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E94BC" w14:textId="73C6AED2" w:rsidR="00A3666F" w:rsidRPr="00A3666F" w:rsidRDefault="00A3666F" w:rsidP="00A3666F">
      <w:pPr>
        <w:jc w:val="center"/>
        <w:rPr>
          <w:rFonts w:ascii="Comic Sans MS" w:hAnsi="Comic Sans MS"/>
          <w:sz w:val="24"/>
          <w:szCs w:val="24"/>
        </w:rPr>
      </w:pPr>
      <w:r w:rsidRPr="00A3666F">
        <w:rPr>
          <w:rFonts w:ascii="Comic Sans MS" w:hAnsi="Comic Sans MS"/>
          <w:noProof/>
          <w:sz w:val="24"/>
          <w:szCs w:val="24"/>
        </w:rPr>
        <w:drawing>
          <wp:inline distT="0" distB="0" distL="0" distR="0" wp14:anchorId="282D9145" wp14:editId="42452251">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inline>
        </w:drawing>
      </w:r>
    </w:p>
    <w:p w14:paraId="771C3F85" w14:textId="4F507DA4" w:rsidR="00A3666F" w:rsidRPr="00A3666F" w:rsidRDefault="00A3666F">
      <w:pPr>
        <w:rPr>
          <w:rFonts w:ascii="Comic Sans MS" w:hAnsi="Comic Sans MS"/>
          <w:sz w:val="24"/>
          <w:szCs w:val="24"/>
        </w:rPr>
      </w:pPr>
      <w:r w:rsidRPr="00A3666F">
        <w:rPr>
          <w:rFonts w:ascii="Comic Sans MS" w:hAnsi="Comic Sans MS"/>
          <w:sz w:val="24"/>
          <w:szCs w:val="24"/>
        </w:rPr>
        <w:t>Muhammad Nadeem</w:t>
      </w:r>
    </w:p>
    <w:p w14:paraId="3AA5A6DB" w14:textId="66A3DCAF" w:rsidR="00A3666F" w:rsidRDefault="00A3666F">
      <w:pPr>
        <w:rPr>
          <w:rFonts w:ascii="Comic Sans MS" w:hAnsi="Comic Sans MS"/>
          <w:sz w:val="24"/>
          <w:szCs w:val="24"/>
        </w:rPr>
      </w:pPr>
      <w:r>
        <w:rPr>
          <w:rFonts w:ascii="Comic Sans MS" w:hAnsi="Comic Sans MS"/>
          <w:sz w:val="24"/>
          <w:szCs w:val="24"/>
        </w:rPr>
        <w:t>201980050</w:t>
      </w:r>
    </w:p>
    <w:p w14:paraId="4E277772" w14:textId="77777777" w:rsidR="00A3666F" w:rsidRDefault="00A3666F">
      <w:pPr>
        <w:rPr>
          <w:rFonts w:ascii="Comic Sans MS" w:hAnsi="Comic Sans MS"/>
          <w:sz w:val="24"/>
          <w:szCs w:val="24"/>
        </w:rPr>
      </w:pPr>
      <w:r>
        <w:rPr>
          <w:rFonts w:ascii="Comic Sans MS" w:hAnsi="Comic Sans MS"/>
          <w:sz w:val="24"/>
          <w:szCs w:val="24"/>
        </w:rPr>
        <w:t>CS-469-A</w:t>
      </w:r>
    </w:p>
    <w:p w14:paraId="375609AE" w14:textId="5B1E31F8" w:rsidR="00A3666F" w:rsidRDefault="00A3666F">
      <w:pPr>
        <w:rPr>
          <w:rFonts w:ascii="Comic Sans MS" w:hAnsi="Comic Sans MS"/>
          <w:sz w:val="24"/>
          <w:szCs w:val="24"/>
        </w:rPr>
      </w:pPr>
      <w:r>
        <w:rPr>
          <w:rFonts w:ascii="Comic Sans MS" w:hAnsi="Comic Sans MS"/>
          <w:sz w:val="24"/>
          <w:szCs w:val="24"/>
        </w:rPr>
        <w:t>Parallel and Distributed Computing</w:t>
      </w:r>
    </w:p>
    <w:p w14:paraId="306FE3F7" w14:textId="2EAE47AE" w:rsidR="00A3666F" w:rsidRDefault="00A3666F">
      <w:pPr>
        <w:rPr>
          <w:rFonts w:ascii="Comic Sans MS" w:hAnsi="Comic Sans MS"/>
          <w:sz w:val="24"/>
          <w:szCs w:val="24"/>
        </w:rPr>
      </w:pPr>
      <w:r>
        <w:rPr>
          <w:rFonts w:ascii="Comic Sans MS" w:hAnsi="Comic Sans MS"/>
          <w:sz w:val="24"/>
          <w:szCs w:val="24"/>
        </w:rPr>
        <w:t xml:space="preserve">Assignment no 1 </w:t>
      </w:r>
    </w:p>
    <w:p w14:paraId="6F009F52" w14:textId="05ED0713" w:rsidR="00A3666F" w:rsidRDefault="00A3666F">
      <w:pPr>
        <w:rPr>
          <w:rFonts w:ascii="Comic Sans MS" w:hAnsi="Comic Sans MS"/>
          <w:sz w:val="24"/>
          <w:szCs w:val="24"/>
        </w:rPr>
      </w:pPr>
    </w:p>
    <w:sdt>
      <w:sdtPr>
        <w:id w:val="-19232496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4B1147" w14:textId="2B99CF36" w:rsidR="003A080A" w:rsidRDefault="003A080A">
          <w:pPr>
            <w:pStyle w:val="TOCHeading"/>
          </w:pPr>
          <w:r>
            <w:t>Contents</w:t>
          </w:r>
        </w:p>
        <w:p w14:paraId="3EB6B442" w14:textId="5D78F43A" w:rsidR="00BD1AB5" w:rsidRDefault="003A080A">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53460589" w:history="1">
            <w:r w:rsidR="00BD1AB5" w:rsidRPr="0082062B">
              <w:rPr>
                <w:rStyle w:val="Hyperlink"/>
                <w:noProof/>
              </w:rPr>
              <w:t>Heterogeneity in Mobile SOC:</w:t>
            </w:r>
            <w:r w:rsidR="00BD1AB5">
              <w:rPr>
                <w:noProof/>
                <w:webHidden/>
              </w:rPr>
              <w:tab/>
            </w:r>
            <w:r w:rsidR="00BD1AB5">
              <w:rPr>
                <w:noProof/>
                <w:webHidden/>
              </w:rPr>
              <w:fldChar w:fldCharType="begin"/>
            </w:r>
            <w:r w:rsidR="00BD1AB5">
              <w:rPr>
                <w:noProof/>
                <w:webHidden/>
              </w:rPr>
              <w:instrText xml:space="preserve"> PAGEREF _Toc153460589 \h </w:instrText>
            </w:r>
            <w:r w:rsidR="00BD1AB5">
              <w:rPr>
                <w:noProof/>
                <w:webHidden/>
              </w:rPr>
            </w:r>
            <w:r w:rsidR="00BD1AB5">
              <w:rPr>
                <w:noProof/>
                <w:webHidden/>
              </w:rPr>
              <w:fldChar w:fldCharType="separate"/>
            </w:r>
            <w:r w:rsidR="00BD1AB5">
              <w:rPr>
                <w:noProof/>
                <w:webHidden/>
              </w:rPr>
              <w:t>1</w:t>
            </w:r>
            <w:r w:rsidR="00BD1AB5">
              <w:rPr>
                <w:noProof/>
                <w:webHidden/>
              </w:rPr>
              <w:fldChar w:fldCharType="end"/>
            </w:r>
          </w:hyperlink>
        </w:p>
        <w:p w14:paraId="022E12C2" w14:textId="25034DAD" w:rsidR="00BD1AB5" w:rsidRDefault="00BD1AB5">
          <w:pPr>
            <w:pStyle w:val="TOC1"/>
            <w:tabs>
              <w:tab w:val="right" w:leader="dot" w:pos="8630"/>
            </w:tabs>
            <w:rPr>
              <w:rFonts w:eastAsiaTheme="minorEastAsia"/>
              <w:noProof/>
            </w:rPr>
          </w:pPr>
          <w:hyperlink w:anchor="_Toc153460590" w:history="1">
            <w:r w:rsidRPr="0082062B">
              <w:rPr>
                <w:rStyle w:val="Hyperlink"/>
                <w:noProof/>
              </w:rPr>
              <w:t>What is Heterogeneity in Mobile SoC?</w:t>
            </w:r>
            <w:r>
              <w:rPr>
                <w:noProof/>
                <w:webHidden/>
              </w:rPr>
              <w:tab/>
            </w:r>
            <w:r>
              <w:rPr>
                <w:noProof/>
                <w:webHidden/>
              </w:rPr>
              <w:fldChar w:fldCharType="begin"/>
            </w:r>
            <w:r>
              <w:rPr>
                <w:noProof/>
                <w:webHidden/>
              </w:rPr>
              <w:instrText xml:space="preserve"> PAGEREF _Toc153460590 \h </w:instrText>
            </w:r>
            <w:r>
              <w:rPr>
                <w:noProof/>
                <w:webHidden/>
              </w:rPr>
            </w:r>
            <w:r>
              <w:rPr>
                <w:noProof/>
                <w:webHidden/>
              </w:rPr>
              <w:fldChar w:fldCharType="separate"/>
            </w:r>
            <w:r>
              <w:rPr>
                <w:noProof/>
                <w:webHidden/>
              </w:rPr>
              <w:t>1</w:t>
            </w:r>
            <w:r>
              <w:rPr>
                <w:noProof/>
                <w:webHidden/>
              </w:rPr>
              <w:fldChar w:fldCharType="end"/>
            </w:r>
          </w:hyperlink>
        </w:p>
        <w:p w14:paraId="3C925A98" w14:textId="1F93B456" w:rsidR="00BD1AB5" w:rsidRDefault="00BD1AB5">
          <w:pPr>
            <w:pStyle w:val="TOC1"/>
            <w:tabs>
              <w:tab w:val="right" w:leader="dot" w:pos="8630"/>
            </w:tabs>
            <w:rPr>
              <w:rFonts w:eastAsiaTheme="minorEastAsia"/>
              <w:noProof/>
            </w:rPr>
          </w:pPr>
          <w:hyperlink w:anchor="_Toc153460591" w:history="1">
            <w:r w:rsidRPr="0082062B">
              <w:rPr>
                <w:rStyle w:val="Hyperlink"/>
                <w:noProof/>
              </w:rPr>
              <w:t>Why Heterogeneity in Mobile SoC?</w:t>
            </w:r>
            <w:r>
              <w:rPr>
                <w:noProof/>
                <w:webHidden/>
              </w:rPr>
              <w:tab/>
            </w:r>
            <w:r>
              <w:rPr>
                <w:noProof/>
                <w:webHidden/>
              </w:rPr>
              <w:fldChar w:fldCharType="begin"/>
            </w:r>
            <w:r>
              <w:rPr>
                <w:noProof/>
                <w:webHidden/>
              </w:rPr>
              <w:instrText xml:space="preserve"> PAGEREF _Toc153460591 \h </w:instrText>
            </w:r>
            <w:r>
              <w:rPr>
                <w:noProof/>
                <w:webHidden/>
              </w:rPr>
            </w:r>
            <w:r>
              <w:rPr>
                <w:noProof/>
                <w:webHidden/>
              </w:rPr>
              <w:fldChar w:fldCharType="separate"/>
            </w:r>
            <w:r>
              <w:rPr>
                <w:noProof/>
                <w:webHidden/>
              </w:rPr>
              <w:t>2</w:t>
            </w:r>
            <w:r>
              <w:rPr>
                <w:noProof/>
                <w:webHidden/>
              </w:rPr>
              <w:fldChar w:fldCharType="end"/>
            </w:r>
          </w:hyperlink>
        </w:p>
        <w:p w14:paraId="55AA42F3" w14:textId="7980E3D3" w:rsidR="00BD1AB5" w:rsidRDefault="00BD1AB5">
          <w:pPr>
            <w:pStyle w:val="TOC1"/>
            <w:tabs>
              <w:tab w:val="right" w:leader="dot" w:pos="8630"/>
            </w:tabs>
            <w:rPr>
              <w:rFonts w:eastAsiaTheme="minorEastAsia"/>
              <w:noProof/>
            </w:rPr>
          </w:pPr>
          <w:hyperlink w:anchor="_Toc153460592" w:history="1">
            <w:r w:rsidRPr="0082062B">
              <w:rPr>
                <w:rStyle w:val="Hyperlink"/>
                <w:noProof/>
              </w:rPr>
              <w:t>When is Heterogeneity Useful?</w:t>
            </w:r>
            <w:r>
              <w:rPr>
                <w:noProof/>
                <w:webHidden/>
              </w:rPr>
              <w:tab/>
            </w:r>
            <w:r>
              <w:rPr>
                <w:noProof/>
                <w:webHidden/>
              </w:rPr>
              <w:fldChar w:fldCharType="begin"/>
            </w:r>
            <w:r>
              <w:rPr>
                <w:noProof/>
                <w:webHidden/>
              </w:rPr>
              <w:instrText xml:space="preserve"> PAGEREF _Toc153460592 \h </w:instrText>
            </w:r>
            <w:r>
              <w:rPr>
                <w:noProof/>
                <w:webHidden/>
              </w:rPr>
            </w:r>
            <w:r>
              <w:rPr>
                <w:noProof/>
                <w:webHidden/>
              </w:rPr>
              <w:fldChar w:fldCharType="separate"/>
            </w:r>
            <w:r>
              <w:rPr>
                <w:noProof/>
                <w:webHidden/>
              </w:rPr>
              <w:t>2</w:t>
            </w:r>
            <w:r>
              <w:rPr>
                <w:noProof/>
                <w:webHidden/>
              </w:rPr>
              <w:fldChar w:fldCharType="end"/>
            </w:r>
          </w:hyperlink>
        </w:p>
        <w:p w14:paraId="7FD74AED" w14:textId="01DF30E1" w:rsidR="00BD1AB5" w:rsidRDefault="00BD1AB5">
          <w:pPr>
            <w:pStyle w:val="TOC1"/>
            <w:tabs>
              <w:tab w:val="right" w:leader="dot" w:pos="8630"/>
            </w:tabs>
            <w:rPr>
              <w:rFonts w:eastAsiaTheme="minorEastAsia"/>
              <w:noProof/>
            </w:rPr>
          </w:pPr>
          <w:hyperlink w:anchor="_Toc153460593" w:history="1">
            <w:r w:rsidRPr="0082062B">
              <w:rPr>
                <w:rStyle w:val="Hyperlink"/>
                <w:noProof/>
              </w:rPr>
              <w:t>How Does Heterogeneity Work?</w:t>
            </w:r>
            <w:r>
              <w:rPr>
                <w:noProof/>
                <w:webHidden/>
              </w:rPr>
              <w:tab/>
            </w:r>
            <w:r>
              <w:rPr>
                <w:noProof/>
                <w:webHidden/>
              </w:rPr>
              <w:fldChar w:fldCharType="begin"/>
            </w:r>
            <w:r>
              <w:rPr>
                <w:noProof/>
                <w:webHidden/>
              </w:rPr>
              <w:instrText xml:space="preserve"> PAGEREF _Toc153460593 \h </w:instrText>
            </w:r>
            <w:r>
              <w:rPr>
                <w:noProof/>
                <w:webHidden/>
              </w:rPr>
            </w:r>
            <w:r>
              <w:rPr>
                <w:noProof/>
                <w:webHidden/>
              </w:rPr>
              <w:fldChar w:fldCharType="separate"/>
            </w:r>
            <w:r>
              <w:rPr>
                <w:noProof/>
                <w:webHidden/>
              </w:rPr>
              <w:t>2</w:t>
            </w:r>
            <w:r>
              <w:rPr>
                <w:noProof/>
                <w:webHidden/>
              </w:rPr>
              <w:fldChar w:fldCharType="end"/>
            </w:r>
          </w:hyperlink>
        </w:p>
        <w:p w14:paraId="02E2B31A" w14:textId="01626076" w:rsidR="003A080A" w:rsidRDefault="003A080A">
          <w:r>
            <w:rPr>
              <w:b/>
              <w:bCs/>
              <w:noProof/>
            </w:rPr>
            <w:fldChar w:fldCharType="end"/>
          </w:r>
        </w:p>
      </w:sdtContent>
    </w:sdt>
    <w:p w14:paraId="46FDB253" w14:textId="0DAF0142" w:rsidR="00A3666F" w:rsidRDefault="00A3666F">
      <w:pPr>
        <w:rPr>
          <w:rFonts w:ascii="Comic Sans MS" w:hAnsi="Comic Sans MS"/>
          <w:sz w:val="24"/>
          <w:szCs w:val="24"/>
        </w:rPr>
      </w:pPr>
    </w:p>
    <w:p w14:paraId="0DCFF20F" w14:textId="7D85DBF3" w:rsidR="00A3666F" w:rsidRDefault="00A3666F">
      <w:pPr>
        <w:rPr>
          <w:rFonts w:ascii="Comic Sans MS" w:hAnsi="Comic Sans MS"/>
          <w:sz w:val="24"/>
          <w:szCs w:val="24"/>
        </w:rPr>
      </w:pPr>
    </w:p>
    <w:p w14:paraId="5F447181" w14:textId="46133F8D" w:rsidR="00A3666F" w:rsidRDefault="00BD1AB5" w:rsidP="00BD1AB5">
      <w:pPr>
        <w:pStyle w:val="Heading1"/>
      </w:pPr>
      <w:bookmarkStart w:id="0" w:name="_Toc153460589"/>
      <w:r>
        <w:t>Heterogeneity</w:t>
      </w:r>
      <w:r w:rsidR="00780CF1">
        <w:t xml:space="preserve"> in Mobile SOC</w:t>
      </w:r>
      <w:r>
        <w:t>:</w:t>
      </w:r>
      <w:bookmarkEnd w:id="0"/>
    </w:p>
    <w:p w14:paraId="0B96CC52" w14:textId="44717097" w:rsidR="00A3666F" w:rsidRPr="00A3666F" w:rsidRDefault="00A3666F" w:rsidP="003A080A">
      <w:pPr>
        <w:pStyle w:val="Heading1"/>
      </w:pPr>
      <w:bookmarkStart w:id="1" w:name="_Hlk153456623"/>
      <w:bookmarkStart w:id="2" w:name="_Toc153460590"/>
      <w:r w:rsidRPr="00A3666F">
        <w:t>What is Heterogeneity in Mobile SoC?</w:t>
      </w:r>
      <w:bookmarkEnd w:id="2"/>
    </w:p>
    <w:bookmarkEnd w:id="1"/>
    <w:p w14:paraId="33292328" w14:textId="77777777" w:rsidR="00A3666F" w:rsidRPr="00A3666F" w:rsidRDefault="00A3666F" w:rsidP="00A3666F">
      <w:pPr>
        <w:rPr>
          <w:rFonts w:ascii="Comic Sans MS" w:hAnsi="Comic Sans MS"/>
        </w:rPr>
      </w:pPr>
      <w:r w:rsidRPr="00A3666F">
        <w:rPr>
          <w:rFonts w:ascii="Comic Sans MS" w:hAnsi="Comic Sans MS"/>
        </w:rPr>
        <w:t xml:space="preserve">Imagine your smartphone as a mini superhero team. Each member has its unique powers, and together they save the day. Heterogeneity in a mobile System-on-Chip (SoC) is like having a diverse team of specialists inside your device. Each </w:t>
      </w:r>
      <w:r w:rsidRPr="00A3666F">
        <w:rPr>
          <w:rFonts w:ascii="Comic Sans MS" w:hAnsi="Comic Sans MS"/>
        </w:rPr>
        <w:lastRenderedPageBreak/>
        <w:t>component, like the CPU, GPU, and accelerators, brings its own strengths to handle specific tasks. It's all about teamwork within your phone's brain!</w:t>
      </w:r>
    </w:p>
    <w:p w14:paraId="4C36864E" w14:textId="77777777" w:rsidR="00A3666F" w:rsidRPr="00A3666F" w:rsidRDefault="00A3666F" w:rsidP="00A3666F">
      <w:pPr>
        <w:rPr>
          <w:rFonts w:ascii="Comic Sans MS" w:hAnsi="Comic Sans MS"/>
          <w:sz w:val="24"/>
          <w:szCs w:val="24"/>
        </w:rPr>
      </w:pPr>
    </w:p>
    <w:p w14:paraId="62CB30D5" w14:textId="2D1D4F58" w:rsidR="00A3666F" w:rsidRPr="00A3666F" w:rsidRDefault="00A3666F" w:rsidP="003A080A">
      <w:pPr>
        <w:pStyle w:val="Heading1"/>
      </w:pPr>
      <w:bookmarkStart w:id="3" w:name="_Toc153460591"/>
      <w:r w:rsidRPr="00A3666F">
        <w:t>Why Heterogeneity in Mobile SoC?</w:t>
      </w:r>
      <w:bookmarkEnd w:id="3"/>
    </w:p>
    <w:p w14:paraId="281D34B2" w14:textId="77777777" w:rsidR="00A3666F" w:rsidRPr="00A3666F" w:rsidRDefault="00A3666F" w:rsidP="00A3666F">
      <w:pPr>
        <w:rPr>
          <w:rFonts w:ascii="Comic Sans MS" w:hAnsi="Comic Sans MS"/>
        </w:rPr>
      </w:pPr>
      <w:r w:rsidRPr="00A3666F">
        <w:rPr>
          <w:rFonts w:ascii="Comic Sans MS" w:hAnsi="Comic Sans MS"/>
        </w:rPr>
        <w:t>Think of your daily tasks as a mix of challenges - from sending texts to playing graphics-intensive games. Heterogeneity is the secret sauce that optimizes performance. Different components specialize in different tasks. So, when you're texting, the CPU might take the lead, but when you're gaming, the powerful GPU steps in. It's like having the right hero for the right mission, making your phone more efficient and powerful.</w:t>
      </w:r>
    </w:p>
    <w:p w14:paraId="037B57ED" w14:textId="77777777" w:rsidR="00A3666F" w:rsidRPr="00A3666F" w:rsidRDefault="00A3666F" w:rsidP="00A3666F">
      <w:pPr>
        <w:rPr>
          <w:rFonts w:ascii="Comic Sans MS" w:hAnsi="Comic Sans MS"/>
          <w:sz w:val="24"/>
          <w:szCs w:val="24"/>
        </w:rPr>
      </w:pPr>
    </w:p>
    <w:p w14:paraId="2DE8C89C" w14:textId="376639BC" w:rsidR="00A3666F" w:rsidRPr="00A3666F" w:rsidRDefault="00A3666F" w:rsidP="003A080A">
      <w:pPr>
        <w:pStyle w:val="Heading1"/>
      </w:pPr>
      <w:bookmarkStart w:id="4" w:name="_Toc153460592"/>
      <w:r w:rsidRPr="00A3666F">
        <w:t>When is Heterogeneity Useful?</w:t>
      </w:r>
      <w:bookmarkEnd w:id="4"/>
    </w:p>
    <w:p w14:paraId="5664D446" w14:textId="77777777" w:rsidR="00A3666F" w:rsidRPr="00A3666F" w:rsidRDefault="00A3666F" w:rsidP="00A3666F">
      <w:pPr>
        <w:rPr>
          <w:rFonts w:ascii="Comic Sans MS" w:hAnsi="Comic Sans MS"/>
        </w:rPr>
      </w:pPr>
      <w:r w:rsidRPr="00A3666F">
        <w:rPr>
          <w:rFonts w:ascii="Comic Sans MS" w:hAnsi="Comic Sans MS"/>
        </w:rPr>
        <w:t>Have you ever noticed your phone getting warm during heavy use? That's when heterogeneity kicks in. When demanding tasks come up, like streaming high-quality videos or running complex apps, the team of components collaborates. The workload is distributed intelligently, preventing one hero (like the CPU) from getting too exhausted. It's like a tag team of superheroes - they take turns to save the day without burning out.</w:t>
      </w:r>
    </w:p>
    <w:p w14:paraId="753065D5" w14:textId="77777777" w:rsidR="00A3666F" w:rsidRPr="00A3666F" w:rsidRDefault="00A3666F" w:rsidP="00A3666F">
      <w:pPr>
        <w:rPr>
          <w:rFonts w:ascii="Comic Sans MS" w:hAnsi="Comic Sans MS"/>
          <w:sz w:val="24"/>
          <w:szCs w:val="24"/>
        </w:rPr>
      </w:pPr>
    </w:p>
    <w:p w14:paraId="5CBF8580" w14:textId="0A35AD6E" w:rsidR="00A3666F" w:rsidRPr="00A3666F" w:rsidRDefault="00A3666F" w:rsidP="003A080A">
      <w:pPr>
        <w:pStyle w:val="Heading1"/>
      </w:pPr>
      <w:bookmarkStart w:id="5" w:name="_Toc153460593"/>
      <w:r w:rsidRPr="00A3666F">
        <w:t>How Does Heterogeneity Work?</w:t>
      </w:r>
      <w:bookmarkEnd w:id="5"/>
    </w:p>
    <w:p w14:paraId="3A7179B5" w14:textId="77777777" w:rsidR="00A3666F" w:rsidRPr="00A3666F" w:rsidRDefault="00A3666F" w:rsidP="00A3666F">
      <w:pPr>
        <w:rPr>
          <w:rFonts w:ascii="Comic Sans MS" w:hAnsi="Comic Sans MS"/>
        </w:rPr>
      </w:pPr>
      <w:r w:rsidRPr="00A3666F">
        <w:rPr>
          <w:rFonts w:ascii="Comic Sans MS" w:hAnsi="Comic Sans MS"/>
        </w:rPr>
        <w:t>Picture this: your phone is a symphony conductor, and each component is a talented musician. Heterogeneity is like a well-coordinated performance. The conductor decides which musician (CPU, GPU, or others) plays the lead at different moments. They work together seamlessly, ensuring a smooth and powerful user experience. It's like having a multitasking orchestra inside your phone, creating harmony in every task you throw at it.</w:t>
      </w:r>
    </w:p>
    <w:p w14:paraId="2E56F869" w14:textId="77777777" w:rsidR="00A3666F" w:rsidRPr="00A3666F" w:rsidRDefault="00A3666F" w:rsidP="00A3666F">
      <w:pPr>
        <w:rPr>
          <w:rFonts w:ascii="Comic Sans MS" w:hAnsi="Comic Sans MS"/>
          <w:sz w:val="24"/>
          <w:szCs w:val="24"/>
        </w:rPr>
      </w:pPr>
    </w:p>
    <w:p w14:paraId="5FD63A10" w14:textId="59849DF3" w:rsidR="00A3666F" w:rsidRPr="00A3666F" w:rsidRDefault="00A3666F" w:rsidP="00A3666F">
      <w:pPr>
        <w:rPr>
          <w:rFonts w:ascii="Comic Sans MS" w:hAnsi="Comic Sans MS"/>
        </w:rPr>
      </w:pPr>
      <w:r w:rsidRPr="00A3666F">
        <w:rPr>
          <w:rFonts w:ascii="Comic Sans MS" w:hAnsi="Comic Sans MS"/>
        </w:rPr>
        <w:t>In a nutshell, heterogeneity in mobile SoC is like having a dynamic and versatile team of specialists in your pocket, ready to tackle any challenge efficiently and keep your device running smoothly.</w:t>
      </w:r>
    </w:p>
    <w:sectPr w:rsidR="00A3666F" w:rsidRPr="00A3666F">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052E" w14:textId="77777777" w:rsidR="003A080A" w:rsidRDefault="003A080A" w:rsidP="003A080A">
      <w:pPr>
        <w:spacing w:after="0" w:line="240" w:lineRule="auto"/>
      </w:pPr>
      <w:r>
        <w:separator/>
      </w:r>
    </w:p>
  </w:endnote>
  <w:endnote w:type="continuationSeparator" w:id="0">
    <w:p w14:paraId="3D1610FD" w14:textId="77777777" w:rsidR="003A080A" w:rsidRDefault="003A080A" w:rsidP="003A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66EB2" w14:textId="77777777" w:rsidR="001C2C22" w:rsidRDefault="001C2C22">
    <w:pPr>
      <w:pStyle w:val="Footer"/>
      <w:jc w:val="right"/>
    </w:pPr>
  </w:p>
  <w:sdt>
    <w:sdtPr>
      <w:id w:val="1656485493"/>
      <w:docPartObj>
        <w:docPartGallery w:val="Page Numbers (Bottom of Page)"/>
        <w:docPartUnique/>
      </w:docPartObj>
    </w:sdtPr>
    <w:sdtEndPr>
      <w:rPr>
        <w:noProof/>
      </w:rPr>
    </w:sdtEndPr>
    <w:sdtContent>
      <w:p w14:paraId="7D0125B8" w14:textId="2AE4D119" w:rsidR="001C2C22" w:rsidRDefault="001C2C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DBF04" w14:textId="77777777" w:rsidR="001C2C22" w:rsidRDefault="001C2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F58D" w14:textId="77777777" w:rsidR="003A080A" w:rsidRDefault="003A080A" w:rsidP="003A080A">
      <w:pPr>
        <w:spacing w:after="0" w:line="240" w:lineRule="auto"/>
      </w:pPr>
      <w:r>
        <w:separator/>
      </w:r>
    </w:p>
  </w:footnote>
  <w:footnote w:type="continuationSeparator" w:id="0">
    <w:p w14:paraId="10348203" w14:textId="77777777" w:rsidR="003A080A" w:rsidRDefault="003A080A" w:rsidP="003A08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6F"/>
    <w:rsid w:val="0010045D"/>
    <w:rsid w:val="001C2C22"/>
    <w:rsid w:val="003A080A"/>
    <w:rsid w:val="00780CF1"/>
    <w:rsid w:val="00850C82"/>
    <w:rsid w:val="00A3666F"/>
    <w:rsid w:val="00BD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1A68"/>
  <w15:chartTrackingRefBased/>
  <w15:docId w15:val="{AD0C14D7-4DED-4181-B6C8-D5E3E7B6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0C82"/>
    <w:pPr>
      <w:outlineLvl w:val="9"/>
    </w:pPr>
  </w:style>
  <w:style w:type="paragraph" w:styleId="Subtitle">
    <w:name w:val="Subtitle"/>
    <w:basedOn w:val="Normal"/>
    <w:next w:val="Normal"/>
    <w:link w:val="SubtitleChar"/>
    <w:uiPriority w:val="11"/>
    <w:qFormat/>
    <w:rsid w:val="00850C82"/>
    <w:pPr>
      <w:numPr>
        <w:ilvl w:val="1"/>
      </w:numPr>
    </w:pPr>
    <w:rPr>
      <w:rFonts w:eastAsiaTheme="minorEastAsia"/>
      <w:color w:val="5A5A5A" w:themeColor="text1" w:themeTint="A5"/>
      <w:spacing w:val="15"/>
    </w:rPr>
  </w:style>
  <w:style w:type="paragraph" w:styleId="TOC1">
    <w:name w:val="toc 1"/>
    <w:basedOn w:val="Normal"/>
    <w:next w:val="Normal"/>
    <w:autoRedefine/>
    <w:uiPriority w:val="39"/>
    <w:unhideWhenUsed/>
    <w:rsid w:val="00850C82"/>
    <w:pPr>
      <w:spacing w:after="100"/>
    </w:pPr>
  </w:style>
  <w:style w:type="character" w:customStyle="1" w:styleId="SubtitleChar">
    <w:name w:val="Subtitle Char"/>
    <w:basedOn w:val="DefaultParagraphFont"/>
    <w:link w:val="Subtitle"/>
    <w:uiPriority w:val="11"/>
    <w:rsid w:val="00850C82"/>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3A08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80A"/>
    <w:rPr>
      <w:sz w:val="20"/>
      <w:szCs w:val="20"/>
    </w:rPr>
  </w:style>
  <w:style w:type="character" w:styleId="EndnoteReference">
    <w:name w:val="endnote reference"/>
    <w:basedOn w:val="DefaultParagraphFont"/>
    <w:uiPriority w:val="99"/>
    <w:semiHidden/>
    <w:unhideWhenUsed/>
    <w:rsid w:val="003A080A"/>
    <w:rPr>
      <w:vertAlign w:val="superscript"/>
    </w:rPr>
  </w:style>
  <w:style w:type="paragraph" w:styleId="TOC2">
    <w:name w:val="toc 2"/>
    <w:basedOn w:val="Normal"/>
    <w:next w:val="Normal"/>
    <w:autoRedefine/>
    <w:uiPriority w:val="39"/>
    <w:unhideWhenUsed/>
    <w:rsid w:val="003A080A"/>
    <w:pPr>
      <w:spacing w:after="100"/>
      <w:ind w:left="220"/>
    </w:pPr>
    <w:rPr>
      <w:rFonts w:eastAsiaTheme="minorEastAsia" w:cs="Times New Roman"/>
    </w:rPr>
  </w:style>
  <w:style w:type="paragraph" w:styleId="TOC3">
    <w:name w:val="toc 3"/>
    <w:basedOn w:val="Normal"/>
    <w:next w:val="Normal"/>
    <w:autoRedefine/>
    <w:uiPriority w:val="39"/>
    <w:unhideWhenUsed/>
    <w:rsid w:val="003A080A"/>
    <w:pPr>
      <w:spacing w:after="100"/>
      <w:ind w:left="440"/>
    </w:pPr>
    <w:rPr>
      <w:rFonts w:eastAsiaTheme="minorEastAsia" w:cs="Times New Roman"/>
    </w:rPr>
  </w:style>
  <w:style w:type="character" w:styleId="Hyperlink">
    <w:name w:val="Hyperlink"/>
    <w:basedOn w:val="DefaultParagraphFont"/>
    <w:uiPriority w:val="99"/>
    <w:unhideWhenUsed/>
    <w:rsid w:val="003A080A"/>
    <w:rPr>
      <w:color w:val="0563C1" w:themeColor="hyperlink"/>
      <w:u w:val="single"/>
    </w:rPr>
  </w:style>
  <w:style w:type="paragraph" w:styleId="Title">
    <w:name w:val="Title"/>
    <w:basedOn w:val="Normal"/>
    <w:next w:val="Normal"/>
    <w:link w:val="TitleChar"/>
    <w:uiPriority w:val="10"/>
    <w:qFormat/>
    <w:rsid w:val="00BD1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A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2C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2C22"/>
  </w:style>
  <w:style w:type="paragraph" w:styleId="Footer">
    <w:name w:val="footer"/>
    <w:basedOn w:val="Normal"/>
    <w:link w:val="FooterChar"/>
    <w:uiPriority w:val="99"/>
    <w:unhideWhenUsed/>
    <w:rsid w:val="001C2C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2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5746">
      <w:bodyDiv w:val="1"/>
      <w:marLeft w:val="0"/>
      <w:marRight w:val="0"/>
      <w:marTop w:val="0"/>
      <w:marBottom w:val="0"/>
      <w:divBdr>
        <w:top w:val="none" w:sz="0" w:space="0" w:color="auto"/>
        <w:left w:val="none" w:sz="0" w:space="0" w:color="auto"/>
        <w:bottom w:val="none" w:sz="0" w:space="0" w:color="auto"/>
        <w:right w:val="none" w:sz="0" w:space="0" w:color="auto"/>
      </w:divBdr>
    </w:div>
    <w:div w:id="14827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2DBB8-00AB-49DB-A8CF-7A6E718E4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201980050</dc:creator>
  <cp:keywords/>
  <dc:description/>
  <cp:lastModifiedBy>201980050</cp:lastModifiedBy>
  <cp:revision>5</cp:revision>
  <dcterms:created xsi:type="dcterms:W3CDTF">2023-12-14T07:25:00Z</dcterms:created>
  <dcterms:modified xsi:type="dcterms:W3CDTF">2023-12-14T10:36:00Z</dcterms:modified>
</cp:coreProperties>
</file>