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VUI Design plan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Real-time check popup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Notification sound while playing audio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520" w:lineRule="auto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86rvmob2ck1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20" w:before="520" w:lineRule="auto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o64avieq5oxf" w:id="1"/>
      <w:bookmarkEnd w:id="1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What is the Voice User Interface Designer’s job?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There is not much difference between VUI design and “traditional” web design. However, there are 3 main aspects VUI designers should focus on: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Conduct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user research</w:t>
        </w:r>
      </w:hyperlink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 to understand who and where (environment) the user is. Designers should also understand the entire communication process between the system and the terminal device from beginning to end;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needs and insights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discussion guide with more open-ended questions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Recruit 3-5 different levels voice assistant product users 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Voice Interaction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https://developer.amazon.com/docs/alexa-design/get-started.html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http://www.sharethefacts.org/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https://reporterslab.org/fact-checking-comes-amazon-echo/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https://medium.muz.li/voice-user-interfaces-vui-the-ultimate-designers-guide-8756cb2578a1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https://www.justinmind.com/blog/voice-user-experience-design-and-prototyping-for-mere-mortals/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User flow design key point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color w:val="55585a"/>
        </w:rPr>
      </w:pPr>
      <w:r w:rsidDel="00000000" w:rsidR="00000000" w:rsidRPr="00000000">
        <w:rPr>
          <w:color w:val="55585a"/>
          <w:rtl w:val="0"/>
        </w:rPr>
        <w:t xml:space="preserve">Initial Prompt: Welcome to Alexa Skills. What can I help you with?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color w:val="55585a"/>
        </w:rPr>
      </w:pPr>
      <w:r w:rsidDel="00000000" w:rsidR="00000000" w:rsidRPr="00000000">
        <w:rPr>
          <w:color w:val="55585a"/>
          <w:rtl w:val="0"/>
        </w:rPr>
        <w:t xml:space="preserve">Error: Sorry – I didn’t understand. You can tell me things like…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color w:val="55585a"/>
        </w:rPr>
      </w:pPr>
      <w:r w:rsidDel="00000000" w:rsidR="00000000" w:rsidRPr="00000000">
        <w:rPr>
          <w:color w:val="55585a"/>
          <w:rtl w:val="0"/>
        </w:rPr>
        <w:t xml:space="preserve">Condition: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color w:val="55585a"/>
        </w:rPr>
      </w:pPr>
      <w:r w:rsidDel="00000000" w:rsidR="00000000" w:rsidRPr="00000000">
        <w:rPr>
          <w:color w:val="55585a"/>
          <w:rtl w:val="0"/>
        </w:rPr>
        <w:t xml:space="preserve">Order Status -&gt; OrderStatusPrompt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color w:val="5558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 Strategies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When it comes to designing error strategies, one powerful way is by starting with general to specific. Let’s have a look at this: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System:                                What’s your date of birth?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Caller:                   Uh…</w:t>
      </w:r>
    </w:p>
    <w:p w:rsidR="00000000" w:rsidDel="00000000" w:rsidP="00000000" w:rsidRDefault="00000000" w:rsidRPr="00000000" w14:paraId="00000025">
      <w:pPr>
        <w:rPr>
          <w:color w:val="55585a"/>
        </w:rPr>
      </w:pPr>
      <w:r w:rsidDel="00000000" w:rsidR="00000000" w:rsidRPr="00000000">
        <w:rPr>
          <w:rtl w:val="0"/>
        </w:rPr>
        <w:t xml:space="preserve">System:                                Just tell me your date of birth using 2 digits for the month, 2 digits for the day, and 4 for the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300" w:lineRule="auto"/>
        <w:rPr>
          <w:color w:val="5558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 Testing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Recruiting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participants with different levels of experience using voice-controlled assistants.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Testing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up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Introduce the testing to users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Avoid accidental wake-ups by mute the device in the debrief interview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device to users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Turn on the device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it is?</w:t>
      </w:r>
    </w:p>
    <w:p w:rsidR="00000000" w:rsidDel="00000000" w:rsidP="00000000" w:rsidRDefault="00000000" w:rsidRPr="00000000" w14:paraId="0000003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does it answer to?</w:t>
      </w:r>
    </w:p>
    <w:p w:rsidR="00000000" w:rsidDel="00000000" w:rsidP="00000000" w:rsidRDefault="00000000" w:rsidRPr="00000000" w14:paraId="0000003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it can be used?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 providing users with a secondary device such as a mobile phone in the session.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So, to minimize the negative impact on the session, even if you are testing post-onboarding experience, consider providing users with a smartphone so they can refer to it for basic language.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Recording Permission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have time in the session to use it as they would naturally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Test at all stages of development.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4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one or two Pilot Testing before the real testing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Wrap-up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Post-task questionnaire with a debriefing interview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collection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analysis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10382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38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https://dotcms.com/blog/post/how-to-build-an-alexa-skill-that-your-audience-will-love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https://www.simpleusability.com/inspiration/2018/01/5-important-things-usability-testing-of-voice-interaction-using-voice-controlled-assistants/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https://medium.com/@galeyang/3-usability-testing-mistakes-to-avoid-in-the-age-of-voice-assistants-de7e51d478fd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https://www.nngroup.com/articles/pilot-testing/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justinmind.com/blog/voice-user-experience-design-and-prototyping-for-mere-mortals/" TargetMode="External"/><Relationship Id="rId10" Type="http://schemas.openxmlformats.org/officeDocument/2006/relationships/hyperlink" Target="https://medium.muz.li/voice-user-interfaces-vui-the-ultimate-designers-guide-8756cb2578a1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rterslab.org/fact-checking-comes-amazon-echo/" TargetMode="External"/><Relationship Id="rId15" Type="http://schemas.openxmlformats.org/officeDocument/2006/relationships/hyperlink" Target="https://dotcms.com/blog/post/how-to-build-an-alexa-skill-that-your-audience-will-love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medium.com/@galeyang/3-usability-testing-mistakes-to-avoid-in-the-age-of-voice-assistants-de7e51d478fd" TargetMode="External"/><Relationship Id="rId16" Type="http://schemas.openxmlformats.org/officeDocument/2006/relationships/hyperlink" Target="https://www.simpleusability.com/inspiration/2018/01/5-important-things-usability-testing-of-voice-interaction-using-voice-controlled-assista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ckplus.com/blog/post/user-experience-researcher" TargetMode="External"/><Relationship Id="rId18" Type="http://schemas.openxmlformats.org/officeDocument/2006/relationships/hyperlink" Target="https://www.nngroup.com/articles/pilot-testing/" TargetMode="External"/><Relationship Id="rId7" Type="http://schemas.openxmlformats.org/officeDocument/2006/relationships/hyperlink" Target="https://developer.amazon.com/docs/alexa-design/get-started.html" TargetMode="External"/><Relationship Id="rId8" Type="http://schemas.openxmlformats.org/officeDocument/2006/relationships/hyperlink" Target="http://www.sharethefact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