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2649"/>
        <w:gridCol w:w="42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BE2EB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BE2E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BE2E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46F95611" w:rsidR="00DA1D5E" w:rsidRPr="002379F4" w:rsidRDefault="00357BE6" w:rsidP="00BE2EB5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</w:rPr>
              <w:t>20201183</w:t>
            </w:r>
          </w:p>
        </w:tc>
        <w:tc>
          <w:tcPr>
            <w:tcW w:w="3031" w:type="dxa"/>
          </w:tcPr>
          <w:p w14:paraId="601263AE" w14:textId="11AC9A4D" w:rsidR="00DA1D5E" w:rsidRPr="002379F4" w:rsidRDefault="00357BE6" w:rsidP="00357BE6">
            <w:pPr>
              <w:rPr>
                <w:rFonts w:asciiTheme="majorHAnsi" w:hAnsiTheme="majorHAnsi"/>
              </w:rPr>
            </w:pPr>
            <w:proofErr w:type="spellStart"/>
            <w:r w:rsidRPr="002379F4">
              <w:rPr>
                <w:rFonts w:asciiTheme="majorHAnsi" w:hAnsiTheme="majorHAnsi"/>
              </w:rPr>
              <w:t>Mayar</w:t>
            </w:r>
            <w:proofErr w:type="spellEnd"/>
            <w:r w:rsidRPr="002379F4">
              <w:rPr>
                <w:rFonts w:asciiTheme="majorHAnsi" w:hAnsiTheme="majorHAnsi"/>
              </w:rPr>
              <w:t xml:space="preserve"> Mohamed </w:t>
            </w:r>
          </w:p>
        </w:tc>
        <w:tc>
          <w:tcPr>
            <w:tcW w:w="3960" w:type="dxa"/>
          </w:tcPr>
          <w:p w14:paraId="3C86ED1E" w14:textId="41E0FE2B" w:rsidR="00DA1D5E" w:rsidRPr="002379F4" w:rsidRDefault="00357BE6" w:rsidP="00BE2EB5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  <w:spacing w:val="3"/>
                <w:shd w:val="clear" w:color="auto" w:fill="FFFFFF"/>
              </w:rPr>
              <w:t>mayarmohamedhamed12345@gmail.com</w:t>
            </w:r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6F83932E" w:rsidR="00DA1D5E" w:rsidRPr="002379F4" w:rsidRDefault="00357BE6" w:rsidP="00BE2EB5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</w:rPr>
              <w:t>20200595</w:t>
            </w:r>
          </w:p>
        </w:tc>
        <w:tc>
          <w:tcPr>
            <w:tcW w:w="3031" w:type="dxa"/>
          </w:tcPr>
          <w:p w14:paraId="325B8409" w14:textId="1ABE4D6A" w:rsidR="00DA1D5E" w:rsidRPr="002379F4" w:rsidRDefault="00357BE6" w:rsidP="00BE2EB5">
            <w:pPr>
              <w:rPr>
                <w:rFonts w:asciiTheme="majorHAnsi" w:hAnsiTheme="majorHAnsi"/>
              </w:rPr>
            </w:pPr>
            <w:proofErr w:type="spellStart"/>
            <w:r w:rsidRPr="002379F4">
              <w:rPr>
                <w:rFonts w:asciiTheme="majorHAnsi" w:hAnsiTheme="majorHAnsi"/>
              </w:rPr>
              <w:t>Nadeen</w:t>
            </w:r>
            <w:proofErr w:type="spellEnd"/>
            <w:r w:rsidRPr="002379F4">
              <w:rPr>
                <w:rFonts w:asciiTheme="majorHAnsi" w:hAnsiTheme="majorHAnsi"/>
              </w:rPr>
              <w:t xml:space="preserve"> </w:t>
            </w:r>
            <w:proofErr w:type="spellStart"/>
            <w:r w:rsidRPr="002379F4">
              <w:rPr>
                <w:rFonts w:asciiTheme="majorHAnsi" w:hAnsiTheme="majorHAnsi"/>
              </w:rPr>
              <w:t>Badr</w:t>
            </w:r>
            <w:proofErr w:type="spellEnd"/>
          </w:p>
        </w:tc>
        <w:tc>
          <w:tcPr>
            <w:tcW w:w="3960" w:type="dxa"/>
          </w:tcPr>
          <w:p w14:paraId="7BE52096" w14:textId="4545F8B7" w:rsidR="00DA1D5E" w:rsidRPr="002379F4" w:rsidRDefault="002379F4" w:rsidP="00BE2EB5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</w:rPr>
              <w:t>nadeenbadr0@gmail.com</w:t>
            </w:r>
          </w:p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25A837B1" w:rsidR="00DA1D5E" w:rsidRPr="002379F4" w:rsidRDefault="00357BE6" w:rsidP="00BE2EB5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</w:rPr>
              <w:t>20200732</w:t>
            </w:r>
          </w:p>
        </w:tc>
        <w:tc>
          <w:tcPr>
            <w:tcW w:w="3031" w:type="dxa"/>
          </w:tcPr>
          <w:p w14:paraId="3842B959" w14:textId="19F83524" w:rsidR="00DA1D5E" w:rsidRPr="002379F4" w:rsidRDefault="00357BE6" w:rsidP="00BE2EB5">
            <w:pPr>
              <w:rPr>
                <w:rFonts w:asciiTheme="majorHAnsi" w:hAnsiTheme="majorHAnsi"/>
              </w:rPr>
            </w:pPr>
            <w:proofErr w:type="spellStart"/>
            <w:r w:rsidRPr="002379F4">
              <w:rPr>
                <w:rFonts w:asciiTheme="majorHAnsi" w:hAnsiTheme="majorHAnsi"/>
              </w:rPr>
              <w:t>Yasmeen</w:t>
            </w:r>
            <w:proofErr w:type="spellEnd"/>
            <w:r w:rsidRPr="002379F4">
              <w:rPr>
                <w:rFonts w:asciiTheme="majorHAnsi" w:hAnsiTheme="majorHAnsi"/>
              </w:rPr>
              <w:t xml:space="preserve"> </w:t>
            </w:r>
            <w:proofErr w:type="spellStart"/>
            <w:r w:rsidRPr="002379F4">
              <w:rPr>
                <w:rFonts w:asciiTheme="majorHAnsi" w:hAnsiTheme="majorHAnsi"/>
              </w:rPr>
              <w:t>samy</w:t>
            </w:r>
            <w:proofErr w:type="spellEnd"/>
          </w:p>
        </w:tc>
        <w:tc>
          <w:tcPr>
            <w:tcW w:w="3960" w:type="dxa"/>
          </w:tcPr>
          <w:p w14:paraId="72CD4D44" w14:textId="38EA917D" w:rsidR="00DA1D5E" w:rsidRPr="002379F4" w:rsidRDefault="002379F4" w:rsidP="00BE2EB5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</w:rPr>
              <w:t>Yassmeensamy1@gmail.com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p w14:paraId="73DFE87B" w14:textId="77777777" w:rsidR="00357BE6" w:rsidRDefault="00357BE6" w:rsidP="00031C04">
      <w:pPr>
        <w:pStyle w:val="Heading1"/>
      </w:pPr>
      <w:bookmarkStart w:id="0" w:name="_Toc120811426"/>
    </w:p>
    <w:p w14:paraId="6FE6BF33" w14:textId="77777777" w:rsidR="00357BE6" w:rsidRDefault="00357BE6" w:rsidP="00031C04">
      <w:pPr>
        <w:pStyle w:val="Heading1"/>
      </w:pPr>
    </w:p>
    <w:p w14:paraId="6D4F2906" w14:textId="77777777" w:rsidR="007E5AB9" w:rsidRDefault="00BE15AE" w:rsidP="00EB35C6">
      <w:pPr>
        <w:pStyle w:val="Heading1"/>
      </w:pPr>
      <w:bookmarkStart w:id="1" w:name="_Toc120811427"/>
      <w:bookmarkEnd w:id="0"/>
      <w:r>
        <w:lastRenderedPageBreak/>
        <w:t>Class diagram design</w:t>
      </w:r>
      <w:bookmarkEnd w:id="1"/>
    </w:p>
    <w:p w14:paraId="249D2611" w14:textId="6DA5D669" w:rsidR="00BE15AE" w:rsidRPr="00EF31B0" w:rsidRDefault="00BE2EB5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190D51FC" wp14:editId="0F221F39">
            <wp:extent cx="6269985" cy="4227133"/>
            <wp:effectExtent l="0" t="0" r="0" b="2540"/>
            <wp:docPr id="11" name="Picture 11" descr="C:\Users\hp\Downloads\class_s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class_so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85" cy="422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2" w:name="_Toc120811428"/>
      <w:bookmarkStart w:id="3" w:name="_Toc413612095"/>
      <w:bookmarkStart w:id="4" w:name="_Toc414459281"/>
      <w:r>
        <w:t>Class diagram Explanation</w:t>
      </w:r>
      <w:bookmarkEnd w:id="2"/>
    </w:p>
    <w:p w14:paraId="2A217C7F" w14:textId="2576715C" w:rsidR="00E416D4" w:rsidRPr="00144BAF" w:rsidRDefault="00357BE6" w:rsidP="00E416D4">
      <w:pPr>
        <w:pStyle w:val="ListParagraph"/>
        <w:numPr>
          <w:ilvl w:val="0"/>
          <w:numId w:val="2"/>
        </w:numPr>
      </w:pPr>
      <w:r w:rsidRPr="00144BAF">
        <w:rPr>
          <w:b/>
          <w:bCs/>
          <w:sz w:val="24"/>
          <w:szCs w:val="24"/>
        </w:rPr>
        <w:t>Discount -&gt;</w:t>
      </w:r>
      <w:proofErr w:type="gramStart"/>
      <w:r w:rsidRPr="00144BAF">
        <w:rPr>
          <w:b/>
          <w:bCs/>
          <w:sz w:val="24"/>
          <w:szCs w:val="24"/>
        </w:rPr>
        <w:t>Decorator</w:t>
      </w:r>
      <w:r w:rsidRPr="00144BAF">
        <w:t xml:space="preserve">  </w:t>
      </w:r>
      <w:r w:rsidRPr="00144BAF">
        <w:rPr>
          <w:sz w:val="24"/>
          <w:szCs w:val="24"/>
        </w:rPr>
        <w:t>because</w:t>
      </w:r>
      <w:proofErr w:type="gramEnd"/>
      <w:r w:rsidRPr="00144BAF">
        <w:rPr>
          <w:sz w:val="24"/>
          <w:szCs w:val="24"/>
        </w:rPr>
        <w:t xml:space="preserve"> overall discounts and specific discounts for this service may apply at  the same services or provider</w:t>
      </w:r>
      <w:r w:rsidRPr="00144BAF">
        <w:t>.</w:t>
      </w:r>
    </w:p>
    <w:p w14:paraId="4BE79E0E" w14:textId="3AE530D7" w:rsidR="00357BE6" w:rsidRDefault="00357BE6" w:rsidP="00E416D4">
      <w:pPr>
        <w:pStyle w:val="ListParagraph"/>
        <w:numPr>
          <w:ilvl w:val="0"/>
          <w:numId w:val="2"/>
        </w:numPr>
        <w:rPr>
          <w:b/>
          <w:bCs/>
        </w:rPr>
      </w:pPr>
      <w:r w:rsidRPr="00144BAF">
        <w:rPr>
          <w:b/>
          <w:bCs/>
          <w:sz w:val="24"/>
          <w:szCs w:val="24"/>
        </w:rPr>
        <w:t>Services -&gt;Factory</w:t>
      </w:r>
      <w:r>
        <w:rPr>
          <w:b/>
          <w:bCs/>
        </w:rPr>
        <w:t xml:space="preserve"> </w:t>
      </w:r>
      <w:r w:rsidR="00144BAF" w:rsidRPr="00144BAF">
        <w:rPr>
          <w:sz w:val="24"/>
          <w:szCs w:val="24"/>
        </w:rPr>
        <w:t>to create different providers</w:t>
      </w:r>
    </w:p>
    <w:p w14:paraId="6A951ACD" w14:textId="124EE979" w:rsidR="00357BE6" w:rsidRDefault="00357BE6" w:rsidP="00E416D4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144BAF">
        <w:rPr>
          <w:b/>
          <w:bCs/>
          <w:sz w:val="24"/>
          <w:szCs w:val="24"/>
        </w:rPr>
        <w:t>Payment</w:t>
      </w:r>
      <w:proofErr w:type="gramEnd"/>
      <w:r w:rsidRPr="00144BAF">
        <w:rPr>
          <w:b/>
          <w:bCs/>
          <w:sz w:val="24"/>
          <w:szCs w:val="24"/>
        </w:rPr>
        <w:t xml:space="preserve"> -&gt;Strategy</w:t>
      </w:r>
      <w:r w:rsidR="00144BAF">
        <w:rPr>
          <w:b/>
          <w:bCs/>
        </w:rPr>
        <w:t xml:space="preserve"> </w:t>
      </w:r>
      <w:r w:rsidR="00144BAF" w:rsidRPr="00144BAF">
        <w:rPr>
          <w:sz w:val="24"/>
          <w:szCs w:val="24"/>
        </w:rPr>
        <w:t>because it is same action but different way to do.</w:t>
      </w:r>
    </w:p>
    <w:p w14:paraId="60AB56EA" w14:textId="14AE5607" w:rsidR="00357BE6" w:rsidRPr="00144BAF" w:rsidRDefault="00357BE6" w:rsidP="00144BA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44BAF">
        <w:rPr>
          <w:b/>
          <w:bCs/>
          <w:sz w:val="24"/>
          <w:szCs w:val="24"/>
        </w:rPr>
        <w:t>Forms -&gt;Factory</w:t>
      </w:r>
      <w:r w:rsidR="00144BAF">
        <w:rPr>
          <w:b/>
          <w:bCs/>
        </w:rPr>
        <w:t xml:space="preserve"> </w:t>
      </w:r>
      <w:r w:rsidR="00144BAF" w:rsidRPr="00144BAF">
        <w:rPr>
          <w:sz w:val="24"/>
          <w:szCs w:val="24"/>
        </w:rPr>
        <w:t>to create different fields</w:t>
      </w:r>
    </w:p>
    <w:p w14:paraId="25C10CED" w14:textId="77777777" w:rsidR="0098779D" w:rsidRDefault="0098779D" w:rsidP="0098779D">
      <w:pPr>
        <w:rPr>
          <w:b/>
          <w:bCs/>
        </w:rPr>
      </w:pPr>
    </w:p>
    <w:p w14:paraId="4C551F07" w14:textId="77777777" w:rsidR="0098779D" w:rsidRDefault="0098779D" w:rsidP="0098779D">
      <w:pPr>
        <w:rPr>
          <w:b/>
          <w:bCs/>
        </w:rPr>
      </w:pPr>
    </w:p>
    <w:p w14:paraId="78943A03" w14:textId="77777777" w:rsidR="0098779D" w:rsidRDefault="0098779D" w:rsidP="0098779D">
      <w:pPr>
        <w:rPr>
          <w:b/>
          <w:bCs/>
        </w:rPr>
      </w:pPr>
    </w:p>
    <w:p w14:paraId="69828990" w14:textId="77777777" w:rsidR="0098779D" w:rsidRDefault="0098779D" w:rsidP="0098779D">
      <w:pPr>
        <w:rPr>
          <w:b/>
          <w:bCs/>
        </w:rPr>
      </w:pPr>
    </w:p>
    <w:p w14:paraId="4FE4388C" w14:textId="77777777" w:rsidR="0098779D" w:rsidRPr="0098779D" w:rsidRDefault="0098779D" w:rsidP="0098779D">
      <w:pPr>
        <w:rPr>
          <w:b/>
          <w:bCs/>
        </w:rPr>
      </w:pPr>
    </w:p>
    <w:p w14:paraId="3BCA2601" w14:textId="55F4C474" w:rsidR="009A69D2" w:rsidRDefault="009A69D2" w:rsidP="00BE15AE">
      <w:pPr>
        <w:pStyle w:val="Heading1"/>
      </w:pPr>
      <w:bookmarkStart w:id="5" w:name="_Toc120811429"/>
      <w:r>
        <w:t>Sequence diagram design</w:t>
      </w:r>
      <w:bookmarkEnd w:id="5"/>
    </w:p>
    <w:p w14:paraId="015A2788" w14:textId="1FE74327" w:rsidR="0098779D" w:rsidRPr="0098779D" w:rsidRDefault="0098779D" w:rsidP="0098779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98779D">
        <w:rPr>
          <w:b/>
          <w:bCs/>
          <w:sz w:val="32"/>
          <w:szCs w:val="32"/>
        </w:rPr>
        <w:t>Discount</w:t>
      </w:r>
    </w:p>
    <w:p w14:paraId="1AC0FFC1" w14:textId="3925DFB6" w:rsidR="009A69D2" w:rsidRDefault="0098779D" w:rsidP="00E416D4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2B2ED10" wp14:editId="53498F9B">
            <wp:extent cx="6248400" cy="4508695"/>
            <wp:effectExtent l="0" t="0" r="0" b="6350"/>
            <wp:docPr id="1" name="Picture 1" descr="C:\Users\hp\Downloads\dis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discou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50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A7CC" w14:textId="77777777" w:rsidR="0098779D" w:rsidRPr="00E416D4" w:rsidRDefault="0098779D" w:rsidP="00E416D4">
      <w:pPr>
        <w:jc w:val="center"/>
        <w:rPr>
          <w:b/>
          <w:bCs/>
          <w:color w:val="C00000"/>
        </w:rPr>
      </w:pPr>
    </w:p>
    <w:p w14:paraId="79205D1C" w14:textId="77777777" w:rsidR="009A69D2" w:rsidRDefault="009A69D2" w:rsidP="009A69D2"/>
    <w:p w14:paraId="52B438AA" w14:textId="77777777" w:rsidR="0098779D" w:rsidRDefault="0098779D" w:rsidP="009A69D2"/>
    <w:p w14:paraId="2E53EB7C" w14:textId="77777777" w:rsidR="0098779D" w:rsidRDefault="0098779D" w:rsidP="009A69D2"/>
    <w:p w14:paraId="33742848" w14:textId="77777777" w:rsidR="0098779D" w:rsidRDefault="0098779D" w:rsidP="009A69D2"/>
    <w:p w14:paraId="347F67F8" w14:textId="77777777" w:rsidR="0098779D" w:rsidRDefault="0098779D" w:rsidP="009A69D2"/>
    <w:p w14:paraId="58F768B4" w14:textId="2141DCBF" w:rsidR="0098779D" w:rsidRDefault="0098779D" w:rsidP="0098779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98779D">
        <w:rPr>
          <w:b/>
          <w:bCs/>
          <w:sz w:val="32"/>
          <w:szCs w:val="32"/>
        </w:rPr>
        <w:t>Refund List</w:t>
      </w:r>
    </w:p>
    <w:p w14:paraId="0EEAD45E" w14:textId="45D7C803" w:rsidR="0098779D" w:rsidRDefault="0098779D" w:rsidP="0098779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16F812" wp14:editId="65C15B48">
            <wp:extent cx="5448300" cy="5440680"/>
            <wp:effectExtent l="0" t="0" r="0" b="7620"/>
            <wp:docPr id="6" name="Picture 6" descr="C:\Users\hp\Downloads\refun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refundL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FE00" w14:textId="77777777" w:rsidR="0098779D" w:rsidRDefault="0098779D" w:rsidP="0098779D">
      <w:pPr>
        <w:pStyle w:val="ListParagraph"/>
        <w:rPr>
          <w:b/>
          <w:bCs/>
          <w:sz w:val="32"/>
          <w:szCs w:val="32"/>
        </w:rPr>
      </w:pPr>
    </w:p>
    <w:p w14:paraId="2A004AF3" w14:textId="77777777" w:rsidR="0098779D" w:rsidRDefault="0098779D" w:rsidP="0098779D">
      <w:pPr>
        <w:pStyle w:val="ListParagraph"/>
        <w:rPr>
          <w:b/>
          <w:bCs/>
          <w:sz w:val="32"/>
          <w:szCs w:val="32"/>
        </w:rPr>
      </w:pPr>
    </w:p>
    <w:p w14:paraId="3484B8E8" w14:textId="77777777" w:rsidR="0098779D" w:rsidRDefault="0098779D" w:rsidP="0098779D">
      <w:pPr>
        <w:pStyle w:val="ListParagraph"/>
        <w:rPr>
          <w:b/>
          <w:bCs/>
          <w:sz w:val="32"/>
          <w:szCs w:val="32"/>
        </w:rPr>
      </w:pPr>
    </w:p>
    <w:p w14:paraId="1F071B98" w14:textId="77777777" w:rsidR="0098779D" w:rsidRDefault="0098779D" w:rsidP="0098779D">
      <w:pPr>
        <w:pStyle w:val="ListParagraph"/>
        <w:rPr>
          <w:b/>
          <w:bCs/>
          <w:sz w:val="32"/>
          <w:szCs w:val="32"/>
        </w:rPr>
      </w:pPr>
    </w:p>
    <w:p w14:paraId="30AE5989" w14:textId="77777777" w:rsidR="0098779D" w:rsidRDefault="0098779D" w:rsidP="0098779D">
      <w:pPr>
        <w:pStyle w:val="ListParagraph"/>
        <w:rPr>
          <w:b/>
          <w:bCs/>
          <w:sz w:val="32"/>
          <w:szCs w:val="32"/>
        </w:rPr>
      </w:pPr>
    </w:p>
    <w:p w14:paraId="055430EA" w14:textId="77777777" w:rsidR="00BE2EB5" w:rsidRDefault="00BE2EB5" w:rsidP="0098779D">
      <w:pPr>
        <w:pStyle w:val="ListParagraph"/>
        <w:rPr>
          <w:b/>
          <w:bCs/>
          <w:sz w:val="32"/>
          <w:szCs w:val="32"/>
        </w:rPr>
      </w:pPr>
    </w:p>
    <w:p w14:paraId="02847B2A" w14:textId="12297744" w:rsidR="0098779D" w:rsidRDefault="0098779D" w:rsidP="0098779D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</w:t>
      </w:r>
    </w:p>
    <w:p w14:paraId="41585E33" w14:textId="77777777" w:rsidR="00BE2EB5" w:rsidRDefault="00BE2EB5" w:rsidP="00BE2EB5">
      <w:pPr>
        <w:rPr>
          <w:b/>
          <w:bCs/>
          <w:sz w:val="32"/>
          <w:szCs w:val="32"/>
        </w:rPr>
      </w:pPr>
    </w:p>
    <w:p w14:paraId="76169C51" w14:textId="77777777" w:rsidR="00BE2EB5" w:rsidRPr="00BE2EB5" w:rsidRDefault="00BE2EB5" w:rsidP="00BE2EB5">
      <w:pPr>
        <w:rPr>
          <w:b/>
          <w:bCs/>
          <w:sz w:val="32"/>
          <w:szCs w:val="32"/>
        </w:rPr>
      </w:pPr>
    </w:p>
    <w:p w14:paraId="5BD131FC" w14:textId="68A894A9" w:rsidR="0098779D" w:rsidRDefault="0098779D" w:rsidP="0098779D">
      <w:pPr>
        <w:pStyle w:val="ListParagraph"/>
        <w:rPr>
          <w:b/>
          <w:bCs/>
          <w:sz w:val="32"/>
          <w:szCs w:val="32"/>
        </w:rPr>
      </w:pPr>
      <w:r w:rsidRPr="0098779D">
        <w:rPr>
          <w:b/>
          <w:bCs/>
          <w:sz w:val="32"/>
          <w:szCs w:val="32"/>
        </w:rPr>
        <w:drawing>
          <wp:inline distT="0" distB="0" distL="0" distR="0" wp14:anchorId="265C0E75" wp14:editId="34A36A08">
            <wp:extent cx="5943600" cy="3177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A1B2" w14:textId="77777777" w:rsidR="00BE2EB5" w:rsidRDefault="00BE2EB5" w:rsidP="0098779D">
      <w:pPr>
        <w:pStyle w:val="ListParagraph"/>
        <w:rPr>
          <w:b/>
          <w:bCs/>
          <w:sz w:val="32"/>
          <w:szCs w:val="32"/>
        </w:rPr>
      </w:pPr>
    </w:p>
    <w:p w14:paraId="47602004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5C77BE65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78D002FA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5F0F2C4D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64236CFF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3E196979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6FF023F1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6A9FBE59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0D564875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004F82A9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56747EBE" w14:textId="77777777" w:rsidR="00BE2EB5" w:rsidRDefault="00BE2EB5" w:rsidP="00BE2EB5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 in</w:t>
      </w:r>
    </w:p>
    <w:p w14:paraId="4226681A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4E2F1BEF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3D905432" w14:textId="22D22BD3" w:rsidR="00BE2EB5" w:rsidRDefault="00BE2EB5" w:rsidP="00BE2EB5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2A045CD" wp14:editId="2EE503DE">
            <wp:extent cx="6042660" cy="4572000"/>
            <wp:effectExtent l="0" t="0" r="0" b="0"/>
            <wp:docPr id="8" name="Picture 8" descr="C:\Users\hp\Downloads\lo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lod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383C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5F341DDF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1D83F9F1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7659CBD0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5D911168" w14:textId="77777777" w:rsidR="00BE2EB5" w:rsidRDefault="00BE2EB5" w:rsidP="00BE2EB5">
      <w:pPr>
        <w:pStyle w:val="ListParagraph"/>
        <w:rPr>
          <w:b/>
          <w:bCs/>
          <w:sz w:val="32"/>
          <w:szCs w:val="32"/>
        </w:rPr>
      </w:pPr>
    </w:p>
    <w:p w14:paraId="3E01E7AD" w14:textId="77777777" w:rsidR="00144BAF" w:rsidRDefault="00144BAF" w:rsidP="00BE2EB5">
      <w:pPr>
        <w:pStyle w:val="ListParagraph"/>
        <w:rPr>
          <w:b/>
          <w:bCs/>
          <w:sz w:val="32"/>
          <w:szCs w:val="32"/>
        </w:rPr>
      </w:pPr>
    </w:p>
    <w:p w14:paraId="066B3861" w14:textId="50C8289C" w:rsidR="00BE2EB5" w:rsidRDefault="00BE2EB5" w:rsidP="00BE2EB5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Refund</w:t>
      </w:r>
    </w:p>
    <w:p w14:paraId="29CAD8B1" w14:textId="38C2DB62" w:rsidR="00BE2EB5" w:rsidRDefault="00BE2EB5" w:rsidP="00BE2EB5">
      <w:pPr>
        <w:pStyle w:val="ListParagraph"/>
        <w:rPr>
          <w:b/>
          <w:bCs/>
          <w:sz w:val="32"/>
          <w:szCs w:val="32"/>
        </w:rPr>
      </w:pPr>
      <w:r w:rsidRPr="00BE2EB5">
        <w:rPr>
          <w:b/>
          <w:bCs/>
          <w:sz w:val="32"/>
          <w:szCs w:val="32"/>
        </w:rPr>
        <w:drawing>
          <wp:inline distT="0" distB="0" distL="0" distR="0" wp14:anchorId="26670FC0" wp14:editId="5AD407B9">
            <wp:extent cx="5380186" cy="34369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97B3" w14:textId="77777777" w:rsidR="00144BAF" w:rsidRDefault="00144BAF" w:rsidP="00BE2EB5">
      <w:pPr>
        <w:pStyle w:val="ListParagraph"/>
        <w:rPr>
          <w:b/>
          <w:bCs/>
          <w:sz w:val="32"/>
          <w:szCs w:val="32"/>
        </w:rPr>
      </w:pPr>
    </w:p>
    <w:p w14:paraId="2BA5A8A6" w14:textId="77777777" w:rsidR="00144BAF" w:rsidRDefault="00144BAF" w:rsidP="00BE2EB5">
      <w:pPr>
        <w:pStyle w:val="ListParagraph"/>
        <w:rPr>
          <w:b/>
          <w:bCs/>
          <w:sz w:val="32"/>
          <w:szCs w:val="32"/>
        </w:rPr>
      </w:pPr>
    </w:p>
    <w:p w14:paraId="0D43B8C8" w14:textId="77777777" w:rsidR="00144BAF" w:rsidRDefault="00144BAF" w:rsidP="00BE2EB5">
      <w:pPr>
        <w:pStyle w:val="ListParagraph"/>
        <w:rPr>
          <w:b/>
          <w:bCs/>
          <w:sz w:val="32"/>
          <w:szCs w:val="32"/>
        </w:rPr>
      </w:pPr>
    </w:p>
    <w:p w14:paraId="7A148747" w14:textId="77777777" w:rsidR="00144BAF" w:rsidRDefault="00144BAF" w:rsidP="00BE2EB5">
      <w:pPr>
        <w:pStyle w:val="ListParagraph"/>
        <w:rPr>
          <w:b/>
          <w:bCs/>
          <w:sz w:val="32"/>
          <w:szCs w:val="32"/>
        </w:rPr>
      </w:pPr>
    </w:p>
    <w:p w14:paraId="00969899" w14:textId="77777777" w:rsidR="00144BAF" w:rsidRDefault="00144BAF" w:rsidP="00BE2EB5">
      <w:pPr>
        <w:pStyle w:val="ListParagraph"/>
        <w:rPr>
          <w:b/>
          <w:bCs/>
          <w:sz w:val="32"/>
          <w:szCs w:val="32"/>
        </w:rPr>
      </w:pPr>
    </w:p>
    <w:p w14:paraId="2C68C4FA" w14:textId="77777777" w:rsidR="00144BAF" w:rsidRDefault="00144BAF" w:rsidP="00BE2EB5">
      <w:pPr>
        <w:pStyle w:val="ListParagraph"/>
        <w:rPr>
          <w:b/>
          <w:bCs/>
          <w:sz w:val="32"/>
          <w:szCs w:val="32"/>
        </w:rPr>
      </w:pPr>
    </w:p>
    <w:p w14:paraId="4A5988C8" w14:textId="77777777" w:rsidR="00144BAF" w:rsidRDefault="00144BAF" w:rsidP="00BE2EB5">
      <w:pPr>
        <w:pStyle w:val="ListParagraph"/>
        <w:rPr>
          <w:b/>
          <w:bCs/>
          <w:sz w:val="32"/>
          <w:szCs w:val="32"/>
        </w:rPr>
      </w:pPr>
    </w:p>
    <w:p w14:paraId="67E13D74" w14:textId="77777777" w:rsidR="00144BAF" w:rsidRDefault="00144BAF" w:rsidP="00BE2EB5">
      <w:pPr>
        <w:pStyle w:val="ListParagraph"/>
        <w:rPr>
          <w:b/>
          <w:bCs/>
          <w:sz w:val="32"/>
          <w:szCs w:val="32"/>
        </w:rPr>
      </w:pPr>
    </w:p>
    <w:p w14:paraId="46FF76BD" w14:textId="77777777" w:rsidR="00144BAF" w:rsidRDefault="00144BAF" w:rsidP="00BE2EB5">
      <w:pPr>
        <w:pStyle w:val="ListParagraph"/>
        <w:rPr>
          <w:b/>
          <w:bCs/>
          <w:sz w:val="32"/>
          <w:szCs w:val="32"/>
        </w:rPr>
      </w:pPr>
    </w:p>
    <w:p w14:paraId="517B0434" w14:textId="77777777" w:rsidR="00144BAF" w:rsidRDefault="00144BAF" w:rsidP="00BE2EB5">
      <w:pPr>
        <w:pStyle w:val="ListParagraph"/>
        <w:rPr>
          <w:b/>
          <w:bCs/>
          <w:sz w:val="32"/>
          <w:szCs w:val="32"/>
        </w:rPr>
      </w:pPr>
    </w:p>
    <w:p w14:paraId="6A21A698" w14:textId="3E576634" w:rsidR="00144BAF" w:rsidRDefault="00144BAF" w:rsidP="00144BAF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</w:t>
      </w:r>
    </w:p>
    <w:p w14:paraId="39F8A252" w14:textId="0DF59297" w:rsidR="00144BAF" w:rsidRPr="00BE2EB5" w:rsidRDefault="00144BAF" w:rsidP="00144BA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F036DD" wp14:editId="010DEACE">
            <wp:extent cx="5029200" cy="6486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48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0FEBE" w14:textId="77777777" w:rsidR="002243EE" w:rsidRDefault="002243EE" w:rsidP="002243EE">
      <w:pPr>
        <w:pStyle w:val="Heading1"/>
      </w:pPr>
      <w:bookmarkStart w:id="6" w:name="_Toc120811430"/>
      <w:bookmarkEnd w:id="3"/>
      <w:bookmarkEnd w:id="4"/>
      <w:proofErr w:type="spellStart"/>
      <w:r>
        <w:lastRenderedPageBreak/>
        <w:t>Github</w:t>
      </w:r>
      <w:proofErr w:type="spellEnd"/>
      <w:r>
        <w:t xml:space="preserve"> repository link</w:t>
      </w:r>
      <w:bookmarkEnd w:id="6"/>
    </w:p>
    <w:p w14:paraId="6059BDBA" w14:textId="07881C34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</w:t>
      </w:r>
      <w:bookmarkStart w:id="7" w:name="_GoBack"/>
      <w:bookmarkEnd w:id="7"/>
      <w:r>
        <w:rPr>
          <w:b/>
          <w:bCs/>
          <w:color w:val="FF0000"/>
        </w:rPr>
        <w:t>tains implemented services</w:t>
      </w:r>
      <w:r w:rsidR="00EE502B">
        <w:t>,</w:t>
      </w:r>
    </w:p>
    <w:sectPr w:rsidR="00BE15AE" w:rsidRPr="00723EDF" w:rsidSect="00AF554F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2D214" w14:textId="77777777" w:rsidR="00C91DB2" w:rsidRDefault="00C91DB2" w:rsidP="0015651B">
      <w:pPr>
        <w:spacing w:after="0" w:line="240" w:lineRule="auto"/>
      </w:pPr>
      <w:r>
        <w:separator/>
      </w:r>
    </w:p>
  </w:endnote>
  <w:endnote w:type="continuationSeparator" w:id="0">
    <w:p w14:paraId="266B5A7D" w14:textId="77777777" w:rsidR="00C91DB2" w:rsidRDefault="00C91DB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2631D" w14:textId="77777777" w:rsidR="00BE2EB5" w:rsidRPr="00A14324" w:rsidRDefault="00BE2EB5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>
          <w:rPr>
            <w:rFonts w:ascii="Calibri" w:hAnsi="Calibri" w:cs="Calibri"/>
            <w:b/>
            <w:bCs/>
            <w:sz w:val="23"/>
            <w:szCs w:val="23"/>
          </w:rPr>
          <w:t>352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>
          <w:rPr>
            <w:rFonts w:ascii="Calibri" w:hAnsi="Calibri" w:cs="Calibri"/>
            <w:b/>
            <w:bCs/>
            <w:sz w:val="23"/>
            <w:szCs w:val="23"/>
          </w:rPr>
          <w:t>Advanced Software Engineering– 2020/2021</w:t>
        </w:r>
        <w:r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>
          <w:rPr>
            <w:rFonts w:ascii="Calibri" w:hAnsi="Calibri" w:cs="Calibri"/>
            <w:b/>
            <w:bCs/>
            <w:sz w:val="23"/>
            <w:szCs w:val="23"/>
          </w:rPr>
          <w:t>SDS Document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3A51B4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BE2EB5" w:rsidRDefault="00BE2EB5" w:rsidP="00F22A3C">
    <w:pPr>
      <w:pStyle w:val="Footer"/>
      <w:jc w:val="right"/>
    </w:pPr>
  </w:p>
  <w:p w14:paraId="0B28E5A7" w14:textId="77777777" w:rsidR="00BE2EB5" w:rsidRDefault="00BE2EB5" w:rsidP="00F22A3C">
    <w:pPr>
      <w:pStyle w:val="Footer"/>
    </w:pPr>
  </w:p>
  <w:p w14:paraId="3AFEDC89" w14:textId="77777777" w:rsidR="00BE2EB5" w:rsidRPr="00F22A3C" w:rsidRDefault="00BE2EB5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BF56C6" w14:textId="77777777" w:rsidR="00C91DB2" w:rsidRDefault="00C91DB2" w:rsidP="0015651B">
      <w:pPr>
        <w:spacing w:after="0" w:line="240" w:lineRule="auto"/>
      </w:pPr>
      <w:r>
        <w:separator/>
      </w:r>
    </w:p>
  </w:footnote>
  <w:footnote w:type="continuationSeparator" w:id="0">
    <w:p w14:paraId="54435E00" w14:textId="77777777" w:rsidR="00C91DB2" w:rsidRDefault="00C91DB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D0DC5" w14:textId="77777777" w:rsidR="00BE2EB5" w:rsidRPr="00492DB2" w:rsidRDefault="00BE2EB5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BE2EB5" w:rsidRDefault="00BE2EB5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Sprint SDS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BE2EB5" w:rsidRDefault="00BE2EB5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BE2EB5" w:rsidRDefault="00BE2EB5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SDS document </w:t>
    </w:r>
  </w:p>
  <w:p w14:paraId="3147B6ED" w14:textId="77777777" w:rsidR="00BE2EB5" w:rsidRPr="003F3B85" w:rsidRDefault="00BE2EB5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7C54"/>
    <w:multiLevelType w:val="hybridMultilevel"/>
    <w:tmpl w:val="1AAE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50071"/>
    <w:multiLevelType w:val="hybridMultilevel"/>
    <w:tmpl w:val="45B22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4BAF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379F4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57BE6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51B4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452E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779D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2EB5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DB2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B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B847A-7643-49C1-B6C9-6F639BF1A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hp</cp:lastModifiedBy>
  <cp:revision>5</cp:revision>
  <cp:lastPrinted>2013-04-18T14:26:00Z</cp:lastPrinted>
  <dcterms:created xsi:type="dcterms:W3CDTF">2022-12-01T20:54:00Z</dcterms:created>
  <dcterms:modified xsi:type="dcterms:W3CDTF">2022-12-05T11:03:00Z</dcterms:modified>
</cp:coreProperties>
</file>