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1E38F" w14:textId="77777777" w:rsidR="00A92070" w:rsidRDefault="00A92070" w:rsidP="00A92070">
      <w:pPr>
        <w:pStyle w:val="Heading1"/>
      </w:pPr>
      <w:r>
        <w:t>Chapter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</w:t>
      </w:r>
    </w:p>
    <w:p w14:paraId="5EBDAD02" w14:textId="037E5E51" w:rsidR="00E82B18" w:rsidRPr="00A92070" w:rsidRDefault="00A92070" w:rsidP="00A92070">
      <w:pPr>
        <w:pStyle w:val="Heading1"/>
        <w:rPr>
          <w:b/>
          <w:bCs/>
        </w:rPr>
      </w:pPr>
      <w:r w:rsidRPr="00A92070">
        <w:rPr>
          <w:b/>
          <w:bCs/>
        </w:rPr>
        <w:t>Related</w:t>
      </w:r>
      <w:r w:rsidRPr="00A92070">
        <w:rPr>
          <w:b/>
          <w:bCs/>
          <w:spacing w:val="-4"/>
        </w:rPr>
        <w:t xml:space="preserve"> </w:t>
      </w:r>
      <w:r w:rsidRPr="00A92070">
        <w:rPr>
          <w:b/>
          <w:bCs/>
        </w:rPr>
        <w:t>works: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6"/>
      </w:tblGrid>
      <w:tr w:rsidR="00CB5E6A" w14:paraId="7D97905F" w14:textId="77777777" w:rsidTr="00CB5E6A">
        <w:tc>
          <w:tcPr>
            <w:tcW w:w="2336" w:type="dxa"/>
          </w:tcPr>
          <w:tbl>
            <w:tblPr>
              <w:tblW w:w="9236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34354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1570"/>
              <w:gridCol w:w="3144"/>
              <w:gridCol w:w="3389"/>
            </w:tblGrid>
            <w:tr w:rsidR="00CB5E6A" w:rsidRPr="00CB5E6A" w14:paraId="54616845" w14:textId="77777777" w:rsidTr="00CB5E6A">
              <w:trPr>
                <w:trHeight w:val="445"/>
                <w:tblHeader/>
                <w:tblCellSpacing w:w="15" w:type="dxa"/>
              </w:trPr>
              <w:tc>
                <w:tcPr>
                  <w:tcW w:w="1094" w:type="dxa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138AF1CD" w14:textId="77777777" w:rsidR="00CB5E6A" w:rsidRPr="00CB5E6A" w:rsidRDefault="00CB5E6A" w:rsidP="00CB5E6A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  <w:t>App Name</w:t>
                  </w:r>
                </w:p>
              </w:tc>
              <w:tc>
                <w:tcPr>
                  <w:tcW w:w="1140" w:type="dxa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</w:tcPr>
                <w:p w14:paraId="2676525F" w14:textId="77777777" w:rsidR="00CB5E6A" w:rsidRPr="00CB5E6A" w:rsidRDefault="00CB5E6A" w:rsidP="00CB5E6A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  <w:tc>
                <w:tcPr>
                  <w:tcW w:w="3300" w:type="dxa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546B0DC7" w14:textId="50CB688A" w:rsidR="00CB5E6A" w:rsidRPr="00CB5E6A" w:rsidRDefault="00CB5E6A" w:rsidP="00CB5E6A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  <w:t>Positives</w:t>
                  </w:r>
                </w:p>
              </w:tc>
              <w:tc>
                <w:tcPr>
                  <w:tcW w:w="3552" w:type="dxa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29FC7000" w14:textId="77777777" w:rsidR="00CB5E6A" w:rsidRPr="00CB5E6A" w:rsidRDefault="00CB5E6A" w:rsidP="00CB5E6A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b/>
                      <w:bCs/>
                      <w:kern w:val="0"/>
                      <w:sz w:val="21"/>
                      <w:szCs w:val="21"/>
                      <w14:ligatures w14:val="none"/>
                    </w:rPr>
                    <w:t>Negatives</w:t>
                  </w:r>
                </w:p>
              </w:tc>
            </w:tr>
            <w:tr w:rsidR="00CB5E6A" w:rsidRPr="00CB5E6A" w14:paraId="775272E9" w14:textId="77777777" w:rsidTr="003B3472">
              <w:trPr>
                <w:trHeight w:val="1336"/>
                <w:tblCellSpacing w:w="15" w:type="dxa"/>
              </w:trPr>
              <w:tc>
                <w:tcPr>
                  <w:tcW w:w="1094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37EA08B7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Fabulous</w:t>
                  </w:r>
                </w:p>
              </w:tc>
              <w:tc>
                <w:tcPr>
                  <w:tcW w:w="114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</w:tcPr>
                <w:p w14:paraId="325868E1" w14:textId="043730D5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kern w:val="0"/>
                      <w:sz w:val="21"/>
                      <w:szCs w:val="21"/>
                    </w:rPr>
                    <w:drawing>
                      <wp:inline distT="0" distB="0" distL="0" distR="0" wp14:anchorId="54591213" wp14:editId="4CE93CAC">
                        <wp:extent cx="887506" cy="887506"/>
                        <wp:effectExtent l="0" t="0" r="8255" b="8255"/>
                        <wp:docPr id="68316965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3169659" name="Picture 683169659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898039" cy="898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0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285D32AB" w14:textId="2442D0FE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Offers personalized coaching, programs, challenges, community support, and integration with other apps and devices.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A6D89F6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Onboarding and some other tips are mandatory to watch and take a lot of time even for returning users.</w:t>
                  </w:r>
                </w:p>
              </w:tc>
            </w:tr>
            <w:tr w:rsidR="00CB5E6A" w:rsidRPr="00CB5E6A" w14:paraId="7A698AFD" w14:textId="77777777" w:rsidTr="00CB5E6A">
              <w:trPr>
                <w:trHeight w:val="1336"/>
                <w:tblCellSpacing w:w="15" w:type="dxa"/>
              </w:trPr>
              <w:tc>
                <w:tcPr>
                  <w:tcW w:w="1094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310F5EF7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Habitica</w:t>
                  </w:r>
                  <w:proofErr w:type="spellEnd"/>
                </w:p>
              </w:tc>
              <w:tc>
                <w:tcPr>
                  <w:tcW w:w="114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</w:tcPr>
                <w:p w14:paraId="48D3B3CA" w14:textId="3D94B4FF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865DDC" wp14:editId="4CBAE6DF">
                        <wp:extent cx="939800" cy="923365"/>
                        <wp:effectExtent l="0" t="0" r="0" b="0"/>
                        <wp:docPr id="1492798628" name="Picture 5" descr="Habitica Icon - UpLab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abitica Icon - UpLab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1778" cy="9449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0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35BAE932" w14:textId="04BC59F5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Includes gamification and social features to enhance engagement and motivation, offering a wide range of habits and tasks.</w:t>
                  </w:r>
                </w:p>
              </w:tc>
              <w:tc>
                <w:tcPr>
                  <w:tcW w:w="3552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5E90F73B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May not suit everyone due to the gaming aspect and complex interface, requiring consistent use for gamification to be effective.</w:t>
                  </w:r>
                </w:p>
              </w:tc>
            </w:tr>
            <w:tr w:rsidR="00CB5E6A" w:rsidRPr="00CB5E6A" w14:paraId="544ECB22" w14:textId="77777777" w:rsidTr="00CB5E6A">
              <w:trPr>
                <w:trHeight w:val="1336"/>
                <w:tblCellSpacing w:w="15" w:type="dxa"/>
              </w:trPr>
              <w:tc>
                <w:tcPr>
                  <w:tcW w:w="1094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3E061614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Onrise</w:t>
                  </w:r>
                  <w:proofErr w:type="spellEnd"/>
                </w:p>
              </w:tc>
              <w:tc>
                <w:tcPr>
                  <w:tcW w:w="114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</w:tcPr>
                <w:p w14:paraId="69502C81" w14:textId="547FE86D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443A24" wp14:editId="2E8C057A">
                        <wp:extent cx="921822" cy="788894"/>
                        <wp:effectExtent l="0" t="0" r="0" b="0"/>
                        <wp:docPr id="1630426374" name="Picture 7" descr="Onrise: Habit Tracker &amp; Focus | App Price Intelligence by Qonvers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Onrise: Habit Tracker &amp; Focus | App Price Intelligence by Qonvers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59" cy="815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0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0A89D503" w14:textId="7CA5378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Incorporates gamification, social features, and a variety of tasks to make habit-building engaging and adaptable.</w:t>
                  </w:r>
                </w:p>
              </w:tc>
              <w:tc>
                <w:tcPr>
                  <w:tcW w:w="3552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64BD7C1A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Interface may be overwhelming for new users, not ideal for those who prefer a straightforward approach, requiring consistent use.</w:t>
                  </w:r>
                </w:p>
              </w:tc>
            </w:tr>
            <w:tr w:rsidR="00CB5E6A" w:rsidRPr="00CB5E6A" w14:paraId="00D3D582" w14:textId="77777777" w:rsidTr="00CB5E6A">
              <w:trPr>
                <w:trHeight w:val="1336"/>
                <w:tblCellSpacing w:w="15" w:type="dxa"/>
              </w:trPr>
              <w:tc>
                <w:tcPr>
                  <w:tcW w:w="1094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6DD3C173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Not Boring (Habits)</w:t>
                  </w:r>
                </w:p>
              </w:tc>
              <w:tc>
                <w:tcPr>
                  <w:tcW w:w="114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</w:tcPr>
                <w:p w14:paraId="721DC16C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  <w:tc>
                <w:tcPr>
                  <w:tcW w:w="330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6FB13A68" w14:textId="43C83172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Engaging graphics and animations, personalized habit tracking, and comprehensive progress overview.</w:t>
                  </w:r>
                </w:p>
              </w:tc>
              <w:tc>
                <w:tcPr>
                  <w:tcW w:w="3552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7D1A9BB1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Lacks advanced features like reminders and motivational messages, may not appeal to those seeking a more serious habit tracking.</w:t>
                  </w:r>
                </w:p>
              </w:tc>
            </w:tr>
            <w:tr w:rsidR="00CB5E6A" w:rsidRPr="00CB5E6A" w14:paraId="15D0A06F" w14:textId="77777777" w:rsidTr="00CB5E6A">
              <w:trPr>
                <w:trHeight w:val="1336"/>
                <w:tblCellSpacing w:w="15" w:type="dxa"/>
              </w:trPr>
              <w:tc>
                <w:tcPr>
                  <w:tcW w:w="1094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59B2879C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Productive</w:t>
                  </w:r>
                </w:p>
              </w:tc>
              <w:tc>
                <w:tcPr>
                  <w:tcW w:w="114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</w:tcPr>
                <w:p w14:paraId="55A2E370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  <w:tc>
                <w:tcPr>
                  <w:tcW w:w="330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31094C08" w14:textId="7A92325C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User-friendly interface with a variety of habit tracking options and detailed statistics for insights.</w:t>
                  </w:r>
                </w:p>
              </w:tc>
              <w:tc>
                <w:tcPr>
                  <w:tcW w:w="3552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4CB6A479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Limited customization options and some features are only available in the paid version, with reported technical issues.</w:t>
                  </w:r>
                </w:p>
              </w:tc>
            </w:tr>
            <w:tr w:rsidR="00CB5E6A" w:rsidRPr="00CB5E6A" w14:paraId="18726C09" w14:textId="77777777" w:rsidTr="00CB5E6A">
              <w:trPr>
                <w:trHeight w:val="1315"/>
                <w:tblCellSpacing w:w="15" w:type="dxa"/>
              </w:trPr>
              <w:tc>
                <w:tcPr>
                  <w:tcW w:w="1094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7FA77A11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Habit Garden</w:t>
                  </w:r>
                </w:p>
              </w:tc>
              <w:tc>
                <w:tcPr>
                  <w:tcW w:w="114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</w:tcPr>
                <w:p w14:paraId="399C7CFD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  <w:tc>
                <w:tcPr>
                  <w:tcW w:w="3300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auto"/>
                  <w:vAlign w:val="bottom"/>
                  <w:hideMark/>
                </w:tcPr>
                <w:p w14:paraId="5702E3C6" w14:textId="64FC2ECE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Offers engaging gamification features, daily quotes, an easy-to-use interface for habit tracking, and progress visualization.</w:t>
                  </w:r>
                </w:p>
              </w:tc>
              <w:tc>
                <w:tcPr>
                  <w:tcW w:w="3552" w:type="dxa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auto"/>
                  <w:vAlign w:val="bottom"/>
                  <w:hideMark/>
                </w:tcPr>
                <w:p w14:paraId="24E8F7AD" w14:textId="77777777" w:rsidR="00CB5E6A" w:rsidRPr="00CB5E6A" w:rsidRDefault="00CB5E6A" w:rsidP="00CB5E6A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</w:pPr>
                  <w:r w:rsidRPr="00CB5E6A">
                    <w:rPr>
                      <w:rFonts w:ascii="Segoe UI" w:eastAsia="Times New Roman" w:hAnsi="Segoe UI" w:cs="Segoe UI"/>
                      <w:kern w:val="0"/>
                      <w:sz w:val="21"/>
                      <w:szCs w:val="21"/>
                      <w14:ligatures w14:val="none"/>
                    </w:rPr>
                    <w:t>Limited customization options, no social features, only available on iOS, stability issues, and requires in-app purchases for all features.</w:t>
                  </w:r>
                </w:p>
              </w:tc>
            </w:tr>
          </w:tbl>
          <w:p w14:paraId="51269A23" w14:textId="5117A7BE" w:rsidR="00CB5E6A" w:rsidRDefault="00CB5E6A" w:rsidP="00CB5E6A"/>
        </w:tc>
      </w:tr>
    </w:tbl>
    <w:p w14:paraId="68BC1CB6" w14:textId="48274650" w:rsidR="00CB5E6A" w:rsidRDefault="00CB5E6A"/>
    <w:p w14:paraId="25C14C9F" w14:textId="77777777" w:rsidR="006C2A02" w:rsidRDefault="006C2A02"/>
    <w:p w14:paraId="03A53646" w14:textId="77777777" w:rsidR="006C2A02" w:rsidRDefault="006C2A02"/>
    <w:p w14:paraId="741FCBFB" w14:textId="77777777" w:rsidR="006C2A02" w:rsidRDefault="006C2A02"/>
    <w:p w14:paraId="02E15100" w14:textId="77777777" w:rsidR="006C2A02" w:rsidRDefault="006C2A02"/>
    <w:p w14:paraId="18ED275F" w14:textId="77777777" w:rsidR="006C2A02" w:rsidRDefault="006C2A02"/>
    <w:p w14:paraId="35131869" w14:textId="77777777" w:rsidR="00A92070" w:rsidRDefault="00A92070"/>
    <w:p w14:paraId="21098C69" w14:textId="00A833C8" w:rsidR="00A92070" w:rsidRPr="00A92070" w:rsidRDefault="00A92070" w:rsidP="00A92070">
      <w:pPr>
        <w:pStyle w:val="Heading1"/>
        <w:rPr>
          <w:b/>
          <w:bCs/>
        </w:rPr>
      </w:pPr>
      <w:r w:rsidRPr="00A92070">
        <w:rPr>
          <w:b/>
          <w:bCs/>
        </w:rPr>
        <w:lastRenderedPageBreak/>
        <w:t>System</w:t>
      </w:r>
      <w:r w:rsidRPr="00A92070">
        <w:rPr>
          <w:b/>
          <w:bCs/>
          <w:spacing w:val="-5"/>
        </w:rPr>
        <w:t xml:space="preserve"> </w:t>
      </w:r>
      <w:r w:rsidRPr="00A92070">
        <w:rPr>
          <w:b/>
          <w:bCs/>
        </w:rPr>
        <w:t>features:</w:t>
      </w:r>
    </w:p>
    <w:p w14:paraId="5D0C2E18" w14:textId="77777777" w:rsidR="006C2A02" w:rsidRDefault="006C2A02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967"/>
        <w:gridCol w:w="899"/>
        <w:gridCol w:w="716"/>
        <w:gridCol w:w="1574"/>
        <w:gridCol w:w="1148"/>
        <w:gridCol w:w="1188"/>
      </w:tblGrid>
      <w:tr w:rsidR="00E71629" w:rsidRPr="00E71629" w14:paraId="22521E02" w14:textId="77777777" w:rsidTr="00E716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9B45F4" w14:textId="77777777" w:rsidR="00E71629" w:rsidRPr="00E71629" w:rsidRDefault="00E71629" w:rsidP="00E716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Feature / App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D77B1A" w14:textId="77777777" w:rsidR="00E71629" w:rsidRPr="00E71629" w:rsidRDefault="00E71629" w:rsidP="00E716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Fabulous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9A9001" w14:textId="77777777" w:rsidR="00E71629" w:rsidRPr="00E71629" w:rsidRDefault="00E71629" w:rsidP="00E716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71629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Habitica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933E13" w14:textId="77777777" w:rsidR="00E71629" w:rsidRPr="00E71629" w:rsidRDefault="00E71629" w:rsidP="00E716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71629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Onrise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C10BDD" w14:textId="77777777" w:rsidR="00E71629" w:rsidRPr="00E71629" w:rsidRDefault="00E71629" w:rsidP="00E716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Not Boring (Habits)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F0D029" w14:textId="77777777" w:rsidR="00E71629" w:rsidRPr="00E71629" w:rsidRDefault="00E71629" w:rsidP="00E716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Productive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6E9B8D" w14:textId="77777777" w:rsidR="00E71629" w:rsidRPr="00E71629" w:rsidRDefault="00E71629" w:rsidP="00E716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Habit Garden</w:t>
            </w:r>
          </w:p>
        </w:tc>
      </w:tr>
      <w:tr w:rsidR="00E71629" w:rsidRPr="00E71629" w14:paraId="2C79075D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55E587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Personalized Coaching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534BBA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8CF6B1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E088CA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EC98D5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AFE8F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8A01EF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6692BF59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1C56F3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Programs &amp; Challenges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406BC9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73F11B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F59903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FBD9D7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E0C719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42FA8D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1D8AF67D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C3A827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Community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16AC72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E267CE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B5343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A1B8F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40B28B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0E52CB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03009C06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1ECA7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App &amp; Device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4B01C6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9001CB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A17BC5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16292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35AF49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924F7F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24C402ED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6E4056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Gamification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A6F8E4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A6FE8D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8011C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370617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F1716E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09950F7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</w:tr>
      <w:tr w:rsidR="00E71629" w:rsidRPr="00E71629" w14:paraId="42E9F15E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B106DB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Social Features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60C159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E6393D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2EC51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4A998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EFC786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C63B9F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2E14EE2E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DD7C3D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Habit and Task Variety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F408E1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05559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B23284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48D19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9C5276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D1447D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</w:tr>
      <w:tr w:rsidR="00E71629" w:rsidRPr="00E71629" w14:paraId="5433012C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0223D7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Mood Tracking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25D3BD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38AB09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066D02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90BF9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911EF59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01802E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62C76FAA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C0DED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CBT Modules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9326AA6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323C24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3A291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481714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AA101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9371FB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31760EF5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13A699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Stress &amp; Depression Detection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EB0D41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685002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D20497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06E09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E38CA7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979D2F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100DEDB2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28A2A6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Meditation Exercises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6F48562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ADDA9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A7B27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765061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F66836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08D632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36ACCF11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647B9E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Educational Content on Mental Health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E7077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16E48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4A1B7F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0DB074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371965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D62DED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  <w:tr w:rsidR="00E71629" w:rsidRPr="00E71629" w14:paraId="594D5C69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907D3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Progress Visualization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20901B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452F95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3F1D73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59B911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1D976A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446C054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</w:tr>
      <w:tr w:rsidR="00E71629" w:rsidRPr="00E71629" w14:paraId="0BE67023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DF18C4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User-friendly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C5CAE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05E680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68632A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B1119D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FD65DD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639A11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</w:tr>
      <w:tr w:rsidR="00E71629" w:rsidRPr="00E71629" w14:paraId="577EC2A2" w14:textId="77777777" w:rsidTr="00E7162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68B4B3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Advanced Features (e.g., reminders)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E90388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393D56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F310A3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D23BEC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518622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937F13" w14:textId="77777777" w:rsidR="00E71629" w:rsidRPr="00E71629" w:rsidRDefault="00E71629" w:rsidP="00E7162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E71629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</w:tr>
    </w:tbl>
    <w:p w14:paraId="7376C5B7" w14:textId="77777777" w:rsidR="00CB5E6A" w:rsidRDefault="00CB5E6A" w:rsidP="00CB5E6A"/>
    <w:p w14:paraId="02D62AF0" w14:textId="77777777" w:rsidR="00E71629" w:rsidRPr="00E71629" w:rsidRDefault="00E71629" w:rsidP="00E71629"/>
    <w:p w14:paraId="6369B9B9" w14:textId="77777777" w:rsidR="00E71629" w:rsidRDefault="00E71629" w:rsidP="00E71629"/>
    <w:p w14:paraId="22603895" w14:textId="77777777" w:rsidR="00E71629" w:rsidRDefault="00E71629" w:rsidP="00E71629">
      <w:pPr>
        <w:ind w:firstLine="720"/>
      </w:pPr>
    </w:p>
    <w:p w14:paraId="7D7D18EB" w14:textId="77777777" w:rsidR="00E71629" w:rsidRDefault="00E71629" w:rsidP="00E71629">
      <w:pPr>
        <w:ind w:firstLine="720"/>
      </w:pPr>
    </w:p>
    <w:p w14:paraId="0A6AF322" w14:textId="77777777" w:rsidR="00782A43" w:rsidRDefault="00E71629">
      <w:r>
        <w:br w:type="page"/>
      </w:r>
    </w:p>
    <w:p w14:paraId="6E3F2675" w14:textId="20E19DAE" w:rsidR="00E71629" w:rsidRDefault="00E71629"/>
    <w:p w14:paraId="47524FDC" w14:textId="77777777" w:rsidR="00782A43" w:rsidRDefault="00782A43"/>
    <w:p w14:paraId="7C9CE073" w14:textId="77777777" w:rsidR="00782A43" w:rsidRDefault="00782A43"/>
    <w:p w14:paraId="382E7885" w14:textId="69B572D2" w:rsidR="00782A43" w:rsidRDefault="00782A43" w:rsidP="00782A43">
      <w:pPr>
        <w:pStyle w:val="Heading1"/>
      </w:pPr>
      <w:r>
        <w:t>User Personas</w:t>
      </w:r>
    </w:p>
    <w:p w14:paraId="166A30F1" w14:textId="77777777" w:rsidR="00782A43" w:rsidRDefault="00782A43" w:rsidP="00782A43"/>
    <w:p w14:paraId="08FE8276" w14:textId="77777777" w:rsidR="00782A43" w:rsidRDefault="00782A43" w:rsidP="00782A43"/>
    <w:p w14:paraId="6B838460" w14:textId="7A268171" w:rsidR="00782A43" w:rsidRDefault="00782A43" w:rsidP="00782A43">
      <w:pPr>
        <w:pStyle w:val="Heading1"/>
      </w:pPr>
      <w:r>
        <w:t xml:space="preserve">Survey </w:t>
      </w:r>
    </w:p>
    <w:p w14:paraId="7848099F" w14:textId="77777777" w:rsidR="00782A43" w:rsidRDefault="00782A43" w:rsidP="00782A43"/>
    <w:p w14:paraId="411C1B50" w14:textId="77777777" w:rsidR="00782A43" w:rsidRDefault="00782A43" w:rsidP="00782A43"/>
    <w:p w14:paraId="27B15851" w14:textId="7AF2E34A" w:rsidR="00782A43" w:rsidRDefault="00060FF3" w:rsidP="00060FF3">
      <w:pPr>
        <w:pStyle w:val="Heading1"/>
      </w:pPr>
      <w:r>
        <w:t>GANT CHART</w:t>
      </w:r>
    </w:p>
    <w:p w14:paraId="1683671C" w14:textId="77777777" w:rsidR="003B3472" w:rsidRDefault="003B3472" w:rsidP="003B3472"/>
    <w:p w14:paraId="4A175C69" w14:textId="77777777" w:rsidR="003B3472" w:rsidRDefault="003B3472" w:rsidP="003B3472"/>
    <w:p w14:paraId="7D410DAB" w14:textId="77777777" w:rsidR="003B3472" w:rsidRDefault="003B3472" w:rsidP="003B3472"/>
    <w:p w14:paraId="43B65E0B" w14:textId="77777777" w:rsidR="003B3472" w:rsidRDefault="003B3472" w:rsidP="003B3472"/>
    <w:p w14:paraId="4642AED4" w14:textId="77777777" w:rsidR="003B3472" w:rsidRDefault="003B3472" w:rsidP="003B3472"/>
    <w:p w14:paraId="0739C4E6" w14:textId="77777777" w:rsidR="003B3472" w:rsidRDefault="003B3472" w:rsidP="003B3472"/>
    <w:p w14:paraId="4E4362C7" w14:textId="77777777" w:rsidR="003B3472" w:rsidRDefault="003B3472" w:rsidP="003B3472"/>
    <w:p w14:paraId="0A31411E" w14:textId="77777777" w:rsidR="003B3472" w:rsidRDefault="003B3472" w:rsidP="003B3472"/>
    <w:p w14:paraId="1E9BC0B1" w14:textId="77777777" w:rsidR="003B3472" w:rsidRDefault="003B3472" w:rsidP="003B3472"/>
    <w:p w14:paraId="583C00E5" w14:textId="77777777" w:rsidR="003B3472" w:rsidRDefault="003B3472" w:rsidP="003B3472"/>
    <w:p w14:paraId="10FB2CAF" w14:textId="77777777" w:rsidR="003B3472" w:rsidRDefault="003B3472" w:rsidP="003B3472"/>
    <w:p w14:paraId="0EEDE0BC" w14:textId="77777777" w:rsidR="003B3472" w:rsidRDefault="003B3472" w:rsidP="003B3472"/>
    <w:p w14:paraId="60AA3D9E" w14:textId="77777777" w:rsidR="003B3472" w:rsidRDefault="003B3472" w:rsidP="003B3472"/>
    <w:p w14:paraId="305C1E5E" w14:textId="77777777" w:rsidR="003B3472" w:rsidRDefault="003B3472" w:rsidP="003B3472"/>
    <w:p w14:paraId="4520C7F9" w14:textId="77777777" w:rsidR="008B1E11" w:rsidRDefault="008B1E11" w:rsidP="003B3472"/>
    <w:p w14:paraId="15A46C3C" w14:textId="77777777" w:rsidR="008B1E11" w:rsidRDefault="008B1E11" w:rsidP="003B3472"/>
    <w:p w14:paraId="5FD8E5EE" w14:textId="77777777" w:rsidR="008B1E11" w:rsidRDefault="008B1E11" w:rsidP="003B3472"/>
    <w:p w14:paraId="5905D0E4" w14:textId="77777777" w:rsidR="003B3472" w:rsidRDefault="003B3472" w:rsidP="003B3472">
      <w:bookmarkStart w:id="0" w:name="_GoBack"/>
      <w:bookmarkEnd w:id="0"/>
    </w:p>
    <w:sectPr w:rsidR="003B3472" w:rsidSect="00FF738E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3A66"/>
    <w:multiLevelType w:val="hybridMultilevel"/>
    <w:tmpl w:val="8550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03A61"/>
    <w:multiLevelType w:val="hybridMultilevel"/>
    <w:tmpl w:val="B4AE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4146F"/>
    <w:multiLevelType w:val="hybridMultilevel"/>
    <w:tmpl w:val="4E0E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50969"/>
    <w:multiLevelType w:val="hybridMultilevel"/>
    <w:tmpl w:val="4A2AB7EC"/>
    <w:lvl w:ilvl="0" w:tplc="576C3E3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0425E1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2AE2072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2B803722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6A34DFE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F6ED230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34EC8E5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6F8CF1C4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950696E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4">
    <w:nsid w:val="643D4AE4"/>
    <w:multiLevelType w:val="hybridMultilevel"/>
    <w:tmpl w:val="88C6A962"/>
    <w:lvl w:ilvl="0" w:tplc="99A4B05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4"/>
        <w:sz w:val="28"/>
        <w:szCs w:val="28"/>
        <w:lang w:val="en-US" w:eastAsia="en-US" w:bidi="ar-SA"/>
      </w:rPr>
    </w:lvl>
    <w:lvl w:ilvl="1" w:tplc="B85ADDC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F3AE01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D28A70E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B95C8B5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8276857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31A2797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28269CD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75C44FD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>
    <w:nsid w:val="6A324881"/>
    <w:multiLevelType w:val="hybridMultilevel"/>
    <w:tmpl w:val="C8365B94"/>
    <w:lvl w:ilvl="0" w:tplc="AA608F2A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EB6552"/>
    <w:multiLevelType w:val="hybridMultilevel"/>
    <w:tmpl w:val="B0D4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4688F"/>
    <w:multiLevelType w:val="hybridMultilevel"/>
    <w:tmpl w:val="B8F6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336C4"/>
    <w:multiLevelType w:val="hybridMultilevel"/>
    <w:tmpl w:val="466C21D4"/>
    <w:lvl w:ilvl="0" w:tplc="62C223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46A485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DD00F2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36B0673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9FBC73C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02A81FF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146B01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FC62CEA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46F8F7D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95"/>
    <w:rsid w:val="00060FF3"/>
    <w:rsid w:val="0022464B"/>
    <w:rsid w:val="00293F51"/>
    <w:rsid w:val="003B3472"/>
    <w:rsid w:val="005030B5"/>
    <w:rsid w:val="00532D5C"/>
    <w:rsid w:val="006C2A02"/>
    <w:rsid w:val="0074644A"/>
    <w:rsid w:val="0075652F"/>
    <w:rsid w:val="00782A43"/>
    <w:rsid w:val="008B1E11"/>
    <w:rsid w:val="00977241"/>
    <w:rsid w:val="00A92070"/>
    <w:rsid w:val="00BB10A6"/>
    <w:rsid w:val="00CB5E6A"/>
    <w:rsid w:val="00CE2242"/>
    <w:rsid w:val="00D445EF"/>
    <w:rsid w:val="00E25295"/>
    <w:rsid w:val="00E71629"/>
    <w:rsid w:val="00E82B18"/>
    <w:rsid w:val="00EF2F5E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F506"/>
  <w15:docId w15:val="{5F15B5EB-CF3B-49DF-9653-82347B07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782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5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782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5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B3472"/>
    <w:pPr>
      <w:widowControl w:val="0"/>
      <w:autoSpaceDE w:val="0"/>
      <w:autoSpaceDN w:val="0"/>
      <w:spacing w:before="54" w:after="0" w:line="240" w:lineRule="auto"/>
      <w:ind w:left="820" w:hanging="361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3472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B3472"/>
    <w:pPr>
      <w:widowControl w:val="0"/>
      <w:autoSpaceDE w:val="0"/>
      <w:autoSpaceDN w:val="0"/>
      <w:spacing w:before="54" w:after="0" w:line="240" w:lineRule="auto"/>
      <w:ind w:left="820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34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3B3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B3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Samy</dc:creator>
  <cp:keywords/>
  <dc:description/>
  <cp:lastModifiedBy>dream</cp:lastModifiedBy>
  <cp:revision>10</cp:revision>
  <dcterms:created xsi:type="dcterms:W3CDTF">2024-02-04T11:50:00Z</dcterms:created>
  <dcterms:modified xsi:type="dcterms:W3CDTF">2024-02-05T14:45:00Z</dcterms:modified>
</cp:coreProperties>
</file>