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shown in the image appears to describe types of liver changes (labeled "Leberveränderungen") with associated codes. Here's a simple explanation of each entry: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: Tumor in fibrosis (liver changes due to fibrotic tissue).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: Tumor in steatosis (liver changes due to fatty infiltration, also known as fatty liver).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: Tumor in cirrhosis (liver changes due to scarring from long-term damage, common in chronic liver diseases).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: Tumor in cholestasis (liver changes due to impaired bile flow).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88</w:t>
      </w:r>
      <w:r w:rsidDel="00000000" w:rsidR="00000000" w:rsidRPr="00000000">
        <w:rPr>
          <w:rtl w:val="0"/>
        </w:rPr>
        <w:t xml:space="preserve">: Other liver changes (not specified in this list).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99</w:t>
      </w:r>
      <w:r w:rsidDel="00000000" w:rsidR="00000000" w:rsidRPr="00000000">
        <w:rPr>
          <w:rtl w:val="0"/>
        </w:rPr>
        <w:t xml:space="preserve">: No information provided ("keine Angabe" translates to "no specification").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