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the location of esophageal carcinoma ("Lokalisation Oesophaguskarzinom") by dividing the esophagus into sections. Here's an explanation of each category: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Upper third (oberes Drittel)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carcinoma is located in the upper third of the esophagus.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Middle third (mittleres Drittel)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carcinoma is located in the middle third of the esophagus.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Lower third (unteres Drittel)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carcinoma is located in the lower third of the esophagus.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Multiple areas (mehrere Bereiche)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carcinoma spans multiple sections of the esophagus.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regarding the tumor's location.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used to describe the tumor's anatomical location, which is important for diagnosis, treatment planning, and prognosis.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