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table categorizes multi-resistant pathogens ("Multiresistenz") using codes to specify the type of resistance. Here's an explanation: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1 - MRSA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Methicillin-resistant </w:t>
      </w:r>
      <w:r w:rsidDel="00000000" w:rsidR="00000000" w:rsidRPr="00000000">
        <w:rPr>
          <w:i w:val="1"/>
          <w:rtl w:val="0"/>
        </w:rPr>
        <w:t xml:space="preserve">Staphylococcus aureus</w:t>
      </w:r>
      <w:r w:rsidDel="00000000" w:rsidR="00000000" w:rsidRPr="00000000">
        <w:rPr>
          <w:rtl w:val="0"/>
        </w:rPr>
        <w:t xml:space="preserve">, a type of bacteria resistant to many antibiotics, commonly associated with healthcare-associated infections.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2 - ESBL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Extended-spectrum beta-lactamases, enzymes produced by some bacteria (e.g., </w:t>
      </w:r>
      <w:r w:rsidDel="00000000" w:rsidR="00000000" w:rsidRPr="00000000">
        <w:rPr>
          <w:i w:val="1"/>
          <w:rtl w:val="0"/>
        </w:rPr>
        <w:t xml:space="preserve">E. coli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Klebsiella</w:t>
      </w:r>
      <w:r w:rsidDel="00000000" w:rsidR="00000000" w:rsidRPr="00000000">
        <w:rPr>
          <w:rtl w:val="0"/>
        </w:rPr>
        <w:t xml:space="preserve">) that make them resistant to beta-lactam antibiotics.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3 - VRE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Vancomycin-resistant enterococci, bacteria that are resistant to vancomycin, an antibiotic often used for serious infections.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4 - KBC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Likely refers to </w:t>
      </w:r>
      <w:r w:rsidDel="00000000" w:rsidR="00000000" w:rsidRPr="00000000">
        <w:rPr>
          <w:i w:val="1"/>
          <w:rtl w:val="0"/>
        </w:rPr>
        <w:t xml:space="preserve">Klebsiella pneumoniae</w:t>
      </w:r>
      <w:r w:rsidDel="00000000" w:rsidR="00000000" w:rsidRPr="00000000">
        <w:rPr>
          <w:rtl w:val="0"/>
        </w:rPr>
        <w:t xml:space="preserve"> carbapenemase, a resistance mechanism in </w:t>
      </w:r>
      <w:r w:rsidDel="00000000" w:rsidR="00000000" w:rsidRPr="00000000">
        <w:rPr>
          <w:i w:val="1"/>
          <w:rtl w:val="0"/>
        </w:rPr>
        <w:t xml:space="preserve">Klebsiella</w:t>
      </w:r>
      <w:r w:rsidDel="00000000" w:rsidR="00000000" w:rsidRPr="00000000">
        <w:rPr>
          <w:rtl w:val="0"/>
        </w:rPr>
        <w:t xml:space="preserve"> species that makes them resistant to carbapenem antibiotics.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5 - NDM-1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New Delhi metallo-beta-lactamase 1, a gene that makes bacteria resistant to a wide range of beta-lactam antibiotics, including carbapenems.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6 - MRGN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Multidrug-resistant Gram-negative bacteria, a category of bacteria resistant to multiple antibiotics.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66 - Other (sonstige)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Indicates other types of multi-resistant pathogens not listed above.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99 - No information provided (keine Angabe)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specific data is available about the type of resistance.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classification is used in medical settings to identify and manage infections caused by antibiotic-resistant bacteria.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