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causes of death ("Todesursachen") with associated codes. Here's an explanation of each cause: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Recurrence (Rezidiv)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Death caused by the recurrence of the primary disease, such as cancer.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Cachexia (Kachexie)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Death related to severe weight loss and muscle wasting, often seen in chronic illnesses like cancer or advanced heart failure.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Pulmonary embolism (Lungenembolie)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Death caused by a blockage in the pulmonary arteries, usually due to a blood clot.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Myocardial infarction (Mycardinfarkt)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Death caused by a heart attack.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Sepsis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Death caused by a systemic infection leading to organ dysfunction and failure.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6 - Liver failure (Leberinsuffizienz)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Death caused by the inability of the liver to perform its essential functions.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7 - Multiorgan failure (Multiorganversagen)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Death caused by the simultaneous failure of multiple organ systems.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88 - Other cause of death (andere Todesursache)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Death caused by reasons not specified in the above categories.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data is available regarding the cause of death.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often used in medical records to document and analyze causes of mortality.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