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0F3BC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28"/>
          <w:szCs w:val="28"/>
          <w14:ligatures w14:val="none"/>
        </w:rPr>
        <w:t>Software Requirements Specification (SRS)</w:t>
      </w:r>
    </w:p>
    <w:p w14:paraId="19533D1B" w14:textId="4CA3C85D" w:rsidR="000A772C" w:rsidRPr="000A772C" w:rsidRDefault="000A772C" w:rsidP="000A77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Advanced Web Sorting Algorithms for Book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s</w:t>
      </w:r>
    </w:p>
    <w:p w14:paraId="295BE510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1. Introduction</w:t>
      </w:r>
    </w:p>
    <w:p w14:paraId="456F6FC1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1.1 Purpose</w:t>
      </w:r>
    </w:p>
    <w:p w14:paraId="5F1F09E4" w14:textId="77777777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document outlines the software requirements for the Advanced Web Sorting Algorithms project, a RESTful web application that implements various sorting algorithms using Spring Framework, provides CRUD operations for books, and deploys on Apache Tomcat.</w:t>
      </w:r>
    </w:p>
    <w:p w14:paraId="44CB544F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1.2 Scope</w:t>
      </w:r>
    </w:p>
    <w:p w14:paraId="476E246E" w14:textId="468D177A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system will provide a web-based interface for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librarian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manage a collection of books and apply sorting algorithms to this collection through a RESTful API.</w:t>
      </w:r>
    </w:p>
    <w:p w14:paraId="67785F9C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1.3 Definitions, Acronyms, and Abbreviations</w:t>
      </w:r>
    </w:p>
    <w:p w14:paraId="0FF8C0BC" w14:textId="77777777" w:rsidR="000A772C" w:rsidRPr="000A772C" w:rsidRDefault="000A772C" w:rsidP="000A77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API: Application Programming Interface</w:t>
      </w:r>
    </w:p>
    <w:p w14:paraId="5506B6B3" w14:textId="77777777" w:rsidR="000A772C" w:rsidRPr="000A772C" w:rsidRDefault="000A772C" w:rsidP="000A77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CRUD: Create, Read, Update, Delete</w:t>
      </w:r>
    </w:p>
    <w:p w14:paraId="7D9BD906" w14:textId="77777777" w:rsidR="000A772C" w:rsidRPr="000A772C" w:rsidRDefault="000A772C" w:rsidP="000A77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HATEOAS: Hypermedia as the Engine of Application State</w:t>
      </w:r>
    </w:p>
    <w:p w14:paraId="5EE1BFE0" w14:textId="77777777" w:rsidR="000A772C" w:rsidRPr="000A772C" w:rsidRDefault="000A772C" w:rsidP="000A77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HTTP: Hypertext Transfer Protocol</w:t>
      </w:r>
    </w:p>
    <w:p w14:paraId="158AE897" w14:textId="77777777" w:rsidR="000A772C" w:rsidRPr="000A772C" w:rsidRDefault="000A772C" w:rsidP="000A77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REST: Representational State Transfer</w:t>
      </w:r>
    </w:p>
    <w:p w14:paraId="0D09B822" w14:textId="77777777" w:rsidR="000A772C" w:rsidRPr="000A772C" w:rsidRDefault="000A772C" w:rsidP="000A77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SRS: Software Requirements Specification</w:t>
      </w:r>
    </w:p>
    <w:p w14:paraId="48E9AA92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2. System Overview</w:t>
      </w:r>
    </w:p>
    <w:p w14:paraId="4741820C" w14:textId="02AC3297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Advanced Web Sorting Algorithms project is a Spring-based web application that implements CRUD operations for books and sorting algorithms. It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shows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functionality through RESTful API deployed on an Apache Tomcat web server</w:t>
      </w:r>
    </w:p>
    <w:p w14:paraId="3726EC7D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3. Functional Requirements</w:t>
      </w:r>
    </w:p>
    <w:p w14:paraId="6B4B40FD" w14:textId="77777777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3.1 Book Management:</w:t>
      </w:r>
    </w:p>
    <w:p w14:paraId="410911FC" w14:textId="66F5E0E3" w:rsidR="000A772C" w:rsidRPr="000A772C" w:rsidRDefault="000A772C" w:rsidP="000A7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system shall allow creating new book </w:t>
      </w:r>
    </w:p>
    <w:p w14:paraId="1403D5EE" w14:textId="430E1E9B" w:rsidR="000A772C" w:rsidRPr="000A772C" w:rsidRDefault="000A772C" w:rsidP="000A7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system shall allow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getting books</w:t>
      </w:r>
    </w:p>
    <w:p w14:paraId="7232B5B8" w14:textId="50EFBA94" w:rsidR="000A772C" w:rsidRPr="000A772C" w:rsidRDefault="000A772C" w:rsidP="000A7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shall allow updating book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1E723EC5" w14:textId="59EDB16D" w:rsidR="000A772C" w:rsidRPr="000A772C" w:rsidRDefault="000A772C" w:rsidP="000A77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system shall allow deleting book </w:t>
      </w:r>
    </w:p>
    <w:p w14:paraId="48F1B062" w14:textId="08784F2A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3.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system shall provide a RESTful API for CRUD operations on the book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</w:p>
    <w:p w14:paraId="7B087E4F" w14:textId="7388D950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3.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3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system shall allow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librarian 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select and execute sorting algorithm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 the book dataset.</w:t>
      </w:r>
    </w:p>
    <w:p w14:paraId="7ED08941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4. Non-Functional Requirements</w:t>
      </w:r>
    </w:p>
    <w:p w14:paraId="212E88F7" w14:textId="68F6CB44" w:rsidR="000A772C" w:rsidRPr="000A772C" w:rsidRDefault="000A772C" w:rsidP="000A772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Performance</w:t>
      </w:r>
    </w:p>
    <w:p w14:paraId="11492A00" w14:textId="718A7D53" w:rsidR="000A772C" w:rsidRPr="000A772C" w:rsidRDefault="000A772C" w:rsidP="000A772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Scalability</w:t>
      </w:r>
    </w:p>
    <w:p w14:paraId="3EDCF34E" w14:textId="772214F2" w:rsidR="000A772C" w:rsidRPr="000A772C" w:rsidRDefault="000A772C" w:rsidP="000A772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Security</w:t>
      </w:r>
    </w:p>
    <w:p w14:paraId="3D6EBEBE" w14:textId="2D38CD20" w:rsidR="000A772C" w:rsidRPr="000A772C" w:rsidRDefault="000A772C" w:rsidP="000A772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Compatibility</w:t>
      </w:r>
    </w:p>
    <w:p w14:paraId="5C2E411A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5. System Architecture</w:t>
      </w:r>
    </w:p>
    <w:p w14:paraId="75846798" w14:textId="77777777" w:rsid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will follow a typical Spring MVC architecture:</w:t>
      </w:r>
    </w:p>
    <w:p w14:paraId="77E54534" w14:textId="57EE4153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Client -&gt; Controller -&gt; Service -&gt; Repository -&gt; Database</w:t>
      </w:r>
    </w:p>
    <w:p w14:paraId="12CDF4F2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6. API Design</w:t>
      </w:r>
    </w:p>
    <w:p w14:paraId="023AA50F" w14:textId="77777777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RESTful API will follow HATEOAS principles and include the following endpoints:</w:t>
      </w:r>
    </w:p>
    <w:p w14:paraId="1EDAEC52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6.1 Book CRUD Operations</w:t>
      </w:r>
    </w:p>
    <w:p w14:paraId="4FA8BE49" w14:textId="0BEAC117" w:rsidR="000A772C" w:rsidRPr="000A772C" w:rsidRDefault="000A772C" w:rsidP="000A7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 /api/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get-all-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books: Retrieve all books</w:t>
      </w:r>
    </w:p>
    <w:p w14:paraId="1798E5B7" w14:textId="43371960" w:rsidR="000A772C" w:rsidRPr="000A772C" w:rsidRDefault="000A772C" w:rsidP="000A7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 /api/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create-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book: Create a new book</w:t>
      </w:r>
    </w:p>
    <w:p w14:paraId="5FB1663C" w14:textId="6663FF30" w:rsidR="000A772C" w:rsidRDefault="000A772C" w:rsidP="000A7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 /api/{id}: Retrieve a specific book</w:t>
      </w:r>
    </w:p>
    <w:p w14:paraId="2A64A62C" w14:textId="6E697F6A" w:rsidR="000D6E6D" w:rsidRPr="000A772C" w:rsidRDefault="000D6E6D" w:rsidP="000D6E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GET /api/{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title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}: Retrieve a specific book</w:t>
      </w:r>
    </w:p>
    <w:p w14:paraId="33ABF3F3" w14:textId="24B27B76" w:rsidR="000A772C" w:rsidRPr="000A772C" w:rsidRDefault="000A772C" w:rsidP="000A7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PUT /api/{id}: Update a specific book</w:t>
      </w:r>
    </w:p>
    <w:p w14:paraId="66BA772F" w14:textId="08CFFCCE" w:rsidR="000A772C" w:rsidRPr="000A772C" w:rsidRDefault="000A772C" w:rsidP="000A7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DELETE /api/{id}: Delete a specific book</w:t>
      </w:r>
    </w:p>
    <w:p w14:paraId="1A7B31F9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6.2 Sorting Operations</w:t>
      </w:r>
    </w:p>
    <w:p w14:paraId="0338E684" w14:textId="004770E6" w:rsidR="000A772C" w:rsidRPr="000A772C" w:rsidRDefault="000A772C" w:rsidP="000A77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POST /api/sort</w:t>
      </w:r>
      <w:r w:rsidR="000D6E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/quick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Sort the book collection using a specified algorithm</w:t>
      </w:r>
    </w:p>
    <w:p w14:paraId="38F00D40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6.3 Example HATEOAS Response</w:t>
      </w:r>
    </w:p>
    <w:p w14:paraId="6C392C0A" w14:textId="3C3AEDEE" w:rsidR="000A772C" w:rsidRPr="000A772C" w:rsidRDefault="000D6E6D" w:rsidP="000A7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kern w:val="0"/>
          <w:sz w:val="28"/>
          <w:szCs w:val="28"/>
          <w14:ligatures w14:val="none"/>
        </w:rPr>
      </w:pPr>
      <w:r w:rsidRPr="000D6E6D">
        <w:rPr>
          <w:rFonts w:ascii="Times New Roman" w:eastAsia="Times New Roman" w:hAnsi="Times New Roman" w:cs="Times New Roman"/>
          <w:color w:val="4472C4" w:themeColor="accent1"/>
          <w:kern w:val="0"/>
          <w:sz w:val="28"/>
          <w:szCs w:val="28"/>
          <w14:ligatures w14:val="none"/>
        </w:rPr>
        <w:t>Json</w:t>
      </w:r>
    </w:p>
    <w:p w14:paraId="52A96538" w14:textId="3F4A2E1B" w:rsidR="000A772C" w:rsidRPr="000A772C" w:rsidRDefault="000D6E6D" w:rsidP="000D6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E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BD79834" wp14:editId="41D37866">
            <wp:extent cx="5943600" cy="2943225"/>
            <wp:effectExtent l="0" t="0" r="0" b="9525"/>
            <wp:docPr id="28798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8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01FD" w14:textId="77777777" w:rsidR="000A772C" w:rsidRPr="000A772C" w:rsidRDefault="000A772C" w:rsidP="000A77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6.4 Sorting Request Example</w:t>
      </w:r>
    </w:p>
    <w:p w14:paraId="6D622F48" w14:textId="3F3E1BDC" w:rsidR="000A772C" w:rsidRDefault="000D6E6D" w:rsidP="000A7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</w:t>
      </w:r>
      <w:r w:rsidR="000A772C"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son</w:t>
      </w:r>
    </w:p>
    <w:p w14:paraId="76686821" w14:textId="04B120EB" w:rsidR="000D6E6D" w:rsidRPr="000A772C" w:rsidRDefault="000D6E6D" w:rsidP="000A7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E6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1A489B7C" wp14:editId="24889CB9">
            <wp:extent cx="5943600" cy="4946015"/>
            <wp:effectExtent l="0" t="0" r="0" b="6985"/>
            <wp:docPr id="98110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00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283E" w14:textId="66999F45" w:rsid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7. Data Flow</w:t>
      </w:r>
    </w:p>
    <w:p w14:paraId="01A52FF4" w14:textId="2D049673" w:rsidR="00F649B5" w:rsidRPr="000A772C" w:rsidRDefault="00F649B5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649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Libririan</w:t>
      </w:r>
      <w:proofErr w:type="spellEnd"/>
      <w:r w:rsidRPr="00F649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-&gt; HTTP Request -&gt; Spring Controller -&gt; Book Service</w:t>
      </w:r>
    </w:p>
    <w:p w14:paraId="33347912" w14:textId="6CF4E6CB" w:rsidR="000A772C" w:rsidRPr="000A772C" w:rsidRDefault="00F649B5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F649B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8</w:t>
      </w:r>
      <w:r w:rsidR="000A772C"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. Deployment</w:t>
      </w:r>
    </w:p>
    <w:p w14:paraId="7F157396" w14:textId="4BDBD8FD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application w</w:t>
      </w:r>
      <w:r w:rsidR="00F649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deployed on Apache Tomcat web server. The deployment process include:</w:t>
      </w:r>
    </w:p>
    <w:p w14:paraId="75004FB4" w14:textId="430A7093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Configuring Tomcat for the application.</w:t>
      </w:r>
    </w:p>
    <w:p w14:paraId="27FEA34E" w14:textId="1FF632E0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Setting up the necessary environment variables.</w:t>
      </w:r>
    </w:p>
    <w:p w14:paraId="75E2F4CD" w14:textId="443E3CB8" w:rsidR="00F649B5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Deploying to the Tomcat webapps directory.</w:t>
      </w:r>
    </w:p>
    <w:p w14:paraId="1585DDA6" w14:textId="1ED657E2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Ensuring proper handling of HTTP protocols.</w:t>
      </w:r>
    </w:p>
    <w:p w14:paraId="4B94EB77" w14:textId="7DF89E57" w:rsidR="000A772C" w:rsidRPr="000A772C" w:rsidRDefault="00F649B5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F649B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lastRenderedPageBreak/>
        <w:t>9</w:t>
      </w:r>
      <w:r w:rsidR="000A772C"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. Data Model</w:t>
      </w:r>
    </w:p>
    <w:p w14:paraId="2B1A1CFB" w14:textId="77777777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Book entity will include the following attributes:</w:t>
      </w:r>
    </w:p>
    <w:p w14:paraId="23D6A07A" w14:textId="77777777" w:rsidR="000A772C" w:rsidRPr="000A772C" w:rsidRDefault="000A772C" w:rsidP="00F649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 (Long): Unique identifier for the book</w:t>
      </w:r>
    </w:p>
    <w:p w14:paraId="7BD7333F" w14:textId="77777777" w:rsidR="000A772C" w:rsidRPr="000A772C" w:rsidRDefault="000A772C" w:rsidP="00F649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title (String): Title of the book</w:t>
      </w:r>
    </w:p>
    <w:p w14:paraId="09D5EA4E" w14:textId="77777777" w:rsidR="000A772C" w:rsidRPr="000A772C" w:rsidRDefault="000A772C" w:rsidP="00F649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author (String): Author of the book</w:t>
      </w:r>
    </w:p>
    <w:p w14:paraId="6E8A73E5" w14:textId="4D79F962" w:rsidR="000A772C" w:rsidRPr="000A772C" w:rsidRDefault="00F649B5" w:rsidP="00F649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copies</w:t>
      </w:r>
      <w:r w:rsidR="000A772C"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(Integer):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copies of books</w:t>
      </w:r>
    </w:p>
    <w:p w14:paraId="508D15EC" w14:textId="0A5862CF" w:rsidR="000A772C" w:rsidRPr="000A772C" w:rsidRDefault="00F649B5" w:rsidP="00F649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available</w:t>
      </w:r>
      <w:r w:rsidR="000A772C"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Boolean</w:t>
      </w:r>
      <w:r w:rsidR="000A772C"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):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Availability of the book</w:t>
      </w:r>
    </w:p>
    <w:p w14:paraId="4F8ED0C8" w14:textId="33478423" w:rsidR="000A772C" w:rsidRPr="000A772C" w:rsidRDefault="000A772C" w:rsidP="000A77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1</w:t>
      </w:r>
      <w:r w:rsidR="00F649B5" w:rsidRPr="00F649B5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0</w:t>
      </w:r>
      <w:r w:rsidRPr="000A772C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  <w:t>. Error Handling</w:t>
      </w:r>
    </w:p>
    <w:p w14:paraId="48FFA0E8" w14:textId="77777777" w:rsidR="00F649B5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API shall return appropriate HTTP status codes for different scenarios </w:t>
      </w:r>
      <w:proofErr w:type="gramStart"/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( 200</w:t>
      </w:r>
      <w:proofErr w:type="gramEnd"/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for success, 404 for not found).</w:t>
      </w:r>
    </w:p>
    <w:p w14:paraId="04CA7259" w14:textId="6848DD5B" w:rsidR="000A772C" w:rsidRPr="000A772C" w:rsidRDefault="000A772C" w:rsidP="000A77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This SRS document provides a comprehensive overview of </w:t>
      </w:r>
      <w:r w:rsidR="00F649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my</w:t>
      </w:r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Advanced Web Sorting Algorithms project for book management. It covers the main requirements, API design, and other crucial aspects of the system. The document is structured to give a clear understanding of what the system </w:t>
      </w:r>
      <w:proofErr w:type="gramStart"/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</w:t>
      </w:r>
      <w:proofErr w:type="gramEnd"/>
      <w:r w:rsidRPr="000A77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how it should be built.</w:t>
      </w:r>
    </w:p>
    <w:p w14:paraId="5D427409" w14:textId="77777777" w:rsidR="00402FD6" w:rsidRPr="000A772C" w:rsidRDefault="00402FD6">
      <w:pPr>
        <w:rPr>
          <w:rFonts w:ascii="Times New Roman" w:hAnsi="Times New Roman" w:cs="Times New Roman"/>
          <w:sz w:val="28"/>
          <w:szCs w:val="28"/>
        </w:rPr>
      </w:pPr>
    </w:p>
    <w:sectPr w:rsidR="00402FD6" w:rsidRPr="000A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43F0F"/>
    <w:multiLevelType w:val="multilevel"/>
    <w:tmpl w:val="D7C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7FD0"/>
    <w:multiLevelType w:val="multilevel"/>
    <w:tmpl w:val="243A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51EB9"/>
    <w:multiLevelType w:val="multilevel"/>
    <w:tmpl w:val="1AC2E3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2E45"/>
    <w:multiLevelType w:val="multilevel"/>
    <w:tmpl w:val="D298CF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17717"/>
    <w:multiLevelType w:val="multilevel"/>
    <w:tmpl w:val="ED38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009B5"/>
    <w:multiLevelType w:val="multilevel"/>
    <w:tmpl w:val="66043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131C4"/>
    <w:multiLevelType w:val="multilevel"/>
    <w:tmpl w:val="E36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E0C89"/>
    <w:multiLevelType w:val="multilevel"/>
    <w:tmpl w:val="25D0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D56CA"/>
    <w:multiLevelType w:val="multilevel"/>
    <w:tmpl w:val="B400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86B5A"/>
    <w:multiLevelType w:val="hybridMultilevel"/>
    <w:tmpl w:val="78863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51C04"/>
    <w:multiLevelType w:val="multilevel"/>
    <w:tmpl w:val="1E4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936612">
    <w:abstractNumId w:val="4"/>
  </w:num>
  <w:num w:numId="2" w16cid:durableId="543640516">
    <w:abstractNumId w:val="0"/>
  </w:num>
  <w:num w:numId="3" w16cid:durableId="395082265">
    <w:abstractNumId w:val="7"/>
  </w:num>
  <w:num w:numId="4" w16cid:durableId="43405456">
    <w:abstractNumId w:val="6"/>
  </w:num>
  <w:num w:numId="5" w16cid:durableId="1140731392">
    <w:abstractNumId w:val="10"/>
  </w:num>
  <w:num w:numId="6" w16cid:durableId="295455228">
    <w:abstractNumId w:val="8"/>
  </w:num>
  <w:num w:numId="7" w16cid:durableId="95441907">
    <w:abstractNumId w:val="1"/>
  </w:num>
  <w:num w:numId="8" w16cid:durableId="591360262">
    <w:abstractNumId w:val="5"/>
  </w:num>
  <w:num w:numId="9" w16cid:durableId="1331980841">
    <w:abstractNumId w:val="3"/>
  </w:num>
  <w:num w:numId="10" w16cid:durableId="564681222">
    <w:abstractNumId w:val="9"/>
  </w:num>
  <w:num w:numId="11" w16cid:durableId="1414545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2C"/>
    <w:rsid w:val="000A772C"/>
    <w:rsid w:val="000D6E6D"/>
    <w:rsid w:val="00402FD6"/>
    <w:rsid w:val="00CF7B3B"/>
    <w:rsid w:val="00DF229B"/>
    <w:rsid w:val="00F6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5488"/>
  <w15:chartTrackingRefBased/>
  <w15:docId w15:val="{93D512C8-45EC-4049-986E-3B471695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7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77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A77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A77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72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77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A77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A772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0A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0A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7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200">
    <w:name w:val="text-text-200"/>
    <w:basedOn w:val="DefaultParagraphFont"/>
    <w:rsid w:val="000A772C"/>
  </w:style>
  <w:style w:type="character" w:styleId="HTMLCode">
    <w:name w:val="HTML Code"/>
    <w:basedOn w:val="DefaultParagraphFont"/>
    <w:uiPriority w:val="99"/>
    <w:semiHidden/>
    <w:unhideWhenUsed/>
    <w:rsid w:val="000A77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772C"/>
  </w:style>
  <w:style w:type="paragraph" w:styleId="ListParagraph">
    <w:name w:val="List Paragraph"/>
    <w:basedOn w:val="Normal"/>
    <w:uiPriority w:val="34"/>
    <w:qFormat/>
    <w:rsid w:val="000A7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93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03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7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4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8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17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 Nadege</dc:creator>
  <cp:keywords/>
  <dc:description/>
  <cp:lastModifiedBy>Gaju Nadege</cp:lastModifiedBy>
  <cp:revision>1</cp:revision>
  <dcterms:created xsi:type="dcterms:W3CDTF">2024-07-07T20:12:00Z</dcterms:created>
  <dcterms:modified xsi:type="dcterms:W3CDTF">2024-07-08T07:12:00Z</dcterms:modified>
</cp:coreProperties>
</file>