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B6C78" w14:textId="77777777" w:rsidR="00482F44" w:rsidRDefault="00482F44" w:rsidP="00482F44">
      <w:pPr>
        <w:bidi/>
        <w:rPr>
          <w:b/>
          <w:bCs/>
          <w:sz w:val="52"/>
          <w:szCs w:val="52"/>
        </w:rPr>
      </w:pPr>
    </w:p>
    <w:p w14:paraId="5A97D9F4" w14:textId="77777777" w:rsidR="00482F44" w:rsidRDefault="00482F44" w:rsidP="00482F44">
      <w:pPr>
        <w:bidi/>
        <w:rPr>
          <w:b/>
          <w:bCs/>
          <w:sz w:val="52"/>
          <w:szCs w:val="52"/>
        </w:rPr>
      </w:pPr>
    </w:p>
    <w:p w14:paraId="7964B380" w14:textId="77777777" w:rsidR="00482F44" w:rsidRDefault="00482F44" w:rsidP="00482F44">
      <w:pPr>
        <w:bidi/>
        <w:rPr>
          <w:b/>
          <w:bCs/>
          <w:sz w:val="52"/>
          <w:szCs w:val="52"/>
        </w:rPr>
      </w:pPr>
    </w:p>
    <w:p w14:paraId="73487C19" w14:textId="77777777" w:rsidR="00482F44" w:rsidRDefault="00482F44" w:rsidP="00482F44">
      <w:pPr>
        <w:bidi/>
        <w:rPr>
          <w:b/>
          <w:bCs/>
          <w:sz w:val="52"/>
          <w:szCs w:val="52"/>
        </w:rPr>
      </w:pPr>
    </w:p>
    <w:p w14:paraId="59D714A5" w14:textId="27473EFF" w:rsidR="00482F44" w:rsidRPr="00482F44" w:rsidRDefault="00482F44" w:rsidP="00482F44">
      <w:pPr>
        <w:bidi/>
        <w:rPr>
          <w:b/>
          <w:bCs/>
          <w:sz w:val="52"/>
          <w:szCs w:val="52"/>
        </w:rPr>
      </w:pPr>
      <w:r w:rsidRPr="00482F44">
        <w:rPr>
          <w:b/>
          <w:bCs/>
          <w:sz w:val="52"/>
          <w:szCs w:val="52"/>
          <w:rtl/>
        </w:rPr>
        <w:t>الملخص</w:t>
      </w:r>
    </w:p>
    <w:p w14:paraId="6FE7C48B" w14:textId="51EBB04B" w:rsidR="001C5DE2" w:rsidRPr="00482F44" w:rsidRDefault="00482F44" w:rsidP="00482F44">
      <w:pPr>
        <w:bidi/>
        <w:rPr>
          <w:sz w:val="32"/>
          <w:szCs w:val="32"/>
        </w:rPr>
      </w:pPr>
      <w:r w:rsidRPr="00482F44">
        <w:rPr>
          <w:sz w:val="32"/>
          <w:szCs w:val="32"/>
          <w:rtl/>
        </w:rPr>
        <w:t xml:space="preserve"> تواجه عملية التجربة التقليدية للاختبارات الرياضية في مصر تحديات كبيرة، بما في ذلك الأحداث المكتظة، والوقت المحدود والاهتمام من قبل الكشافين، والتكاليف العالية للمشاركين</w:t>
      </w:r>
      <w:r w:rsidRPr="00482F44">
        <w:rPr>
          <w:sz w:val="32"/>
          <w:szCs w:val="32"/>
        </w:rPr>
        <w:t xml:space="preserve">. </w:t>
      </w:r>
      <w:r w:rsidRPr="00482F44">
        <w:rPr>
          <w:sz w:val="32"/>
          <w:szCs w:val="32"/>
          <w:rtl/>
        </w:rPr>
        <w:t>غالبًا ما تؤدي هذه العوائق إلى إهمال المواهب وعدم الكفاءة في تحديد المواهب. يقدم هذا المشروع منصة</w:t>
      </w:r>
      <w:r w:rsidRPr="00482F44">
        <w:rPr>
          <w:sz w:val="32"/>
          <w:szCs w:val="32"/>
        </w:rPr>
        <w:t xml:space="preserve"> FAIR </w:t>
      </w:r>
      <w:r w:rsidRPr="00482F44">
        <w:rPr>
          <w:sz w:val="32"/>
          <w:szCs w:val="32"/>
          <w:rtl/>
        </w:rPr>
        <w:t>المبتكرة لتحديث عملية البحث عن المواهب وتوفير فرص متساوية للرياضيين لعرض قدراتهم</w:t>
      </w:r>
      <w:r w:rsidRPr="00482F44">
        <w:rPr>
          <w:sz w:val="32"/>
          <w:szCs w:val="32"/>
        </w:rPr>
        <w:t xml:space="preserve">. </w:t>
      </w:r>
      <w:r w:rsidRPr="00482F44">
        <w:rPr>
          <w:sz w:val="32"/>
          <w:szCs w:val="32"/>
          <w:rtl/>
        </w:rPr>
        <w:t>من خلال الاستفادة من التكنولوجيا، تقدم</w:t>
      </w:r>
      <w:r w:rsidRPr="00482F44">
        <w:rPr>
          <w:sz w:val="32"/>
          <w:szCs w:val="32"/>
        </w:rPr>
        <w:t xml:space="preserve"> Talent Vision </w:t>
      </w:r>
      <w:r w:rsidRPr="00482F44">
        <w:rPr>
          <w:sz w:val="32"/>
          <w:szCs w:val="32"/>
          <w:rtl/>
        </w:rPr>
        <w:t>ميزات مثل الاختبارات الافتراضية، وملفات اللاعبين، وأدوات الكشف المتقدمة لخلق نظام شامل وفعال وقائم على الجدارة. تهدف هذه المنصة إلى تقليل الفجوة بين الرياضيين والكشافين، وتعزيز تطوير المواهب، والمساهمة في صناعة رياضية أكثر ديناميكية وعادلة</w:t>
      </w:r>
      <w:r w:rsidRPr="00482F44">
        <w:rPr>
          <w:sz w:val="32"/>
          <w:szCs w:val="32"/>
        </w:rPr>
        <w:t>.</w:t>
      </w:r>
    </w:p>
    <w:sectPr w:rsidR="001C5DE2" w:rsidRPr="0048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44"/>
    <w:rsid w:val="001C5DE2"/>
    <w:rsid w:val="00482F44"/>
    <w:rsid w:val="007A6D45"/>
    <w:rsid w:val="00AF0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987"/>
  <w15:chartTrackingRefBased/>
  <w15:docId w15:val="{23624BE3-E387-4363-A292-566DF1E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F44"/>
    <w:rPr>
      <w:rFonts w:eastAsiaTheme="majorEastAsia" w:cstheme="majorBidi"/>
      <w:color w:val="272727" w:themeColor="text1" w:themeTint="D8"/>
    </w:rPr>
  </w:style>
  <w:style w:type="paragraph" w:styleId="Title">
    <w:name w:val="Title"/>
    <w:basedOn w:val="Normal"/>
    <w:next w:val="Normal"/>
    <w:link w:val="TitleChar"/>
    <w:uiPriority w:val="10"/>
    <w:qFormat/>
    <w:rsid w:val="00482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F44"/>
    <w:pPr>
      <w:spacing w:before="160"/>
      <w:jc w:val="center"/>
    </w:pPr>
    <w:rPr>
      <w:i/>
      <w:iCs/>
      <w:color w:val="404040" w:themeColor="text1" w:themeTint="BF"/>
    </w:rPr>
  </w:style>
  <w:style w:type="character" w:customStyle="1" w:styleId="QuoteChar">
    <w:name w:val="Quote Char"/>
    <w:basedOn w:val="DefaultParagraphFont"/>
    <w:link w:val="Quote"/>
    <w:uiPriority w:val="29"/>
    <w:rsid w:val="00482F44"/>
    <w:rPr>
      <w:i/>
      <w:iCs/>
      <w:color w:val="404040" w:themeColor="text1" w:themeTint="BF"/>
    </w:rPr>
  </w:style>
  <w:style w:type="paragraph" w:styleId="ListParagraph">
    <w:name w:val="List Paragraph"/>
    <w:basedOn w:val="Normal"/>
    <w:uiPriority w:val="34"/>
    <w:qFormat/>
    <w:rsid w:val="00482F44"/>
    <w:pPr>
      <w:ind w:left="720"/>
      <w:contextualSpacing/>
    </w:pPr>
  </w:style>
  <w:style w:type="character" w:styleId="IntenseEmphasis">
    <w:name w:val="Intense Emphasis"/>
    <w:basedOn w:val="DefaultParagraphFont"/>
    <w:uiPriority w:val="21"/>
    <w:qFormat/>
    <w:rsid w:val="00482F44"/>
    <w:rPr>
      <w:i/>
      <w:iCs/>
      <w:color w:val="0F4761" w:themeColor="accent1" w:themeShade="BF"/>
    </w:rPr>
  </w:style>
  <w:style w:type="paragraph" w:styleId="IntenseQuote">
    <w:name w:val="Intense Quote"/>
    <w:basedOn w:val="Normal"/>
    <w:next w:val="Normal"/>
    <w:link w:val="IntenseQuoteChar"/>
    <w:uiPriority w:val="30"/>
    <w:qFormat/>
    <w:rsid w:val="00482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F44"/>
    <w:rPr>
      <w:i/>
      <w:iCs/>
      <w:color w:val="0F4761" w:themeColor="accent1" w:themeShade="BF"/>
    </w:rPr>
  </w:style>
  <w:style w:type="character" w:styleId="IntenseReference">
    <w:name w:val="Intense Reference"/>
    <w:basedOn w:val="DefaultParagraphFont"/>
    <w:uiPriority w:val="32"/>
    <w:qFormat/>
    <w:rsid w:val="00482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200013285-Nader Mamdouh Abdlkader Elzanaty</dc:creator>
  <cp:keywords/>
  <dc:description/>
  <cp:lastModifiedBy>200013285-Nader Mamdouh Abdlkader Elzanaty</cp:lastModifiedBy>
  <cp:revision>1</cp:revision>
  <dcterms:created xsi:type="dcterms:W3CDTF">2025-01-23T06:24:00Z</dcterms:created>
  <dcterms:modified xsi:type="dcterms:W3CDTF">2025-01-23T06:25:00Z</dcterms:modified>
</cp:coreProperties>
</file>