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BAB44" w14:textId="77777777" w:rsidR="00C60791" w:rsidRPr="00C60791" w:rsidRDefault="00C60791" w:rsidP="00C60791">
      <w:pPr>
        <w:rPr>
          <w:rFonts w:asciiTheme="majorBidi" w:hAnsiTheme="majorBidi" w:cstheme="majorBidi"/>
          <w:b/>
          <w:bCs/>
          <w:sz w:val="36"/>
          <w:szCs w:val="36"/>
        </w:rPr>
      </w:pPr>
      <w:r w:rsidRPr="00C60791">
        <w:rPr>
          <w:rFonts w:asciiTheme="majorBidi" w:hAnsiTheme="majorBidi" w:cstheme="majorBidi"/>
          <w:b/>
          <w:bCs/>
          <w:sz w:val="36"/>
          <w:szCs w:val="36"/>
        </w:rPr>
        <w:t>Introduction</w:t>
      </w:r>
    </w:p>
    <w:p w14:paraId="74161336" w14:textId="77777777" w:rsidR="00C60791" w:rsidRPr="00C60791" w:rsidRDefault="00C60791" w:rsidP="00C60791">
      <w:pPr>
        <w:rPr>
          <w:rFonts w:asciiTheme="majorBidi" w:hAnsiTheme="majorBidi" w:cstheme="majorBidi"/>
        </w:rPr>
      </w:pPr>
    </w:p>
    <w:p w14:paraId="0DEBF1B6" w14:textId="77777777" w:rsidR="00C60791" w:rsidRPr="00C60791" w:rsidRDefault="00C60791" w:rsidP="00C60791">
      <w:pPr>
        <w:rPr>
          <w:rFonts w:asciiTheme="majorBidi" w:hAnsiTheme="majorBidi" w:cstheme="majorBidi"/>
        </w:rPr>
      </w:pPr>
      <w:r w:rsidRPr="00C60791">
        <w:rPr>
          <w:rFonts w:asciiTheme="majorBidi" w:hAnsiTheme="majorBidi" w:cstheme="majorBidi"/>
        </w:rPr>
        <w:t>In the traditional process of discovering talented athletes, scouts and coaches rely heavily on physical tryouts and in-person evaluations. This method is not only time-consuming but also inefficient, as it often fails to give equal attention to every participant. Thousands of athletes compete for limited opportunities, making it nearly impossible for coaches to identify every promising talent. This outdated approach is further compounded by the high costs and physical exhaustion associated with tryouts, creating barriers for young athletes to showcase their potential.</w:t>
      </w:r>
    </w:p>
    <w:p w14:paraId="2FA48698" w14:textId="77777777" w:rsidR="00C60791" w:rsidRPr="00C60791" w:rsidRDefault="00C60791" w:rsidP="00C60791">
      <w:pPr>
        <w:rPr>
          <w:rFonts w:asciiTheme="majorBidi" w:hAnsiTheme="majorBidi" w:cstheme="majorBidi"/>
        </w:rPr>
      </w:pPr>
    </w:p>
    <w:p w14:paraId="6AE7361C" w14:textId="55CC46E4" w:rsidR="001C5DE2" w:rsidRPr="00C60791" w:rsidRDefault="00C60791" w:rsidP="00C60791">
      <w:pPr>
        <w:rPr>
          <w:rFonts w:asciiTheme="majorBidi" w:hAnsiTheme="majorBidi" w:cstheme="majorBidi"/>
        </w:rPr>
      </w:pPr>
      <w:r w:rsidRPr="00C60791">
        <w:rPr>
          <w:rFonts w:asciiTheme="majorBidi" w:hAnsiTheme="majorBidi" w:cstheme="majorBidi"/>
        </w:rPr>
        <w:t>Talent Vision introduces a revolutionary, modern approach to talent discovery by leveraging the power of a mobile app equipped with cutting-edge technology. Designed to address the inefficiencies of the traditional system, Talent Vision transforms the scouting process into an accessible, fair, and data-driven experience. The app will cater to multiple sports, making it a versatile tool for discovering talent across various athletic disciplines.</w:t>
      </w:r>
    </w:p>
    <w:sectPr w:rsidR="001C5DE2" w:rsidRPr="00C6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1"/>
    <w:rsid w:val="001C5DE2"/>
    <w:rsid w:val="007F0EA2"/>
    <w:rsid w:val="00AF0A12"/>
    <w:rsid w:val="00C60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57EB"/>
  <w15:chartTrackingRefBased/>
  <w15:docId w15:val="{C7F46C53-E3F8-46D0-A509-58D14DA8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91"/>
    <w:rPr>
      <w:rFonts w:eastAsiaTheme="majorEastAsia" w:cstheme="majorBidi"/>
      <w:color w:val="272727" w:themeColor="text1" w:themeTint="D8"/>
    </w:rPr>
  </w:style>
  <w:style w:type="paragraph" w:styleId="Title">
    <w:name w:val="Title"/>
    <w:basedOn w:val="Normal"/>
    <w:next w:val="Normal"/>
    <w:link w:val="TitleChar"/>
    <w:uiPriority w:val="10"/>
    <w:qFormat/>
    <w:rsid w:val="00C60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91"/>
    <w:pPr>
      <w:spacing w:before="160"/>
      <w:jc w:val="center"/>
    </w:pPr>
    <w:rPr>
      <w:i/>
      <w:iCs/>
      <w:color w:val="404040" w:themeColor="text1" w:themeTint="BF"/>
    </w:rPr>
  </w:style>
  <w:style w:type="character" w:customStyle="1" w:styleId="QuoteChar">
    <w:name w:val="Quote Char"/>
    <w:basedOn w:val="DefaultParagraphFont"/>
    <w:link w:val="Quote"/>
    <w:uiPriority w:val="29"/>
    <w:rsid w:val="00C60791"/>
    <w:rPr>
      <w:i/>
      <w:iCs/>
      <w:color w:val="404040" w:themeColor="text1" w:themeTint="BF"/>
    </w:rPr>
  </w:style>
  <w:style w:type="paragraph" w:styleId="ListParagraph">
    <w:name w:val="List Paragraph"/>
    <w:basedOn w:val="Normal"/>
    <w:uiPriority w:val="34"/>
    <w:qFormat/>
    <w:rsid w:val="00C60791"/>
    <w:pPr>
      <w:ind w:left="720"/>
      <w:contextualSpacing/>
    </w:pPr>
  </w:style>
  <w:style w:type="character" w:styleId="IntenseEmphasis">
    <w:name w:val="Intense Emphasis"/>
    <w:basedOn w:val="DefaultParagraphFont"/>
    <w:uiPriority w:val="21"/>
    <w:qFormat/>
    <w:rsid w:val="00C60791"/>
    <w:rPr>
      <w:i/>
      <w:iCs/>
      <w:color w:val="0F4761" w:themeColor="accent1" w:themeShade="BF"/>
    </w:rPr>
  </w:style>
  <w:style w:type="paragraph" w:styleId="IntenseQuote">
    <w:name w:val="Intense Quote"/>
    <w:basedOn w:val="Normal"/>
    <w:next w:val="Normal"/>
    <w:link w:val="IntenseQuoteChar"/>
    <w:uiPriority w:val="30"/>
    <w:qFormat/>
    <w:rsid w:val="00C60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791"/>
    <w:rPr>
      <w:i/>
      <w:iCs/>
      <w:color w:val="0F4761" w:themeColor="accent1" w:themeShade="BF"/>
    </w:rPr>
  </w:style>
  <w:style w:type="character" w:styleId="IntenseReference">
    <w:name w:val="Intense Reference"/>
    <w:basedOn w:val="DefaultParagraphFont"/>
    <w:uiPriority w:val="32"/>
    <w:qFormat/>
    <w:rsid w:val="00C60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200013285-Nader Mamdouh Abdlkader Elzanaty</dc:creator>
  <cp:keywords/>
  <dc:description/>
  <cp:lastModifiedBy>200013285-Nader Mamdouh Abdlkader Elzanaty</cp:lastModifiedBy>
  <cp:revision>1</cp:revision>
  <dcterms:created xsi:type="dcterms:W3CDTF">2025-01-22T22:53:00Z</dcterms:created>
  <dcterms:modified xsi:type="dcterms:W3CDTF">2025-01-22T22:54:00Z</dcterms:modified>
</cp:coreProperties>
</file>