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E301" w14:textId="1F8BA9C6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DE"/>
          <w14:ligatures w14:val="none"/>
        </w:rPr>
        <w:t>PHASE 1.2 — CONSOLIDATED REQUIREMENTS SPECIFICATION</w:t>
      </w:r>
    </w:p>
    <w:p w14:paraId="649755B5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t>1. ENGINEERING INTERPRETATION</w:t>
      </w:r>
    </w:p>
    <w:p w14:paraId="1196F132" w14:textId="4F2D9650" w:rsidR="005D08F2" w:rsidRPr="005D08F2" w:rsidRDefault="005D08F2" w:rsidP="001F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This document defines the complete requirements for a real-time Intersection Control Unit (ICU) managing a single 4-way multi-lane intersection (2 lanes per direction).</w:t>
      </w:r>
      <w:r w:rsidR="001F1499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The system operates as a:</w:t>
      </w:r>
      <w:r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real-time, safety-critical, multi-agent scheduling system over a shared intersection conflict zone.</w:t>
      </w:r>
    </w:p>
    <w:p w14:paraId="66AFC77B" w14:textId="77777777" w:rsidR="005D08F2" w:rsidRPr="005D08F2" w:rsidRDefault="005D08F2" w:rsidP="005D0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It is structured into three requirement classes:</w:t>
      </w:r>
    </w:p>
    <w:p w14:paraId="00849BFE" w14:textId="4E9D84BE" w:rsidR="005D08F2" w:rsidRPr="005D08F2" w:rsidRDefault="005D08F2" w:rsidP="005D0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Functional Requirements (system </w:t>
      </w:r>
      <w:r w:rsidR="001F1499"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behaviour</w:t>
      </w: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) </w:t>
      </w:r>
    </w:p>
    <w:p w14:paraId="7A611EBC" w14:textId="77777777" w:rsidR="005D08F2" w:rsidRPr="005D08F2" w:rsidRDefault="005D08F2" w:rsidP="005D0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Non-Functional Requirements (performance constraints) </w:t>
      </w:r>
    </w:p>
    <w:p w14:paraId="40263FAB" w14:textId="09C67280" w:rsidR="005D08F2" w:rsidRPr="005D08F2" w:rsidRDefault="005D08F2" w:rsidP="005D0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Safety &amp; Timing Requirements (hard real-time invariants) </w:t>
      </w:r>
    </w:p>
    <w:p w14:paraId="166565F4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t>2. ASSUMPTIONS</w:t>
      </w:r>
    </w:p>
    <w:p w14:paraId="4B050B85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Single 4-way intersection (N/E/S/W) </w:t>
      </w:r>
    </w:p>
    <w:p w14:paraId="1B97CAE8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2 lanes per direction (8 incoming lanes total) </w:t>
      </w:r>
    </w:p>
    <w:p w14:paraId="294FD4BD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No traffic lights </w:t>
      </w:r>
    </w:p>
    <w:p w14:paraId="76A121CF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No pedestrians </w:t>
      </w:r>
    </w:p>
    <w:p w14:paraId="1E9B0986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Vehicles are cooperative or partially cooperative (V2X assumed) </w:t>
      </w:r>
    </w:p>
    <w:p w14:paraId="3CC90EF4" w14:textId="77777777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ICU is the sole decision authority </w:t>
      </w:r>
    </w:p>
    <w:p w14:paraId="2BECC8CB" w14:textId="3C93B72B" w:rsidR="005D08F2" w:rsidRPr="005D08F2" w:rsidRDefault="005D08F2" w:rsidP="005D0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Vehicles provide: position</w:t>
      </w:r>
      <w:r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, </w:t>
      </w: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velocity</w:t>
      </w:r>
      <w:r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, </w:t>
      </w: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intended maneuver (left / straight / right) </w:t>
      </w:r>
    </w:p>
    <w:p w14:paraId="66F5CFD7" w14:textId="09E6C3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t>3. REQUIREMENTS SPECIFICATION</w:t>
      </w:r>
    </w:p>
    <w:p w14:paraId="7F3355BA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DE"/>
          <w14:ligatures w14:val="none"/>
        </w:rPr>
        <w:t>3.1 FUNCTIONAL REQUIREMENTS (WHAT THE SYSTEM DOES)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1999"/>
        <w:gridCol w:w="2690"/>
        <w:gridCol w:w="1522"/>
        <w:gridCol w:w="1958"/>
      </w:tblGrid>
      <w:tr w:rsidR="005D08F2" w:rsidRPr="005D08F2" w14:paraId="2C4F4529" w14:textId="77777777" w:rsidTr="001F1499">
        <w:tc>
          <w:tcPr>
            <w:tcW w:w="846" w:type="dxa"/>
            <w:vAlign w:val="center"/>
            <w:hideMark/>
          </w:tcPr>
          <w:p w14:paraId="6F6CAC9D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ID</w:t>
            </w:r>
          </w:p>
        </w:tc>
        <w:tc>
          <w:tcPr>
            <w:tcW w:w="1999" w:type="dxa"/>
            <w:vAlign w:val="center"/>
            <w:hideMark/>
          </w:tcPr>
          <w:p w14:paraId="3727008A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4C918F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791C94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34A1688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Output</w:t>
            </w:r>
          </w:p>
        </w:tc>
      </w:tr>
      <w:tr w:rsidR="005D08F2" w:rsidRPr="005D08F2" w14:paraId="41B12808" w14:textId="77777777" w:rsidTr="001F1499">
        <w:tc>
          <w:tcPr>
            <w:tcW w:w="846" w:type="dxa"/>
            <w:vAlign w:val="center"/>
            <w:hideMark/>
          </w:tcPr>
          <w:p w14:paraId="781D02F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FR-1</w:t>
            </w:r>
          </w:p>
        </w:tc>
        <w:tc>
          <w:tcPr>
            <w:tcW w:w="1999" w:type="dxa"/>
            <w:vAlign w:val="center"/>
            <w:hideMark/>
          </w:tcPr>
          <w:p w14:paraId="0C08C6F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 State Acquisition</w:t>
            </w:r>
          </w:p>
        </w:tc>
        <w:tc>
          <w:tcPr>
            <w:tcW w:w="0" w:type="auto"/>
            <w:vAlign w:val="center"/>
            <w:hideMark/>
          </w:tcPr>
          <w:p w14:paraId="47C56212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collect real-time vehicle state data</w:t>
            </w:r>
          </w:p>
        </w:tc>
        <w:tc>
          <w:tcPr>
            <w:tcW w:w="0" w:type="auto"/>
            <w:vAlign w:val="center"/>
            <w:hideMark/>
          </w:tcPr>
          <w:p w14:paraId="7A5027C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V2X, sensors</w:t>
            </w:r>
          </w:p>
        </w:tc>
        <w:tc>
          <w:tcPr>
            <w:tcW w:w="0" w:type="auto"/>
            <w:vAlign w:val="center"/>
            <w:hideMark/>
          </w:tcPr>
          <w:p w14:paraId="7013C67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Structured lane-wise vehicle state</w:t>
            </w:r>
          </w:p>
        </w:tc>
      </w:tr>
      <w:tr w:rsidR="005D08F2" w:rsidRPr="005D08F2" w14:paraId="23F39064" w14:textId="77777777" w:rsidTr="001F1499">
        <w:tc>
          <w:tcPr>
            <w:tcW w:w="846" w:type="dxa"/>
            <w:vAlign w:val="center"/>
            <w:hideMark/>
          </w:tcPr>
          <w:p w14:paraId="4459974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FR-2</w:t>
            </w:r>
          </w:p>
        </w:tc>
        <w:tc>
          <w:tcPr>
            <w:tcW w:w="1999" w:type="dxa"/>
            <w:vAlign w:val="center"/>
            <w:hideMark/>
          </w:tcPr>
          <w:p w14:paraId="3C0DF0A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Lane Monitoring</w:t>
            </w:r>
          </w:p>
        </w:tc>
        <w:tc>
          <w:tcPr>
            <w:tcW w:w="0" w:type="auto"/>
            <w:vAlign w:val="center"/>
            <w:hideMark/>
          </w:tcPr>
          <w:p w14:paraId="7DD66A1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maintain lane occupancy and queue state</w:t>
            </w:r>
          </w:p>
        </w:tc>
        <w:tc>
          <w:tcPr>
            <w:tcW w:w="0" w:type="auto"/>
            <w:vAlign w:val="center"/>
            <w:hideMark/>
          </w:tcPr>
          <w:p w14:paraId="25B2023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 arrivals</w:t>
            </w:r>
          </w:p>
        </w:tc>
        <w:tc>
          <w:tcPr>
            <w:tcW w:w="0" w:type="auto"/>
            <w:vAlign w:val="center"/>
            <w:hideMark/>
          </w:tcPr>
          <w:p w14:paraId="390C325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Lane state model</w:t>
            </w:r>
          </w:p>
        </w:tc>
      </w:tr>
      <w:tr w:rsidR="005D08F2" w:rsidRPr="005D08F2" w14:paraId="5F863696" w14:textId="77777777" w:rsidTr="001F1499">
        <w:tc>
          <w:tcPr>
            <w:tcW w:w="846" w:type="dxa"/>
            <w:vAlign w:val="center"/>
            <w:hideMark/>
          </w:tcPr>
          <w:p w14:paraId="51F717E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FR-3</w:t>
            </w:r>
          </w:p>
        </w:tc>
        <w:tc>
          <w:tcPr>
            <w:tcW w:w="1999" w:type="dxa"/>
            <w:vAlign w:val="center"/>
            <w:hideMark/>
          </w:tcPr>
          <w:p w14:paraId="0F5DE9D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Trajectory Interpretation</w:t>
            </w:r>
          </w:p>
        </w:tc>
        <w:tc>
          <w:tcPr>
            <w:tcW w:w="0" w:type="auto"/>
            <w:vAlign w:val="center"/>
            <w:hideMark/>
          </w:tcPr>
          <w:p w14:paraId="20E1AC6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map vehicle intent to intersection paths</w:t>
            </w:r>
          </w:p>
        </w:tc>
        <w:tc>
          <w:tcPr>
            <w:tcW w:w="0" w:type="auto"/>
            <w:vAlign w:val="center"/>
            <w:hideMark/>
          </w:tcPr>
          <w:p w14:paraId="0CA00BE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 intent</w:t>
            </w:r>
          </w:p>
        </w:tc>
        <w:tc>
          <w:tcPr>
            <w:tcW w:w="0" w:type="auto"/>
            <w:vAlign w:val="center"/>
            <w:hideMark/>
          </w:tcPr>
          <w:p w14:paraId="72F5ECB1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Conflict zone path mapping</w:t>
            </w:r>
          </w:p>
        </w:tc>
      </w:tr>
      <w:tr w:rsidR="005D08F2" w:rsidRPr="005D08F2" w14:paraId="7D19FE48" w14:textId="77777777" w:rsidTr="001F1499">
        <w:tc>
          <w:tcPr>
            <w:tcW w:w="846" w:type="dxa"/>
            <w:vAlign w:val="center"/>
            <w:hideMark/>
          </w:tcPr>
          <w:p w14:paraId="3AE9151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FR-4</w:t>
            </w:r>
          </w:p>
        </w:tc>
        <w:tc>
          <w:tcPr>
            <w:tcW w:w="1999" w:type="dxa"/>
            <w:vAlign w:val="center"/>
            <w:hideMark/>
          </w:tcPr>
          <w:p w14:paraId="1ADB3C8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67AE7FE1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detect spatial-temporal conflicts</w:t>
            </w:r>
          </w:p>
        </w:tc>
        <w:tc>
          <w:tcPr>
            <w:tcW w:w="0" w:type="auto"/>
            <w:vAlign w:val="center"/>
            <w:hideMark/>
          </w:tcPr>
          <w:p w14:paraId="2C6CBD5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Trajectories</w:t>
            </w:r>
          </w:p>
        </w:tc>
        <w:tc>
          <w:tcPr>
            <w:tcW w:w="0" w:type="auto"/>
            <w:vAlign w:val="center"/>
            <w:hideMark/>
          </w:tcPr>
          <w:p w14:paraId="62A8B44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Conflict graph</w:t>
            </w:r>
          </w:p>
        </w:tc>
      </w:tr>
      <w:tr w:rsidR="005D08F2" w:rsidRPr="005D08F2" w14:paraId="734F1337" w14:textId="77777777" w:rsidTr="001F1499">
        <w:tc>
          <w:tcPr>
            <w:tcW w:w="846" w:type="dxa"/>
            <w:vAlign w:val="center"/>
            <w:hideMark/>
          </w:tcPr>
          <w:p w14:paraId="693D0A36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FR-5</w:t>
            </w:r>
          </w:p>
        </w:tc>
        <w:tc>
          <w:tcPr>
            <w:tcW w:w="1999" w:type="dxa"/>
            <w:vAlign w:val="center"/>
            <w:hideMark/>
          </w:tcPr>
          <w:p w14:paraId="65BDB5C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Time-Space Reservation</w:t>
            </w:r>
          </w:p>
        </w:tc>
        <w:tc>
          <w:tcPr>
            <w:tcW w:w="0" w:type="auto"/>
            <w:vAlign w:val="center"/>
            <w:hideMark/>
          </w:tcPr>
          <w:p w14:paraId="39F345F2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assign non-overlapping intersection slots</w:t>
            </w:r>
          </w:p>
        </w:tc>
        <w:tc>
          <w:tcPr>
            <w:tcW w:w="0" w:type="auto"/>
            <w:vAlign w:val="center"/>
            <w:hideMark/>
          </w:tcPr>
          <w:p w14:paraId="44CF26A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Conflict graph</w:t>
            </w:r>
          </w:p>
        </w:tc>
        <w:tc>
          <w:tcPr>
            <w:tcW w:w="0" w:type="auto"/>
            <w:vAlign w:val="center"/>
            <w:hideMark/>
          </w:tcPr>
          <w:p w14:paraId="5A0B01C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Schedule plan</w:t>
            </w:r>
          </w:p>
        </w:tc>
      </w:tr>
      <w:tr w:rsidR="005D08F2" w:rsidRPr="005D08F2" w14:paraId="5CB4F182" w14:textId="77777777" w:rsidTr="001F1499">
        <w:tc>
          <w:tcPr>
            <w:tcW w:w="846" w:type="dxa"/>
            <w:vAlign w:val="center"/>
            <w:hideMark/>
          </w:tcPr>
          <w:p w14:paraId="3BA1177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FR-6</w:t>
            </w:r>
          </w:p>
        </w:tc>
        <w:tc>
          <w:tcPr>
            <w:tcW w:w="1999" w:type="dxa"/>
            <w:vAlign w:val="center"/>
            <w:hideMark/>
          </w:tcPr>
          <w:p w14:paraId="2E0E456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Movement Authorization</w:t>
            </w:r>
          </w:p>
        </w:tc>
        <w:tc>
          <w:tcPr>
            <w:tcW w:w="0" w:type="auto"/>
            <w:vAlign w:val="center"/>
            <w:hideMark/>
          </w:tcPr>
          <w:p w14:paraId="7489BFC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issue movement permissions</w:t>
            </w:r>
          </w:p>
        </w:tc>
        <w:tc>
          <w:tcPr>
            <w:tcW w:w="0" w:type="auto"/>
            <w:vAlign w:val="center"/>
            <w:hideMark/>
          </w:tcPr>
          <w:p w14:paraId="638F586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0D3F9E9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 commands</w:t>
            </w:r>
          </w:p>
        </w:tc>
      </w:tr>
      <w:tr w:rsidR="005D08F2" w:rsidRPr="005D08F2" w14:paraId="6CD5F5E5" w14:textId="77777777" w:rsidTr="001F1499">
        <w:tc>
          <w:tcPr>
            <w:tcW w:w="846" w:type="dxa"/>
            <w:vAlign w:val="center"/>
            <w:hideMark/>
          </w:tcPr>
          <w:p w14:paraId="24A1E776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lastRenderedPageBreak/>
              <w:t>FR-7</w:t>
            </w:r>
          </w:p>
        </w:tc>
        <w:tc>
          <w:tcPr>
            <w:tcW w:w="1999" w:type="dxa"/>
            <w:vAlign w:val="center"/>
            <w:hideMark/>
          </w:tcPr>
          <w:p w14:paraId="72396E8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Scheduling Update</w:t>
            </w:r>
          </w:p>
        </w:tc>
        <w:tc>
          <w:tcPr>
            <w:tcW w:w="0" w:type="auto"/>
            <w:vAlign w:val="center"/>
            <w:hideMark/>
          </w:tcPr>
          <w:p w14:paraId="2052615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update schedule in real time</w:t>
            </w:r>
          </w:p>
        </w:tc>
        <w:tc>
          <w:tcPr>
            <w:tcW w:w="0" w:type="auto"/>
            <w:vAlign w:val="center"/>
            <w:hideMark/>
          </w:tcPr>
          <w:p w14:paraId="136D7C9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New arrivals</w:t>
            </w:r>
          </w:p>
        </w:tc>
        <w:tc>
          <w:tcPr>
            <w:tcW w:w="0" w:type="auto"/>
            <w:vAlign w:val="center"/>
            <w:hideMark/>
          </w:tcPr>
          <w:p w14:paraId="6A52280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Updated schedule</w:t>
            </w:r>
          </w:p>
        </w:tc>
      </w:tr>
      <w:tr w:rsidR="005D08F2" w:rsidRPr="005D08F2" w14:paraId="6A48262F" w14:textId="77777777" w:rsidTr="001F1499">
        <w:tc>
          <w:tcPr>
            <w:tcW w:w="846" w:type="dxa"/>
            <w:vAlign w:val="center"/>
            <w:hideMark/>
          </w:tcPr>
          <w:p w14:paraId="6747473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FR-8</w:t>
            </w:r>
          </w:p>
        </w:tc>
        <w:tc>
          <w:tcPr>
            <w:tcW w:w="1999" w:type="dxa"/>
            <w:vAlign w:val="center"/>
            <w:hideMark/>
          </w:tcPr>
          <w:p w14:paraId="348471C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State Maintenance</w:t>
            </w:r>
          </w:p>
        </w:tc>
        <w:tc>
          <w:tcPr>
            <w:tcW w:w="0" w:type="auto"/>
            <w:vAlign w:val="center"/>
            <w:hideMark/>
          </w:tcPr>
          <w:p w14:paraId="580DED3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maintain global intersection state</w:t>
            </w:r>
          </w:p>
        </w:tc>
        <w:tc>
          <w:tcPr>
            <w:tcW w:w="0" w:type="auto"/>
            <w:vAlign w:val="center"/>
            <w:hideMark/>
          </w:tcPr>
          <w:p w14:paraId="2951E52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All inputs</w:t>
            </w:r>
          </w:p>
        </w:tc>
        <w:tc>
          <w:tcPr>
            <w:tcW w:w="0" w:type="auto"/>
            <w:vAlign w:val="center"/>
            <w:hideMark/>
          </w:tcPr>
          <w:p w14:paraId="45D07C9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state model</w:t>
            </w:r>
          </w:p>
        </w:tc>
      </w:tr>
      <w:tr w:rsidR="005D08F2" w:rsidRPr="005D08F2" w14:paraId="7DFEC2C7" w14:textId="77777777" w:rsidTr="001F1499">
        <w:tc>
          <w:tcPr>
            <w:tcW w:w="846" w:type="dxa"/>
            <w:vAlign w:val="center"/>
            <w:hideMark/>
          </w:tcPr>
          <w:p w14:paraId="6CEDD2E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FR-9</w:t>
            </w:r>
          </w:p>
        </w:tc>
        <w:tc>
          <w:tcPr>
            <w:tcW w:w="1999" w:type="dxa"/>
            <w:vAlign w:val="center"/>
            <w:hideMark/>
          </w:tcPr>
          <w:p w14:paraId="7AC0F57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Deadlock Prevention (Functional)</w:t>
            </w:r>
          </w:p>
        </w:tc>
        <w:tc>
          <w:tcPr>
            <w:tcW w:w="0" w:type="auto"/>
            <w:vAlign w:val="center"/>
            <w:hideMark/>
          </w:tcPr>
          <w:p w14:paraId="579567FD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avoid full intersection blocking</w:t>
            </w:r>
          </w:p>
        </w:tc>
        <w:tc>
          <w:tcPr>
            <w:tcW w:w="0" w:type="auto"/>
            <w:vAlign w:val="center"/>
            <w:hideMark/>
          </w:tcPr>
          <w:p w14:paraId="19C330B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Lane states</w:t>
            </w:r>
          </w:p>
        </w:tc>
        <w:tc>
          <w:tcPr>
            <w:tcW w:w="0" w:type="auto"/>
            <w:vAlign w:val="center"/>
            <w:hideMark/>
          </w:tcPr>
          <w:p w14:paraId="70300A0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Safe schedule</w:t>
            </w:r>
          </w:p>
        </w:tc>
      </w:tr>
      <w:tr w:rsidR="005D08F2" w:rsidRPr="005D08F2" w14:paraId="1A739C32" w14:textId="77777777" w:rsidTr="001F1499">
        <w:tc>
          <w:tcPr>
            <w:tcW w:w="846" w:type="dxa"/>
            <w:vAlign w:val="center"/>
            <w:hideMark/>
          </w:tcPr>
          <w:p w14:paraId="31834AB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FR-10</w:t>
            </w:r>
          </w:p>
        </w:tc>
        <w:tc>
          <w:tcPr>
            <w:tcW w:w="1999" w:type="dxa"/>
            <w:vAlign w:val="center"/>
            <w:hideMark/>
          </w:tcPr>
          <w:p w14:paraId="14D578F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Emergency Override Handling</w:t>
            </w:r>
          </w:p>
        </w:tc>
        <w:tc>
          <w:tcPr>
            <w:tcW w:w="0" w:type="auto"/>
            <w:vAlign w:val="center"/>
            <w:hideMark/>
          </w:tcPr>
          <w:p w14:paraId="5C8F521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shall prioritize emergency vehicles</w:t>
            </w:r>
          </w:p>
        </w:tc>
        <w:tc>
          <w:tcPr>
            <w:tcW w:w="0" w:type="auto"/>
            <w:vAlign w:val="center"/>
            <w:hideMark/>
          </w:tcPr>
          <w:p w14:paraId="014CD71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Emergency input</w:t>
            </w:r>
          </w:p>
        </w:tc>
        <w:tc>
          <w:tcPr>
            <w:tcW w:w="0" w:type="auto"/>
            <w:vAlign w:val="center"/>
            <w:hideMark/>
          </w:tcPr>
          <w:p w14:paraId="7BE4FAB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Preempted schedule</w:t>
            </w:r>
          </w:p>
        </w:tc>
      </w:tr>
    </w:tbl>
    <w:p w14:paraId="782ABAC6" w14:textId="77777777" w:rsidR="005D08F2" w:rsidRPr="00B056A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DE"/>
          <w14:ligatures w14:val="none"/>
        </w:rPr>
        <w:t xml:space="preserve">3.2 NON-FUNCTIONAL REQUIREMENTS </w:t>
      </w:r>
      <w:r w:rsidRPr="00B056A2">
        <w:rPr>
          <w:rFonts w:ascii="Times New Roman" w:eastAsia="Times New Roman" w:hAnsi="Times New Roman" w:cs="Times New Roman"/>
          <w:b/>
          <w:bCs/>
          <w:kern w:val="36"/>
          <w:lang w:eastAsia="en-DE"/>
          <w14:ligatures w14:val="none"/>
        </w:rPr>
        <w:t>(HOW WELL IT PERFORMS)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3627"/>
        <w:gridCol w:w="2133"/>
      </w:tblGrid>
      <w:tr w:rsidR="005D08F2" w:rsidRPr="005D08F2" w14:paraId="6989BAC0" w14:textId="77777777" w:rsidTr="001F1499">
        <w:tc>
          <w:tcPr>
            <w:tcW w:w="988" w:type="dxa"/>
            <w:vAlign w:val="center"/>
            <w:hideMark/>
          </w:tcPr>
          <w:p w14:paraId="1A4C4720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ID</w:t>
            </w:r>
          </w:p>
        </w:tc>
        <w:tc>
          <w:tcPr>
            <w:tcW w:w="2268" w:type="dxa"/>
            <w:vAlign w:val="center"/>
            <w:hideMark/>
          </w:tcPr>
          <w:p w14:paraId="7B516093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F2F251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4704A3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Constraint</w:t>
            </w:r>
          </w:p>
        </w:tc>
      </w:tr>
      <w:tr w:rsidR="005D08F2" w:rsidRPr="005D08F2" w14:paraId="47275D57" w14:textId="77777777" w:rsidTr="001F1499">
        <w:tc>
          <w:tcPr>
            <w:tcW w:w="988" w:type="dxa"/>
            <w:vAlign w:val="center"/>
            <w:hideMark/>
          </w:tcPr>
          <w:p w14:paraId="63CE5A46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NFR-1</w:t>
            </w:r>
          </w:p>
        </w:tc>
        <w:tc>
          <w:tcPr>
            <w:tcW w:w="2268" w:type="dxa"/>
            <w:vAlign w:val="center"/>
            <w:hideMark/>
          </w:tcPr>
          <w:p w14:paraId="7E6A194D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Real-Time Responsiveness</w:t>
            </w:r>
          </w:p>
        </w:tc>
        <w:tc>
          <w:tcPr>
            <w:tcW w:w="0" w:type="auto"/>
            <w:vAlign w:val="center"/>
            <w:hideMark/>
          </w:tcPr>
          <w:p w14:paraId="4759921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respond to events within bounded time</w:t>
            </w:r>
          </w:p>
        </w:tc>
        <w:tc>
          <w:tcPr>
            <w:tcW w:w="0" w:type="auto"/>
            <w:vAlign w:val="center"/>
            <w:hideMark/>
          </w:tcPr>
          <w:p w14:paraId="524549A7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≤ 50 ms latency</w:t>
            </w:r>
          </w:p>
        </w:tc>
      </w:tr>
      <w:tr w:rsidR="005D08F2" w:rsidRPr="005D08F2" w14:paraId="5831E98E" w14:textId="77777777" w:rsidTr="001F1499">
        <w:tc>
          <w:tcPr>
            <w:tcW w:w="988" w:type="dxa"/>
            <w:vAlign w:val="center"/>
            <w:hideMark/>
          </w:tcPr>
          <w:p w14:paraId="4C34ABF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NFR-2</w:t>
            </w:r>
          </w:p>
        </w:tc>
        <w:tc>
          <w:tcPr>
            <w:tcW w:w="2268" w:type="dxa"/>
            <w:vAlign w:val="center"/>
            <w:hideMark/>
          </w:tcPr>
          <w:p w14:paraId="1BB723DD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BE7A10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Same input must produce identical output</w:t>
            </w:r>
          </w:p>
        </w:tc>
        <w:tc>
          <w:tcPr>
            <w:tcW w:w="0" w:type="auto"/>
            <w:vAlign w:val="center"/>
            <w:hideMark/>
          </w:tcPr>
          <w:p w14:paraId="6019C89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100% deterministic</w:t>
            </w:r>
          </w:p>
        </w:tc>
      </w:tr>
      <w:tr w:rsidR="005D08F2" w:rsidRPr="005D08F2" w14:paraId="737F2D3A" w14:textId="77777777" w:rsidTr="001F1499">
        <w:tc>
          <w:tcPr>
            <w:tcW w:w="988" w:type="dxa"/>
            <w:vAlign w:val="center"/>
            <w:hideMark/>
          </w:tcPr>
          <w:p w14:paraId="0DD9C11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NFR-3</w:t>
            </w:r>
          </w:p>
        </w:tc>
        <w:tc>
          <w:tcPr>
            <w:tcW w:w="2268" w:type="dxa"/>
            <w:vAlign w:val="center"/>
            <w:hideMark/>
          </w:tcPr>
          <w:p w14:paraId="75D1FE7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1B7339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handle all lanes under peak load</w:t>
            </w:r>
          </w:p>
        </w:tc>
        <w:tc>
          <w:tcPr>
            <w:tcW w:w="0" w:type="auto"/>
            <w:vAlign w:val="center"/>
            <w:hideMark/>
          </w:tcPr>
          <w:p w14:paraId="7C20057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8 lanes active</w:t>
            </w:r>
          </w:p>
        </w:tc>
      </w:tr>
      <w:tr w:rsidR="005D08F2" w:rsidRPr="005D08F2" w14:paraId="5FBC236F" w14:textId="77777777" w:rsidTr="001F1499">
        <w:tc>
          <w:tcPr>
            <w:tcW w:w="988" w:type="dxa"/>
            <w:vAlign w:val="center"/>
            <w:hideMark/>
          </w:tcPr>
          <w:p w14:paraId="70F6F97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NFR-4</w:t>
            </w:r>
          </w:p>
        </w:tc>
        <w:tc>
          <w:tcPr>
            <w:tcW w:w="2268" w:type="dxa"/>
            <w:vAlign w:val="center"/>
            <w:hideMark/>
          </w:tcPr>
          <w:p w14:paraId="4DCE0E2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501844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operate continuously</w:t>
            </w:r>
          </w:p>
        </w:tc>
        <w:tc>
          <w:tcPr>
            <w:tcW w:w="0" w:type="auto"/>
            <w:vAlign w:val="center"/>
            <w:hideMark/>
          </w:tcPr>
          <w:p w14:paraId="563C3B4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≥ 99.9% uptime</w:t>
            </w:r>
          </w:p>
        </w:tc>
      </w:tr>
      <w:tr w:rsidR="005D08F2" w:rsidRPr="005D08F2" w14:paraId="544016E5" w14:textId="77777777" w:rsidTr="001F1499">
        <w:tc>
          <w:tcPr>
            <w:tcW w:w="988" w:type="dxa"/>
            <w:vAlign w:val="center"/>
            <w:hideMark/>
          </w:tcPr>
          <w:p w14:paraId="4FA83C1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NFR-5</w:t>
            </w:r>
          </w:p>
        </w:tc>
        <w:tc>
          <w:tcPr>
            <w:tcW w:w="2268" w:type="dxa"/>
            <w:vAlign w:val="center"/>
            <w:hideMark/>
          </w:tcPr>
          <w:p w14:paraId="0415B48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FBBF3D7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degrade safely under failures</w:t>
            </w:r>
          </w:p>
        </w:tc>
        <w:tc>
          <w:tcPr>
            <w:tcW w:w="0" w:type="auto"/>
            <w:vAlign w:val="center"/>
            <w:hideMark/>
          </w:tcPr>
          <w:p w14:paraId="7886538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Safe fallback mode</w:t>
            </w:r>
          </w:p>
        </w:tc>
      </w:tr>
      <w:tr w:rsidR="005D08F2" w:rsidRPr="005D08F2" w14:paraId="165BFB80" w14:textId="77777777" w:rsidTr="001F1499">
        <w:tc>
          <w:tcPr>
            <w:tcW w:w="988" w:type="dxa"/>
            <w:vAlign w:val="center"/>
            <w:hideMark/>
          </w:tcPr>
          <w:p w14:paraId="39BB44E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NFR-6</w:t>
            </w:r>
          </w:p>
        </w:tc>
        <w:tc>
          <w:tcPr>
            <w:tcW w:w="2268" w:type="dxa"/>
            <w:vAlign w:val="center"/>
            <w:hideMark/>
          </w:tcPr>
          <w:p w14:paraId="604F397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Communication Delay Tolerance</w:t>
            </w:r>
          </w:p>
        </w:tc>
        <w:tc>
          <w:tcPr>
            <w:tcW w:w="0" w:type="auto"/>
            <w:vAlign w:val="center"/>
            <w:hideMark/>
          </w:tcPr>
          <w:p w14:paraId="5A5C8B7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tolerate V2X delays</w:t>
            </w:r>
          </w:p>
        </w:tc>
        <w:tc>
          <w:tcPr>
            <w:tcW w:w="0" w:type="auto"/>
            <w:vAlign w:val="center"/>
            <w:hideMark/>
          </w:tcPr>
          <w:p w14:paraId="2B5FD43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≤ 100 ms delay</w:t>
            </w:r>
          </w:p>
        </w:tc>
      </w:tr>
      <w:tr w:rsidR="005D08F2" w:rsidRPr="005D08F2" w14:paraId="6B9B3E6F" w14:textId="77777777" w:rsidTr="001F1499">
        <w:tc>
          <w:tcPr>
            <w:tcW w:w="988" w:type="dxa"/>
            <w:vAlign w:val="center"/>
            <w:hideMark/>
          </w:tcPr>
          <w:p w14:paraId="61CC0A9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NFR-7</w:t>
            </w:r>
          </w:p>
        </w:tc>
        <w:tc>
          <w:tcPr>
            <w:tcW w:w="2268" w:type="dxa"/>
            <w:vAlign w:val="center"/>
            <w:hideMark/>
          </w:tcPr>
          <w:p w14:paraId="6BBFC37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36BB4A7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Scheduling must remain bounded</w:t>
            </w:r>
          </w:p>
        </w:tc>
        <w:tc>
          <w:tcPr>
            <w:tcW w:w="0" w:type="auto"/>
            <w:vAlign w:val="center"/>
            <w:hideMark/>
          </w:tcPr>
          <w:p w14:paraId="4A243F3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O(n²) or better</w:t>
            </w:r>
          </w:p>
        </w:tc>
      </w:tr>
      <w:tr w:rsidR="005D08F2" w:rsidRPr="005D08F2" w14:paraId="54667A9D" w14:textId="77777777" w:rsidTr="001F1499">
        <w:tc>
          <w:tcPr>
            <w:tcW w:w="988" w:type="dxa"/>
            <w:vAlign w:val="center"/>
            <w:hideMark/>
          </w:tcPr>
          <w:p w14:paraId="3DB70D67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NFR-8</w:t>
            </w:r>
          </w:p>
        </w:tc>
        <w:tc>
          <w:tcPr>
            <w:tcW w:w="2268" w:type="dxa"/>
            <w:vAlign w:val="center"/>
            <w:hideMark/>
          </w:tcPr>
          <w:p w14:paraId="328A039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Embedded Feasibility</w:t>
            </w:r>
          </w:p>
        </w:tc>
        <w:tc>
          <w:tcPr>
            <w:tcW w:w="0" w:type="auto"/>
            <w:vAlign w:val="center"/>
            <w:hideMark/>
          </w:tcPr>
          <w:p w14:paraId="73B92D51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Must run on embedded hardware</w:t>
            </w:r>
          </w:p>
        </w:tc>
        <w:tc>
          <w:tcPr>
            <w:tcW w:w="0" w:type="auto"/>
            <w:vAlign w:val="center"/>
            <w:hideMark/>
          </w:tcPr>
          <w:p w14:paraId="220C7EB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CPU + memory bounded</w:t>
            </w:r>
          </w:p>
        </w:tc>
      </w:tr>
    </w:tbl>
    <w:p w14:paraId="511BA250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DE"/>
          <w14:ligatures w14:val="none"/>
        </w:rPr>
        <w:t>3.3 SAFETY &amp; TIMING REQUIREMENTS (HARD CONSTRAINTS)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41"/>
        <w:gridCol w:w="4164"/>
        <w:gridCol w:w="1923"/>
      </w:tblGrid>
      <w:tr w:rsidR="005D08F2" w:rsidRPr="005D08F2" w14:paraId="2FDFA450" w14:textId="77777777" w:rsidTr="001F1499">
        <w:tc>
          <w:tcPr>
            <w:tcW w:w="988" w:type="dxa"/>
            <w:vAlign w:val="center"/>
            <w:hideMark/>
          </w:tcPr>
          <w:p w14:paraId="2C2EB3C0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ID</w:t>
            </w:r>
          </w:p>
        </w:tc>
        <w:tc>
          <w:tcPr>
            <w:tcW w:w="1941" w:type="dxa"/>
            <w:vAlign w:val="center"/>
            <w:hideMark/>
          </w:tcPr>
          <w:p w14:paraId="16B29AAE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CE4B517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040FD1" w14:textId="77777777" w:rsidR="005D08F2" w:rsidRPr="005D08F2" w:rsidRDefault="005D08F2" w:rsidP="005D08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DE"/>
                <w14:ligatures w14:val="none"/>
              </w:rPr>
              <w:t>Constraint</w:t>
            </w:r>
          </w:p>
        </w:tc>
      </w:tr>
      <w:tr w:rsidR="005D08F2" w:rsidRPr="005D08F2" w14:paraId="02C1379D" w14:textId="77777777" w:rsidTr="001F1499">
        <w:tc>
          <w:tcPr>
            <w:tcW w:w="988" w:type="dxa"/>
            <w:vAlign w:val="center"/>
            <w:hideMark/>
          </w:tcPr>
          <w:p w14:paraId="31AF4D4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STR-1</w:t>
            </w:r>
          </w:p>
        </w:tc>
        <w:tc>
          <w:tcPr>
            <w:tcW w:w="1941" w:type="dxa"/>
            <w:vAlign w:val="center"/>
            <w:hideMark/>
          </w:tcPr>
          <w:p w14:paraId="2D3584AD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Collision Freedom</w:t>
            </w:r>
          </w:p>
        </w:tc>
        <w:tc>
          <w:tcPr>
            <w:tcW w:w="0" w:type="auto"/>
            <w:vAlign w:val="center"/>
            <w:hideMark/>
          </w:tcPr>
          <w:p w14:paraId="792FA46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No two conflicting vehicles occupy intersection simultaneously</w:t>
            </w:r>
          </w:p>
        </w:tc>
        <w:tc>
          <w:tcPr>
            <w:tcW w:w="0" w:type="auto"/>
            <w:vAlign w:val="center"/>
            <w:hideMark/>
          </w:tcPr>
          <w:p w14:paraId="33C40A0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Strict mutual exclusion</w:t>
            </w:r>
          </w:p>
        </w:tc>
      </w:tr>
      <w:tr w:rsidR="005D08F2" w:rsidRPr="005D08F2" w14:paraId="7F1E6F05" w14:textId="77777777" w:rsidTr="001F1499">
        <w:tc>
          <w:tcPr>
            <w:tcW w:w="988" w:type="dxa"/>
            <w:vAlign w:val="center"/>
            <w:hideMark/>
          </w:tcPr>
          <w:p w14:paraId="497F34B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STR-2</w:t>
            </w:r>
          </w:p>
        </w:tc>
        <w:tc>
          <w:tcPr>
            <w:tcW w:w="1941" w:type="dxa"/>
            <w:vAlign w:val="center"/>
            <w:hideMark/>
          </w:tcPr>
          <w:p w14:paraId="301515B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Safe Separation</w:t>
            </w:r>
          </w:p>
        </w:tc>
        <w:tc>
          <w:tcPr>
            <w:tcW w:w="0" w:type="auto"/>
            <w:vAlign w:val="center"/>
            <w:hideMark/>
          </w:tcPr>
          <w:p w14:paraId="33EDD1F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Vehicles maintain safe spacing in conflict zone</w:t>
            </w:r>
          </w:p>
        </w:tc>
        <w:tc>
          <w:tcPr>
            <w:tcW w:w="0" w:type="auto"/>
            <w:vAlign w:val="center"/>
            <w:hideMark/>
          </w:tcPr>
          <w:p w14:paraId="459BA53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≥ safety threshold</w:t>
            </w:r>
          </w:p>
        </w:tc>
      </w:tr>
      <w:tr w:rsidR="005D08F2" w:rsidRPr="005D08F2" w14:paraId="32D57449" w14:textId="77777777" w:rsidTr="001F1499">
        <w:tc>
          <w:tcPr>
            <w:tcW w:w="988" w:type="dxa"/>
            <w:vAlign w:val="center"/>
            <w:hideMark/>
          </w:tcPr>
          <w:p w14:paraId="4D96018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STR-3</w:t>
            </w:r>
          </w:p>
        </w:tc>
        <w:tc>
          <w:tcPr>
            <w:tcW w:w="1941" w:type="dxa"/>
            <w:vAlign w:val="center"/>
            <w:hideMark/>
          </w:tcPr>
          <w:p w14:paraId="0EC6B6C6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Deadlock Freedom</w:t>
            </w:r>
          </w:p>
        </w:tc>
        <w:tc>
          <w:tcPr>
            <w:tcW w:w="0" w:type="auto"/>
            <w:vAlign w:val="center"/>
            <w:hideMark/>
          </w:tcPr>
          <w:p w14:paraId="785E8C0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must avoid full intersection blockage</w:t>
            </w:r>
          </w:p>
        </w:tc>
        <w:tc>
          <w:tcPr>
            <w:tcW w:w="0" w:type="auto"/>
            <w:vAlign w:val="center"/>
            <w:hideMark/>
          </w:tcPr>
          <w:p w14:paraId="5E2E573C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No circular wait</w:t>
            </w:r>
          </w:p>
        </w:tc>
      </w:tr>
      <w:tr w:rsidR="005D08F2" w:rsidRPr="005D08F2" w14:paraId="33BA89ED" w14:textId="77777777" w:rsidTr="001F1499">
        <w:tc>
          <w:tcPr>
            <w:tcW w:w="988" w:type="dxa"/>
            <w:vAlign w:val="center"/>
            <w:hideMark/>
          </w:tcPr>
          <w:p w14:paraId="41DAE60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STR-4</w:t>
            </w:r>
          </w:p>
        </w:tc>
        <w:tc>
          <w:tcPr>
            <w:tcW w:w="1941" w:type="dxa"/>
            <w:vAlign w:val="center"/>
            <w:hideMark/>
          </w:tcPr>
          <w:p w14:paraId="05B7FF7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Bounded Decision Time</w:t>
            </w:r>
          </w:p>
        </w:tc>
        <w:tc>
          <w:tcPr>
            <w:tcW w:w="0" w:type="auto"/>
            <w:vAlign w:val="center"/>
            <w:hideMark/>
          </w:tcPr>
          <w:p w14:paraId="7ECFB53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Scheduling must complete within strict deadline</w:t>
            </w:r>
          </w:p>
        </w:tc>
        <w:tc>
          <w:tcPr>
            <w:tcW w:w="0" w:type="auto"/>
            <w:vAlign w:val="center"/>
            <w:hideMark/>
          </w:tcPr>
          <w:p w14:paraId="0168FCE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≤ 10–50 ms WCET</w:t>
            </w:r>
          </w:p>
        </w:tc>
      </w:tr>
      <w:tr w:rsidR="005D08F2" w:rsidRPr="005D08F2" w14:paraId="48DA08DC" w14:textId="77777777" w:rsidTr="001F1499">
        <w:tc>
          <w:tcPr>
            <w:tcW w:w="988" w:type="dxa"/>
            <w:vAlign w:val="center"/>
            <w:hideMark/>
          </w:tcPr>
          <w:p w14:paraId="164A0D7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STR-5</w:t>
            </w:r>
          </w:p>
        </w:tc>
        <w:tc>
          <w:tcPr>
            <w:tcW w:w="1941" w:type="dxa"/>
            <w:vAlign w:val="center"/>
            <w:hideMark/>
          </w:tcPr>
          <w:p w14:paraId="31F2337B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Maximum Waiting Time</w:t>
            </w:r>
          </w:p>
        </w:tc>
        <w:tc>
          <w:tcPr>
            <w:tcW w:w="0" w:type="auto"/>
            <w:vAlign w:val="center"/>
            <w:hideMark/>
          </w:tcPr>
          <w:p w14:paraId="33ADB0D7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Vehicle delay must be bounded per lane</w:t>
            </w:r>
          </w:p>
        </w:tc>
        <w:tc>
          <w:tcPr>
            <w:tcW w:w="0" w:type="auto"/>
            <w:vAlign w:val="center"/>
            <w:hideMark/>
          </w:tcPr>
          <w:p w14:paraId="2965FE50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Bounded latency</w:t>
            </w:r>
          </w:p>
        </w:tc>
      </w:tr>
      <w:tr w:rsidR="005D08F2" w:rsidRPr="005D08F2" w14:paraId="3FDC6D45" w14:textId="77777777" w:rsidTr="001F1499">
        <w:tc>
          <w:tcPr>
            <w:tcW w:w="988" w:type="dxa"/>
            <w:vAlign w:val="center"/>
            <w:hideMark/>
          </w:tcPr>
          <w:p w14:paraId="6F92AE2F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STR-6</w:t>
            </w:r>
          </w:p>
        </w:tc>
        <w:tc>
          <w:tcPr>
            <w:tcW w:w="1941" w:type="dxa"/>
            <w:vAlign w:val="center"/>
            <w:hideMark/>
          </w:tcPr>
          <w:p w14:paraId="69312387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Atomic Scheduling</w:t>
            </w:r>
          </w:p>
        </w:tc>
        <w:tc>
          <w:tcPr>
            <w:tcW w:w="0" w:type="auto"/>
            <w:vAlign w:val="center"/>
            <w:hideMark/>
          </w:tcPr>
          <w:p w14:paraId="1D2CE5F6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Scheduling must be indivisible</w:t>
            </w:r>
          </w:p>
        </w:tc>
        <w:tc>
          <w:tcPr>
            <w:tcW w:w="0" w:type="auto"/>
            <w:vAlign w:val="center"/>
            <w:hideMark/>
          </w:tcPr>
          <w:p w14:paraId="5E7EC1C4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No partial commits</w:t>
            </w:r>
          </w:p>
        </w:tc>
      </w:tr>
      <w:tr w:rsidR="005D08F2" w:rsidRPr="005D08F2" w14:paraId="3DD6B62F" w14:textId="77777777" w:rsidTr="001F1499">
        <w:tc>
          <w:tcPr>
            <w:tcW w:w="988" w:type="dxa"/>
            <w:vAlign w:val="center"/>
            <w:hideMark/>
          </w:tcPr>
          <w:p w14:paraId="0658CD95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STR-7</w:t>
            </w:r>
          </w:p>
        </w:tc>
        <w:tc>
          <w:tcPr>
            <w:tcW w:w="1941" w:type="dxa"/>
            <w:vAlign w:val="center"/>
            <w:hideMark/>
          </w:tcPr>
          <w:p w14:paraId="17D3749E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Emergency Preemption</w:t>
            </w:r>
          </w:p>
        </w:tc>
        <w:tc>
          <w:tcPr>
            <w:tcW w:w="0" w:type="auto"/>
            <w:vAlign w:val="center"/>
            <w:hideMark/>
          </w:tcPr>
          <w:p w14:paraId="262DA0AD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Emergency vehicles override all scheduling</w:t>
            </w:r>
          </w:p>
        </w:tc>
        <w:tc>
          <w:tcPr>
            <w:tcW w:w="0" w:type="auto"/>
            <w:vAlign w:val="center"/>
            <w:hideMark/>
          </w:tcPr>
          <w:p w14:paraId="3F79C711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Immediate priority</w:t>
            </w:r>
          </w:p>
        </w:tc>
      </w:tr>
      <w:tr w:rsidR="005D08F2" w:rsidRPr="005D08F2" w14:paraId="7BF1A208" w14:textId="77777777" w:rsidTr="001F1499">
        <w:tc>
          <w:tcPr>
            <w:tcW w:w="988" w:type="dxa"/>
            <w:vAlign w:val="center"/>
            <w:hideMark/>
          </w:tcPr>
          <w:p w14:paraId="71180F33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STR-8</w:t>
            </w:r>
          </w:p>
        </w:tc>
        <w:tc>
          <w:tcPr>
            <w:tcW w:w="1941" w:type="dxa"/>
            <w:vAlign w:val="center"/>
            <w:hideMark/>
          </w:tcPr>
          <w:p w14:paraId="430C0778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Temporal Consistency</w:t>
            </w:r>
          </w:p>
        </w:tc>
        <w:tc>
          <w:tcPr>
            <w:tcW w:w="0" w:type="auto"/>
            <w:vAlign w:val="center"/>
            <w:hideMark/>
          </w:tcPr>
          <w:p w14:paraId="3F876ED2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System state must always be up-to-date</w:t>
            </w:r>
          </w:p>
        </w:tc>
        <w:tc>
          <w:tcPr>
            <w:tcW w:w="0" w:type="auto"/>
            <w:vAlign w:val="center"/>
            <w:hideMark/>
          </w:tcPr>
          <w:p w14:paraId="49B33B2A" w14:textId="77777777" w:rsidR="005D08F2" w:rsidRPr="005D08F2" w:rsidRDefault="005D08F2" w:rsidP="005D08F2">
            <w:pPr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</w:pPr>
            <w:r w:rsidRPr="005D08F2">
              <w:rPr>
                <w:rFonts w:ascii="Times New Roman" w:eastAsia="Times New Roman" w:hAnsi="Times New Roman" w:cs="Times New Roman"/>
                <w:kern w:val="0"/>
                <w:lang w:eastAsia="en-DE"/>
                <w14:ligatures w14:val="none"/>
              </w:rPr>
              <w:t>No stale execution</w:t>
            </w:r>
          </w:p>
        </w:tc>
      </w:tr>
    </w:tbl>
    <w:p w14:paraId="1BA8392B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lastRenderedPageBreak/>
        <w:t>4. SYSTEM OUTCOMES</w:t>
      </w:r>
    </w:p>
    <w:p w14:paraId="16831C29" w14:textId="031A89F2" w:rsidR="005D08F2" w:rsidRPr="0043489D" w:rsidRDefault="005D08F2" w:rsidP="0043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This requirements model defines</w:t>
      </w:r>
      <w:r w:rsidR="0043489D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  <w:r w:rsidRPr="0043489D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UPPAAL readiness:</w:t>
      </w:r>
    </w:p>
    <w:p w14:paraId="3EDC00C6" w14:textId="77777777" w:rsidR="005D08F2" w:rsidRPr="005D08F2" w:rsidRDefault="005D08F2" w:rsidP="005D0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STR-1 → safety invariant (no collision state) </w:t>
      </w:r>
    </w:p>
    <w:p w14:paraId="19168865" w14:textId="77777777" w:rsidR="005D08F2" w:rsidRPr="005D08F2" w:rsidRDefault="005D08F2" w:rsidP="005D0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STR-3 → deadlock freedom property </w:t>
      </w:r>
    </w:p>
    <w:p w14:paraId="107B43B7" w14:textId="77777777" w:rsidR="005D08F2" w:rsidRPr="005D08F2" w:rsidRDefault="005D08F2" w:rsidP="005D0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FR-4 → conflict detection automaton </w:t>
      </w:r>
    </w:p>
    <w:p w14:paraId="63E17FB9" w14:textId="77777777" w:rsidR="005D08F2" w:rsidRPr="005D08F2" w:rsidRDefault="005D08F2" w:rsidP="005D08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FR-5 → resource allocation model </w:t>
      </w:r>
    </w:p>
    <w:p w14:paraId="5CEDB78B" w14:textId="77777777" w:rsidR="005D08F2" w:rsidRPr="0043489D" w:rsidRDefault="005D08F2" w:rsidP="005D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3489D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FreeRTOS readiness:</w:t>
      </w:r>
    </w:p>
    <w:p w14:paraId="26A73972" w14:textId="77777777" w:rsidR="005D08F2" w:rsidRPr="005D08F2" w:rsidRDefault="005D08F2" w:rsidP="005D0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FR-1 → sensor task </w:t>
      </w:r>
    </w:p>
    <w:p w14:paraId="78539E1B" w14:textId="77777777" w:rsidR="005D08F2" w:rsidRPr="005D08F2" w:rsidRDefault="005D08F2" w:rsidP="005D0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FR-4 → conflict detection task </w:t>
      </w:r>
    </w:p>
    <w:p w14:paraId="3AE56DE4" w14:textId="77777777" w:rsidR="005D08F2" w:rsidRPr="005D08F2" w:rsidRDefault="005D08F2" w:rsidP="005D0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FR-5 → scheduler task </w:t>
      </w:r>
    </w:p>
    <w:p w14:paraId="0EB595E1" w14:textId="77777777" w:rsidR="005D08F2" w:rsidRPr="005D08F2" w:rsidRDefault="005D08F2" w:rsidP="005D08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NFR-1 → task deadlines </w:t>
      </w:r>
    </w:p>
    <w:p w14:paraId="6743883E" w14:textId="77777777" w:rsidR="005D08F2" w:rsidRPr="0043489D" w:rsidRDefault="005D08F2" w:rsidP="005D0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3489D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Queueing theory readiness:</w:t>
      </w:r>
    </w:p>
    <w:p w14:paraId="24CE9282" w14:textId="77777777" w:rsidR="005D08F2" w:rsidRPr="005D08F2" w:rsidRDefault="005D08F2" w:rsidP="005D0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lane arrivals = λ </w:t>
      </w:r>
    </w:p>
    <w:p w14:paraId="23D752DB" w14:textId="77777777" w:rsidR="005D08F2" w:rsidRPr="005D08F2" w:rsidRDefault="005D08F2" w:rsidP="005D0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ICU processing = μ </w:t>
      </w:r>
    </w:p>
    <w:p w14:paraId="06F7520C" w14:textId="18D151C6" w:rsidR="005D08F2" w:rsidRPr="0043489D" w:rsidRDefault="005D08F2" w:rsidP="004348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congestion = ρ = λ/μ </w:t>
      </w:r>
    </w:p>
    <w:p w14:paraId="59134DE1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DE"/>
          <w14:ligatures w14:val="none"/>
        </w:rPr>
        <w:t>4.3 System Boundary Definition</w:t>
      </w:r>
    </w:p>
    <w:p w14:paraId="549FA16E" w14:textId="77777777" w:rsidR="005D08F2" w:rsidRPr="005D08F2" w:rsidRDefault="005D08F2" w:rsidP="005D0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Input: vehicles + sensors + emergency signals </w:t>
      </w:r>
    </w:p>
    <w:p w14:paraId="0B00D9FF" w14:textId="77777777" w:rsidR="005D08F2" w:rsidRPr="005D08F2" w:rsidRDefault="005D08F2" w:rsidP="005D0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Core: ICU scheduling engine </w:t>
      </w:r>
    </w:p>
    <w:p w14:paraId="37761E56" w14:textId="4D30425E" w:rsidR="005D08F2" w:rsidRPr="0043489D" w:rsidRDefault="005D08F2" w:rsidP="00434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Output: movement permissions / reservations </w:t>
      </w:r>
    </w:p>
    <w:p w14:paraId="49769512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t>5. EDGE CASES &amp; RISKS</w:t>
      </w:r>
    </w:p>
    <w:p w14:paraId="6541A67C" w14:textId="77777777" w:rsidR="005D08F2" w:rsidRPr="005D08F2" w:rsidRDefault="005D08F2" w:rsidP="005D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Lane starvation under heavy directional load </w:t>
      </w:r>
    </w:p>
    <w:p w14:paraId="229CBFCF" w14:textId="77777777" w:rsidR="005D08F2" w:rsidRPr="005D08F2" w:rsidRDefault="005D08F2" w:rsidP="005D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Sensor/V2X inconsistency causing wrong state estimation </w:t>
      </w:r>
    </w:p>
    <w:p w14:paraId="72773D17" w14:textId="77777777" w:rsidR="005D08F2" w:rsidRPr="005D08F2" w:rsidRDefault="005D08F2" w:rsidP="005D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Deadlock under symmetric traffic arrival </w:t>
      </w:r>
    </w:p>
    <w:p w14:paraId="636F93D7" w14:textId="77777777" w:rsidR="005D08F2" w:rsidRPr="005D08F2" w:rsidRDefault="005D08F2" w:rsidP="005D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Conflict explosion under high density traffic </w:t>
      </w:r>
    </w:p>
    <w:p w14:paraId="4A877BF1" w14:textId="77777777" w:rsidR="005D08F2" w:rsidRPr="005D08F2" w:rsidRDefault="005D08F2" w:rsidP="005D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Emergency override disrupting fairness </w:t>
      </w:r>
    </w:p>
    <w:p w14:paraId="100BB883" w14:textId="762375C7" w:rsidR="005D08F2" w:rsidRPr="0043489D" w:rsidRDefault="005D08F2" w:rsidP="00434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Timing violations under peak load </w:t>
      </w:r>
    </w:p>
    <w:p w14:paraId="2CB23070" w14:textId="77777777" w:rsidR="005D08F2" w:rsidRPr="005D08F2" w:rsidRDefault="005D08F2" w:rsidP="005D0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DE"/>
          <w14:ligatures w14:val="none"/>
        </w:rPr>
        <w:t>6. VERIFICATION STRATEGY</w:t>
      </w:r>
    </w:p>
    <w:p w14:paraId="3AD2CC2F" w14:textId="1611711D" w:rsidR="005D08F2" w:rsidRPr="009856A4" w:rsidRDefault="005D08F2" w:rsidP="00985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Requirement traceability: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FR → ICU functions</w:t>
      </w:r>
      <w:r w:rsid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,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NFR → system performance tests</w:t>
      </w:r>
      <w:r w:rsid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STR → formal verification properties </w:t>
      </w:r>
    </w:p>
    <w:p w14:paraId="73B78456" w14:textId="4C784B48" w:rsidR="005D08F2" w:rsidRPr="009856A4" w:rsidRDefault="005D08F2" w:rsidP="00985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Simulation: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high-density traffic stress test</w:t>
      </w:r>
      <w:r w:rsid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,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random arrival patterns </w:t>
      </w:r>
    </w:p>
    <w:p w14:paraId="1EFE5F5F" w14:textId="191CBD5E" w:rsidR="005D08F2" w:rsidRPr="009856A4" w:rsidRDefault="005D08F2" w:rsidP="00985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Formal methods: </w:t>
      </w:r>
      <w:r w:rsid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UPPAAL model checking (safety + deadlock freedom) </w:t>
      </w:r>
    </w:p>
    <w:p w14:paraId="7A871515" w14:textId="700A8646" w:rsidR="005D08F2" w:rsidRPr="009856A4" w:rsidRDefault="005D08F2" w:rsidP="009856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5D08F2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Timing validation: </w:t>
      </w:r>
      <w:r w:rsidRPr="009856A4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WCET analysis (real-time constraint validation) </w:t>
      </w:r>
    </w:p>
    <w:p w14:paraId="259A5438" w14:textId="77777777" w:rsidR="00305BBC" w:rsidRPr="005D08F2" w:rsidRDefault="00305BBC" w:rsidP="005D08F2"/>
    <w:sectPr w:rsidR="00305BBC" w:rsidRPr="005D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EC1"/>
    <w:multiLevelType w:val="multilevel"/>
    <w:tmpl w:val="50E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BAC"/>
    <w:multiLevelType w:val="multilevel"/>
    <w:tmpl w:val="75B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D5F"/>
    <w:multiLevelType w:val="multilevel"/>
    <w:tmpl w:val="370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58E3"/>
    <w:multiLevelType w:val="multilevel"/>
    <w:tmpl w:val="8D4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56D1"/>
    <w:multiLevelType w:val="multilevel"/>
    <w:tmpl w:val="C45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545B"/>
    <w:multiLevelType w:val="multilevel"/>
    <w:tmpl w:val="D53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7375B"/>
    <w:multiLevelType w:val="multilevel"/>
    <w:tmpl w:val="A318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2BD4"/>
    <w:multiLevelType w:val="multilevel"/>
    <w:tmpl w:val="273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21408"/>
    <w:multiLevelType w:val="multilevel"/>
    <w:tmpl w:val="3C9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C0A37"/>
    <w:multiLevelType w:val="multilevel"/>
    <w:tmpl w:val="0ED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B44D5"/>
    <w:multiLevelType w:val="multilevel"/>
    <w:tmpl w:val="D74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90C6E"/>
    <w:multiLevelType w:val="multilevel"/>
    <w:tmpl w:val="EED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52A58"/>
    <w:multiLevelType w:val="multilevel"/>
    <w:tmpl w:val="37A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E52AC"/>
    <w:multiLevelType w:val="multilevel"/>
    <w:tmpl w:val="CF4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E21B9"/>
    <w:multiLevelType w:val="multilevel"/>
    <w:tmpl w:val="E8B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84CA0"/>
    <w:multiLevelType w:val="multilevel"/>
    <w:tmpl w:val="CAA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A20EB"/>
    <w:multiLevelType w:val="multilevel"/>
    <w:tmpl w:val="0BC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A1F9D"/>
    <w:multiLevelType w:val="multilevel"/>
    <w:tmpl w:val="FB3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A64DC"/>
    <w:multiLevelType w:val="multilevel"/>
    <w:tmpl w:val="335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430029">
    <w:abstractNumId w:val="1"/>
  </w:num>
  <w:num w:numId="2" w16cid:durableId="847600145">
    <w:abstractNumId w:val="8"/>
  </w:num>
  <w:num w:numId="3" w16cid:durableId="253367426">
    <w:abstractNumId w:val="15"/>
  </w:num>
  <w:num w:numId="4" w16cid:durableId="1361737597">
    <w:abstractNumId w:val="18"/>
  </w:num>
  <w:num w:numId="5" w16cid:durableId="126508270">
    <w:abstractNumId w:val="12"/>
  </w:num>
  <w:num w:numId="6" w16cid:durableId="398938151">
    <w:abstractNumId w:val="3"/>
  </w:num>
  <w:num w:numId="7" w16cid:durableId="965308055">
    <w:abstractNumId w:val="7"/>
  </w:num>
  <w:num w:numId="8" w16cid:durableId="1383670199">
    <w:abstractNumId w:val="0"/>
  </w:num>
  <w:num w:numId="9" w16cid:durableId="565847463">
    <w:abstractNumId w:val="2"/>
  </w:num>
  <w:num w:numId="10" w16cid:durableId="2084644340">
    <w:abstractNumId w:val="6"/>
  </w:num>
  <w:num w:numId="11" w16cid:durableId="2113696876">
    <w:abstractNumId w:val="10"/>
  </w:num>
  <w:num w:numId="12" w16cid:durableId="419639736">
    <w:abstractNumId w:val="4"/>
  </w:num>
  <w:num w:numId="13" w16cid:durableId="2109499073">
    <w:abstractNumId w:val="5"/>
  </w:num>
  <w:num w:numId="14" w16cid:durableId="1288971701">
    <w:abstractNumId w:val="11"/>
  </w:num>
  <w:num w:numId="15" w16cid:durableId="1921139414">
    <w:abstractNumId w:val="13"/>
  </w:num>
  <w:num w:numId="16" w16cid:durableId="1224020761">
    <w:abstractNumId w:val="16"/>
  </w:num>
  <w:num w:numId="17" w16cid:durableId="65807423">
    <w:abstractNumId w:val="14"/>
  </w:num>
  <w:num w:numId="18" w16cid:durableId="1161309255">
    <w:abstractNumId w:val="9"/>
  </w:num>
  <w:num w:numId="19" w16cid:durableId="8327202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B9"/>
    <w:rsid w:val="001F1499"/>
    <w:rsid w:val="00305BBC"/>
    <w:rsid w:val="00341763"/>
    <w:rsid w:val="0043489D"/>
    <w:rsid w:val="00441A61"/>
    <w:rsid w:val="00461DF4"/>
    <w:rsid w:val="005D08F2"/>
    <w:rsid w:val="009856A4"/>
    <w:rsid w:val="009D39B9"/>
    <w:rsid w:val="00B056A2"/>
    <w:rsid w:val="00CA29BE"/>
    <w:rsid w:val="00D5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D4AFE"/>
  <w15:chartTrackingRefBased/>
  <w15:docId w15:val="{EFAA4F50-30E8-469E-9C4B-D6A1625E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9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yahia</dc:creator>
  <cp:keywords/>
  <dc:description/>
  <cp:lastModifiedBy>nader yahia</cp:lastModifiedBy>
  <cp:revision>7</cp:revision>
  <dcterms:created xsi:type="dcterms:W3CDTF">2026-05-20T16:14:00Z</dcterms:created>
  <dcterms:modified xsi:type="dcterms:W3CDTF">2026-05-20T16:37:00Z</dcterms:modified>
</cp:coreProperties>
</file>