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1EA2" w14:textId="77777777" w:rsidR="00695D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spacing w:line="240" w:lineRule="auto"/>
        <w:jc w:val="center"/>
        <w:rPr>
          <w:rFonts w:ascii="Abril Fatface" w:eastAsia="Abril Fatface" w:hAnsi="Abril Fatface" w:cs="Abril Fatface"/>
          <w:b/>
          <w:color w:val="943634"/>
          <w:sz w:val="40"/>
          <w:szCs w:val="40"/>
        </w:rPr>
      </w:pPr>
      <w:r>
        <w:rPr>
          <w:rFonts w:ascii="Abril Fatface" w:eastAsia="Abril Fatface" w:hAnsi="Abril Fatface" w:cs="Abril Fatface"/>
          <w:b/>
          <w:color w:val="943634"/>
          <w:sz w:val="40"/>
          <w:szCs w:val="40"/>
        </w:rPr>
        <w:t>Day 3 Lab Assignments</w:t>
      </w:r>
    </w:p>
    <w:p w14:paraId="76C1234F" w14:textId="77777777" w:rsidR="00695D9A" w:rsidRDefault="00695D9A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spacing w:line="240" w:lineRule="auto"/>
        <w:jc w:val="center"/>
        <w:rPr>
          <w:rFonts w:ascii="Abril Fatface" w:eastAsia="Abril Fatface" w:hAnsi="Abril Fatface" w:cs="Abril Fatface"/>
          <w:b/>
          <w:color w:val="943634"/>
          <w:sz w:val="40"/>
          <w:szCs w:val="40"/>
        </w:rPr>
      </w:pPr>
      <w:bookmarkStart w:id="0" w:name="_heading=h.gjdgxs" w:colFirst="0" w:colLast="0"/>
      <w:bookmarkEnd w:id="0"/>
    </w:p>
    <w:p w14:paraId="6A749491" w14:textId="77777777" w:rsidR="00695D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Use ITI or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AdventureWorks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according to needed tables:</w:t>
      </w:r>
    </w:p>
    <w:p w14:paraId="15747D15" w14:textId="77777777" w:rsidR="00695D9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 multi-statement function that takes 2 integers and returns the values between them.</w:t>
      </w:r>
    </w:p>
    <w:p w14:paraId="30EF5284" w14:textId="204754D8" w:rsidR="00695D9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spacing w:after="0"/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inline tabled-function that returns Employees name, title, Marital status, Gender (Contact Table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AdventureWorks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).</w:t>
      </w:r>
    </w:p>
    <w:p w14:paraId="683D5B28" w14:textId="77777777" w:rsidR="00695D9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Return "Not provided" instead of null titles (Use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ISNull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4DEF922" w14:textId="77777777" w:rsidR="00695D9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For Marital status return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Signle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or Married” instead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appreviations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used in the table. (Use Case When).</w:t>
      </w:r>
    </w:p>
    <w:p w14:paraId="49083A88" w14:textId="77777777" w:rsidR="00695D9A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For Gender return “Male or Female” instead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appreviations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used in the table. (Use Case When).</w:t>
      </w:r>
    </w:p>
    <w:p w14:paraId="5BBA618D" w14:textId="77777777" w:rsidR="00695D9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inline tabled-valued function that return all employees names, titles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AdventureWorks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database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thier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experience years of work (number of years from current date to hire date), and their graduation date (birth date +21 year) in format (</w:t>
      </w:r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 xml:space="preserve">dd, Mon </w:t>
      </w:r>
      <w:proofErr w:type="spellStart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yyy</w:t>
      </w:r>
      <w:proofErr w:type="spellEnd"/>
      <w:r>
        <w:rPr>
          <w:rFonts w:ascii="Times New Roman" w:eastAsia="Times New Roman" w:hAnsi="Times New Roman" w:cs="Times New Roman"/>
          <w:b/>
          <w:color w:val="008000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[without time]. </w:t>
      </w:r>
    </w:p>
    <w:p w14:paraId="183D3884" w14:textId="77777777" w:rsidR="00695D9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Create scalar function that takes salary, no. of experience years as parameters, and calculates the net salary after increase, knowing that the employees will take 10% increase on the salary for each experience year, with a maximum of 70% increase.</w:t>
      </w:r>
    </w:p>
    <w:p w14:paraId="7FADCEB4" w14:textId="77777777" w:rsidR="00695D9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ind w:left="0" w:firstLine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function, that take department id as a parameter, and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Select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the employees name and salary for employees who earn the highest 10 salary in this department.</w:t>
      </w:r>
    </w:p>
    <w:p w14:paraId="49DFDCC8" w14:textId="77777777" w:rsidR="00695D9A" w:rsidRDefault="00695D9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25B535" w14:textId="77777777" w:rsidR="00695D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Verdana" w:eastAsia="Verdana" w:hAnsi="Verdana" w:cs="Verdana"/>
          <w:b/>
          <w:color w:val="FF0000"/>
          <w:sz w:val="32"/>
          <w:szCs w:val="32"/>
        </w:rPr>
        <w:t>Bonus: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3DA56FD8" w14:textId="77777777" w:rsidR="00695D9A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spacing w:line="240" w:lineRule="auto"/>
        <w:rPr>
          <w:rFonts w:ascii="Verdana" w:eastAsia="Verdana" w:hAnsi="Verdana" w:cs="Verdana"/>
          <w:b/>
          <w:color w:val="FF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(Use SD35-Company DB, or any available DB)</w:t>
      </w:r>
    </w:p>
    <w:p w14:paraId="0EC09726" w14:textId="77777777" w:rsidR="00695D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180"/>
          <w:tab w:val="left" w:pos="270"/>
        </w:tabs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Create scalar function that take student id, and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retuen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first letters of his first name and his last name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concatnated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with "lives in great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cairo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" if his address in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cairo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and "lives in lovely Alexandria" if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addrees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alex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and "lives in El-Mansoura" if address is Mansoura, and "lives in Assiut" if address is Assiut, if city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any thing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else "lives in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Non ITI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city".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  <w:t xml:space="preserve">Example "A.H. lives in great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cairo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". [ITI DB].</w:t>
      </w:r>
    </w:p>
    <w:p w14:paraId="0D7352F1" w14:textId="77777777" w:rsidR="00695D9A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Create a Multi-valued function, that returns the number of employees in each department, and the sum of the salaries for employees in each department, in this format:</w:t>
      </w:r>
    </w:p>
    <w:tbl>
      <w:tblPr>
        <w:tblStyle w:val="a"/>
        <w:tblW w:w="779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81"/>
        <w:gridCol w:w="2659"/>
        <w:gridCol w:w="2659"/>
      </w:tblGrid>
      <w:tr w:rsidR="00695D9A" w14:paraId="59BA3C5C" w14:textId="77777777">
        <w:trPr>
          <w:trHeight w:val="255"/>
          <w:jc w:val="center"/>
        </w:trPr>
        <w:tc>
          <w:tcPr>
            <w:tcW w:w="2482" w:type="dxa"/>
            <w:shd w:val="clear" w:color="auto" w:fill="auto"/>
          </w:tcPr>
          <w:p w14:paraId="1C419BA1" w14:textId="77777777" w:rsidR="00695D9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Dept. Name / Totals</w:t>
            </w:r>
          </w:p>
        </w:tc>
        <w:tc>
          <w:tcPr>
            <w:tcW w:w="2659" w:type="dxa"/>
            <w:shd w:val="clear" w:color="auto" w:fill="auto"/>
          </w:tcPr>
          <w:p w14:paraId="1BFC2C2F" w14:textId="77777777" w:rsidR="00695D9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Development</w:t>
            </w:r>
          </w:p>
        </w:tc>
        <w:tc>
          <w:tcPr>
            <w:tcW w:w="2659" w:type="dxa"/>
            <w:shd w:val="clear" w:color="auto" w:fill="auto"/>
          </w:tcPr>
          <w:p w14:paraId="3437BF7F" w14:textId="77777777" w:rsidR="00695D9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Quality assurance</w:t>
            </w:r>
          </w:p>
        </w:tc>
      </w:tr>
      <w:tr w:rsidR="00695D9A" w14:paraId="6526755D" w14:textId="77777777">
        <w:trPr>
          <w:trHeight w:val="255"/>
          <w:jc w:val="center"/>
        </w:trPr>
        <w:tc>
          <w:tcPr>
            <w:tcW w:w="2482" w:type="dxa"/>
            <w:shd w:val="clear" w:color="auto" w:fill="auto"/>
          </w:tcPr>
          <w:p w14:paraId="58AA6B5D" w14:textId="77777777" w:rsidR="00695D9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No. of employees</w:t>
            </w:r>
          </w:p>
        </w:tc>
        <w:tc>
          <w:tcPr>
            <w:tcW w:w="2659" w:type="dxa"/>
            <w:shd w:val="clear" w:color="auto" w:fill="auto"/>
          </w:tcPr>
          <w:p w14:paraId="1CE5B5BD" w14:textId="77777777" w:rsidR="00695D9A" w:rsidRDefault="0069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9" w:type="dxa"/>
            <w:shd w:val="clear" w:color="auto" w:fill="auto"/>
          </w:tcPr>
          <w:p w14:paraId="3379DD2A" w14:textId="77777777" w:rsidR="00695D9A" w:rsidRDefault="0069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95D9A" w14:paraId="5591DAE6" w14:textId="77777777">
        <w:trPr>
          <w:trHeight w:val="270"/>
          <w:jc w:val="center"/>
        </w:trPr>
        <w:tc>
          <w:tcPr>
            <w:tcW w:w="2482" w:type="dxa"/>
            <w:shd w:val="clear" w:color="auto" w:fill="auto"/>
          </w:tcPr>
          <w:p w14:paraId="0F715A36" w14:textId="77777777" w:rsidR="00695D9A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 of Salaries</w:t>
            </w:r>
          </w:p>
        </w:tc>
        <w:tc>
          <w:tcPr>
            <w:tcW w:w="2659" w:type="dxa"/>
            <w:shd w:val="clear" w:color="auto" w:fill="auto"/>
          </w:tcPr>
          <w:p w14:paraId="0A9E92E7" w14:textId="77777777" w:rsidR="00695D9A" w:rsidRDefault="0069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59" w:type="dxa"/>
            <w:shd w:val="clear" w:color="auto" w:fill="auto"/>
          </w:tcPr>
          <w:p w14:paraId="00764DC3" w14:textId="77777777" w:rsidR="00695D9A" w:rsidRDefault="00695D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7879813" w14:textId="77777777" w:rsidR="00695D9A" w:rsidRDefault="00000000">
      <w:pPr>
        <w:ind w:left="75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(Knowing that the company has 2 departments only, first one its ID=1, and the second its ID=2). </w:t>
      </w:r>
    </w:p>
    <w:p w14:paraId="07E1F323" w14:textId="77777777" w:rsidR="00695D9A" w:rsidRDefault="00695D9A">
      <w:pPr>
        <w:pBdr>
          <w:top w:val="nil"/>
          <w:left w:val="nil"/>
          <w:bottom w:val="nil"/>
          <w:right w:val="nil"/>
          <w:between w:val="nil"/>
        </w:pBdr>
        <w:spacing w:after="0"/>
        <w:ind w:left="39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2393E37" w14:textId="77777777" w:rsidR="00695D9A" w:rsidRDefault="00695D9A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91475CE" w14:textId="77777777" w:rsidR="00695D9A" w:rsidRDefault="00695D9A">
      <w:pPr>
        <w:pBdr>
          <w:top w:val="nil"/>
          <w:left w:val="nil"/>
          <w:bottom w:val="nil"/>
          <w:right w:val="nil"/>
          <w:between w:val="nil"/>
        </w:pBdr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sectPr w:rsidR="00695D9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bril Fatface">
    <w:charset w:val="00"/>
    <w:family w:val="auto"/>
    <w:pitch w:val="variable"/>
    <w:sig w:usb0="A00000A7" w:usb1="5000205B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8301D"/>
    <w:multiLevelType w:val="multilevel"/>
    <w:tmpl w:val="238657AC"/>
    <w:lvl w:ilvl="0">
      <w:start w:val="1"/>
      <w:numFmt w:val="decimal"/>
      <w:lvlText w:val="%1."/>
      <w:lvlJc w:val="left"/>
      <w:pPr>
        <w:ind w:left="360" w:hanging="360"/>
      </w:pPr>
      <w:rPr>
        <w:b/>
        <w:color w:val="943634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F925E43"/>
    <w:multiLevelType w:val="multilevel"/>
    <w:tmpl w:val="F9A0F918"/>
    <w:lvl w:ilvl="0">
      <w:start w:val="1"/>
      <w:numFmt w:val="decimal"/>
      <w:lvlText w:val="%1-"/>
      <w:lvlJc w:val="left"/>
      <w:pPr>
        <w:ind w:left="750" w:hanging="360"/>
      </w:pPr>
    </w:lvl>
    <w:lvl w:ilvl="1">
      <w:start w:val="1"/>
      <w:numFmt w:val="lowerLetter"/>
      <w:lvlText w:val="%2."/>
      <w:lvlJc w:val="left"/>
      <w:pPr>
        <w:ind w:left="1470" w:hanging="360"/>
      </w:pPr>
    </w:lvl>
    <w:lvl w:ilvl="2">
      <w:start w:val="1"/>
      <w:numFmt w:val="lowerRoman"/>
      <w:lvlText w:val="%3."/>
      <w:lvlJc w:val="right"/>
      <w:pPr>
        <w:ind w:left="2190" w:hanging="180"/>
      </w:pPr>
    </w:lvl>
    <w:lvl w:ilvl="3">
      <w:start w:val="1"/>
      <w:numFmt w:val="decimal"/>
      <w:lvlText w:val="%4."/>
      <w:lvlJc w:val="left"/>
      <w:pPr>
        <w:ind w:left="2910" w:hanging="360"/>
      </w:pPr>
    </w:lvl>
    <w:lvl w:ilvl="4">
      <w:start w:val="1"/>
      <w:numFmt w:val="lowerLetter"/>
      <w:lvlText w:val="%5."/>
      <w:lvlJc w:val="left"/>
      <w:pPr>
        <w:ind w:left="3630" w:hanging="360"/>
      </w:pPr>
    </w:lvl>
    <w:lvl w:ilvl="5">
      <w:start w:val="1"/>
      <w:numFmt w:val="lowerRoman"/>
      <w:lvlText w:val="%6."/>
      <w:lvlJc w:val="right"/>
      <w:pPr>
        <w:ind w:left="4350" w:hanging="180"/>
      </w:pPr>
    </w:lvl>
    <w:lvl w:ilvl="6">
      <w:start w:val="1"/>
      <w:numFmt w:val="decimal"/>
      <w:lvlText w:val="%7."/>
      <w:lvlJc w:val="left"/>
      <w:pPr>
        <w:ind w:left="5070" w:hanging="360"/>
      </w:pPr>
    </w:lvl>
    <w:lvl w:ilvl="7">
      <w:start w:val="1"/>
      <w:numFmt w:val="lowerLetter"/>
      <w:lvlText w:val="%8."/>
      <w:lvlJc w:val="left"/>
      <w:pPr>
        <w:ind w:left="5790" w:hanging="360"/>
      </w:pPr>
    </w:lvl>
    <w:lvl w:ilvl="8">
      <w:start w:val="1"/>
      <w:numFmt w:val="lowerRoman"/>
      <w:lvlText w:val="%9."/>
      <w:lvlJc w:val="right"/>
      <w:pPr>
        <w:ind w:left="6510" w:hanging="180"/>
      </w:pPr>
    </w:lvl>
  </w:abstractNum>
  <w:num w:numId="1" w16cid:durableId="1996060971">
    <w:abstractNumId w:val="1"/>
  </w:num>
  <w:num w:numId="2" w16cid:durableId="1711765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9A"/>
    <w:rsid w:val="00695D9A"/>
    <w:rsid w:val="00BC2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B625"/>
  <w15:docId w15:val="{60A7994F-04CB-43AC-B187-5D9114689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54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423CDE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3E0DF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3E0DFE"/>
    <w:rPr>
      <w:rFonts w:ascii="Consolas" w:eastAsia="Calibri" w:hAnsi="Consolas" w:cs="Arial"/>
      <w:sz w:val="21"/>
      <w:szCs w:val="21"/>
    </w:rPr>
  </w:style>
  <w:style w:type="table" w:customStyle="1" w:styleId="TableGrid1">
    <w:name w:val="Table Grid1"/>
    <w:basedOn w:val="TableNormal"/>
    <w:next w:val="TableGrid"/>
    <w:uiPriority w:val="59"/>
    <w:rsid w:val="00320AD6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locked/>
    <w:rsid w:val="00320A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598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9F5982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F598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9F5982"/>
    <w:rPr>
      <w:sz w:val="22"/>
      <w:szCs w:val="2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zC41b/7ZO2+pFchf4+CLOLj+HQ==">AMUW2mWYpPXdmz6zYC+ZDL565bDIZRVSq4iQdL4mbUIXyJ7k6EAndRXisYsgcc2pESujjEBMXR26boeyK34MnWi183Mh1oQqf4zxv+2P/Gvg+1QzpRjGD/s89fg7FRMc7SjxUgVdiBs/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310</Words>
  <Characters>1767</Characters>
  <Application>Microsoft Office Word</Application>
  <DocSecurity>0</DocSecurity>
  <Lines>14</Lines>
  <Paragraphs>4</Paragraphs>
  <ScaleCrop>false</ScaleCrop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</dc:creator>
  <cp:lastModifiedBy>Mrihan Mohamed</cp:lastModifiedBy>
  <cp:revision>3</cp:revision>
  <dcterms:created xsi:type="dcterms:W3CDTF">2009-02-04T17:33:00Z</dcterms:created>
  <dcterms:modified xsi:type="dcterms:W3CDTF">2023-04-10T10:06:00Z</dcterms:modified>
</cp:coreProperties>
</file>