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
        <w:gridCol w:w="1518"/>
        <w:gridCol w:w="2625"/>
        <w:gridCol w:w="1985"/>
        <w:gridCol w:w="1842"/>
        <w:gridCol w:w="993"/>
        <w:tblGridChange w:id="0">
          <w:tblGrid>
            <w:gridCol w:w="530"/>
            <w:gridCol w:w="1518"/>
            <w:gridCol w:w="2625"/>
            <w:gridCol w:w="1985"/>
            <w:gridCol w:w="1842"/>
            <w:gridCol w:w="993"/>
          </w:tblGrid>
        </w:tblGridChange>
      </w:tblGrid>
      <w:tr>
        <w:trPr>
          <w:cantSplit w:val="0"/>
          <w:trHeight w:val="258" w:hRule="atLeast"/>
          <w:tblHeader w:val="0"/>
        </w:trPr>
        <w:tc>
          <w:tcPr>
            <w:gridSpan w:val="2"/>
            <w:shd w:fill="fac090" w:val="clear"/>
          </w:tcPr>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Задание 1</w:t>
            </w:r>
          </w:p>
        </w:tc>
        <w:tc>
          <w:tcPr>
            <w:gridSpan w:val="4"/>
          </w:tcPr>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Описание на проекта</w:t>
            </w:r>
          </w:p>
        </w:tc>
      </w:tr>
      <w:tr>
        <w:trPr>
          <w:cantSplit w:val="0"/>
          <w:trHeight w:val="258" w:hRule="atLeast"/>
          <w:tblHeader w:val="0"/>
        </w:trPr>
        <w:tc>
          <w:tcPr>
            <w:gridSpan w:val="2"/>
            <w:tcBorders>
              <w:bottom w:color="000000" w:space="0" w:sz="4" w:val="single"/>
            </w:tcBorders>
            <w:shd w:fill="fac090" w:val="clear"/>
          </w:tcPr>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Дисциплина</w:t>
            </w:r>
          </w:p>
        </w:tc>
        <w:tc>
          <w:tcPr>
            <w:gridSpan w:val="4"/>
            <w:tcBorders>
              <w:bottom w:color="000000" w:space="0" w:sz="4" w:val="single"/>
            </w:tcBorders>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Проектиране на човеко-машинен интерфейс 2021-2022</w:t>
            </w:r>
          </w:p>
        </w:tc>
      </w:tr>
      <w:tr>
        <w:trPr>
          <w:cantSplit w:val="0"/>
          <w:trHeight w:val="273" w:hRule="atLeast"/>
          <w:tblHeader w:val="0"/>
        </w:trPr>
        <w:tc>
          <w:tcPr>
            <w:gridSpan w:val="6"/>
            <w:tcBorders>
              <w:left w:color="000000" w:space="0" w:sz="0" w:val="nil"/>
              <w:bottom w:color="000000" w:space="0" w:sz="4" w:val="single"/>
              <w:right w:color="000000" w:space="0" w:sz="0" w:val="nil"/>
            </w:tcBorders>
          </w:tcPr>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tc>
      </w:tr>
      <w:tr>
        <w:trPr>
          <w:cantSplit w:val="0"/>
          <w:trHeight w:val="273" w:hRule="atLeast"/>
          <w:tblHeader w:val="0"/>
        </w:trPr>
        <w:tc>
          <w:tcPr>
            <w:gridSpan w:val="6"/>
            <w:tcBorders>
              <w:bottom w:color="000000" w:space="0" w:sz="4" w:val="single"/>
            </w:tcBorders>
            <w:shd w:fill="fac090" w:val="clear"/>
            <w:vAlign w:val="center"/>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Участници в проекта </w:t>
            </w:r>
          </w:p>
        </w:tc>
      </w:tr>
      <w:tr>
        <w:trPr>
          <w:cantSplit w:val="0"/>
          <w:trHeight w:val="532" w:hRule="atLeast"/>
          <w:tblHeader w:val="0"/>
        </w:trPr>
        <w:tc>
          <w:tcPr>
            <w:shd w:fill="fdeada" w:val="clear"/>
            <w:vAlign w:val="center"/>
          </w:tcPr>
          <w:p w:rsidR="00000000" w:rsidDel="00000000" w:rsidP="00000000" w:rsidRDefault="00000000" w:rsidRPr="00000000" w14:paraId="0000001A">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Име и фамилия</w:t>
            </w:r>
          </w:p>
        </w:tc>
        <w:tc>
          <w:tcPr>
            <w:shd w:fill="fdeada" w:val="clear"/>
            <w:vAlign w:val="center"/>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Факултетен №</w:t>
            </w:r>
          </w:p>
        </w:tc>
        <w:tc>
          <w:tcPr>
            <w:shd w:fill="fdeada" w:val="clear"/>
            <w:vAlign w:val="center"/>
          </w:tcPr>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Специалност</w:t>
            </w:r>
          </w:p>
        </w:tc>
        <w:tc>
          <w:tcPr>
            <w:shd w:fill="fdeada" w:val="clear"/>
            <w:vAlign w:val="center"/>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Курс</w:t>
            </w:r>
          </w:p>
        </w:tc>
      </w:tr>
      <w:tr>
        <w:trPr>
          <w:cantSplit w:val="0"/>
          <w:trHeight w:val="273" w:hRule="atLeast"/>
          <w:tblHeader w:val="0"/>
        </w:trPr>
        <w:tc>
          <w:tcPr/>
          <w:p w:rsidR="00000000" w:rsidDel="00000000" w:rsidP="00000000" w:rsidRDefault="00000000" w:rsidRPr="00000000" w14:paraId="00000020">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Надежда Францева</w:t>
            </w:r>
          </w:p>
        </w:tc>
        <w:tc>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62391</w:t>
            </w:r>
          </w:p>
        </w:tc>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СИ*</w:t>
            </w:r>
          </w:p>
        </w:tc>
        <w:tc>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III</w:t>
            </w:r>
          </w:p>
        </w:tc>
      </w:tr>
      <w:tr>
        <w:trPr>
          <w:cantSplit w:val="0"/>
          <w:trHeight w:val="258" w:hRule="atLeast"/>
          <w:tblHeader w:val="0"/>
        </w:trPr>
        <w:tc>
          <w:tcPr/>
          <w:p w:rsidR="00000000" w:rsidDel="00000000" w:rsidP="00000000" w:rsidRDefault="00000000" w:rsidRPr="00000000" w14:paraId="00000026">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Весела Петрова</w:t>
            </w:r>
          </w:p>
        </w:tc>
        <w:tc>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62494</w:t>
            </w:r>
          </w:p>
        </w:tc>
        <w:tc>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СИ*</w:t>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III</w:t>
            </w:r>
          </w:p>
        </w:tc>
      </w:tr>
      <w:tr>
        <w:trPr>
          <w:cantSplit w:val="0"/>
          <w:trHeight w:val="273" w:hRule="atLeast"/>
          <w:tblHeader w:val="0"/>
        </w:trPr>
        <w:tc>
          <w:tcPr/>
          <w:p w:rsidR="00000000" w:rsidDel="00000000" w:rsidP="00000000" w:rsidRDefault="00000000" w:rsidRPr="00000000" w14:paraId="0000002C">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Pr>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Искра Божкова</w:t>
            </w:r>
          </w:p>
        </w:tc>
        <w:tc>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62410</w:t>
            </w:r>
          </w:p>
        </w:tc>
        <w:tc>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СИ*</w:t>
            </w:r>
          </w:p>
        </w:tc>
        <w:tc>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III</w:t>
            </w:r>
          </w:p>
        </w:tc>
      </w:tr>
      <w:tr>
        <w:trPr>
          <w:cantSplit w:val="0"/>
          <w:trHeight w:val="258" w:hRule="atLeast"/>
          <w:tblHeader w:val="0"/>
        </w:trPr>
        <w:tc>
          <w:tcPr/>
          <w:p w:rsidR="00000000" w:rsidDel="00000000" w:rsidP="00000000" w:rsidRDefault="00000000" w:rsidRPr="00000000" w14:paraId="00000032">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gridSpan w:val="2"/>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Ивана Драгнева</w:t>
            </w:r>
          </w:p>
        </w:tc>
        <w:tc>
          <w:tcPr/>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62480</w:t>
            </w:r>
          </w:p>
        </w:tc>
        <w:tc>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СИ*</w:t>
            </w:r>
          </w:p>
        </w:tc>
        <w:tc>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III</w:t>
            </w:r>
          </w:p>
        </w:tc>
      </w:tr>
    </w:tbl>
    <w:p w:rsidR="00000000" w:rsidDel="00000000" w:rsidP="00000000" w:rsidRDefault="00000000" w:rsidRPr="00000000" w14:paraId="00000038">
      <w:pPr>
        <w:rPr>
          <w:rFonts w:ascii="Arial" w:cs="Arial" w:eastAsia="Arial" w:hAnsi="Arial"/>
          <w:sz w:val="18"/>
          <w:szCs w:val="18"/>
        </w:rPr>
      </w:pPr>
      <w:r w:rsidDel="00000000" w:rsidR="00000000" w:rsidRPr="00000000">
        <w:rPr>
          <w:rFonts w:ascii="Arial" w:cs="Arial" w:eastAsia="Arial" w:hAnsi="Arial"/>
          <w:sz w:val="18"/>
          <w:szCs w:val="18"/>
          <w:rtl w:val="0"/>
        </w:rPr>
        <w:t xml:space="preserve">* СИ = Софтуерно инженерство</w:t>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237"/>
        <w:tblGridChange w:id="0">
          <w:tblGrid>
            <w:gridCol w:w="3256"/>
            <w:gridCol w:w="6237"/>
          </w:tblGrid>
        </w:tblGridChange>
      </w:tblGrid>
      <w:tr>
        <w:trPr>
          <w:cantSplit w:val="0"/>
          <w:trHeight w:val="533" w:hRule="atLeast"/>
          <w:tblHeader w:val="0"/>
        </w:trPr>
        <w:tc>
          <w:tcPr>
            <w:shd w:fill="fac090" w:val="clear"/>
            <w:vAlign w:val="center"/>
          </w:tcPr>
          <w:p w:rsidR="00000000" w:rsidDel="00000000" w:rsidP="00000000" w:rsidRDefault="00000000" w:rsidRPr="00000000" w14:paraId="00000039">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Име на група</w:t>
            </w:r>
          </w:p>
        </w:tc>
        <w:tc>
          <w:tcPr>
            <w:vAlign w:val="center"/>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EmergencyAccomodation_2022_EA_62391_62494_62410_62480</w:t>
            </w:r>
          </w:p>
        </w:tc>
      </w:tr>
    </w:tbl>
    <w:p w:rsidR="00000000" w:rsidDel="00000000" w:rsidP="00000000" w:rsidRDefault="00000000" w:rsidRPr="00000000" w14:paraId="0000003B">
      <w:pP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rPr>
          <w:cantSplit w:val="0"/>
          <w:tblHeader w:val="0"/>
        </w:trPr>
        <w:tc>
          <w:tcPr>
            <w:shd w:fill="fac090" w:val="clear"/>
            <w:vAlign w:val="center"/>
          </w:tcPr>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Име на проекта</w:t>
            </w:r>
          </w:p>
        </w:tc>
        <w:tc>
          <w:tcPr>
            <w:vAlign w:val="center"/>
          </w:tcPr>
          <w:p w:rsidR="00000000" w:rsidDel="00000000" w:rsidP="00000000" w:rsidRDefault="00000000" w:rsidRPr="00000000" w14:paraId="0000003D">
            <w:pP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Emergency Accommodation (EA) е уеб приложение, даващо информация за настоящото състояние на дадени болници и лаборатории.</w:t>
            </w:r>
          </w:p>
        </w:tc>
      </w:tr>
    </w:tbl>
    <w:p w:rsidR="00000000" w:rsidDel="00000000" w:rsidP="00000000" w:rsidRDefault="00000000" w:rsidRPr="00000000" w14:paraId="0000003E">
      <w:pPr>
        <w:spacing w:after="0" w:lineRule="auto"/>
        <w:rPr>
          <w:rFonts w:ascii="Arial" w:cs="Arial" w:eastAsia="Arial" w:hAnsi="Arial"/>
          <w:sz w:val="24"/>
          <w:szCs w:val="24"/>
        </w:rPr>
      </w:pPr>
      <w:r w:rsidDel="00000000" w:rsidR="00000000" w:rsidRPr="00000000">
        <w:rPr>
          <w:rtl w:val="0"/>
        </w:rPr>
      </w:r>
    </w:p>
    <w:tbl>
      <w:tblPr>
        <w:tblStyle w:val="Table4"/>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tcBorders>
              <w:bottom w:color="ffffff" w:space="0" w:sz="4" w:val="single"/>
            </w:tcBorders>
            <w:shd w:fill="fac090" w:val="clear"/>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Бизнес нужди и свойства на системата (Business Needs and System Features)</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0">
            <w:pPr>
              <w:pStyle w:val="Heading5"/>
              <w:keepNext w:val="0"/>
              <w:keepLines w:val="0"/>
              <w:pBdr>
                <w:bottom w:color="auto" w:space="15" w:sz="0" w:val="none"/>
              </w:pBdr>
              <w:shd w:fill="ffffff" w:val="clear"/>
              <w:spacing w:after="0" w:before="0" w:line="240" w:lineRule="auto"/>
              <w:jc w:val="both"/>
              <w:rPr>
                <w:rFonts w:ascii="Arial" w:cs="Arial" w:eastAsia="Arial" w:hAnsi="Arial"/>
                <w:b w:val="0"/>
                <w:color w:val="333333"/>
              </w:rPr>
            </w:pPr>
            <w:bookmarkStart w:colFirst="0" w:colLast="0" w:name="_heading=h.eombmghzaprs" w:id="1"/>
            <w:bookmarkEnd w:id="1"/>
            <w:r w:rsidDel="00000000" w:rsidR="00000000" w:rsidRPr="00000000">
              <w:rPr>
                <w:rtl w:val="0"/>
              </w:rPr>
            </w:r>
          </w:p>
          <w:p w:rsidR="00000000" w:rsidDel="00000000" w:rsidP="00000000" w:rsidRDefault="00000000" w:rsidRPr="00000000" w14:paraId="00000041">
            <w:pPr>
              <w:pStyle w:val="Heading5"/>
              <w:keepNext w:val="0"/>
              <w:keepLines w:val="0"/>
              <w:pBdr>
                <w:bottom w:color="auto" w:space="15" w:sz="0" w:val="none"/>
              </w:pBdr>
              <w:shd w:fill="ffffff" w:val="clear"/>
              <w:spacing w:after="0" w:before="0" w:line="240" w:lineRule="auto"/>
              <w:jc w:val="both"/>
              <w:rPr>
                <w:rFonts w:ascii="Arial" w:cs="Arial" w:eastAsia="Arial" w:hAnsi="Arial"/>
                <w:b w:val="0"/>
              </w:rPr>
            </w:pPr>
            <w:bookmarkStart w:colFirst="0" w:colLast="0" w:name="_heading=h.xmjac9ahe0e4" w:id="2"/>
            <w:bookmarkEnd w:id="2"/>
            <w:r w:rsidDel="00000000" w:rsidR="00000000" w:rsidRPr="00000000">
              <w:rPr>
                <w:rFonts w:ascii="Arial" w:cs="Arial" w:eastAsia="Arial" w:hAnsi="Arial"/>
                <w:b w:val="0"/>
                <w:color w:val="333333"/>
                <w:rtl w:val="0"/>
              </w:rPr>
              <w:t xml:space="preserve">Пандемията промени живота на всички хора. </w:t>
            </w:r>
            <w:r w:rsidDel="00000000" w:rsidR="00000000" w:rsidRPr="00000000">
              <w:rPr>
                <w:rFonts w:ascii="Arial" w:cs="Arial" w:eastAsia="Arial" w:hAnsi="Arial"/>
                <w:b w:val="0"/>
                <w:rtl w:val="0"/>
              </w:rPr>
              <w:t xml:space="preserve">От 2019 насам здравната система е изключително натоварена.</w:t>
            </w:r>
            <w:r w:rsidDel="00000000" w:rsidR="00000000" w:rsidRPr="00000000">
              <w:rPr>
                <w:rFonts w:ascii="Arial" w:cs="Arial" w:eastAsia="Arial" w:hAnsi="Arial"/>
                <w:b w:val="0"/>
                <w:color w:val="333333"/>
                <w:rtl w:val="0"/>
              </w:rPr>
              <w:t xml:space="preserve"> В условията на физическа изолация всички са объркани и изплашени. </w:t>
            </w:r>
            <w:r w:rsidDel="00000000" w:rsidR="00000000" w:rsidRPr="00000000">
              <w:rPr>
                <w:rFonts w:ascii="Arial" w:cs="Arial" w:eastAsia="Arial" w:hAnsi="Arial"/>
                <w:b w:val="0"/>
                <w:rtl w:val="0"/>
              </w:rPr>
              <w:t xml:space="preserve">Нуждаем се от интернет, за да получим информация за настоящото състояние на дадена болница или лаборатория без да ходим на място. </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pStyle w:val="Heading5"/>
              <w:keepNext w:val="0"/>
              <w:keepLines w:val="0"/>
              <w:pBdr>
                <w:bottom w:color="auto" w:space="15" w:sz="0" w:val="none"/>
              </w:pBdr>
              <w:shd w:fill="ffffff" w:val="clear"/>
              <w:spacing w:after="0" w:before="0" w:line="240" w:lineRule="auto"/>
              <w:jc w:val="both"/>
              <w:rPr>
                <w:rFonts w:ascii="Arial" w:cs="Arial" w:eastAsia="Arial" w:hAnsi="Arial"/>
                <w:b w:val="0"/>
              </w:rPr>
            </w:pPr>
            <w:bookmarkStart w:colFirst="0" w:colLast="0" w:name="_heading=h.k061sys6n5pi" w:id="3"/>
            <w:bookmarkEnd w:id="3"/>
            <w:r w:rsidDel="00000000" w:rsidR="00000000" w:rsidRPr="00000000">
              <w:rPr>
                <w:rFonts w:ascii="Arial" w:cs="Arial" w:eastAsia="Arial" w:hAnsi="Arial"/>
                <w:b w:val="0"/>
                <w:rtl w:val="0"/>
              </w:rPr>
              <w:t xml:space="preserve">Решение на дадения проблем е нашата система - </w:t>
            </w:r>
            <w:r w:rsidDel="00000000" w:rsidR="00000000" w:rsidRPr="00000000">
              <w:rPr>
                <w:rFonts w:ascii="Arial" w:cs="Arial" w:eastAsia="Arial" w:hAnsi="Arial"/>
                <w:b w:val="0"/>
                <w:rtl w:val="0"/>
              </w:rPr>
              <w:t xml:space="preserve">Emergency Accommodation (EA) - уеб приложение, подпомагащо пациентите и медиците. EA е система, разработена за използване от всички болнични институции, които искат да имат по-добра връзка с пациентите си и да дават актуална информация, с цел избягването на грешки (например за наличието на свободни легла и други). </w:t>
            </w:r>
          </w:p>
          <w:p w:rsidR="00000000" w:rsidDel="00000000" w:rsidP="00000000" w:rsidRDefault="00000000" w:rsidRPr="00000000" w14:paraId="00000044">
            <w:pPr>
              <w:spacing w:line="240" w:lineRule="auto"/>
              <w:jc w:val="both"/>
              <w:rPr/>
            </w:pPr>
            <w:r w:rsidDel="00000000" w:rsidR="00000000" w:rsidRPr="00000000">
              <w:rPr>
                <w:rtl w:val="0"/>
              </w:rPr>
            </w:r>
          </w:p>
          <w:p w:rsidR="00000000" w:rsidDel="00000000" w:rsidP="00000000" w:rsidRDefault="00000000" w:rsidRPr="00000000" w14:paraId="00000045">
            <w:pPr>
              <w:pStyle w:val="Heading5"/>
              <w:keepNext w:val="0"/>
              <w:keepLines w:val="0"/>
              <w:pBdr>
                <w:bottom w:color="auto" w:space="15" w:sz="0" w:val="none"/>
              </w:pBdr>
              <w:shd w:fill="ffffff" w:val="clear"/>
              <w:spacing w:after="0" w:before="0" w:line="240" w:lineRule="auto"/>
              <w:jc w:val="both"/>
              <w:rPr>
                <w:rFonts w:ascii="Arial" w:cs="Arial" w:eastAsia="Arial" w:hAnsi="Arial"/>
                <w:b w:val="0"/>
              </w:rPr>
            </w:pPr>
            <w:bookmarkStart w:colFirst="0" w:colLast="0" w:name="_heading=h.lbcydpdsu6gx" w:id="4"/>
            <w:bookmarkEnd w:id="4"/>
            <w:r w:rsidDel="00000000" w:rsidR="00000000" w:rsidRPr="00000000">
              <w:rPr>
                <w:rFonts w:ascii="Arial" w:cs="Arial" w:eastAsia="Arial" w:hAnsi="Arial"/>
                <w:b w:val="0"/>
                <w:rtl w:val="0"/>
              </w:rPr>
              <w:t xml:space="preserve">Идеята е породена от несъответствието в информацията между медицинските лица в болниците. Тази система би допринесла за улесняване и опростяване на наложените практики в сферата на здравеопазването.</w:t>
            </w:r>
          </w:p>
          <w:p w:rsidR="00000000" w:rsidDel="00000000" w:rsidP="00000000" w:rsidRDefault="00000000" w:rsidRPr="00000000" w14:paraId="00000046">
            <w:pPr>
              <w:spacing w:line="240" w:lineRule="auto"/>
              <w:jc w:val="both"/>
              <w:rPr/>
            </w:pPr>
            <w:r w:rsidDel="00000000" w:rsidR="00000000" w:rsidRPr="00000000">
              <w:rPr>
                <w:rtl w:val="0"/>
              </w:rPr>
            </w:r>
          </w:p>
          <w:p w:rsidR="00000000" w:rsidDel="00000000" w:rsidP="00000000" w:rsidRDefault="00000000" w:rsidRPr="00000000" w14:paraId="00000047">
            <w:pPr>
              <w:pStyle w:val="Heading5"/>
              <w:keepNext w:val="0"/>
              <w:keepLines w:val="0"/>
              <w:pBdr>
                <w:bottom w:color="auto" w:space="15" w:sz="0" w:val="none"/>
              </w:pBdr>
              <w:shd w:fill="ffffff" w:val="clear"/>
              <w:spacing w:after="0" w:before="0" w:line="240" w:lineRule="auto"/>
              <w:jc w:val="both"/>
              <w:rPr>
                <w:rFonts w:ascii="Arial" w:cs="Arial" w:eastAsia="Arial" w:hAnsi="Arial"/>
                <w:b w:val="0"/>
              </w:rPr>
            </w:pPr>
            <w:bookmarkStart w:colFirst="0" w:colLast="0" w:name="_heading=h.54mpb69bmoh2" w:id="5"/>
            <w:bookmarkEnd w:id="5"/>
            <w:r w:rsidDel="00000000" w:rsidR="00000000" w:rsidRPr="00000000">
              <w:rPr>
                <w:rFonts w:ascii="Arial" w:cs="Arial" w:eastAsia="Arial" w:hAnsi="Arial"/>
                <w:b w:val="0"/>
                <w:rtl w:val="0"/>
              </w:rPr>
              <w:t xml:space="preserve">Продуктът ще помогне както на медицинския персонал да структурира информацията си, така и на пациентите, които имат необходимост от такава за дадена болница/болници. Целта на системата е да предоставя актуална и вярна информация на пациентите за всичко важно и необходимо. Бизнес стратегията е да се улеснят лечебните заведения като им се даде възможност да предоставят информация не само на място в болницата, а и в онлайн средите. </w:t>
            </w:r>
          </w:p>
          <w:p w:rsidR="00000000" w:rsidDel="00000000" w:rsidP="00000000" w:rsidRDefault="00000000" w:rsidRPr="00000000" w14:paraId="00000048">
            <w:pPr>
              <w:spacing w:line="240" w:lineRule="auto"/>
              <w:jc w:val="both"/>
              <w:rPr>
                <w:rFonts w:ascii="Arial" w:cs="Arial" w:eastAsia="Arial" w:hAnsi="Arial"/>
              </w:rPr>
            </w:pPr>
            <w:r w:rsidDel="00000000" w:rsidR="00000000" w:rsidRPr="00000000">
              <w:rPr>
                <w:rFonts w:ascii="Arial" w:cs="Arial" w:eastAsia="Arial" w:hAnsi="Arial"/>
                <w:rtl w:val="0"/>
              </w:rPr>
              <w:t xml:space="preserve">Системата ще поддържа влизане в нея на различни потребители (както работещи медицински лица, така и пациенти, и администратори). За всеки тип потребител системата ще поддържа различни нива на достъп, тоест правата на пациента ще са различни от тези на медицинското лице, които пък от своя страна ще са различни от тези на администратора.</w:t>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Основните възможности на потребителите на нашата система ще бъдат :</w:t>
            </w:r>
          </w:p>
          <w:p w:rsidR="00000000" w:rsidDel="00000000" w:rsidP="00000000" w:rsidRDefault="00000000" w:rsidRPr="00000000" w14:paraId="0000004B">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u w:val="single"/>
                <w:rtl w:val="0"/>
              </w:rPr>
              <w:t xml:space="preserve">Администратор</w:t>
            </w:r>
            <w:r w:rsidDel="00000000" w:rsidR="00000000" w:rsidRPr="00000000">
              <w:rPr>
                <w:rFonts w:ascii="Arial" w:cs="Arial" w:eastAsia="Arial" w:hAnsi="Arial"/>
                <w:rtl w:val="0"/>
              </w:rPr>
              <w:t xml:space="preserve"> - ще има достъп до всички функционалности, предоставяни от нашето приложение.</w:t>
            </w:r>
          </w:p>
          <w:p w:rsidR="00000000" w:rsidDel="00000000" w:rsidP="00000000" w:rsidRDefault="00000000" w:rsidRPr="00000000" w14:paraId="0000004C">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u w:val="single"/>
                <w:rtl w:val="0"/>
              </w:rPr>
              <w:t xml:space="preserve">Медицинско лице</w:t>
            </w:r>
            <w:r w:rsidDel="00000000" w:rsidR="00000000" w:rsidRPr="00000000">
              <w:rPr>
                <w:rFonts w:ascii="Arial" w:cs="Arial" w:eastAsia="Arial" w:hAnsi="Arial"/>
                <w:rtl w:val="0"/>
              </w:rPr>
              <w:t xml:space="preserve"> - ще може да обновява информацията, която се предоставя от системата - брой свободни легла в дадено лечебно заведение, брой свободни легла в отделението, където работят, брой на ковид заболели за цялата болница и специално за тяхното отделение. Също така ще може да одобрява запитвания от потребители Пациенти за възможност за настаняване в даденото болнично заведение (допълнително ще може да отбелязва дали пациент, подал заявка е пристигнал или не е, като ако не е, то той получава флаг НЕЛОЯЛЕН, който ще бъде видим от други болници и ще се взима предвид при потвърждаване на следващи заявки), както и ще има възможност да променя краткото описание на болницата, което системата ще предоставя за потребителите Пациенти. Медицинското лице ще има право да добавя и редактира анкетите, които ще са достъпни на уеб страницата.</w:t>
            </w:r>
          </w:p>
          <w:p w:rsidR="00000000" w:rsidDel="00000000" w:rsidP="00000000" w:rsidRDefault="00000000" w:rsidRPr="00000000" w14:paraId="0000004D">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u w:val="single"/>
                <w:rtl w:val="0"/>
              </w:rPr>
              <w:t xml:space="preserve">Пациент</w:t>
            </w:r>
            <w:r w:rsidDel="00000000" w:rsidR="00000000" w:rsidRPr="00000000">
              <w:rPr>
                <w:rFonts w:ascii="Arial" w:cs="Arial" w:eastAsia="Arial" w:hAnsi="Arial"/>
                <w:rtl w:val="0"/>
              </w:rPr>
              <w:t xml:space="preserve"> - ще може да обновява информацията в потребителския си профил, да добавя отзиви за заведение и отделение, в което е бил лекуван. Ще има възможност да избира подходящо за себе си лечебно заведение (ще вижда информацията за съответното заведение, която се въвежда от потребител медицинско лице [посочена е в предната точка]), съответно ще има възможност да направи запитване за резервация на легло и апаратура за желан часови диапазон. Ако болничното заведение, което е избрал няма капацитет, за да го приеме, то ще може да се запише в лист “Чакащи” и при освобождаване на място ще му бъде изпратено известие. При спешен случай, когато потребителят Пациент няма възможност сам да направи регистрация и запитване за място/апаратура, ще има възможност да се свърже със съответната болница и при постъпване в нея ще му бъде изготвен потребителски профил.</w:t>
            </w:r>
          </w:p>
          <w:p w:rsidR="00000000" w:rsidDel="00000000" w:rsidP="00000000" w:rsidRDefault="00000000" w:rsidRPr="00000000" w14:paraId="0000004E">
            <w:pPr>
              <w:spacing w:before="120" w:lineRule="auto"/>
              <w:jc w:val="both"/>
              <w:rPr>
                <w:rFonts w:ascii="Arial" w:cs="Arial" w:eastAsia="Arial" w:hAnsi="Arial"/>
              </w:rPr>
            </w:pPr>
            <w:r w:rsidDel="00000000" w:rsidR="00000000" w:rsidRPr="00000000">
              <w:rPr>
                <w:rFonts w:ascii="Arial" w:cs="Arial" w:eastAsia="Arial" w:hAnsi="Arial"/>
                <w:rtl w:val="0"/>
              </w:rPr>
              <w:t xml:space="preserve">Всички потребители ще имат възможност за регистрация в системата.</w:t>
            </w:r>
          </w:p>
          <w:p w:rsidR="00000000" w:rsidDel="00000000" w:rsidP="00000000" w:rsidRDefault="00000000" w:rsidRPr="00000000" w14:paraId="0000004F">
            <w:pPr>
              <w:spacing w:before="120" w:lineRule="auto"/>
              <w:jc w:val="both"/>
              <w:rPr>
                <w:rFonts w:ascii="Arial" w:cs="Arial" w:eastAsia="Arial" w:hAnsi="Arial"/>
              </w:rPr>
            </w:pPr>
            <w:r w:rsidDel="00000000" w:rsidR="00000000" w:rsidRPr="00000000">
              <w:rPr>
                <w:rFonts w:ascii="Arial" w:cs="Arial" w:eastAsia="Arial" w:hAnsi="Arial"/>
                <w:u w:val="single"/>
                <w:rtl w:val="0"/>
              </w:rPr>
              <w:t xml:space="preserve">Основни бизнес предимства на нашата система:</w:t>
            </w:r>
            <w:r w:rsidDel="00000000" w:rsidR="00000000" w:rsidRPr="00000000">
              <w:rPr>
                <w:rFonts w:ascii="Arial" w:cs="Arial" w:eastAsia="Arial" w:hAnsi="Arial"/>
                <w:rtl w:val="0"/>
              </w:rPr>
              <w:br w:type="textWrapping"/>
              <w:t xml:space="preserve">•</w:t>
              <w:tab/>
              <w:t xml:space="preserve">Най-важното бизнес свойство на нашата система е, че може да показва информацията за болничните легла и за заболелите от ковид в реално време, без да се налага да идване на място на регистратура, за да се разбере тази информация.</w:t>
            </w:r>
          </w:p>
          <w:p w:rsidR="00000000" w:rsidDel="00000000" w:rsidP="00000000" w:rsidRDefault="00000000" w:rsidRPr="00000000" w14:paraId="00000050">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t xml:space="preserve">Системата дава възможност за добавяне на отзиви за съответната болница, което е важно за изграждането на оценка за дадено болнично заведение, неговите отделения и служителите, които работят в него.</w:t>
            </w:r>
          </w:p>
          <w:p w:rsidR="00000000" w:rsidDel="00000000" w:rsidP="00000000" w:rsidRDefault="00000000" w:rsidRPr="00000000" w14:paraId="00000051">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t xml:space="preserve">Много важно предимство на системата ни е, че ще може да бъде видимо дали даден пациент, който иска да резервира болнично легло и апаратура е лоялен или не. Това ще сведе до минимум опитите за фалшиво запазване на легла/апаратура, които може да са необходими на друг пациент в същия момент.</w:t>
            </w:r>
          </w:p>
          <w:p w:rsidR="00000000" w:rsidDel="00000000" w:rsidP="00000000" w:rsidRDefault="00000000" w:rsidRPr="00000000" w14:paraId="00000052">
            <w:pPr>
              <w:spacing w:before="120" w:lineRule="auto"/>
              <w:jc w:val="both"/>
              <w:rPr>
                <w:rFonts w:ascii="Arial" w:cs="Arial" w:eastAsia="Arial" w:hAnsi="Arial"/>
              </w:rPr>
            </w:pPr>
            <w:r w:rsidDel="00000000" w:rsidR="00000000" w:rsidRPr="00000000">
              <w:rPr>
                <w:rFonts w:ascii="Arial" w:cs="Arial" w:eastAsia="Arial" w:hAnsi="Arial"/>
                <w:u w:val="single"/>
                <w:rtl w:val="0"/>
              </w:rPr>
              <w:t xml:space="preserve">Ползите за клиентите (пациентите) са</w:t>
            </w:r>
            <w:r w:rsidDel="00000000" w:rsidR="00000000" w:rsidRPr="00000000">
              <w:rPr>
                <w:rFonts w:ascii="Arial" w:cs="Arial" w:eastAsia="Arial" w:hAnsi="Arial"/>
                <w:rtl w:val="0"/>
              </w:rPr>
              <w:t xml:space="preserve">:</w:t>
            </w:r>
          </w:p>
          <w:p w:rsidR="00000000" w:rsidDel="00000000" w:rsidP="00000000" w:rsidRDefault="00000000" w:rsidRPr="00000000" w14:paraId="00000053">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t xml:space="preserve">Възможност за вземане на лесно решение дали дадена болница е подходяща за тях според това дали има отделение, което се занимава с неговото заболяване, или пък според това дали има капацитет.</w:t>
            </w:r>
          </w:p>
          <w:p w:rsidR="00000000" w:rsidDel="00000000" w:rsidP="00000000" w:rsidRDefault="00000000" w:rsidRPr="00000000" w14:paraId="00000054">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t xml:space="preserve">Възможност за запазване на легло/апаратура за избран часови диапазон, без да се налага чакане на ред пред кабинет или пък разговори със служители на лечебното заведение. Както и възможност за записване в опашка с чакащи, ако нуждата на пациента не е спешна.</w:t>
            </w:r>
          </w:p>
          <w:p w:rsidR="00000000" w:rsidDel="00000000" w:rsidP="00000000" w:rsidRDefault="00000000" w:rsidRPr="00000000" w14:paraId="00000055">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t xml:space="preserve">Ще виждат информацията за определено лечебно заведение в реално време, което е огромно предимство на системата.</w:t>
            </w:r>
          </w:p>
          <w:p w:rsidR="00000000" w:rsidDel="00000000" w:rsidP="00000000" w:rsidRDefault="00000000" w:rsidRPr="00000000" w14:paraId="00000056">
            <w:pPr>
              <w:spacing w:before="120" w:lineRule="auto"/>
              <w:jc w:val="both"/>
              <w:rPr>
                <w:rFonts w:ascii="Arial" w:cs="Arial" w:eastAsia="Arial" w:hAnsi="Arial"/>
              </w:rPr>
            </w:pPr>
            <w:r w:rsidDel="00000000" w:rsidR="00000000" w:rsidRPr="00000000">
              <w:rPr>
                <w:rFonts w:ascii="Arial" w:cs="Arial" w:eastAsia="Arial" w:hAnsi="Arial"/>
                <w:u w:val="single"/>
                <w:rtl w:val="0"/>
              </w:rPr>
              <w:t xml:space="preserve">Ползите за собствениците (медицинските лица) са</w:t>
            </w:r>
            <w:r w:rsidDel="00000000" w:rsidR="00000000" w:rsidRPr="00000000">
              <w:rPr>
                <w:rFonts w:ascii="Arial" w:cs="Arial" w:eastAsia="Arial" w:hAnsi="Arial"/>
                <w:rtl w:val="0"/>
              </w:rPr>
              <w:t xml:space="preserve">:</w:t>
            </w:r>
          </w:p>
          <w:p w:rsidR="00000000" w:rsidDel="00000000" w:rsidP="00000000" w:rsidRDefault="00000000" w:rsidRPr="00000000" w14:paraId="00000057">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t xml:space="preserve">По-добра възможност за реагиране при заявки от пациенти</w:t>
            </w:r>
          </w:p>
          <w:p w:rsidR="00000000" w:rsidDel="00000000" w:rsidP="00000000" w:rsidRDefault="00000000" w:rsidRPr="00000000" w14:paraId="00000058">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t xml:space="preserve">Малко грешки при потвърждаване на заявки, благодарение на флага НЕЛОЯЛЕН.</w:t>
            </w:r>
          </w:p>
          <w:p w:rsidR="00000000" w:rsidDel="00000000" w:rsidP="00000000" w:rsidRDefault="00000000" w:rsidRPr="00000000" w14:paraId="00000059">
            <w:pPr>
              <w:spacing w:before="120" w:lineRule="auto"/>
              <w:jc w:val="both"/>
              <w:rPr>
                <w:rFonts w:ascii="Arial" w:cs="Arial" w:eastAsia="Arial" w:hAnsi="Arial"/>
              </w:rPr>
            </w:pPr>
            <w:r w:rsidDel="00000000" w:rsidR="00000000" w:rsidRPr="00000000">
              <w:rPr>
                <w:rFonts w:ascii="Arial" w:cs="Arial" w:eastAsia="Arial" w:hAnsi="Arial"/>
                <w:rtl w:val="0"/>
              </w:rPr>
              <w:t xml:space="preserve">•</w:t>
              <w:tab/>
              <w:t xml:space="preserve">Спестяване на време за уточняване на симптоми на пациент</w:t>
            </w:r>
            <w:r w:rsidDel="00000000" w:rsidR="00000000" w:rsidRPr="00000000">
              <w:rPr>
                <w:rFonts w:ascii="Arial" w:cs="Arial" w:eastAsia="Arial" w:hAnsi="Arial"/>
                <w:rtl w:val="0"/>
              </w:rPr>
              <w:t xml:space="preserve"> (заради функционалността на системата за попълване на анкета)</w:t>
            </w:r>
          </w:p>
        </w:tc>
      </w:tr>
    </w:tbl>
    <w:p w:rsidR="00000000" w:rsidDel="00000000" w:rsidP="00000000" w:rsidRDefault="00000000" w:rsidRPr="00000000" w14:paraId="0000005A">
      <w:pPr>
        <w:jc w:val="both"/>
        <w:rPr>
          <w:rFonts w:ascii="Arial" w:cs="Arial" w:eastAsia="Arial" w:hAnsi="Arial"/>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5244"/>
        <w:gridCol w:w="5103"/>
        <w:tblGridChange w:id="0">
          <w:tblGrid>
            <w:gridCol w:w="2689"/>
            <w:gridCol w:w="5244"/>
            <w:gridCol w:w="5103"/>
          </w:tblGrid>
        </w:tblGridChange>
      </w:tblGrid>
      <w:tr>
        <w:trPr>
          <w:cantSplit w:val="0"/>
          <w:tblHeader w:val="0"/>
        </w:trPr>
        <w:tc>
          <w:tcPr>
            <w:gridSpan w:val="3"/>
            <w:shd w:fill="fac090" w:val="clear"/>
            <w:vAlign w:val="center"/>
          </w:tcPr>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Кратко описание на потребителските случаи (Use cases)</w:t>
            </w:r>
          </w:p>
        </w:tc>
      </w:tr>
      <w:tr>
        <w:trPr>
          <w:cantSplit w:val="0"/>
          <w:tblHeader w:val="0"/>
        </w:trPr>
        <w:tc>
          <w:tcPr>
            <w:shd w:fill="fdeada" w:val="clear"/>
            <w:vAlign w:val="center"/>
          </w:tcPr>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Име на потребителския случай</w:t>
            </w:r>
          </w:p>
        </w:tc>
        <w:tc>
          <w:tcPr>
            <w:shd w:fill="fdeada" w:val="clear"/>
            <w:vAlign w:val="center"/>
          </w:tcPr>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b w:val="1"/>
                <w:rtl w:val="0"/>
              </w:rPr>
              <w:t xml:space="preserve">Кратко описание</w:t>
              <w:br w:type="textWrapping"/>
              <w:t xml:space="preserve">(Brief Descriptions)</w:t>
            </w:r>
          </w:p>
        </w:tc>
        <w:tc>
          <w:tcPr>
            <w:shd w:fill="fdeada" w:val="clear"/>
            <w:vAlign w:val="center"/>
          </w:tcPr>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Кратко описание на актьорите</w:t>
              <w:br w:type="textWrapping"/>
              <w:t xml:space="preserve">(Actor Brief Descriptions)</w:t>
            </w:r>
          </w:p>
        </w:tc>
      </w:tr>
      <w:tr>
        <w:trPr>
          <w:cantSplit w:val="0"/>
          <w:tblHeader w:val="0"/>
        </w:trPr>
        <w:tc>
          <w:tcPr>
            <w:shd w:fill="fdeada" w:val="clear"/>
          </w:tcPr>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Вход в системата за пациенти</w:t>
            </w:r>
            <w:r w:rsidDel="00000000" w:rsidR="00000000" w:rsidRPr="00000000">
              <w:rPr>
                <w:rtl w:val="0"/>
              </w:rPr>
            </w:r>
          </w:p>
        </w:tc>
        <w:tc>
          <w:tcPr/>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Потребителят попълва данните, които се изискват, за да се регистрира и след това да влезе в своя акаунт.</w:t>
            </w:r>
            <w:r w:rsidDel="00000000" w:rsidR="00000000" w:rsidRPr="00000000">
              <w:rPr>
                <w:rtl w:val="0"/>
              </w:rPr>
            </w:r>
          </w:p>
        </w:tc>
        <w:tc>
          <w:tcPr/>
          <w:p w:rsidR="00000000" w:rsidDel="00000000" w:rsidP="00000000" w:rsidRDefault="00000000" w:rsidRPr="00000000" w14:paraId="00000064">
            <w:pPr>
              <w:keepNext w:val="1"/>
              <w:widowControl w:val="0"/>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Потребител – пациент, който иска да си запази болнично легло</w:t>
            </w:r>
          </w:p>
          <w:p w:rsidR="00000000" w:rsidDel="00000000" w:rsidP="00000000" w:rsidRDefault="00000000" w:rsidRPr="00000000" w14:paraId="00000065">
            <w:pPr>
              <w:keepNext w:val="1"/>
              <w:widowControl w:val="0"/>
              <w:spacing w:after="60" w:before="120" w:lineRule="auto"/>
              <w:jc w:val="both"/>
              <w:rPr>
                <w:rFonts w:ascii="Arial" w:cs="Arial" w:eastAsia="Arial" w:hAnsi="Arial"/>
              </w:rPr>
            </w:pP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Вход в системата за медицински лица </w:t>
            </w:r>
            <w:r w:rsidDel="00000000" w:rsidR="00000000" w:rsidRPr="00000000">
              <w:rPr>
                <w:rtl w:val="0"/>
              </w:rPr>
            </w:r>
          </w:p>
        </w:tc>
        <w:tc>
          <w:tcPr/>
          <w:p w:rsidR="00000000" w:rsidDel="00000000" w:rsidP="00000000" w:rsidRDefault="00000000" w:rsidRPr="00000000" w14:paraId="0000006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Потребителят въвежда данните, които се изискват, за да се регистрира и да влезе в своя акаунт.</w:t>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69">
            <w:pPr>
              <w:widowControl w:val="0"/>
              <w:spacing w:after="60" w:before="120" w:lineRule="auto"/>
              <w:jc w:val="both"/>
              <w:rPr>
                <w:rFonts w:ascii="Arial" w:cs="Arial" w:eastAsia="Arial" w:hAnsi="Arial"/>
              </w:rPr>
            </w:pPr>
            <w:r w:rsidDel="00000000" w:rsidR="00000000" w:rsidRPr="00000000">
              <w:rPr>
                <w:rFonts w:ascii="Arial" w:cs="Arial" w:eastAsia="Arial" w:hAnsi="Arial"/>
                <w:rtl w:val="0"/>
              </w:rPr>
              <w:t xml:space="preserve">Медицинско лице – лице, което се грижи за актуализирането на информацията за дадена болница</w:t>
            </w:r>
          </w:p>
        </w:tc>
      </w:tr>
      <w:tr>
        <w:trPr>
          <w:cantSplit w:val="0"/>
          <w:tblHeader w:val="0"/>
        </w:trPr>
        <w:tc>
          <w:tcPr>
            <w:shd w:fill="fdeada" w:val="clear"/>
          </w:tcPr>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Управление на акаунта след регистрация</w:t>
            </w:r>
            <w:r w:rsidDel="00000000" w:rsidR="00000000" w:rsidRPr="00000000">
              <w:rPr>
                <w:rtl w:val="0"/>
              </w:rPr>
            </w:r>
          </w:p>
        </w:tc>
        <w:tc>
          <w:tcPr/>
          <w:p w:rsidR="00000000" w:rsidDel="00000000" w:rsidP="00000000" w:rsidRDefault="00000000" w:rsidRPr="00000000" w14:paraId="0000006B">
            <w:pPr>
              <w:spacing w:after="240" w:lineRule="auto"/>
              <w:jc w:val="both"/>
              <w:rPr>
                <w:rFonts w:ascii="Arial" w:cs="Arial" w:eastAsia="Arial" w:hAnsi="Arial"/>
              </w:rPr>
            </w:pPr>
            <w:r w:rsidDel="00000000" w:rsidR="00000000" w:rsidRPr="00000000">
              <w:rPr>
                <w:rFonts w:ascii="Arial" w:cs="Arial" w:eastAsia="Arial" w:hAnsi="Arial"/>
                <w:rtl w:val="0"/>
              </w:rPr>
              <w:t xml:space="preserve">В зависимост от това дали потребителят се е регистрирал като медицинско лице или пациент, той може да преглежда и редактира съществуваща информация, както и да добавя нова такава.</w:t>
            </w:r>
            <w:r w:rsidDel="00000000" w:rsidR="00000000" w:rsidRPr="00000000">
              <w:rPr>
                <w:rtl w:val="0"/>
              </w:rPr>
            </w:r>
          </w:p>
        </w:tc>
        <w:tc>
          <w:tcPr/>
          <w:p w:rsidR="00000000" w:rsidDel="00000000" w:rsidP="00000000" w:rsidRDefault="00000000" w:rsidRPr="00000000" w14:paraId="0000006C">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Потребител – пациент, който иска да си запази болнично легло</w:t>
            </w:r>
          </w:p>
          <w:p w:rsidR="00000000" w:rsidDel="00000000" w:rsidP="00000000" w:rsidRDefault="00000000" w:rsidRPr="00000000" w14:paraId="0000006D">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Медицинско лице –  лице, което се грижи за актуализирането на информацията за дадена болница</w:t>
            </w:r>
          </w:p>
        </w:tc>
      </w:tr>
      <w:tr>
        <w:trPr>
          <w:cantSplit w:val="0"/>
          <w:tblHeader w:val="0"/>
        </w:trPr>
        <w:tc>
          <w:tcPr>
            <w:shd w:fill="fdeada" w:val="clear"/>
          </w:tcPr>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Възможности на пациентите след вход в системата</w:t>
            </w:r>
            <w:r w:rsidDel="00000000" w:rsidR="00000000" w:rsidRPr="00000000">
              <w:rPr>
                <w:rtl w:val="0"/>
              </w:rPr>
            </w:r>
          </w:p>
        </w:tc>
        <w:tc>
          <w:tcPr/>
          <w:p w:rsidR="00000000" w:rsidDel="00000000" w:rsidP="00000000" w:rsidRDefault="00000000" w:rsidRPr="00000000" w14:paraId="0000006F">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Потребителят добавя и редактира лична информация, вижда информация за лечебните заведения, избира болница и часови диапазон, преглежда ревюта, дадени от други пациенти.</w:t>
            </w:r>
            <w:r w:rsidDel="00000000" w:rsidR="00000000" w:rsidRPr="00000000">
              <w:rPr>
                <w:rtl w:val="0"/>
              </w:rPr>
            </w:r>
          </w:p>
        </w:tc>
        <w:tc>
          <w:tcPr/>
          <w:p w:rsidR="00000000" w:rsidDel="00000000" w:rsidP="00000000" w:rsidRDefault="00000000" w:rsidRPr="00000000" w14:paraId="00000070">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 - пациент, който иска да си запази болнично легло</w:t>
            </w:r>
          </w:p>
        </w:tc>
      </w:tr>
      <w:tr>
        <w:trPr>
          <w:cantSplit w:val="0"/>
          <w:tblHeader w:val="0"/>
        </w:trPr>
        <w:tc>
          <w:tcPr>
            <w:shd w:fill="fdeada" w:val="clear"/>
          </w:tcPr>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Възможности на медицинските лица след вход в системата</w:t>
            </w:r>
            <w:r w:rsidDel="00000000" w:rsidR="00000000" w:rsidRPr="00000000">
              <w:rPr>
                <w:rtl w:val="0"/>
              </w:rPr>
            </w:r>
          </w:p>
        </w:tc>
        <w:tc>
          <w:tcPr/>
          <w:p w:rsidR="00000000" w:rsidDel="00000000" w:rsidP="00000000" w:rsidRDefault="00000000" w:rsidRPr="00000000" w14:paraId="00000072">
            <w:pPr>
              <w:spacing w:after="240" w:lineRule="auto"/>
              <w:jc w:val="both"/>
              <w:rPr>
                <w:rFonts w:ascii="Arial" w:cs="Arial" w:eastAsia="Arial" w:hAnsi="Arial"/>
              </w:rPr>
            </w:pPr>
            <w:r w:rsidDel="00000000" w:rsidR="00000000" w:rsidRPr="00000000">
              <w:rPr>
                <w:rFonts w:ascii="Arial" w:cs="Arial" w:eastAsia="Arial" w:hAnsi="Arial"/>
                <w:rtl w:val="0"/>
              </w:rPr>
              <w:t xml:space="preserve">Медицинското лице редактира информация, свързана с болницата и анкетите, отбелязва статуса на пациента и добавя анкети.</w:t>
            </w:r>
            <w:r w:rsidDel="00000000" w:rsidR="00000000" w:rsidRPr="00000000">
              <w:rPr>
                <w:rtl w:val="0"/>
              </w:rPr>
            </w:r>
          </w:p>
        </w:tc>
        <w:tc>
          <w:tcPr/>
          <w:p w:rsidR="00000000" w:rsidDel="00000000" w:rsidP="00000000" w:rsidRDefault="00000000" w:rsidRPr="00000000" w14:paraId="00000073">
            <w:pPr>
              <w:spacing w:after="240" w:lineRule="auto"/>
              <w:jc w:val="both"/>
              <w:rPr>
                <w:rFonts w:ascii="Arial" w:cs="Arial" w:eastAsia="Arial" w:hAnsi="Arial"/>
              </w:rPr>
            </w:pPr>
            <w:r w:rsidDel="00000000" w:rsidR="00000000" w:rsidRPr="00000000">
              <w:rPr>
                <w:rFonts w:ascii="Arial" w:cs="Arial" w:eastAsia="Arial" w:hAnsi="Arial"/>
                <w:rtl w:val="0"/>
              </w:rPr>
              <w:t xml:space="preserve">Медицинско лице –  лице, което се грижи за актуализирането на информацията за дадена болница.</w:t>
            </w:r>
          </w:p>
        </w:tc>
      </w:tr>
      <w:tr>
        <w:trPr>
          <w:cantSplit w:val="0"/>
          <w:tblHeader w:val="0"/>
        </w:trPr>
        <w:tc>
          <w:tcPr>
            <w:shd w:fill="fdeada" w:val="clear"/>
          </w:tcPr>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Проверка за състоянието на болниците</w:t>
            </w:r>
            <w:r w:rsidDel="00000000" w:rsidR="00000000" w:rsidRPr="00000000">
              <w:rPr>
                <w:rtl w:val="0"/>
              </w:rPr>
            </w:r>
          </w:p>
        </w:tc>
        <w:tc>
          <w:tcPr/>
          <w:p w:rsidR="00000000" w:rsidDel="00000000" w:rsidP="00000000" w:rsidRDefault="00000000" w:rsidRPr="00000000" w14:paraId="00000075">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Потребителят търси дадена болница спрямо неговото местоположение и излизат резултати, свързани с краткото </w:t>
            </w:r>
            <w:r w:rsidDel="00000000" w:rsidR="00000000" w:rsidRPr="00000000">
              <w:rPr>
                <w:rFonts w:ascii="Arial" w:cs="Arial" w:eastAsia="Arial" w:hAnsi="Arial"/>
                <w:rtl w:val="0"/>
              </w:rPr>
              <w:t xml:space="preserve">ѝ</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описание, броят на болните хора в нея, свободни легла и ревюта за нея.</w:t>
            </w:r>
            <w:r w:rsidDel="00000000" w:rsidR="00000000" w:rsidRPr="00000000">
              <w:rPr>
                <w:rtl w:val="0"/>
              </w:rPr>
            </w:r>
          </w:p>
        </w:tc>
        <w:tc>
          <w:tcPr/>
          <w:p w:rsidR="00000000" w:rsidDel="00000000" w:rsidP="00000000" w:rsidRDefault="00000000" w:rsidRPr="00000000" w14:paraId="00000076">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 – пациент, който иска да си запази болнично легло</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Обновяване на информация за болниците</w:t>
            </w:r>
            <w:r w:rsidDel="00000000" w:rsidR="00000000" w:rsidRPr="00000000">
              <w:rPr>
                <w:rtl w:val="0"/>
              </w:rPr>
            </w:r>
          </w:p>
        </w:tc>
        <w:tc>
          <w:tcPr/>
          <w:p w:rsidR="00000000" w:rsidDel="00000000" w:rsidP="00000000" w:rsidRDefault="00000000" w:rsidRPr="00000000" w14:paraId="00000078">
            <w:pPr>
              <w:spacing w:after="240" w:lineRule="auto"/>
              <w:jc w:val="both"/>
              <w:rPr>
                <w:rFonts w:ascii="Arial" w:cs="Arial" w:eastAsia="Arial" w:hAnsi="Arial"/>
              </w:rPr>
            </w:pPr>
            <w:r w:rsidDel="00000000" w:rsidR="00000000" w:rsidRPr="00000000">
              <w:rPr>
                <w:rFonts w:ascii="Arial" w:cs="Arial" w:eastAsia="Arial" w:hAnsi="Arial"/>
                <w:rtl w:val="0"/>
              </w:rPr>
              <w:t xml:space="preserve">Медицинските лица променят информация свързана с болницата - ново местоположение, актуализиране на брой свободни легла и болни хора, промяна на анкети, редактиране на описание. </w:t>
            </w:r>
            <w:r w:rsidDel="00000000" w:rsidR="00000000" w:rsidRPr="00000000">
              <w:rPr>
                <w:rtl w:val="0"/>
              </w:rPr>
            </w:r>
          </w:p>
        </w:tc>
        <w:tc>
          <w:tcPr/>
          <w:p w:rsidR="00000000" w:rsidDel="00000000" w:rsidP="00000000" w:rsidRDefault="00000000" w:rsidRPr="00000000" w14:paraId="00000079">
            <w:pPr>
              <w:spacing w:after="240" w:lineRule="auto"/>
              <w:jc w:val="both"/>
              <w:rPr>
                <w:rFonts w:ascii="Arial" w:cs="Arial" w:eastAsia="Arial" w:hAnsi="Arial"/>
              </w:rPr>
            </w:pPr>
            <w:r w:rsidDel="00000000" w:rsidR="00000000" w:rsidRPr="00000000">
              <w:rPr>
                <w:rFonts w:ascii="Arial" w:cs="Arial" w:eastAsia="Arial" w:hAnsi="Arial"/>
                <w:rtl w:val="0"/>
              </w:rPr>
              <w:t xml:space="preserve">Медицинско лице –  лице, което се грижи за актуализирането на информацията за дадена болница</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Запазване на болнично легло</w:t>
            </w:r>
            <w:r w:rsidDel="00000000" w:rsidR="00000000" w:rsidRPr="00000000">
              <w:rPr>
                <w:rtl w:val="0"/>
              </w:rPr>
            </w:r>
          </w:p>
        </w:tc>
        <w:tc>
          <w:tcPr/>
          <w:p w:rsidR="00000000" w:rsidDel="00000000" w:rsidP="00000000" w:rsidRDefault="00000000" w:rsidRPr="00000000" w14:paraId="0000007B">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Потребителят изпраща заявка за запазване на болнично легло в съответната болница и се изпраща отговор дали заявката му е одобрена или не.</w:t>
            </w:r>
            <w:r w:rsidDel="00000000" w:rsidR="00000000" w:rsidRPr="00000000">
              <w:rPr>
                <w:rtl w:val="0"/>
              </w:rPr>
            </w:r>
          </w:p>
        </w:tc>
        <w:tc>
          <w:tcPr/>
          <w:p w:rsidR="00000000" w:rsidDel="00000000" w:rsidP="00000000" w:rsidRDefault="00000000" w:rsidRPr="00000000" w14:paraId="0000007C">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 – пациент, който иска да си запази болнично легло</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Попълване на първа анкета</w:t>
            </w:r>
            <w:r w:rsidDel="00000000" w:rsidR="00000000" w:rsidRPr="00000000">
              <w:rPr>
                <w:rtl w:val="0"/>
              </w:rPr>
            </w:r>
          </w:p>
        </w:tc>
        <w:tc>
          <w:tcPr/>
          <w:p w:rsidR="00000000" w:rsidDel="00000000" w:rsidP="00000000" w:rsidRDefault="00000000" w:rsidRPr="00000000" w14:paraId="0000007E">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Потребителят попълва анкета, свързана с информация за него - име, години, местоживеене, алергии, заболявания и друга допълнителна информация, необходима, за да се избере подходяща стая за него.</w:t>
            </w:r>
            <w:r w:rsidDel="00000000" w:rsidR="00000000" w:rsidRPr="00000000">
              <w:rPr>
                <w:rtl w:val="0"/>
              </w:rPr>
            </w:r>
          </w:p>
        </w:tc>
        <w:tc>
          <w:tcPr/>
          <w:p w:rsidR="00000000" w:rsidDel="00000000" w:rsidP="00000000" w:rsidRDefault="00000000" w:rsidRPr="00000000" w14:paraId="0000007F">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 – пациент, който иска да си запази болнично легло</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Попълване на втора анкета </w:t>
            </w:r>
            <w:r w:rsidDel="00000000" w:rsidR="00000000" w:rsidRPr="00000000">
              <w:rPr>
                <w:rtl w:val="0"/>
              </w:rPr>
            </w:r>
          </w:p>
        </w:tc>
        <w:tc>
          <w:tcPr/>
          <w:p w:rsidR="00000000" w:rsidDel="00000000" w:rsidP="00000000" w:rsidRDefault="00000000" w:rsidRPr="00000000" w14:paraId="00000081">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Потребителят попълва анкета, която помага за обратната връзка към болницата.Тя е свързана с неща, които могат да се подобрят в лечебното заведение - чистота, отношение на работниците и др.</w:t>
            </w:r>
            <w:r w:rsidDel="00000000" w:rsidR="00000000" w:rsidRPr="00000000">
              <w:rPr>
                <w:rtl w:val="0"/>
              </w:rPr>
            </w:r>
          </w:p>
        </w:tc>
        <w:tc>
          <w:tcPr/>
          <w:p w:rsidR="00000000" w:rsidDel="00000000" w:rsidP="00000000" w:rsidRDefault="00000000" w:rsidRPr="00000000" w14:paraId="00000082">
            <w:pPr>
              <w:spacing w:after="240" w:lineRule="auto"/>
              <w:jc w:val="both"/>
              <w:rPr>
                <w:rFonts w:ascii="Arial" w:cs="Arial" w:eastAsia="Arial" w:hAnsi="Arial"/>
              </w:rPr>
            </w:pPr>
            <w:r w:rsidDel="00000000" w:rsidR="00000000" w:rsidRPr="00000000">
              <w:rPr>
                <w:rFonts w:ascii="Arial" w:cs="Arial" w:eastAsia="Arial" w:hAnsi="Arial"/>
                <w:rtl w:val="0"/>
              </w:rPr>
              <w:t xml:space="preserve">Потребител – пациент, който иска да си запази болнично легло</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9E75E0"/>
  </w:style>
  <w:style w:type="paragraph" w:styleId="1">
    <w:name w:val="heading 1"/>
    <w:basedOn w:val="a"/>
    <w:next w:val="a"/>
    <w:link w:val="10"/>
    <w:qFormat w:val="1"/>
    <w:rsid w:val="003F0FAB"/>
    <w:pPr>
      <w:keepNext w:val="1"/>
      <w:widowControl w:val="0"/>
      <w:numPr>
        <w:numId w:val="1"/>
      </w:numPr>
      <w:suppressAutoHyphens w:val="1"/>
      <w:spacing w:after="60" w:before="120" w:line="240" w:lineRule="atLeast"/>
      <w:ind w:hanging="720"/>
      <w:outlineLvl w:val="0"/>
    </w:pPr>
    <w:rPr>
      <w:rFonts w:ascii="Arial" w:cs="Arial" w:eastAsia="Times New Roman" w:hAnsi="Arial"/>
      <w:b w:val="1"/>
      <w:sz w:val="24"/>
      <w:szCs w:val="20"/>
      <w:lang w:eastAsia="zh-CN"/>
    </w:rPr>
  </w:style>
  <w:style w:type="paragraph" w:styleId="2">
    <w:name w:val="heading 2"/>
    <w:basedOn w:val="1"/>
    <w:next w:val="a"/>
    <w:link w:val="20"/>
    <w:qFormat w:val="1"/>
    <w:rsid w:val="003F0FAB"/>
    <w:pPr>
      <w:keepNext w:val="0"/>
      <w:numPr>
        <w:ilvl w:val="1"/>
      </w:numPr>
      <w:ind w:left="720" w:hanging="720"/>
      <w:outlineLvl w:val="1"/>
    </w:pPr>
    <w:rPr>
      <w:sz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stern" w:customStyle="1">
    <w:name w:val="western"/>
    <w:basedOn w:val="a"/>
    <w:rsid w:val="006316B1"/>
    <w:pPr>
      <w:spacing w:after="100" w:afterAutospacing="1" w:before="100" w:beforeAutospacing="1" w:line="240" w:lineRule="auto"/>
    </w:pPr>
    <w:rPr>
      <w:rFonts w:ascii="Times New Roman" w:cs="Times New Roman" w:eastAsia="Times New Roman" w:hAnsi="Times New Roman"/>
      <w:sz w:val="24"/>
      <w:szCs w:val="24"/>
    </w:rPr>
  </w:style>
  <w:style w:type="paragraph" w:styleId="a3">
    <w:name w:val="List Paragraph"/>
    <w:basedOn w:val="a"/>
    <w:uiPriority w:val="34"/>
    <w:qFormat w:val="1"/>
    <w:rsid w:val="008B062E"/>
    <w:pPr>
      <w:ind w:left="720"/>
      <w:contextualSpacing w:val="1"/>
    </w:pPr>
  </w:style>
  <w:style w:type="paragraph" w:styleId="a4">
    <w:name w:val="Balloon Text"/>
    <w:basedOn w:val="a"/>
    <w:link w:val="a5"/>
    <w:uiPriority w:val="99"/>
    <w:semiHidden w:val="1"/>
    <w:unhideWhenUsed w:val="1"/>
    <w:rsid w:val="00D62CD4"/>
    <w:pPr>
      <w:spacing w:after="0" w:line="240" w:lineRule="auto"/>
    </w:pPr>
    <w:rPr>
      <w:rFonts w:ascii="Tahoma" w:cs="Tahoma" w:hAnsi="Tahoma"/>
      <w:sz w:val="16"/>
      <w:szCs w:val="16"/>
    </w:rPr>
  </w:style>
  <w:style w:type="character" w:styleId="a5" w:customStyle="1">
    <w:name w:val="Изнесен текст Знак"/>
    <w:basedOn w:val="a0"/>
    <w:link w:val="a4"/>
    <w:uiPriority w:val="99"/>
    <w:semiHidden w:val="1"/>
    <w:rsid w:val="00D62CD4"/>
    <w:rPr>
      <w:rFonts w:ascii="Tahoma" w:cs="Tahoma" w:hAnsi="Tahoma"/>
      <w:sz w:val="16"/>
      <w:szCs w:val="16"/>
    </w:rPr>
  </w:style>
  <w:style w:type="character" w:styleId="10" w:customStyle="1">
    <w:name w:val="Заглавие 1 Знак"/>
    <w:basedOn w:val="a0"/>
    <w:link w:val="1"/>
    <w:rsid w:val="003F0FAB"/>
    <w:rPr>
      <w:rFonts w:ascii="Arial" w:cs="Arial" w:eastAsia="Times New Roman" w:hAnsi="Arial"/>
      <w:b w:val="1"/>
      <w:sz w:val="24"/>
      <w:szCs w:val="20"/>
      <w:lang w:eastAsia="zh-CN"/>
    </w:rPr>
  </w:style>
  <w:style w:type="character" w:styleId="20" w:customStyle="1">
    <w:name w:val="Заглавие 2 Знак"/>
    <w:basedOn w:val="a0"/>
    <w:link w:val="2"/>
    <w:rsid w:val="003F0FAB"/>
    <w:rPr>
      <w:rFonts w:ascii="Arial" w:cs="Arial" w:eastAsia="Times New Roman" w:hAnsi="Arial"/>
      <w:b w:val="1"/>
      <w:sz w:val="20"/>
      <w:szCs w:val="20"/>
      <w:lang w:eastAsia="zh-CN"/>
    </w:rPr>
  </w:style>
  <w:style w:type="paragraph" w:styleId="Heading" w:customStyle="1">
    <w:name w:val="Heading"/>
    <w:basedOn w:val="a"/>
    <w:next w:val="a6"/>
    <w:rsid w:val="003F0FAB"/>
    <w:pPr>
      <w:suppressAutoHyphens w:val="1"/>
      <w:spacing w:after="60" w:before="240" w:line="240" w:lineRule="auto"/>
      <w:jc w:val="center"/>
    </w:pPr>
    <w:rPr>
      <w:rFonts w:ascii="Arial" w:cs="Arial" w:eastAsia="Times New Roman" w:hAnsi="Arial"/>
      <w:b w:val="1"/>
      <w:bCs w:val="1"/>
      <w:kern w:val="1"/>
      <w:sz w:val="32"/>
      <w:szCs w:val="32"/>
      <w:lang w:eastAsia="zh-CN"/>
    </w:rPr>
  </w:style>
  <w:style w:type="paragraph" w:styleId="a6">
    <w:name w:val="Body Text"/>
    <w:basedOn w:val="a"/>
    <w:link w:val="a7"/>
    <w:rsid w:val="003F0FAB"/>
    <w:pPr>
      <w:keepLines w:val="1"/>
      <w:widowControl w:val="0"/>
      <w:suppressAutoHyphens w:val="1"/>
      <w:spacing w:after="120" w:line="240" w:lineRule="atLeast"/>
      <w:ind w:left="720"/>
    </w:pPr>
    <w:rPr>
      <w:rFonts w:ascii="Times New Roman" w:cs="Times New Roman" w:eastAsia="Times New Roman" w:hAnsi="Times New Roman"/>
      <w:sz w:val="20"/>
      <w:szCs w:val="20"/>
      <w:lang w:eastAsia="zh-CN"/>
    </w:rPr>
  </w:style>
  <w:style w:type="character" w:styleId="a7" w:customStyle="1">
    <w:name w:val="Основен текст Знак"/>
    <w:basedOn w:val="a0"/>
    <w:link w:val="a6"/>
    <w:rsid w:val="003F0FAB"/>
    <w:rPr>
      <w:rFonts w:ascii="Times New Roman" w:cs="Times New Roman" w:eastAsia="Times New Roman" w:hAnsi="Times New Roman"/>
      <w:sz w:val="20"/>
      <w:szCs w:val="20"/>
      <w:lang w:eastAsia="zh-CN"/>
    </w:rPr>
  </w:style>
  <w:style w:type="table" w:styleId="a8">
    <w:name w:val="Table Grid"/>
    <w:basedOn w:val="a1"/>
    <w:uiPriority w:val="39"/>
    <w:rsid w:val="00A37855"/>
    <w:pPr>
      <w:spacing w:after="0" w:line="240" w:lineRule="auto"/>
    </w:pPr>
    <w:rPr>
      <w:lang w:val="bg-BG"/>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Yiciavj8sgT37kwc1HgOFlcdg==">AMUW2mWOsfHU/NLu/sZMyG/YJi5dI0K4pL6E+fki9PKiKgnDihjL3iaEFI3ynbQNFZsOMHmvkIfftx7dKu3Zlzua3qr9j0ipD/rezhEx6Aa7gUsfk4uJeYh6zZ0BFBbtI04WKJJPyruxXDqe0v6vjmkSPkuyuQXOA0YVMrlTeMCwzWk3vEt1VeDqv6P8Hah4P8umvCEJJFnC9A3l/t/yQXmjp8bhBkS4UNyBMK6s3eqL2NAIe9cw0SE=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2015-03-07T13:40:00Z</dcterms:created>
  <dc:creator>admin</dc:creator>
</cp:coreProperties>
</file>