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AD852" w14:textId="77777777" w:rsidR="00590D1B" w:rsidRDefault="00590D1B" w:rsidP="00590D1B"/>
    <w:tbl>
      <w:tblPr>
        <w:tblW w:w="964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567"/>
        <w:gridCol w:w="1560"/>
        <w:gridCol w:w="709"/>
        <w:gridCol w:w="851"/>
        <w:gridCol w:w="2979"/>
        <w:gridCol w:w="283"/>
        <w:gridCol w:w="284"/>
        <w:gridCol w:w="283"/>
        <w:gridCol w:w="567"/>
        <w:gridCol w:w="1135"/>
      </w:tblGrid>
      <w:tr w:rsidR="00590D1B" w14:paraId="291EA38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7A4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Обозначение</w:t>
            </w:r>
          </w:p>
        </w:tc>
        <w:tc>
          <w:tcPr>
            <w:tcW w:w="3829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51AB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Наименование</w:t>
            </w:r>
          </w:p>
        </w:tc>
        <w:tc>
          <w:tcPr>
            <w:tcW w:w="170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9E89F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Дополнитель-ные сведения</w:t>
            </w:r>
          </w:p>
        </w:tc>
      </w:tr>
      <w:tr w:rsidR="00590D1B" w14:paraId="162109D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C4F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6F7B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0" w:name="_Toc28192784"/>
            <w:bookmarkStart w:id="1" w:name="_Toc28179476"/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  <w:bookmarkEnd w:id="0"/>
            <w:bookmarkEnd w:id="1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69063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3B9D9A7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08A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7AB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43B2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3C8E1C9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83A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БГУИР КП 1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40 01 01 411 ПЗ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0DD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outlineLvl w:val="1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  <w:bookmarkStart w:id="2" w:name="_Toc28192785"/>
            <w:bookmarkStart w:id="3" w:name="_Toc28179477"/>
            <w:r>
              <w:rPr>
                <w:rFonts w:eastAsia="Times New Roman"/>
                <w:caps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ояснительная записка</w:t>
            </w:r>
            <w:bookmarkEnd w:id="2"/>
            <w:bookmarkEnd w:id="3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50C479" w14:textId="27CBEBD1" w:rsidR="00590D1B" w:rsidRDefault="006C7CB7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val="en-US" w:eastAsia="ru-RU"/>
              </w:rPr>
              <w:t>40</w:t>
            </w:r>
            <w:r w:rsidR="00590D1B"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 xml:space="preserve"> с.</w:t>
            </w:r>
          </w:p>
        </w:tc>
      </w:tr>
      <w:tr w:rsidR="00590D1B" w14:paraId="244D09C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97E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CC0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1F56A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0D1277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1CD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4BA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AD20D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04D9152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519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881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E38E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12C083B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0F5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9A2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4" w:name="_Toc28192786"/>
            <w:bookmarkStart w:id="5" w:name="_Toc28179478"/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  <w:bookmarkEnd w:id="4"/>
            <w:bookmarkEnd w:id="5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B1B02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69F339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F2D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191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02987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559FBB8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04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ГУИР.8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1004-11СА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9BF2" w14:textId="0E357F52" w:rsidR="00590D1B" w:rsidRPr="006C7CB7" w:rsidRDefault="006C7CB7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6C7CB7">
              <w:rPr>
                <w:rFonts w:eastAsia="Times New Roman"/>
                <w:sz w:val="20"/>
                <w:szCs w:val="20"/>
                <w:lang w:eastAsia="ru-RU"/>
              </w:rPr>
              <w:t>Обработка пользовательского ввода. Схема алгоритма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B95933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6" w:name="_Toc28192787"/>
            <w:bookmarkStart w:id="7" w:name="_Toc28179479"/>
            <w:r>
              <w:rPr>
                <w:rFonts w:eastAsia="Times New Roman"/>
                <w:sz w:val="24"/>
                <w:szCs w:val="20"/>
                <w:lang w:eastAsia="ru-RU"/>
              </w:rPr>
              <w:t>Формат А1</w:t>
            </w:r>
            <w:bookmarkEnd w:id="6"/>
            <w:bookmarkEnd w:id="7"/>
          </w:p>
        </w:tc>
      </w:tr>
      <w:tr w:rsidR="00590D1B" w14:paraId="04D208F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77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5E7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C2C0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0494D1BE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F8A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AB8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6E8FF1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8" w:name="_Toc28192788"/>
            <w:bookmarkStart w:id="9" w:name="_Toc28179480"/>
            <w:bookmarkEnd w:id="8"/>
            <w:bookmarkEnd w:id="9"/>
          </w:p>
        </w:tc>
      </w:tr>
      <w:tr w:rsidR="00590D1B" w14:paraId="22011E0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1A8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53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CDCD7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0" w:name="_Toc28192789"/>
            <w:bookmarkStart w:id="11" w:name="_Toc28179481"/>
            <w:bookmarkEnd w:id="10"/>
            <w:bookmarkEnd w:id="11"/>
          </w:p>
        </w:tc>
      </w:tr>
      <w:tr w:rsidR="00590D1B" w14:paraId="4578113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473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A31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3581C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2" w:name="_Toc28192790"/>
            <w:bookmarkStart w:id="13" w:name="_Toc28179482"/>
            <w:bookmarkEnd w:id="12"/>
            <w:bookmarkEnd w:id="13"/>
          </w:p>
        </w:tc>
      </w:tr>
      <w:tr w:rsidR="00590D1B" w14:paraId="7CAD2B4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A21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96D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E353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4" w:name="_Toc28192791"/>
            <w:bookmarkStart w:id="15" w:name="_Toc28179483"/>
            <w:bookmarkEnd w:id="14"/>
            <w:bookmarkEnd w:id="15"/>
          </w:p>
        </w:tc>
      </w:tr>
      <w:tr w:rsidR="00590D1B" w14:paraId="1D26E58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B6B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3AB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63F12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6" w:name="_Toc28192792"/>
            <w:bookmarkStart w:id="17" w:name="_Toc28179484"/>
            <w:bookmarkEnd w:id="16"/>
            <w:bookmarkEnd w:id="17"/>
          </w:p>
        </w:tc>
      </w:tr>
      <w:tr w:rsidR="00590D1B" w14:paraId="5ECEEEB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DBC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9DF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2F49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8" w:name="_Toc28192793"/>
            <w:bookmarkStart w:id="19" w:name="_Toc28179485"/>
            <w:bookmarkEnd w:id="18"/>
            <w:bookmarkEnd w:id="19"/>
          </w:p>
        </w:tc>
      </w:tr>
      <w:tr w:rsidR="00590D1B" w14:paraId="3454645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FD5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511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6A97F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0" w:name="_Toc28192794"/>
            <w:bookmarkStart w:id="21" w:name="_Toc28179486"/>
            <w:bookmarkEnd w:id="20"/>
            <w:bookmarkEnd w:id="21"/>
          </w:p>
        </w:tc>
      </w:tr>
      <w:tr w:rsidR="00590D1B" w14:paraId="60D0212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9C1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546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4CC28C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2" w:name="_Toc28192795"/>
            <w:bookmarkStart w:id="23" w:name="_Toc28179487"/>
            <w:bookmarkEnd w:id="22"/>
            <w:bookmarkEnd w:id="23"/>
          </w:p>
        </w:tc>
      </w:tr>
      <w:tr w:rsidR="00590D1B" w14:paraId="33EF137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495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00E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521D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4" w:name="_Toc28192796"/>
            <w:bookmarkStart w:id="25" w:name="_Toc28179488"/>
            <w:bookmarkEnd w:id="24"/>
            <w:bookmarkEnd w:id="25"/>
          </w:p>
        </w:tc>
      </w:tr>
      <w:tr w:rsidR="00590D1B" w14:paraId="400F65C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5D9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C9D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952DEB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6" w:name="_Toc28192797"/>
            <w:bookmarkStart w:id="27" w:name="_Toc28179489"/>
            <w:bookmarkEnd w:id="26"/>
            <w:bookmarkEnd w:id="27"/>
          </w:p>
        </w:tc>
      </w:tr>
      <w:tr w:rsidR="00590D1B" w14:paraId="0B541C0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D2E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67B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6002B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8" w:name="_Toc28192798"/>
            <w:bookmarkStart w:id="29" w:name="_Toc28179490"/>
            <w:bookmarkEnd w:id="28"/>
            <w:bookmarkEnd w:id="29"/>
          </w:p>
        </w:tc>
      </w:tr>
      <w:tr w:rsidR="00590D1B" w14:paraId="12B72A51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858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FE6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5DB35F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0" w:name="_Toc28192799"/>
            <w:bookmarkStart w:id="31" w:name="_Toc28179491"/>
            <w:bookmarkEnd w:id="30"/>
            <w:bookmarkEnd w:id="31"/>
          </w:p>
        </w:tc>
      </w:tr>
      <w:tr w:rsidR="00590D1B" w14:paraId="5794060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20F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999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6F516F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2" w:name="_Toc28192800"/>
            <w:bookmarkStart w:id="33" w:name="_Toc28179492"/>
            <w:bookmarkEnd w:id="32"/>
            <w:bookmarkEnd w:id="33"/>
          </w:p>
        </w:tc>
      </w:tr>
      <w:tr w:rsidR="00590D1B" w14:paraId="4509752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702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E0C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9C377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4" w:name="_Toc28192801"/>
            <w:bookmarkStart w:id="35" w:name="_Toc28179493"/>
            <w:bookmarkEnd w:id="34"/>
            <w:bookmarkEnd w:id="35"/>
          </w:p>
        </w:tc>
      </w:tr>
      <w:tr w:rsidR="00590D1B" w14:paraId="1EBC476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7B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52B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E5A372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6" w:name="_Toc28192802"/>
            <w:bookmarkStart w:id="37" w:name="_Toc28179494"/>
            <w:bookmarkEnd w:id="36"/>
            <w:bookmarkEnd w:id="37"/>
          </w:p>
        </w:tc>
      </w:tr>
      <w:tr w:rsidR="00590D1B" w14:paraId="5DA789D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E42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669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123C7E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8" w:name="_Toc28192803"/>
            <w:bookmarkStart w:id="39" w:name="_Toc28179495"/>
            <w:bookmarkEnd w:id="38"/>
            <w:bookmarkEnd w:id="39"/>
          </w:p>
        </w:tc>
      </w:tr>
      <w:tr w:rsidR="00590D1B" w14:paraId="3EA64DD1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FD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58D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BDEFD4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0" w:name="_Toc28192804"/>
            <w:bookmarkStart w:id="41" w:name="_Toc28179496"/>
            <w:bookmarkEnd w:id="40"/>
            <w:bookmarkEnd w:id="41"/>
          </w:p>
        </w:tc>
      </w:tr>
      <w:tr w:rsidR="00590D1B" w14:paraId="7AB1B71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0E7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AB6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7EDB5A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2" w:name="_Toc28192805"/>
            <w:bookmarkStart w:id="43" w:name="_Toc28179497"/>
            <w:bookmarkEnd w:id="42"/>
            <w:bookmarkEnd w:id="43"/>
          </w:p>
        </w:tc>
      </w:tr>
      <w:tr w:rsidR="00590D1B" w14:paraId="755CECE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5AA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681C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CD2DA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4" w:name="_Toc28192806"/>
            <w:bookmarkStart w:id="45" w:name="_Toc28179498"/>
            <w:bookmarkEnd w:id="44"/>
            <w:bookmarkEnd w:id="45"/>
          </w:p>
        </w:tc>
      </w:tr>
      <w:tr w:rsidR="00590D1B" w14:paraId="1EB7C4B8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FA461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5EF1B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6ABBE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5F8639F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028FF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5A281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C0ABA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19D769A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6A0B0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35C6A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13274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9D41C6B" w14:textId="77777777" w:rsidTr="00BD507A">
        <w:trPr>
          <w:cantSplit/>
          <w:trHeight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CD36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6146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A212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72F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0B3D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0FE2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14:paraId="4DF2E1FA" w14:textId="77777777" w:rsidR="00590D1B" w:rsidRDefault="00590D1B" w:rsidP="00BD507A">
            <w:pPr>
              <w:pStyle w:val="a3"/>
              <w:keepNext/>
              <w:widowControl w:val="0"/>
              <w:overflowPunct w:val="0"/>
              <w:autoSpaceDE w:val="0"/>
              <w:autoSpaceDN w:val="0"/>
              <w:adjustRightInd w:val="0"/>
              <w:ind w:right="175"/>
              <w:jc w:val="both"/>
              <w:textAlignment w:val="baseline"/>
              <w:outlineLvl w:val="3"/>
              <w:rPr>
                <w:szCs w:val="20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 xml:space="preserve">           </w:t>
            </w:r>
            <w:r>
              <w:rPr>
                <w:iCs/>
                <w:color w:val="000000"/>
                <w:sz w:val="20"/>
                <w:szCs w:val="20"/>
              </w:rPr>
              <w:t xml:space="preserve">БГУИР КП 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Cs/>
                <w:color w:val="000000"/>
                <w:sz w:val="20"/>
                <w:szCs w:val="20"/>
              </w:rPr>
              <w:t>- 40 01 01 411ПЗ</w:t>
            </w:r>
          </w:p>
        </w:tc>
      </w:tr>
      <w:tr w:rsidR="00590D1B" w14:paraId="3982C807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32497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F881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51FB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E9A4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0833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7638C" w14:textId="77777777" w:rsidR="00590D1B" w:rsidRDefault="00590D1B" w:rsidP="00BD507A">
            <w:pPr>
              <w:spacing w:line="256" w:lineRule="auto"/>
              <w:ind w:firstLine="0"/>
              <w:rPr>
                <w:rFonts w:asciiTheme="minorHAnsi" w:eastAsia="Times New Roman" w:hAnsiTheme="minorHAnsi" w:cstheme="minorBidi"/>
                <w:sz w:val="24"/>
                <w:szCs w:val="20"/>
                <w:lang w:eastAsia="ru-RU"/>
              </w:rPr>
            </w:pPr>
          </w:p>
        </w:tc>
      </w:tr>
      <w:tr w:rsidR="00590D1B" w14:paraId="18535710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408A0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FC5EC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CB42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867D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40F2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6FF0C" w14:textId="77777777" w:rsidR="00590D1B" w:rsidRDefault="00590D1B" w:rsidP="00BD507A">
            <w:pPr>
              <w:spacing w:line="256" w:lineRule="auto"/>
              <w:ind w:firstLine="0"/>
              <w:rPr>
                <w:rFonts w:asciiTheme="minorHAnsi" w:eastAsia="Times New Roman" w:hAnsiTheme="minorHAnsi" w:cstheme="minorBidi"/>
                <w:sz w:val="24"/>
                <w:szCs w:val="20"/>
                <w:lang w:eastAsia="ru-RU"/>
              </w:rPr>
            </w:pPr>
          </w:p>
        </w:tc>
      </w:tr>
      <w:tr w:rsidR="00590D1B" w14:paraId="6E75D00A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03FC34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3332B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2C771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№ докум</w:t>
            </w:r>
            <w:r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E2399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Подп</w:t>
            </w:r>
            <w:r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C886E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29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C7AC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"/>
                <w:szCs w:val="20"/>
                <w:lang w:eastAsia="ru-RU"/>
              </w:rPr>
            </w:pPr>
          </w:p>
          <w:p w14:paraId="0F2FE25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3B0BE61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2871E87" w14:textId="77777777" w:rsidR="00590D1B" w:rsidRPr="00C310CD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6"/>
                <w:szCs w:val="20"/>
                <w:lang w:val="en-US" w:eastAsia="ru-RU"/>
              </w:rPr>
            </w:pPr>
            <w:r>
              <w:rPr>
                <w:rFonts w:eastAsia="Times New Roman"/>
                <w:sz w:val="26"/>
                <w:szCs w:val="20"/>
                <w:lang w:eastAsia="ru-RU"/>
              </w:rPr>
              <w:t xml:space="preserve">Игровое приложение </w:t>
            </w:r>
            <w:r>
              <w:rPr>
                <w:rFonts w:eastAsia="Times New Roman"/>
                <w:sz w:val="26"/>
                <w:szCs w:val="20"/>
                <w:lang w:val="en-US" w:eastAsia="ru-RU"/>
              </w:rPr>
              <w:t>“</w:t>
            </w:r>
            <w:r>
              <w:rPr>
                <w:rFonts w:eastAsia="Times New Roman"/>
                <w:sz w:val="26"/>
                <w:szCs w:val="20"/>
                <w:lang w:eastAsia="ru-RU"/>
              </w:rPr>
              <w:t>Тетрис</w:t>
            </w:r>
            <w:r>
              <w:rPr>
                <w:rFonts w:eastAsia="Times New Roman"/>
                <w:sz w:val="26"/>
                <w:szCs w:val="20"/>
                <w:lang w:val="en-US" w:eastAsia="ru-RU"/>
              </w:rPr>
              <w:t>”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AB0BE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F4046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5A478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 Листов</w:t>
            </w:r>
          </w:p>
        </w:tc>
      </w:tr>
      <w:tr w:rsidR="00590D1B" w14:paraId="62DD3447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BB07F8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Разраб.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2D842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Синькевич Н.А.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34B1F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5A96C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160CF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7BD77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5CA3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BA5F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8A52C9" w14:textId="27580837" w:rsidR="00590D1B" w:rsidRPr="006C7CB7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</w:t>
            </w:r>
            <w:r w:rsidR="006C7CB7"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  <w:t>0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96DE5C" w14:textId="6B9F5FF8" w:rsidR="00590D1B" w:rsidRPr="006C7CB7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</w:t>
            </w:r>
            <w:r w:rsidR="006C7CB7"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  <w:t>0</w:t>
            </w:r>
          </w:p>
        </w:tc>
      </w:tr>
      <w:tr w:rsidR="00590D1B" w14:paraId="22643D48" w14:textId="77777777" w:rsidTr="00BD507A">
        <w:trPr>
          <w:cantSplit/>
          <w:trHeight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2B8539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Провер.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A2B818" w14:textId="77777777" w:rsidR="00590D1B" w:rsidRP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 w:rsidRPr="00590D1B">
              <w:rPr>
                <w:rFonts w:eastAsia="Times New Roman"/>
                <w:sz w:val="18"/>
                <w:szCs w:val="18"/>
                <w:lang w:eastAsia="ru-RU"/>
              </w:rPr>
              <w:t>Шульга Е.С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D4923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B8414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B6CE3C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748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14:paraId="030DBA7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Кафедра ПОИТ</w:t>
            </w:r>
          </w:p>
          <w:p w14:paraId="40B6082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гр. 851004</w:t>
            </w:r>
          </w:p>
        </w:tc>
      </w:tr>
      <w:tr w:rsidR="00590D1B" w14:paraId="45DEE401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FAD99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3BA7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673FA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C0F92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9E0E09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D395F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641CDD7D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DC2D2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7BE9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69711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E5193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C4B8B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3AF6DB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</w:tbl>
    <w:p w14:paraId="4269EB83" w14:textId="77777777" w:rsidR="00590D1B" w:rsidRPr="004C5DD6" w:rsidRDefault="00590D1B" w:rsidP="00590D1B">
      <w:pPr>
        <w:tabs>
          <w:tab w:val="left" w:pos="2454"/>
        </w:tabs>
      </w:pPr>
    </w:p>
    <w:p w14:paraId="19ACFBA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-108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Учреждение образования</w:t>
      </w:r>
    </w:p>
    <w:p w14:paraId="1C3DF96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79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lastRenderedPageBreak/>
        <w:t>«Белорусский государственный университет информатики и радиоэлектроники»</w:t>
      </w:r>
    </w:p>
    <w:p w14:paraId="10949FF6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56" w:right="143" w:hangingChars="28" w:hanging="56"/>
        <w:jc w:val="center"/>
        <w:rPr>
          <w:rFonts w:eastAsia="Times New Roman"/>
          <w:sz w:val="20"/>
          <w:szCs w:val="20"/>
          <w:lang w:val="be-BY" w:eastAsia="ru-RU"/>
        </w:rPr>
      </w:pPr>
    </w:p>
    <w:p w14:paraId="30C949C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Факультет компьют</w:t>
      </w:r>
      <w:r w:rsidRPr="004C5DD6">
        <w:rPr>
          <w:rFonts w:eastAsia="Times New Roman"/>
          <w:szCs w:val="28"/>
          <w:lang w:eastAsia="ru-RU"/>
        </w:rPr>
        <w:t>е</w:t>
      </w:r>
      <w:r w:rsidRPr="004C5DD6">
        <w:rPr>
          <w:rFonts w:eastAsia="Times New Roman"/>
          <w:szCs w:val="28"/>
          <w:lang w:val="be-BY" w:eastAsia="ru-RU"/>
        </w:rPr>
        <w:t>рных систем и сетей</w:t>
      </w:r>
    </w:p>
    <w:p w14:paraId="3521287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rPr>
          <w:rFonts w:eastAsia="Times New Roman"/>
          <w:szCs w:val="28"/>
          <w:lang w:val="be-BY" w:eastAsia="ru-RU"/>
        </w:rPr>
      </w:pPr>
    </w:p>
    <w:p w14:paraId="541A6C1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УТВЕРЖДАЮ</w:t>
      </w:r>
    </w:p>
    <w:p w14:paraId="14B2A3A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>Заведующий кафедрой ПОИТ</w:t>
      </w:r>
    </w:p>
    <w:p w14:paraId="243CEE9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14:paraId="509A2E82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 w:val="20"/>
          <w:szCs w:val="20"/>
          <w:lang w:val="be-BY" w:eastAsia="ru-RU"/>
        </w:rPr>
      </w:pPr>
      <w:r w:rsidRPr="004C5DD6">
        <w:rPr>
          <w:rFonts w:eastAsia="Times New Roman"/>
          <w:sz w:val="20"/>
          <w:szCs w:val="20"/>
          <w:lang w:val="be-BY" w:eastAsia="ru-RU"/>
        </w:rPr>
        <w:t xml:space="preserve">             (подпись)</w:t>
      </w:r>
    </w:p>
    <w:p w14:paraId="45F723A4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u w:val="single"/>
          <w:lang w:val="be-BY" w:eastAsia="ru-RU"/>
        </w:rPr>
      </w:pPr>
      <w:r w:rsidRPr="004C5DD6">
        <w:rPr>
          <w:rFonts w:eastAsia="Times New Roman"/>
          <w:szCs w:val="28"/>
          <w:u w:val="single"/>
          <w:lang w:val="be-BY" w:eastAsia="ru-RU"/>
        </w:rPr>
        <w:t>Лапицкая Н.В. 2020  г.</w:t>
      </w:r>
    </w:p>
    <w:p w14:paraId="351F326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rPr>
          <w:rFonts w:eastAsia="Times New Roman"/>
          <w:szCs w:val="28"/>
          <w:lang w:val="be-BY" w:eastAsia="ru-RU"/>
        </w:rPr>
      </w:pPr>
    </w:p>
    <w:p w14:paraId="08DE765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ЗАДАНИЕ</w:t>
      </w:r>
    </w:p>
    <w:p w14:paraId="596F7D7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по курсовому проектированию</w:t>
      </w:r>
    </w:p>
    <w:p w14:paraId="252C1F9C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</w:p>
    <w:p w14:paraId="28C5690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143" w:hanging="40"/>
        <w:rPr>
          <w:rFonts w:eastAsia="Times New Roman"/>
          <w:color w:val="FFFFFF"/>
          <w:szCs w:val="28"/>
          <w:u w:val="single" w:color="000000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Студенту 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  Синькевич Надежде Александровне                             </w:t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>––––––––––</w:t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 xml:space="preserve">  </w:t>
      </w:r>
    </w:p>
    <w:p w14:paraId="385C1F92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40" w:right="143" w:hanging="40"/>
        <w:jc w:val="both"/>
        <w:rPr>
          <w:rFonts w:eastAsia="Times New Roman"/>
          <w:szCs w:val="28"/>
          <w:lang w:val="be-BY" w:eastAsia="ru-RU"/>
        </w:rPr>
      </w:pPr>
    </w:p>
    <w:p w14:paraId="4133E394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1. Тема работы 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Игровое приложение </w:t>
      </w:r>
      <w:r w:rsidRPr="005D4C44">
        <w:rPr>
          <w:rFonts w:eastAsia="Times New Roman"/>
          <w:szCs w:val="28"/>
          <w:u w:val="single"/>
          <w:lang w:eastAsia="ru-RU"/>
        </w:rPr>
        <w:t>“</w:t>
      </w:r>
      <w:r>
        <w:rPr>
          <w:rFonts w:eastAsia="Times New Roman"/>
          <w:szCs w:val="28"/>
          <w:u w:val="single"/>
          <w:lang w:val="be-BY" w:eastAsia="ru-RU"/>
        </w:rPr>
        <w:t>Т</w:t>
      </w:r>
      <w:r w:rsidRPr="004C5DD6">
        <w:rPr>
          <w:rFonts w:eastAsia="Times New Roman"/>
          <w:szCs w:val="28"/>
          <w:u w:val="single"/>
          <w:lang w:val="be-BY" w:eastAsia="ru-RU"/>
        </w:rPr>
        <w:t>етрис</w:t>
      </w:r>
      <w:r w:rsidRPr="005D4C44">
        <w:rPr>
          <w:rFonts w:eastAsia="Times New Roman"/>
          <w:szCs w:val="28"/>
          <w:u w:val="single"/>
          <w:lang w:eastAsia="ru-RU"/>
        </w:rPr>
        <w:t>”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                    </w:t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</w:p>
    <w:p w14:paraId="7EAE7FCD" w14:textId="076186FC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u w:val="single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2. </w:t>
      </w:r>
      <w:r w:rsidRPr="004C5DD6">
        <w:rPr>
          <w:rFonts w:eastAsia="Times New Roman"/>
          <w:szCs w:val="28"/>
          <w:lang w:eastAsia="ru-RU"/>
        </w:rPr>
        <w:t xml:space="preserve">Срок сдачи студентом законченной </w:t>
      </w:r>
      <w:r w:rsidRPr="004C5DD6">
        <w:rPr>
          <w:rFonts w:eastAsia="Times New Roman"/>
          <w:szCs w:val="28"/>
          <w:lang w:val="be-BY" w:eastAsia="ru-RU"/>
        </w:rPr>
        <w:t>работы</w:t>
      </w:r>
      <w:r w:rsidRPr="004C5DD6">
        <w:rPr>
          <w:rFonts w:eastAsia="Times New Roman"/>
          <w:color w:val="FFFFFF"/>
          <w:szCs w:val="28"/>
          <w:u w:val="single"/>
          <w:lang w:val="be-BY" w:eastAsia="ru-RU"/>
        </w:rPr>
        <w:t xml:space="preserve">   </w:t>
      </w:r>
      <w:r w:rsidRPr="004C5DD6">
        <w:rPr>
          <w:rFonts w:eastAsia="Times New Roman"/>
          <w:szCs w:val="28"/>
          <w:u w:val="single"/>
          <w:lang w:eastAsia="ru-RU"/>
        </w:rPr>
        <w:t>1</w:t>
      </w:r>
      <w:r w:rsidR="009353EF">
        <w:rPr>
          <w:rFonts w:eastAsia="Times New Roman"/>
          <w:szCs w:val="28"/>
          <w:u w:val="single"/>
          <w:lang w:eastAsia="ru-RU"/>
        </w:rPr>
        <w:t>7</w:t>
      </w:r>
      <w:r w:rsidRPr="004C5DD6">
        <w:rPr>
          <w:rFonts w:eastAsia="Times New Roman"/>
          <w:szCs w:val="28"/>
          <w:u w:val="single"/>
          <w:lang w:eastAsia="ru-RU"/>
        </w:rPr>
        <w:t>.12.2020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769CFEA" w14:textId="30E04BD1" w:rsidR="00590D1B" w:rsidRPr="004C5DD6" w:rsidRDefault="00590D1B" w:rsidP="009353EF">
      <w:pPr>
        <w:ind w:firstLine="0"/>
        <w:rPr>
          <w:rFonts w:eastAsia="Times New Roman"/>
          <w:szCs w:val="28"/>
          <w:u w:val="single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3. </w:t>
      </w:r>
      <w:r w:rsidRPr="004C5DD6">
        <w:rPr>
          <w:rFonts w:eastAsia="Times New Roman"/>
          <w:szCs w:val="28"/>
          <w:lang w:eastAsia="ru-RU"/>
        </w:rPr>
        <w:t>Исходные данные к работе</w:t>
      </w:r>
      <w:r w:rsidRPr="004C5DD6">
        <w:rPr>
          <w:rFonts w:eastAsia="Times New Roman"/>
          <w:szCs w:val="28"/>
          <w:lang w:val="be-BY"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язык программирования С++, набор базовых функций интерфейсов программирования приложений операционных систем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Microsoft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Windows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WinAPI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,  среда разработки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Microsoft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Visual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Studio</w:t>
      </w:r>
      <w:r w:rsidR="009353EF">
        <w:rPr>
          <w:rFonts w:eastAsia="Times New Roman"/>
          <w:szCs w:val="24"/>
          <w:u w:val="single"/>
          <w:lang w:eastAsia="ru-RU"/>
        </w:rPr>
        <w:t xml:space="preserve">. </w:t>
      </w:r>
      <w:r w:rsidR="009353EF">
        <w:rPr>
          <w:u w:val="single"/>
        </w:rPr>
        <w:t>Р</w:t>
      </w:r>
      <w:r w:rsidR="009353EF" w:rsidRPr="009353EF">
        <w:rPr>
          <w:u w:val="single"/>
        </w:rPr>
        <w:t>еализовать игру в оконном режиме, реализовать возможность перемещения фигур по игровому полю, реализовать возможность остановить игру и возобновить ее позже, реализовать возможность поворота фигур вокруг своей оси.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15A01FA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4. </w:t>
      </w:r>
      <w:r w:rsidRPr="004C5DD6">
        <w:rPr>
          <w:rFonts w:eastAsia="Times New Roman"/>
          <w:szCs w:val="28"/>
          <w:lang w:eastAsia="ru-RU"/>
        </w:rPr>
        <w:t>Содержание расчётно-пояснительной записки (перечень вопросов, которые подлежат разработке)</w:t>
      </w:r>
    </w:p>
    <w:p w14:paraId="750A8F9C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  <w:r w:rsidRPr="004C5DD6">
        <w:rPr>
          <w:rFonts w:eastAsia="Times New Roman"/>
          <w:i/>
          <w:iCs/>
          <w:spacing w:val="-6"/>
          <w:szCs w:val="28"/>
          <w:u w:val="single"/>
          <w:lang w:val="be-BY" w:eastAsia="ru-RU"/>
        </w:rPr>
        <w:t xml:space="preserve">Введение. </w:t>
      </w:r>
    </w:p>
    <w:p w14:paraId="313451EE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eastAsia="ru-RU"/>
        </w:rPr>
      </w:pPr>
      <w:r w:rsidRPr="004C5DD6">
        <w:rPr>
          <w:rFonts w:eastAsia="Times New Roman"/>
          <w:i/>
          <w:iCs/>
          <w:spacing w:val="-6"/>
          <w:szCs w:val="28"/>
          <w:u w:val="single"/>
          <w:lang w:val="be-BY" w:eastAsia="ru-RU"/>
        </w:rPr>
        <w:t>1 Анализ</w:t>
      </w:r>
      <w:r w:rsidRPr="004C5DD6">
        <w:rPr>
          <w:rFonts w:eastAsia="Times New Roman"/>
          <w:i/>
          <w:iCs/>
          <w:spacing w:val="-6"/>
          <w:szCs w:val="28"/>
          <w:u w:val="single"/>
          <w:lang w:eastAsia="ru-RU"/>
        </w:rPr>
        <w:t xml:space="preserve"> прототипов, литературных источников и формирование требований к </w:t>
      </w:r>
      <w:r w:rsidRPr="004C5DD6">
        <w:rPr>
          <w:rFonts w:eastAsia="Times New Roman"/>
          <w:i/>
          <w:iCs/>
          <w:spacing w:val="-6"/>
          <w:szCs w:val="28"/>
          <w:u w:val="single"/>
          <w:lang w:eastAsia="ru-RU"/>
        </w:rPr>
        <w:lastRenderedPageBreak/>
        <w:t>программному средству.</w:t>
      </w:r>
    </w:p>
    <w:p w14:paraId="3F37D906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szCs w:val="28"/>
          <w:u w:val="single"/>
          <w:lang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2 Проектирование программного средства.</w:t>
      </w:r>
    </w:p>
    <w:p w14:paraId="5C8D928B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szCs w:val="28"/>
          <w:u w:val="single"/>
          <w:lang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3 Разработка программного средства.</w:t>
      </w:r>
    </w:p>
    <w:p w14:paraId="3E3BD6C2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4 Руководство пользователя.</w:t>
      </w:r>
      <w:r w:rsidRPr="004C5DD6">
        <w:rPr>
          <w:rFonts w:eastAsia="Times New Roman"/>
          <w:i/>
          <w:szCs w:val="28"/>
          <w:u w:val="single"/>
          <w:lang w:eastAsia="ru-RU"/>
        </w:rPr>
        <w:fldChar w:fldCharType="begin"/>
      </w:r>
      <w:r w:rsidRPr="004C5DD6">
        <w:rPr>
          <w:rFonts w:eastAsia="Times New Roman"/>
          <w:i/>
          <w:szCs w:val="28"/>
          <w:u w:val="single"/>
          <w:lang w:eastAsia="ru-RU"/>
        </w:rPr>
        <w:instrText xml:space="preserve"> TOC \o "1-3" \h \z \u </w:instrText>
      </w:r>
      <w:r w:rsidRPr="004C5DD6">
        <w:rPr>
          <w:rFonts w:eastAsia="Times New Roman"/>
          <w:i/>
          <w:szCs w:val="28"/>
          <w:u w:val="single"/>
          <w:lang w:eastAsia="ru-RU"/>
        </w:rPr>
        <w:fldChar w:fldCharType="separate"/>
      </w:r>
    </w:p>
    <w:p w14:paraId="18AA9869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56" w:right="28" w:hangingChars="28" w:hanging="56"/>
        <w:rPr>
          <w:rFonts w:eastAsia="Times New Roman"/>
          <w:i/>
          <w:szCs w:val="28"/>
          <w:lang w:eastAsia="ru-RU"/>
        </w:rPr>
      </w:pPr>
      <w:r w:rsidRPr="004C5DD6">
        <w:rPr>
          <w:rFonts w:eastAsia="Times New Roman"/>
          <w:bCs/>
          <w:i/>
          <w:sz w:val="20"/>
          <w:szCs w:val="20"/>
          <w:lang w:eastAsia="ru-RU"/>
        </w:rPr>
        <w:fldChar w:fldCharType="end"/>
      </w:r>
      <w:r w:rsidRPr="004C5DD6">
        <w:rPr>
          <w:rFonts w:eastAsia="Times New Roman"/>
          <w:i/>
          <w:iCs/>
          <w:szCs w:val="28"/>
          <w:u w:val="single"/>
          <w:lang w:eastAsia="ru-RU"/>
        </w:rPr>
        <w:t xml:space="preserve">Заключение, список литературы, ведомость, приложения.    </w:t>
      </w:r>
    </w:p>
    <w:p w14:paraId="63A5B601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hangingChars="28" w:hanging="77"/>
        <w:rPr>
          <w:rFonts w:eastAsia="Times New Roman"/>
          <w:color w:val="808080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5. Перечень графического материала (</w:t>
      </w:r>
      <w:r w:rsidRPr="004C5DD6">
        <w:rPr>
          <w:rFonts w:eastAsia="Times New Roman"/>
          <w:color w:val="000000"/>
          <w:szCs w:val="28"/>
          <w:lang w:eastAsia="ru-RU"/>
        </w:rPr>
        <w:t>с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точным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обозначением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обязательных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чертежей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и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графиков</w:t>
      </w:r>
      <w:r w:rsidRPr="004C5DD6">
        <w:rPr>
          <w:rFonts w:eastAsia="Times New Roman"/>
          <w:spacing w:val="-6"/>
          <w:szCs w:val="28"/>
          <w:lang w:val="be-BY" w:eastAsia="ru-RU"/>
        </w:rPr>
        <w:t>)</w:t>
      </w:r>
    </w:p>
    <w:p w14:paraId="6744379A" w14:textId="4436B893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spacing w:val="-6"/>
          <w:szCs w:val="28"/>
          <w:u w:val="single"/>
          <w:lang w:eastAsia="ru-RU"/>
        </w:rPr>
      </w:pPr>
      <w:r w:rsidRPr="004C5DD6">
        <w:rPr>
          <w:rFonts w:eastAsia="Times New Roman"/>
          <w:spacing w:val="-6"/>
          <w:szCs w:val="28"/>
          <w:u w:val="single"/>
          <w:lang w:eastAsia="ru-RU"/>
        </w:rPr>
        <w:t>1. Схема программы в формате А1</w:t>
      </w:r>
      <w:r w:rsidR="00866407">
        <w:rPr>
          <w:rFonts w:eastAsia="Times New Roman"/>
          <w:spacing w:val="-6"/>
          <w:szCs w:val="28"/>
          <w:u w:val="single"/>
          <w:lang w:eastAsia="ru-RU"/>
        </w:rPr>
        <w:t xml:space="preserve"> </w:t>
      </w:r>
      <w:r w:rsidR="006C7CB7" w:rsidRPr="006C7CB7">
        <w:rPr>
          <w:rFonts w:eastAsia="Times New Roman"/>
          <w:spacing w:val="-6"/>
          <w:szCs w:val="28"/>
          <w:u w:val="single"/>
          <w:lang w:eastAsia="ru-RU"/>
        </w:rPr>
        <w:t>“</w:t>
      </w:r>
      <w:r w:rsidR="006C7CB7" w:rsidRPr="006C7CB7">
        <w:t xml:space="preserve"> </w:t>
      </w:r>
      <w:r w:rsidR="006C7CB7" w:rsidRPr="006C7CB7">
        <w:rPr>
          <w:rFonts w:eastAsia="Times New Roman"/>
          <w:spacing w:val="-6"/>
          <w:szCs w:val="28"/>
          <w:u w:val="single"/>
          <w:lang w:eastAsia="ru-RU"/>
        </w:rPr>
        <w:t>Обработка пользовательского ввода</w:t>
      </w:r>
      <w:r w:rsidR="006C7CB7" w:rsidRPr="006C7CB7">
        <w:rPr>
          <w:rFonts w:eastAsia="Times New Roman"/>
          <w:spacing w:val="-6"/>
          <w:szCs w:val="28"/>
          <w:u w:val="single"/>
          <w:lang w:eastAsia="ru-RU"/>
        </w:rPr>
        <w:t>”</w:t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</w:p>
    <w:p w14:paraId="3F15F6B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color w:val="000000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6. Консультант по курсовому проекту </w:t>
      </w:r>
      <w:r w:rsidRPr="004C5DD6">
        <w:rPr>
          <w:rFonts w:eastAsia="Times New Roman"/>
          <w:color w:val="000000"/>
          <w:szCs w:val="28"/>
          <w:lang w:eastAsia="ru-RU"/>
        </w:rPr>
        <w:t xml:space="preserve"> </w:t>
      </w:r>
      <w:r w:rsidRPr="004C5DD6">
        <w:rPr>
          <w:rFonts w:eastAsia="Times New Roman"/>
          <w:szCs w:val="28"/>
          <w:u w:val="single"/>
          <w:lang w:eastAsia="ru-RU"/>
        </w:rPr>
        <w:t>Шульга Е.С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48A6E0A3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7. Дата выдачи задания  </w:t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>13</w:t>
      </w:r>
      <w:r w:rsidRPr="004C5DD6">
        <w:rPr>
          <w:rFonts w:eastAsia="Times New Roman"/>
          <w:szCs w:val="28"/>
          <w:u w:val="single"/>
          <w:lang w:eastAsia="ru-RU"/>
        </w:rPr>
        <w:t>.09.2020 г.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>––   –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</w:p>
    <w:p w14:paraId="4504A75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hanging="40"/>
        <w:rPr>
          <w:rFonts w:eastAsia="Times New Roman"/>
          <w:spacing w:val="-6"/>
          <w:szCs w:val="28"/>
          <w:lang w:val="be-BY"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8. Календарный график работы над проектом на весь период проектирования (</w:t>
      </w:r>
      <w:r w:rsidRPr="004C5DD6">
        <w:rPr>
          <w:rFonts w:eastAsia="Times New Roman"/>
          <w:color w:val="000000"/>
          <w:szCs w:val="28"/>
          <w:lang w:eastAsia="ru-RU"/>
        </w:rPr>
        <w:t>с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обозначением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сроков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выполнения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и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процентом от общего объёма работы</w:t>
      </w:r>
      <w:r w:rsidRPr="004C5DD6">
        <w:rPr>
          <w:rFonts w:eastAsia="Times New Roman"/>
          <w:spacing w:val="-6"/>
          <w:szCs w:val="28"/>
          <w:lang w:val="be-BY" w:eastAsia="ru-RU"/>
        </w:rPr>
        <w:t xml:space="preserve">): </w:t>
      </w:r>
    </w:p>
    <w:p w14:paraId="5E95153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раздел 1, введение к 06.10.2020  –  10 %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185CB46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разделы 2 к 27.10.2020  –  30 %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3782AFA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разделы 3,4 к 17.11.2020   –  60 %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2B9AB09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раздел 5, 6 к 01.12.2020  –  90 %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6875F09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оформление пояснительной записки и графического материала к 08.12.2020 – 100 % готовности работы.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F9BB93C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spacing w:val="-6"/>
          <w:sz w:val="20"/>
          <w:szCs w:val="20"/>
          <w:lang w:val="be-BY" w:eastAsia="ru-RU"/>
        </w:rPr>
      </w:pP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>Защита курсового проекта с   01.12 по 26.12 2020 г.</w:t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</w:p>
    <w:p w14:paraId="641DE73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2832" w:right="29" w:firstLine="708"/>
        <w:rPr>
          <w:rFonts w:eastAsia="Times New Roman"/>
          <w:spacing w:val="-6"/>
          <w:szCs w:val="28"/>
          <w:lang w:val="be-BY" w:eastAsia="ru-RU"/>
        </w:rPr>
      </w:pPr>
    </w:p>
    <w:p w14:paraId="6A3D3B6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jc w:val="right"/>
        <w:rPr>
          <w:rFonts w:eastAsia="Times New Roman"/>
          <w:spacing w:val="-6"/>
          <w:sz w:val="20"/>
          <w:szCs w:val="20"/>
          <w:lang w:val="be-BY"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РУКОВОДИТЕЛЬ</w:t>
      </w:r>
      <w:r w:rsidRPr="004C5DD6">
        <w:rPr>
          <w:rFonts w:eastAsia="Times New Roman"/>
          <w:szCs w:val="28"/>
          <w:u w:val="single"/>
          <w:lang w:eastAsia="ru-RU"/>
        </w:rPr>
        <w:t xml:space="preserve">                         Шульга Е.С</w:t>
      </w:r>
      <w:r w:rsidRPr="004C5DD6">
        <w:rPr>
          <w:rFonts w:eastAsia="Times New Roman"/>
          <w:spacing w:val="-6"/>
          <w:sz w:val="20"/>
          <w:szCs w:val="20"/>
          <w:lang w:val="be-BY" w:eastAsia="ru-RU"/>
        </w:rPr>
        <w:t xml:space="preserve">                                                                                               </w:t>
      </w:r>
    </w:p>
    <w:p w14:paraId="4A1D686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5664" w:right="29" w:firstLine="0"/>
        <w:rPr>
          <w:rFonts w:eastAsia="Times New Roman"/>
          <w:i/>
          <w:iCs/>
          <w:szCs w:val="28"/>
          <w:lang w:eastAsia="ru-RU"/>
        </w:rPr>
      </w:pPr>
      <w:r w:rsidRPr="004C5DD6">
        <w:rPr>
          <w:rFonts w:eastAsia="Times New Roman"/>
          <w:i/>
          <w:iCs/>
          <w:spacing w:val="-6"/>
          <w:szCs w:val="28"/>
          <w:lang w:val="be-BY" w:eastAsia="ru-RU"/>
        </w:rPr>
        <w:t>(подпись )</w:t>
      </w:r>
    </w:p>
    <w:p w14:paraId="653B7D9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rPr>
          <w:rFonts w:eastAsia="Times New Roman"/>
          <w:szCs w:val="28"/>
          <w:lang w:eastAsia="ru-RU"/>
        </w:rPr>
      </w:pPr>
    </w:p>
    <w:p w14:paraId="364E67A5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jc w:val="right"/>
        <w:rPr>
          <w:rFonts w:eastAsia="Times New Roman"/>
          <w:spacing w:val="-6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Задание принял к исполнению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 xml:space="preserve"> –––____–– </w:t>
      </w:r>
      <w:r w:rsidRPr="004C5DD6">
        <w:rPr>
          <w:rFonts w:eastAsia="Times New Roman"/>
          <w:szCs w:val="28"/>
          <w:u w:val="single"/>
          <w:lang w:eastAsia="ru-RU"/>
        </w:rPr>
        <w:t xml:space="preserve">                        13.09.2020 г.  </w:t>
      </w:r>
    </w:p>
    <w:p w14:paraId="78EAF19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jc w:val="center"/>
        <w:rPr>
          <w:rFonts w:eastAsia="Times New Roman"/>
          <w:i/>
          <w:iCs/>
          <w:szCs w:val="28"/>
          <w:lang w:eastAsia="ru-RU"/>
        </w:rPr>
      </w:pPr>
      <w:r w:rsidRPr="004C5DD6">
        <w:rPr>
          <w:rFonts w:ascii="Arial" w:eastAsia="Times New Roman" w:hAnsi="Arial" w:cs="Arial"/>
          <w:spacing w:val="-6"/>
          <w:sz w:val="20"/>
          <w:szCs w:val="20"/>
          <w:lang w:val="be-BY" w:eastAsia="ru-RU"/>
        </w:rPr>
        <w:t xml:space="preserve">                                                </w:t>
      </w:r>
      <w:r w:rsidRPr="004C5DD6">
        <w:rPr>
          <w:rFonts w:ascii="Arial" w:eastAsia="Times New Roman" w:hAnsi="Arial" w:cs="Arial"/>
          <w:spacing w:val="-6"/>
          <w:sz w:val="20"/>
          <w:szCs w:val="20"/>
          <w:lang w:val="be-BY" w:eastAsia="ru-RU"/>
        </w:rPr>
        <w:tab/>
      </w:r>
      <w:r w:rsidRPr="004C5DD6">
        <w:rPr>
          <w:rFonts w:eastAsia="Times New Roman"/>
          <w:i/>
          <w:iCs/>
          <w:spacing w:val="-6"/>
          <w:szCs w:val="28"/>
          <w:lang w:val="be-BY" w:eastAsia="ru-RU"/>
        </w:rPr>
        <w:t xml:space="preserve"> (дата и подпись студента)</w:t>
      </w:r>
    </w:p>
    <w:p w14:paraId="68432716" w14:textId="77777777" w:rsidR="00590D1B" w:rsidRPr="004C5DD6" w:rsidRDefault="00590D1B" w:rsidP="00590D1B">
      <w:pPr>
        <w:widowControl w:val="0"/>
        <w:autoSpaceDE w:val="0"/>
        <w:autoSpaceDN w:val="0"/>
        <w:adjustRightInd w:val="0"/>
        <w:ind w:firstLine="0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33F734C" w14:textId="77777777" w:rsidR="00590D1B" w:rsidRDefault="00590D1B" w:rsidP="00590D1B"/>
    <w:p w14:paraId="0620879A" w14:textId="3802ECD3" w:rsidR="00E52680" w:rsidRDefault="004E6396" w:rsidP="00590D1B">
      <w:pPr>
        <w:ind w:firstLine="0"/>
      </w:pPr>
    </w:p>
    <w:sectPr w:rsidR="00E52680" w:rsidSect="00D66F7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2DB5C" w14:textId="77777777" w:rsidR="004E6396" w:rsidRDefault="004E6396">
      <w:r>
        <w:separator/>
      </w:r>
    </w:p>
  </w:endnote>
  <w:endnote w:type="continuationSeparator" w:id="0">
    <w:p w14:paraId="2EAD8CBD" w14:textId="77777777" w:rsidR="004E6396" w:rsidRDefault="004E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64454"/>
      <w:docPartObj>
        <w:docPartGallery w:val="Page Numbers (Bottom of Page)"/>
        <w:docPartUnique/>
      </w:docPartObj>
    </w:sdtPr>
    <w:sdtEndPr/>
    <w:sdtContent>
      <w:p w14:paraId="747CD807" w14:textId="77777777" w:rsidR="00D66F75" w:rsidRDefault="00590D1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7883C5" w14:textId="77777777" w:rsidR="001E3132" w:rsidRDefault="004E639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8C1F0" w14:textId="77777777" w:rsidR="004E6396" w:rsidRDefault="004E6396">
      <w:r>
        <w:separator/>
      </w:r>
    </w:p>
  </w:footnote>
  <w:footnote w:type="continuationSeparator" w:id="0">
    <w:p w14:paraId="4343532E" w14:textId="77777777" w:rsidR="004E6396" w:rsidRDefault="004E6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86F44"/>
    <w:multiLevelType w:val="hybridMultilevel"/>
    <w:tmpl w:val="A172FD58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67"/>
    <w:rsid w:val="004E6396"/>
    <w:rsid w:val="00590D1B"/>
    <w:rsid w:val="006C7CB7"/>
    <w:rsid w:val="00866407"/>
    <w:rsid w:val="009353EF"/>
    <w:rsid w:val="00A908D8"/>
    <w:rsid w:val="00BF4440"/>
    <w:rsid w:val="00C60ABF"/>
    <w:rsid w:val="00C6516E"/>
    <w:rsid w:val="00D026E4"/>
    <w:rsid w:val="00D76470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EE73"/>
  <w15:chartTrackingRefBased/>
  <w15:docId w15:val="{47C13CE8-CD21-4F28-AD23-3A16C4C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1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1B"/>
    <w:pPr>
      <w:ind w:left="720" w:firstLine="0"/>
      <w:contextualSpacing/>
    </w:pPr>
    <w:rPr>
      <w:rFonts w:eastAsia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90D1B"/>
    <w:pPr>
      <w:tabs>
        <w:tab w:val="center" w:pos="4513"/>
        <w:tab w:val="right" w:pos="9026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90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одержание"/>
    <w:basedOn w:val="a"/>
    <w:next w:val="a"/>
    <w:qFormat/>
    <w:rsid w:val="00590D1B"/>
    <w:pPr>
      <w:pageBreakBefore/>
      <w:spacing w:before="240" w:after="360"/>
      <w:ind w:firstLine="0"/>
      <w:jc w:val="center"/>
    </w:pPr>
    <w:rPr>
      <w:b/>
      <w:cap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Синькевич</dc:creator>
  <cp:keywords/>
  <dc:description/>
  <cp:lastModifiedBy>Ольга Синькевич</cp:lastModifiedBy>
  <cp:revision>4</cp:revision>
  <dcterms:created xsi:type="dcterms:W3CDTF">2020-12-10T01:19:00Z</dcterms:created>
  <dcterms:modified xsi:type="dcterms:W3CDTF">2020-12-17T20:13:00Z</dcterms:modified>
</cp:coreProperties>
</file>