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Calibri" w:cs="Calibri" w:eastAsia="Calibri" w:hAnsi="Calibri"/>
          <w:b/>
          <w:bCs/>
          <w:color w:val="1A56A0"/>
          <w:sz w:val="52"/>
          <w:szCs w:val="52"/>
        </w:rPr>
        <w:t xml:space="preserve">JOBSEVA</w:t>
      </w:r>
    </w:p>
    <w:p>
      <w:pPr>
        <w:spacing w:after="80" w:before="0"/>
        <w:jc w:val="center"/>
      </w:pPr>
      <w:r>
        <w:rPr>
          <w:rFonts w:ascii="Calibri" w:cs="Calibri" w:eastAsia="Calibri" w:hAnsi="Calibri"/>
          <w:b/>
          <w:bCs/>
          <w:color w:val="1A1A2E"/>
          <w:sz w:val="36"/>
          <w:szCs w:val="36"/>
        </w:rPr>
        <w:t xml:space="preserve">Privacy Policy</w:t>
      </w:r>
    </w:p>
    <w:p>
      <w:pPr>
        <w:spacing w:after="480" w:before="0"/>
        <w:jc w:val="center"/>
      </w:pPr>
      <w:r>
        <w:rPr>
          <w:rFonts w:ascii="Calibri" w:cs="Calibri" w:eastAsia="Calibri" w:hAnsi="Calibri"/>
          <w:i/>
          <w:iCs/>
          <w:color w:val="888888"/>
          <w:sz w:val="20"/>
          <w:szCs w:val="20"/>
        </w:rPr>
        <w:t xml:space="preserve">Effective Date: May 30, 2025  |  Last Updated: May 30, 2025</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1. Introduction</w:t>
      </w:r>
    </w:p>
    <w:p>
      <w:pPr>
        <w:spacing w:after="80" w:before="80" w:line="320"/>
      </w:pPr>
      <w:r>
        <w:rPr>
          <w:rFonts w:ascii="Calibri" w:cs="Calibri" w:eastAsia="Calibri" w:hAnsi="Calibri"/>
          <w:color w:val="555555"/>
          <w:sz w:val="22"/>
          <w:szCs w:val="22"/>
        </w:rPr>
        <w:t xml:space="preserve">Welcome to Jobseva ("we", "our", or "us"). Jobseva is a mobile application that serves as an intermediary platform connecting jobseekers with recruiters across India. We are an intermediary as defined under the Information Technology Act, 2000, and operate solely as a facilitator of job listings and candidate discovery.</w:t>
      </w:r>
    </w:p>
    <w:p>
      <w:pPr>
        <w:spacing w:after="80" w:before="80" w:line="320"/>
      </w:pPr>
      <w:r>
        <w:rPr>
          <w:rFonts w:ascii="Calibri" w:cs="Calibri" w:eastAsia="Calibri" w:hAnsi="Calibri"/>
          <w:color w:val="555555"/>
          <w:sz w:val="22"/>
          <w:szCs w:val="22"/>
        </w:rPr>
        <w:t xml:space="preserve">This Privacy Policy explains how we collect, use, disclose, and safeguard your information when you use our mobile application and any related services (collectively, the "Platform"). By using the Platform, you acknowledge that you have read, understood, and agree to be bound by this Privacy Policy.</w:t>
      </w:r>
    </w:p>
    <w:p>
      <w:pPr>
        <w:spacing w:after="80" w:before="80" w:line="320"/>
      </w:pPr>
      <w:r>
        <w:rPr>
          <w:rFonts w:ascii="Calibri" w:cs="Calibri" w:eastAsia="Calibri" w:hAnsi="Calibri"/>
          <w:color w:val="555555"/>
          <w:sz w:val="22"/>
          <w:szCs w:val="22"/>
        </w:rPr>
        <w:t xml:space="preserve">This policy is governed by the Information Technology Act, 2000, and the Information Technology (Reasonable Security Practices and Procedures and Sensitive Personal Data or Information) Rules, 2011, as applicable in India.</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2. Nature of Platform and Disclaimer of Responsibility</w:t>
      </w:r>
    </w:p>
    <w:p>
      <w:pPr>
        <w:spacing w:after="80" w:before="80" w:line="320"/>
      </w:pPr>
      <w:r>
        <w:rPr>
          <w:rFonts w:ascii="Calibri" w:cs="Calibri" w:eastAsia="Calibri" w:hAnsi="Calibri"/>
          <w:b/>
          <w:bCs/>
          <w:color w:val="1A1A2E"/>
          <w:sz w:val="22"/>
          <w:szCs w:val="22"/>
        </w:rPr>
        <w:t xml:space="preserve">IMPORTANT: PLEASE READ THIS SECTION CAREFULLY.</w:t>
      </w:r>
    </w:p>
    <w:p>
      <w:pPr>
        <w:spacing w:after="80" w:before="80" w:line="320"/>
      </w:pPr>
      <w:r>
        <w:rPr>
          <w:rFonts w:ascii="Calibri" w:cs="Calibri" w:eastAsia="Calibri" w:hAnsi="Calibri"/>
          <w:color w:val="555555"/>
          <w:sz w:val="22"/>
          <w:szCs w:val="22"/>
        </w:rPr>
        <w:t xml:space="preserve">Jobseva is a neutral, technology-based intermediary platform. We do not verify, endorse, or guarantee the accuracy, completeness, or authenticity of any information provided by jobseekers or recruiters on this Platform.</w:t>
      </w:r>
    </w:p>
    <w:p>
      <w:pPr>
        <w:spacing w:after="80" w:before="80" w:line="320"/>
      </w:pPr>
      <w:r>
        <w:rPr>
          <w:rFonts w:ascii="Calibri" w:cs="Calibri" w:eastAsia="Calibri" w:hAnsi="Calibri"/>
          <w:color w:val="555555"/>
          <w:sz w:val="22"/>
          <w:szCs w:val="22"/>
        </w:rPr>
        <w:t xml:space="preserve">Specifically, Jobseva expressly disclaims all responsibility for:</w:t>
      </w:r>
    </w:p>
    <w:p>
      <w:pPr>
        <w:pStyle w:val="ListParagraph"/>
        <w:numPr>
          <w:ilvl w:val="0"/>
          <w:numId w:val="2"/>
        </w:numPr>
        <w:spacing w:after="60" w:before="60"/>
      </w:pPr>
      <w:r>
        <w:rPr>
          <w:rFonts w:ascii="Calibri" w:cs="Calibri" w:eastAsia="Calibri" w:hAnsi="Calibri"/>
          <w:color w:val="555555"/>
          <w:sz w:val="22"/>
          <w:szCs w:val="22"/>
        </w:rPr>
        <w:t xml:space="preserve">The authenticity, accuracy, or legality of any job posting listed by any recruiter on the Platform</w:t>
      </w:r>
    </w:p>
    <w:p>
      <w:pPr>
        <w:pStyle w:val="ListParagraph"/>
        <w:numPr>
          <w:ilvl w:val="0"/>
          <w:numId w:val="2"/>
        </w:numPr>
        <w:spacing w:after="60" w:before="60"/>
      </w:pPr>
      <w:r>
        <w:rPr>
          <w:rFonts w:ascii="Calibri" w:cs="Calibri" w:eastAsia="Calibri" w:hAnsi="Calibri"/>
          <w:color w:val="555555"/>
          <w:sz w:val="22"/>
          <w:szCs w:val="22"/>
        </w:rPr>
        <w:t xml:space="preserve">The qualifications, credentials, background, or character of any jobseeker</w:t>
      </w:r>
    </w:p>
    <w:p>
      <w:pPr>
        <w:pStyle w:val="ListParagraph"/>
        <w:numPr>
          <w:ilvl w:val="0"/>
          <w:numId w:val="2"/>
        </w:numPr>
        <w:spacing w:after="60" w:before="60"/>
      </w:pPr>
      <w:r>
        <w:rPr>
          <w:rFonts w:ascii="Calibri" w:cs="Calibri" w:eastAsia="Calibri" w:hAnsi="Calibri"/>
          <w:color w:val="555555"/>
          <w:sz w:val="22"/>
          <w:szCs w:val="22"/>
        </w:rPr>
        <w:t xml:space="preserve">The outcome of any job application, interview process, or employment arrangement arising from use of the Platform</w:t>
      </w:r>
    </w:p>
    <w:p>
      <w:pPr>
        <w:pStyle w:val="ListParagraph"/>
        <w:numPr>
          <w:ilvl w:val="0"/>
          <w:numId w:val="2"/>
        </w:numPr>
        <w:spacing w:after="60" w:before="60"/>
      </w:pPr>
      <w:r>
        <w:rPr>
          <w:rFonts w:ascii="Calibri" w:cs="Calibri" w:eastAsia="Calibri" w:hAnsi="Calibri"/>
          <w:color w:val="555555"/>
          <w:sz w:val="22"/>
          <w:szCs w:val="22"/>
        </w:rPr>
        <w:t xml:space="preserve">Any misrepresentation, fraud, or deception by any user (recruiter or jobseeker) on the Platform</w:t>
      </w:r>
    </w:p>
    <w:p>
      <w:pPr>
        <w:pStyle w:val="ListParagraph"/>
        <w:numPr>
          <w:ilvl w:val="0"/>
          <w:numId w:val="2"/>
        </w:numPr>
        <w:spacing w:after="60" w:before="60"/>
      </w:pPr>
      <w:r>
        <w:rPr>
          <w:rFonts w:ascii="Calibri" w:cs="Calibri" w:eastAsia="Calibri" w:hAnsi="Calibri"/>
          <w:color w:val="555555"/>
          <w:sz w:val="22"/>
          <w:szCs w:val="22"/>
        </w:rPr>
        <w:t xml:space="preserve">Any employment decision, hiring outcome, or rejection made by a recruiter</w:t>
      </w:r>
    </w:p>
    <w:p>
      <w:pPr>
        <w:pStyle w:val="ListParagraph"/>
        <w:numPr>
          <w:ilvl w:val="0"/>
          <w:numId w:val="2"/>
        </w:numPr>
        <w:spacing w:after="60" w:before="60"/>
      </w:pPr>
      <w:r>
        <w:rPr>
          <w:rFonts w:ascii="Calibri" w:cs="Calibri" w:eastAsia="Calibri" w:hAnsi="Calibri"/>
          <w:color w:val="555555"/>
          <w:sz w:val="22"/>
          <w:szCs w:val="22"/>
        </w:rPr>
        <w:t xml:space="preserve">Any loss of employment, income, opportunity, or career damage suffered by any user</w:t>
      </w:r>
    </w:p>
    <w:p>
      <w:pPr>
        <w:pStyle w:val="ListParagraph"/>
        <w:numPr>
          <w:ilvl w:val="0"/>
          <w:numId w:val="2"/>
        </w:numPr>
        <w:spacing w:after="60" w:before="60"/>
      </w:pPr>
      <w:r>
        <w:rPr>
          <w:rFonts w:ascii="Calibri" w:cs="Calibri" w:eastAsia="Calibri" w:hAnsi="Calibri"/>
          <w:color w:val="555555"/>
          <w:sz w:val="22"/>
          <w:szCs w:val="22"/>
        </w:rPr>
        <w:t xml:space="preserve">Any disputes arising between jobseekers and recruiters, including but not limited to salary disputes, offer letter disputes, or wrongful termination</w:t>
      </w:r>
    </w:p>
    <w:p>
      <w:pPr>
        <w:pStyle w:val="ListParagraph"/>
        <w:numPr>
          <w:ilvl w:val="0"/>
          <w:numId w:val="2"/>
        </w:numPr>
        <w:spacing w:after="60" w:before="60"/>
      </w:pPr>
      <w:r>
        <w:rPr>
          <w:rFonts w:ascii="Calibri" w:cs="Calibri" w:eastAsia="Calibri" w:hAnsi="Calibri"/>
          <w:color w:val="555555"/>
          <w:sz w:val="22"/>
          <w:szCs w:val="22"/>
        </w:rPr>
        <w:t xml:space="preserve">Any third-party content, links, or services accessible through the Platform</w:t>
      </w:r>
    </w:p>
    <w:p>
      <w:pPr>
        <w:spacing w:after="80" w:before="80" w:line="320"/>
      </w:pPr>
      <w:r>
        <w:rPr>
          <w:rFonts w:ascii="Calibri" w:cs="Calibri" w:eastAsia="Calibri" w:hAnsi="Calibri"/>
          <w:color w:val="555555"/>
          <w:sz w:val="22"/>
          <w:szCs w:val="22"/>
        </w:rPr>
        <w:t xml:space="preserve">Users are solely responsible for verifying the identity, credentials, and legitimacy of any other party they interact with through the Platform before engaging with them professionally or personally.</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3. Information We Collect</w:t>
      </w:r>
    </w:p>
    <w:p>
      <w:pPr>
        <w:pStyle w:val="Heading2"/>
        <w:spacing w:after="80" w:before="240"/>
      </w:pPr>
      <w:r>
        <w:rPr>
          <w:rFonts w:ascii="Calibri" w:cs="Calibri" w:eastAsia="Calibri" w:hAnsi="Calibri"/>
          <w:b/>
          <w:bCs/>
          <w:color w:val="1A1A2E"/>
          <w:sz w:val="24"/>
          <w:szCs w:val="24"/>
        </w:rPr>
        <w:t xml:space="preserve">3.1 Information Provided by You</w:t>
      </w:r>
    </w:p>
    <w:p>
      <w:pPr>
        <w:spacing w:after="80" w:before="80" w:line="320"/>
      </w:pPr>
      <w:r>
        <w:rPr>
          <w:rFonts w:ascii="Calibri" w:cs="Calibri" w:eastAsia="Calibri" w:hAnsi="Calibri"/>
          <w:color w:val="555555"/>
          <w:sz w:val="22"/>
          <w:szCs w:val="22"/>
        </w:rPr>
        <w:t xml:space="preserve">When you register and use Jobseva, we may collect the following information:</w:t>
      </w:r>
    </w:p>
    <w:p>
      <w:pPr>
        <w:pStyle w:val="ListParagraph"/>
        <w:numPr>
          <w:ilvl w:val="0"/>
          <w:numId w:val="2"/>
        </w:numPr>
        <w:spacing w:after="60" w:before="60"/>
      </w:pPr>
      <w:r>
        <w:rPr>
          <w:rFonts w:ascii="Calibri" w:cs="Calibri" w:eastAsia="Calibri" w:hAnsi="Calibri"/>
          <w:color w:val="555555"/>
          <w:sz w:val="22"/>
          <w:szCs w:val="22"/>
        </w:rPr>
        <w:t xml:space="preserve">Full name, email address, mobile number, and date of birth</w:t>
      </w:r>
    </w:p>
    <w:p>
      <w:pPr>
        <w:pStyle w:val="ListParagraph"/>
        <w:numPr>
          <w:ilvl w:val="0"/>
          <w:numId w:val="2"/>
        </w:numPr>
        <w:spacing w:after="60" w:before="60"/>
      </w:pPr>
      <w:r>
        <w:rPr>
          <w:rFonts w:ascii="Calibri" w:cs="Calibri" w:eastAsia="Calibri" w:hAnsi="Calibri"/>
          <w:color w:val="555555"/>
          <w:sz w:val="22"/>
          <w:szCs w:val="22"/>
        </w:rPr>
        <w:t xml:space="preserve">Professional details: resume, work experience, educational qualifications, skills, and certifications</w:t>
      </w:r>
    </w:p>
    <w:p>
      <w:pPr>
        <w:pStyle w:val="ListParagraph"/>
        <w:numPr>
          <w:ilvl w:val="0"/>
          <w:numId w:val="2"/>
        </w:numPr>
        <w:spacing w:after="60" w:before="60"/>
      </w:pPr>
      <w:r>
        <w:rPr>
          <w:rFonts w:ascii="Calibri" w:cs="Calibri" w:eastAsia="Calibri" w:hAnsi="Calibri"/>
          <w:color w:val="555555"/>
          <w:sz w:val="22"/>
          <w:szCs w:val="22"/>
        </w:rPr>
        <w:t xml:space="preserve">Profile photograph</w:t>
      </w:r>
    </w:p>
    <w:p>
      <w:pPr>
        <w:pStyle w:val="ListParagraph"/>
        <w:numPr>
          <w:ilvl w:val="0"/>
          <w:numId w:val="2"/>
        </w:numPr>
        <w:spacing w:after="60" w:before="60"/>
      </w:pPr>
      <w:r>
        <w:rPr>
          <w:rFonts w:ascii="Calibri" w:cs="Calibri" w:eastAsia="Calibri" w:hAnsi="Calibri"/>
          <w:color w:val="555555"/>
          <w:sz w:val="22"/>
          <w:szCs w:val="22"/>
        </w:rPr>
        <w:t xml:space="preserve">Location (city, state, or pincode) for job-matching purposes</w:t>
      </w:r>
    </w:p>
    <w:p>
      <w:pPr>
        <w:pStyle w:val="ListParagraph"/>
        <w:numPr>
          <w:ilvl w:val="0"/>
          <w:numId w:val="2"/>
        </w:numPr>
        <w:spacing w:after="60" w:before="60"/>
      </w:pPr>
      <w:r>
        <w:rPr>
          <w:rFonts w:ascii="Calibri" w:cs="Calibri" w:eastAsia="Calibri" w:hAnsi="Calibri"/>
          <w:color w:val="555555"/>
          <w:sz w:val="22"/>
          <w:szCs w:val="22"/>
        </w:rPr>
        <w:t xml:space="preserve">For Recruiters: company name, designation, and job postings</w:t>
      </w:r>
    </w:p>
    <w:p>
      <w:pPr>
        <w:pStyle w:val="ListParagraph"/>
        <w:numPr>
          <w:ilvl w:val="0"/>
          <w:numId w:val="2"/>
        </w:numPr>
        <w:spacing w:after="60" w:before="60"/>
      </w:pPr>
      <w:r>
        <w:rPr>
          <w:rFonts w:ascii="Calibri" w:cs="Calibri" w:eastAsia="Calibri" w:hAnsi="Calibri"/>
          <w:color w:val="555555"/>
          <w:sz w:val="22"/>
          <w:szCs w:val="22"/>
        </w:rPr>
        <w:t xml:space="preserve">Login credentials (stored in encrypted form)</w:t>
      </w:r>
    </w:p>
    <w:p>
      <w:pPr>
        <w:pStyle w:val="ListParagraph"/>
        <w:numPr>
          <w:ilvl w:val="0"/>
          <w:numId w:val="2"/>
        </w:numPr>
        <w:spacing w:after="60" w:before="60"/>
      </w:pPr>
      <w:r>
        <w:rPr>
          <w:rFonts w:ascii="Calibri" w:cs="Calibri" w:eastAsia="Calibri" w:hAnsi="Calibri"/>
          <w:color w:val="555555"/>
          <w:sz w:val="22"/>
          <w:szCs w:val="22"/>
        </w:rPr>
        <w:t xml:space="preserve">Any communication or feedback you send through the app</w:t>
      </w:r>
    </w:p>
    <w:p>
      <w:pPr>
        <w:pStyle w:val="Heading2"/>
        <w:spacing w:after="80" w:before="240"/>
      </w:pPr>
      <w:r>
        <w:rPr>
          <w:rFonts w:ascii="Calibri" w:cs="Calibri" w:eastAsia="Calibri" w:hAnsi="Calibri"/>
          <w:b/>
          <w:bCs/>
          <w:color w:val="1A1A2E"/>
          <w:sz w:val="24"/>
          <w:szCs w:val="24"/>
        </w:rPr>
        <w:t xml:space="preserve">3.2 Information Collected Automatically</w:t>
      </w:r>
    </w:p>
    <w:p>
      <w:pPr>
        <w:spacing w:after="80" w:before="80" w:line="320"/>
      </w:pPr>
      <w:r>
        <w:rPr>
          <w:rFonts w:ascii="Calibri" w:cs="Calibri" w:eastAsia="Calibri" w:hAnsi="Calibri"/>
          <w:color w:val="555555"/>
          <w:sz w:val="22"/>
          <w:szCs w:val="22"/>
        </w:rPr>
        <w:t xml:space="preserve">When you access the Platform, we may automatically collect device information, log data, usage analytics, and crash reports for service improvement purposes.</w:t>
      </w:r>
    </w:p>
    <w:p>
      <w:pPr>
        <w:pStyle w:val="Heading2"/>
        <w:spacing w:after="80" w:before="240"/>
      </w:pPr>
      <w:r>
        <w:rPr>
          <w:rFonts w:ascii="Calibri" w:cs="Calibri" w:eastAsia="Calibri" w:hAnsi="Calibri"/>
          <w:b/>
          <w:bCs/>
          <w:color w:val="1A1A2E"/>
          <w:sz w:val="24"/>
          <w:szCs w:val="24"/>
        </w:rPr>
        <w:t xml:space="preserve">3.3 Accuracy of Information</w:t>
      </w:r>
    </w:p>
    <w:p>
      <w:pPr>
        <w:spacing w:after="80" w:before="80" w:line="320"/>
      </w:pPr>
      <w:r>
        <w:rPr>
          <w:rFonts w:ascii="Calibri" w:cs="Calibri" w:eastAsia="Calibri" w:hAnsi="Calibri"/>
          <w:color w:val="555555"/>
          <w:sz w:val="22"/>
          <w:szCs w:val="22"/>
        </w:rPr>
        <w:t xml:space="preserve">You are solely responsible for the accuracy, completeness, and truthfulness of all information you provide on the Platform. Jobseva does not verify user-submitted data and disclaims all liability arising from inaccurate, false, or misleading information provided by any user.</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4. How We Use Your Information</w:t>
      </w:r>
    </w:p>
    <w:p>
      <w:pPr>
        <w:spacing w:after="80" w:before="80" w:line="320"/>
      </w:pPr>
      <w:r>
        <w:rPr>
          <w:rFonts w:ascii="Calibri" w:cs="Calibri" w:eastAsia="Calibri" w:hAnsi="Calibri"/>
          <w:color w:val="555555"/>
          <w:sz w:val="22"/>
          <w:szCs w:val="22"/>
        </w:rPr>
        <w:t xml:space="preserve">We use the information we collect for the following purposes:</w:t>
      </w:r>
    </w:p>
    <w:p>
      <w:pPr>
        <w:pStyle w:val="ListParagraph"/>
        <w:numPr>
          <w:ilvl w:val="0"/>
          <w:numId w:val="2"/>
        </w:numPr>
        <w:spacing w:after="60" w:before="60"/>
      </w:pPr>
      <w:r>
        <w:rPr>
          <w:rFonts w:ascii="Calibri" w:cs="Calibri" w:eastAsia="Calibri" w:hAnsi="Calibri"/>
          <w:color w:val="555555"/>
          <w:sz w:val="22"/>
          <w:szCs w:val="22"/>
        </w:rPr>
        <w:t xml:space="preserve">To create and manage your account and profile</w:t>
      </w:r>
    </w:p>
    <w:p>
      <w:pPr>
        <w:pStyle w:val="ListParagraph"/>
        <w:numPr>
          <w:ilvl w:val="0"/>
          <w:numId w:val="2"/>
        </w:numPr>
        <w:spacing w:after="60" w:before="60"/>
      </w:pPr>
      <w:r>
        <w:rPr>
          <w:rFonts w:ascii="Calibri" w:cs="Calibri" w:eastAsia="Calibri" w:hAnsi="Calibri"/>
          <w:color w:val="555555"/>
          <w:sz w:val="22"/>
          <w:szCs w:val="22"/>
        </w:rPr>
        <w:t xml:space="preserve">To match jobseekers with relevant job vacancies and recruiters with suitable candidates</w:t>
      </w:r>
    </w:p>
    <w:p>
      <w:pPr>
        <w:pStyle w:val="ListParagraph"/>
        <w:numPr>
          <w:ilvl w:val="0"/>
          <w:numId w:val="2"/>
        </w:numPr>
        <w:spacing w:after="60" w:before="60"/>
      </w:pPr>
      <w:r>
        <w:rPr>
          <w:rFonts w:ascii="Calibri" w:cs="Calibri" w:eastAsia="Calibri" w:hAnsi="Calibri"/>
          <w:color w:val="555555"/>
          <w:sz w:val="22"/>
          <w:szCs w:val="22"/>
        </w:rPr>
        <w:t xml:space="preserve">To send notifications about job postings, application updates, and platform announcements</w:t>
      </w:r>
    </w:p>
    <w:p>
      <w:pPr>
        <w:pStyle w:val="ListParagraph"/>
        <w:numPr>
          <w:ilvl w:val="0"/>
          <w:numId w:val="2"/>
        </w:numPr>
        <w:spacing w:after="60" w:before="60"/>
      </w:pPr>
      <w:r>
        <w:rPr>
          <w:rFonts w:ascii="Calibri" w:cs="Calibri" w:eastAsia="Calibri" w:hAnsi="Calibri"/>
          <w:color w:val="555555"/>
          <w:sz w:val="22"/>
          <w:szCs w:val="22"/>
        </w:rPr>
        <w:t xml:space="preserve">To improve and personalise the user experience on the Platform</w:t>
      </w:r>
    </w:p>
    <w:p>
      <w:pPr>
        <w:pStyle w:val="ListParagraph"/>
        <w:numPr>
          <w:ilvl w:val="0"/>
          <w:numId w:val="2"/>
        </w:numPr>
        <w:spacing w:after="60" w:before="60"/>
      </w:pPr>
      <w:r>
        <w:rPr>
          <w:rFonts w:ascii="Calibri" w:cs="Calibri" w:eastAsia="Calibri" w:hAnsi="Calibri"/>
          <w:color w:val="555555"/>
          <w:sz w:val="22"/>
          <w:szCs w:val="22"/>
        </w:rPr>
        <w:t xml:space="preserve">To respond to queries, complaints, or support requests</w:t>
      </w:r>
    </w:p>
    <w:p>
      <w:pPr>
        <w:pStyle w:val="ListParagraph"/>
        <w:numPr>
          <w:ilvl w:val="0"/>
          <w:numId w:val="2"/>
        </w:numPr>
        <w:spacing w:after="60" w:before="60"/>
      </w:pPr>
      <w:r>
        <w:rPr>
          <w:rFonts w:ascii="Calibri" w:cs="Calibri" w:eastAsia="Calibri" w:hAnsi="Calibri"/>
          <w:color w:val="555555"/>
          <w:sz w:val="22"/>
          <w:szCs w:val="22"/>
        </w:rPr>
        <w:t xml:space="preserve">To verify identity and prevent fraud or unauthorised access</w:t>
      </w:r>
    </w:p>
    <w:p>
      <w:pPr>
        <w:pStyle w:val="ListParagraph"/>
        <w:numPr>
          <w:ilvl w:val="0"/>
          <w:numId w:val="2"/>
        </w:numPr>
        <w:spacing w:after="60" w:before="60"/>
      </w:pPr>
      <w:r>
        <w:rPr>
          <w:rFonts w:ascii="Calibri" w:cs="Calibri" w:eastAsia="Calibri" w:hAnsi="Calibri"/>
          <w:color w:val="555555"/>
          <w:sz w:val="22"/>
          <w:szCs w:val="22"/>
        </w:rPr>
        <w:t xml:space="preserve">To comply with applicable laws and legal obligations</w:t>
      </w:r>
    </w:p>
    <w:p>
      <w:pPr>
        <w:pStyle w:val="ListParagraph"/>
        <w:numPr>
          <w:ilvl w:val="0"/>
          <w:numId w:val="2"/>
        </w:numPr>
        <w:spacing w:after="60" w:before="60"/>
      </w:pPr>
      <w:r>
        <w:rPr>
          <w:rFonts w:ascii="Calibri" w:cs="Calibri" w:eastAsia="Calibri" w:hAnsi="Calibri"/>
          <w:color w:val="555555"/>
          <w:sz w:val="22"/>
          <w:szCs w:val="22"/>
        </w:rPr>
        <w:t xml:space="preserve">To send promotional communications (you may opt out at any time)</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5. Sharing of Your Information</w:t>
      </w:r>
    </w:p>
    <w:p>
      <w:pPr>
        <w:spacing w:after="80" w:before="80" w:line="320"/>
      </w:pPr>
      <w:r>
        <w:rPr>
          <w:rFonts w:ascii="Calibri" w:cs="Calibri" w:eastAsia="Calibri" w:hAnsi="Calibri"/>
          <w:color w:val="555555"/>
          <w:sz w:val="22"/>
          <w:szCs w:val="22"/>
        </w:rPr>
        <w:t xml:space="preserve">We do not sell your personal data. We may share your information only in the following circumstances:</w:t>
      </w:r>
    </w:p>
    <w:p>
      <w:pPr>
        <w:pStyle w:val="Heading2"/>
        <w:spacing w:after="80" w:before="240"/>
      </w:pPr>
      <w:r>
        <w:rPr>
          <w:rFonts w:ascii="Calibri" w:cs="Calibri" w:eastAsia="Calibri" w:hAnsi="Calibri"/>
          <w:b/>
          <w:bCs/>
          <w:color w:val="1A1A2E"/>
          <w:sz w:val="24"/>
          <w:szCs w:val="24"/>
        </w:rPr>
        <w:t xml:space="preserve">5.1 With Other Users</w:t>
      </w:r>
    </w:p>
    <w:p>
      <w:pPr>
        <w:spacing w:after="80" w:before="80" w:line="320"/>
      </w:pPr>
      <w:r>
        <w:rPr>
          <w:rFonts w:ascii="Calibri" w:cs="Calibri" w:eastAsia="Calibri" w:hAnsi="Calibri"/>
          <w:color w:val="555555"/>
          <w:sz w:val="22"/>
          <w:szCs w:val="22"/>
        </w:rPr>
        <w:t xml:space="preserve">Jobseeker profiles are visible to registered recruiters. Recruiter details and job postings are visible to registered jobseekers. By creating a profile or posting a vacancy, you expressly consent to this visibility. Jobseva is not responsible for how other users use or misuse the information made available to them through the Platform.</w:t>
      </w:r>
    </w:p>
    <w:p>
      <w:pPr>
        <w:pStyle w:val="Heading2"/>
        <w:spacing w:after="80" w:before="240"/>
      </w:pPr>
      <w:r>
        <w:rPr>
          <w:rFonts w:ascii="Calibri" w:cs="Calibri" w:eastAsia="Calibri" w:hAnsi="Calibri"/>
          <w:b/>
          <w:bCs/>
          <w:color w:val="1A1A2E"/>
          <w:sz w:val="24"/>
          <w:szCs w:val="24"/>
        </w:rPr>
        <w:t xml:space="preserve">5.2 With Service Providers</w:t>
      </w:r>
    </w:p>
    <w:p>
      <w:pPr>
        <w:spacing w:after="80" w:before="80" w:line="320"/>
      </w:pPr>
      <w:r>
        <w:rPr>
          <w:rFonts w:ascii="Calibri" w:cs="Calibri" w:eastAsia="Calibri" w:hAnsi="Calibri"/>
          <w:color w:val="555555"/>
          <w:sz w:val="22"/>
          <w:szCs w:val="22"/>
        </w:rPr>
        <w:t xml:space="preserve">We may engage third-party vendors for hosting, analytics, messaging, and other operational purposes. These vendors are bound to handle data securely and not use it for independent purposes.</w:t>
      </w:r>
    </w:p>
    <w:p>
      <w:pPr>
        <w:pStyle w:val="Heading2"/>
        <w:spacing w:after="80" w:before="240"/>
      </w:pPr>
      <w:r>
        <w:rPr>
          <w:rFonts w:ascii="Calibri" w:cs="Calibri" w:eastAsia="Calibri" w:hAnsi="Calibri"/>
          <w:b/>
          <w:bCs/>
          <w:color w:val="1A1A2E"/>
          <w:sz w:val="24"/>
          <w:szCs w:val="24"/>
        </w:rPr>
        <w:t xml:space="preserve">5.3 Legal Obligations</w:t>
      </w:r>
    </w:p>
    <w:p>
      <w:pPr>
        <w:spacing w:after="80" w:before="80" w:line="320"/>
      </w:pPr>
      <w:r>
        <w:rPr>
          <w:rFonts w:ascii="Calibri" w:cs="Calibri" w:eastAsia="Calibri" w:hAnsi="Calibri"/>
          <w:color w:val="555555"/>
          <w:sz w:val="22"/>
          <w:szCs w:val="22"/>
        </w:rPr>
        <w:t xml:space="preserve">We may disclose information if required by law, court order, or government authority.</w:t>
      </w:r>
    </w:p>
    <w:p>
      <w:pPr>
        <w:pStyle w:val="Heading2"/>
        <w:spacing w:after="80" w:before="240"/>
      </w:pPr>
      <w:r>
        <w:rPr>
          <w:rFonts w:ascii="Calibri" w:cs="Calibri" w:eastAsia="Calibri" w:hAnsi="Calibri"/>
          <w:b/>
          <w:bCs/>
          <w:color w:val="1A1A2E"/>
          <w:sz w:val="24"/>
          <w:szCs w:val="24"/>
        </w:rPr>
        <w:t xml:space="preserve">5.4 Business Transfers</w:t>
      </w:r>
    </w:p>
    <w:p>
      <w:pPr>
        <w:spacing w:after="80" w:before="80" w:line="320"/>
      </w:pPr>
      <w:r>
        <w:rPr>
          <w:rFonts w:ascii="Calibri" w:cs="Calibri" w:eastAsia="Calibri" w:hAnsi="Calibri"/>
          <w:color w:val="555555"/>
          <w:sz w:val="22"/>
          <w:szCs w:val="22"/>
        </w:rPr>
        <w:t xml:space="preserve">In the event of a merger, acquisition, or asset sale, your data may be transferred to the successor entity under equivalent privacy protections.</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6. Limitation of Liability</w:t>
      </w:r>
    </w:p>
    <w:p>
      <w:pPr>
        <w:spacing w:after="80" w:before="80" w:line="320"/>
      </w:pPr>
      <w:r>
        <w:rPr>
          <w:rFonts w:ascii="Calibri" w:cs="Calibri" w:eastAsia="Calibri" w:hAnsi="Calibri"/>
          <w:b/>
          <w:bCs/>
          <w:color w:val="1A1A2E"/>
          <w:sz w:val="22"/>
          <w:szCs w:val="22"/>
        </w:rPr>
        <w:t xml:space="preserve">TO THE FULLEST EXTENT PERMITTED BY APPLICABLE LAW, JOBSEVA, ITS FOUNDERS, DIRECTORS, EMPLOYEES, AGENTS, AND AFFILIATES SHALL NOT BE LIABLE FOR:</w:t>
      </w:r>
    </w:p>
    <w:p>
      <w:pPr>
        <w:pStyle w:val="ListParagraph"/>
        <w:numPr>
          <w:ilvl w:val="0"/>
          <w:numId w:val="2"/>
        </w:numPr>
        <w:spacing w:after="60" w:before="60"/>
      </w:pPr>
      <w:r>
        <w:rPr>
          <w:rFonts w:ascii="Calibri" w:cs="Calibri" w:eastAsia="Calibri" w:hAnsi="Calibri"/>
          <w:color w:val="555555"/>
          <w:sz w:val="22"/>
          <w:szCs w:val="22"/>
        </w:rPr>
        <w:t xml:space="preserve">Any direct, indirect, incidental, special, consequential, or punitive damages arising from your use of or inability to use the Platform</w:t>
      </w:r>
    </w:p>
    <w:p>
      <w:pPr>
        <w:pStyle w:val="ListParagraph"/>
        <w:numPr>
          <w:ilvl w:val="0"/>
          <w:numId w:val="2"/>
        </w:numPr>
        <w:spacing w:after="60" w:before="60"/>
      </w:pPr>
      <w:r>
        <w:rPr>
          <w:rFonts w:ascii="Calibri" w:cs="Calibri" w:eastAsia="Calibri" w:hAnsi="Calibri"/>
          <w:color w:val="555555"/>
          <w:sz w:val="22"/>
          <w:szCs w:val="22"/>
        </w:rPr>
        <w:t xml:space="preserve">Any loss of data, revenue, profits, goodwill, or business opportunity</w:t>
      </w:r>
    </w:p>
    <w:p>
      <w:pPr>
        <w:pStyle w:val="ListParagraph"/>
        <w:numPr>
          <w:ilvl w:val="0"/>
          <w:numId w:val="2"/>
        </w:numPr>
        <w:spacing w:after="60" w:before="60"/>
      </w:pPr>
      <w:r>
        <w:rPr>
          <w:rFonts w:ascii="Calibri" w:cs="Calibri" w:eastAsia="Calibri" w:hAnsi="Calibri"/>
          <w:color w:val="555555"/>
          <w:sz w:val="22"/>
          <w:szCs w:val="22"/>
        </w:rPr>
        <w:t xml:space="preserve">Any unauthorised access to or alteration of your personal data due to circumstances beyond our reasonable control</w:t>
      </w:r>
    </w:p>
    <w:p>
      <w:pPr>
        <w:pStyle w:val="ListParagraph"/>
        <w:numPr>
          <w:ilvl w:val="0"/>
          <w:numId w:val="2"/>
        </w:numPr>
        <w:spacing w:after="60" w:before="60"/>
      </w:pPr>
      <w:r>
        <w:rPr>
          <w:rFonts w:ascii="Calibri" w:cs="Calibri" w:eastAsia="Calibri" w:hAnsi="Calibri"/>
          <w:color w:val="555555"/>
          <w:sz w:val="22"/>
          <w:szCs w:val="22"/>
        </w:rPr>
        <w:t xml:space="preserve">Any conduct or content of any third party on the Platform, including defamatory, offensive, or illegal conduct</w:t>
      </w:r>
    </w:p>
    <w:p>
      <w:pPr>
        <w:pStyle w:val="ListParagraph"/>
        <w:numPr>
          <w:ilvl w:val="0"/>
          <w:numId w:val="2"/>
        </w:numPr>
        <w:spacing w:after="60" w:before="60"/>
      </w:pPr>
      <w:r>
        <w:rPr>
          <w:rFonts w:ascii="Calibri" w:cs="Calibri" w:eastAsia="Calibri" w:hAnsi="Calibri"/>
          <w:color w:val="555555"/>
          <w:sz w:val="22"/>
          <w:szCs w:val="22"/>
        </w:rPr>
        <w:t xml:space="preserve">Any errors, inaccuracies, or omissions in job postings or candidate profiles</w:t>
      </w:r>
    </w:p>
    <w:p>
      <w:pPr>
        <w:pStyle w:val="ListParagraph"/>
        <w:numPr>
          <w:ilvl w:val="0"/>
          <w:numId w:val="2"/>
        </w:numPr>
        <w:spacing w:after="60" w:before="60"/>
      </w:pPr>
      <w:r>
        <w:rPr>
          <w:rFonts w:ascii="Calibri" w:cs="Calibri" w:eastAsia="Calibri" w:hAnsi="Calibri"/>
          <w:color w:val="555555"/>
          <w:sz w:val="22"/>
          <w:szCs w:val="22"/>
        </w:rPr>
        <w:t xml:space="preserve">Any reliance placed by any user on information published on the Platform</w:t>
      </w:r>
    </w:p>
    <w:p>
      <w:pPr>
        <w:pStyle w:val="ListParagraph"/>
        <w:numPr>
          <w:ilvl w:val="0"/>
          <w:numId w:val="2"/>
        </w:numPr>
        <w:spacing w:after="60" w:before="60"/>
      </w:pPr>
      <w:r>
        <w:rPr>
          <w:rFonts w:ascii="Calibri" w:cs="Calibri" w:eastAsia="Calibri" w:hAnsi="Calibri"/>
          <w:color w:val="555555"/>
          <w:sz w:val="22"/>
          <w:szCs w:val="22"/>
        </w:rPr>
        <w:t xml:space="preserve">Any technical failures, server outages, or interruptions in service</w:t>
      </w:r>
    </w:p>
    <w:p>
      <w:pPr>
        <w:spacing w:after="80" w:before="80" w:line="320"/>
      </w:pPr>
      <w:r>
        <w:rPr>
          <w:rFonts w:ascii="Calibri" w:cs="Calibri" w:eastAsia="Calibri" w:hAnsi="Calibri"/>
          <w:color w:val="555555"/>
          <w:sz w:val="22"/>
          <w:szCs w:val="22"/>
        </w:rPr>
        <w:t xml:space="preserve">In no event shall Jobseva's total aggregate liability to any user exceed the amount, if any, paid by the user to Jobseva in the three (3) months preceding the claim.</w:t>
      </w:r>
    </w:p>
    <w:p>
      <w:pPr>
        <w:spacing w:after="80" w:before="80" w:line="320"/>
      </w:pPr>
      <w:r>
        <w:rPr>
          <w:rFonts w:ascii="Calibri" w:cs="Calibri" w:eastAsia="Calibri" w:hAnsi="Calibri"/>
          <w:color w:val="555555"/>
          <w:sz w:val="22"/>
          <w:szCs w:val="22"/>
        </w:rPr>
        <w:t xml:space="preserve">Some jurisdictions do not allow the exclusion of certain warranties or limitation of liability. In such cases, liability is limited to the maximum extent permitted by law.</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7. No Warranties</w:t>
      </w:r>
    </w:p>
    <w:p>
      <w:pPr>
        <w:spacing w:after="80" w:before="80" w:line="320"/>
      </w:pPr>
      <w:r>
        <w:rPr>
          <w:rFonts w:ascii="Calibri" w:cs="Calibri" w:eastAsia="Calibri" w:hAnsi="Calibri"/>
          <w:b/>
          <w:bCs/>
          <w:color w:val="1A1A2E"/>
          <w:sz w:val="22"/>
          <w:szCs w:val="22"/>
        </w:rPr>
        <w:t xml:space="preserve">THE PLATFORM IS PROVIDED ON AN "AS IS" AND "AS AVAILABLE" BASIS WITHOUT WARRANTIES OF ANY KIND, EITHER EXPRESS OR IMPLIED.</w:t>
      </w:r>
    </w:p>
    <w:p>
      <w:pPr>
        <w:spacing w:after="80" w:before="80" w:line="320"/>
      </w:pPr>
      <w:r>
        <w:rPr>
          <w:rFonts w:ascii="Calibri" w:cs="Calibri" w:eastAsia="Calibri" w:hAnsi="Calibri"/>
          <w:color w:val="555555"/>
          <w:sz w:val="22"/>
          <w:szCs w:val="22"/>
        </w:rPr>
        <w:t xml:space="preserve">Jobseva expressly disclaims all warranties, including but not limited to:</w:t>
      </w:r>
    </w:p>
    <w:p>
      <w:pPr>
        <w:pStyle w:val="ListParagraph"/>
        <w:numPr>
          <w:ilvl w:val="0"/>
          <w:numId w:val="2"/>
        </w:numPr>
        <w:spacing w:after="60" w:before="60"/>
      </w:pPr>
      <w:r>
        <w:rPr>
          <w:rFonts w:ascii="Calibri" w:cs="Calibri" w:eastAsia="Calibri" w:hAnsi="Calibri"/>
          <w:color w:val="555555"/>
          <w:sz w:val="22"/>
          <w:szCs w:val="22"/>
        </w:rPr>
        <w:t xml:space="preserve">Implied warranties of merchantability, fitness for a particular purpose, or non-infringement</w:t>
      </w:r>
    </w:p>
    <w:p>
      <w:pPr>
        <w:pStyle w:val="ListParagraph"/>
        <w:numPr>
          <w:ilvl w:val="0"/>
          <w:numId w:val="2"/>
        </w:numPr>
        <w:spacing w:after="60" w:before="60"/>
      </w:pPr>
      <w:r>
        <w:rPr>
          <w:rFonts w:ascii="Calibri" w:cs="Calibri" w:eastAsia="Calibri" w:hAnsi="Calibri"/>
          <w:color w:val="555555"/>
          <w:sz w:val="22"/>
          <w:szCs w:val="22"/>
        </w:rPr>
        <w:t xml:space="preserve">Any warranty that the Platform will be uninterrupted, error-free, or free of viruses or harmful components</w:t>
      </w:r>
    </w:p>
    <w:p>
      <w:pPr>
        <w:pStyle w:val="ListParagraph"/>
        <w:numPr>
          <w:ilvl w:val="0"/>
          <w:numId w:val="2"/>
        </w:numPr>
        <w:spacing w:after="60" w:before="60"/>
      </w:pPr>
      <w:r>
        <w:rPr>
          <w:rFonts w:ascii="Calibri" w:cs="Calibri" w:eastAsia="Calibri" w:hAnsi="Calibri"/>
          <w:color w:val="555555"/>
          <w:sz w:val="22"/>
          <w:szCs w:val="22"/>
        </w:rPr>
        <w:t xml:space="preserve">Any warranty regarding the suitability or quality of any job or candidate found through the Platform</w:t>
      </w:r>
    </w:p>
    <w:p>
      <w:pPr>
        <w:pStyle w:val="ListParagraph"/>
        <w:numPr>
          <w:ilvl w:val="0"/>
          <w:numId w:val="2"/>
        </w:numPr>
        <w:spacing w:after="60" w:before="60"/>
      </w:pPr>
      <w:r>
        <w:rPr>
          <w:rFonts w:ascii="Calibri" w:cs="Calibri" w:eastAsia="Calibri" w:hAnsi="Calibri"/>
          <w:color w:val="555555"/>
          <w:sz w:val="22"/>
          <w:szCs w:val="22"/>
        </w:rPr>
        <w:t xml:space="preserve">Any warranty that job listings are genuine, current, or legally compliant</w:t>
      </w:r>
    </w:p>
    <w:p>
      <w:pPr>
        <w:spacing w:after="80" w:before="80" w:line="320"/>
      </w:pPr>
      <w:r>
        <w:rPr>
          <w:rFonts w:ascii="Calibri" w:cs="Calibri" w:eastAsia="Calibri" w:hAnsi="Calibri"/>
          <w:color w:val="555555"/>
          <w:sz w:val="22"/>
          <w:szCs w:val="22"/>
        </w:rPr>
        <w:t xml:space="preserve">Users access and use the Platform entirely at their own risk.</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8. Data Security</w:t>
      </w:r>
    </w:p>
    <w:p>
      <w:pPr>
        <w:spacing w:after="80" w:before="80" w:line="320"/>
      </w:pPr>
      <w:r>
        <w:rPr>
          <w:rFonts w:ascii="Calibri" w:cs="Calibri" w:eastAsia="Calibri" w:hAnsi="Calibri"/>
          <w:color w:val="555555"/>
          <w:sz w:val="22"/>
          <w:szCs w:val="22"/>
        </w:rPr>
        <w:t xml:space="preserve">We implement reasonable technical and organisational measures to protect your personal data. These include encrypted password storage, HTTPS/TLS in transit, and access controls.</w:t>
      </w:r>
    </w:p>
    <w:p>
      <w:pPr>
        <w:spacing w:after="80" w:before="80" w:line="320"/>
      </w:pPr>
      <w:r>
        <w:rPr>
          <w:rFonts w:ascii="Calibri" w:cs="Calibri" w:eastAsia="Calibri" w:hAnsi="Calibri"/>
          <w:color w:val="555555"/>
          <w:sz w:val="22"/>
          <w:szCs w:val="22"/>
        </w:rPr>
        <w:t xml:space="preserve">However, no method of electronic transmission or storage is 100% secure. Jobseva does not warrant or guarantee the absolute security of your data. In the event of a data breach beyond our reasonable control, Jobseva's liability shall be limited to the extent permitted under applicable Indian law.</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9. User Responsibilities and Indemnification</w:t>
      </w:r>
    </w:p>
    <w:p>
      <w:pPr>
        <w:spacing w:after="80" w:before="80" w:line="320"/>
      </w:pPr>
      <w:r>
        <w:rPr>
          <w:rFonts w:ascii="Calibri" w:cs="Calibri" w:eastAsia="Calibri" w:hAnsi="Calibri"/>
          <w:color w:val="555555"/>
          <w:sz w:val="22"/>
          <w:szCs w:val="22"/>
        </w:rPr>
        <w:t xml:space="preserve">By using the Platform, you agree to:</w:t>
      </w:r>
    </w:p>
    <w:p>
      <w:pPr>
        <w:pStyle w:val="ListParagraph"/>
        <w:numPr>
          <w:ilvl w:val="0"/>
          <w:numId w:val="2"/>
        </w:numPr>
        <w:spacing w:after="60" w:before="60"/>
      </w:pPr>
      <w:r>
        <w:rPr>
          <w:rFonts w:ascii="Calibri" w:cs="Calibri" w:eastAsia="Calibri" w:hAnsi="Calibri"/>
          <w:color w:val="555555"/>
          <w:sz w:val="22"/>
          <w:szCs w:val="22"/>
        </w:rPr>
        <w:t xml:space="preserve">Provide only accurate, truthful, and lawful information</w:t>
      </w:r>
    </w:p>
    <w:p>
      <w:pPr>
        <w:pStyle w:val="ListParagraph"/>
        <w:numPr>
          <w:ilvl w:val="0"/>
          <w:numId w:val="2"/>
        </w:numPr>
        <w:spacing w:after="60" w:before="60"/>
      </w:pPr>
      <w:r>
        <w:rPr>
          <w:rFonts w:ascii="Calibri" w:cs="Calibri" w:eastAsia="Calibri" w:hAnsi="Calibri"/>
          <w:color w:val="555555"/>
          <w:sz w:val="22"/>
          <w:szCs w:val="22"/>
        </w:rPr>
        <w:t xml:space="preserve">Not use the Platform for any illegal, fraudulent, or harmful purpose</w:t>
      </w:r>
    </w:p>
    <w:p>
      <w:pPr>
        <w:pStyle w:val="ListParagraph"/>
        <w:numPr>
          <w:ilvl w:val="0"/>
          <w:numId w:val="2"/>
        </w:numPr>
        <w:spacing w:after="60" w:before="60"/>
      </w:pPr>
      <w:r>
        <w:rPr>
          <w:rFonts w:ascii="Calibri" w:cs="Calibri" w:eastAsia="Calibri" w:hAnsi="Calibri"/>
          <w:color w:val="555555"/>
          <w:sz w:val="22"/>
          <w:szCs w:val="22"/>
        </w:rPr>
        <w:t xml:space="preserve">Not impersonate any person or entity</w:t>
      </w:r>
    </w:p>
    <w:p>
      <w:pPr>
        <w:pStyle w:val="ListParagraph"/>
        <w:numPr>
          <w:ilvl w:val="0"/>
          <w:numId w:val="2"/>
        </w:numPr>
        <w:spacing w:after="60" w:before="60"/>
      </w:pPr>
      <w:r>
        <w:rPr>
          <w:rFonts w:ascii="Calibri" w:cs="Calibri" w:eastAsia="Calibri" w:hAnsi="Calibri"/>
          <w:color w:val="555555"/>
          <w:sz w:val="22"/>
          <w:szCs w:val="22"/>
        </w:rPr>
        <w:t xml:space="preserve">Not post fake job listings or fraudulent candidate profiles</w:t>
      </w:r>
    </w:p>
    <w:p>
      <w:pPr>
        <w:pStyle w:val="ListParagraph"/>
        <w:numPr>
          <w:ilvl w:val="0"/>
          <w:numId w:val="2"/>
        </w:numPr>
        <w:spacing w:after="60" w:before="60"/>
      </w:pPr>
      <w:r>
        <w:rPr>
          <w:rFonts w:ascii="Calibri" w:cs="Calibri" w:eastAsia="Calibri" w:hAnsi="Calibri"/>
          <w:color w:val="555555"/>
          <w:sz w:val="22"/>
          <w:szCs w:val="22"/>
        </w:rPr>
        <w:t xml:space="preserve">Conduct your own due diligence before engaging with any other user</w:t>
      </w:r>
    </w:p>
    <w:p>
      <w:pPr>
        <w:spacing w:after="80" w:before="80" w:line="320"/>
      </w:pPr>
      <w:r>
        <w:rPr>
          <w:rFonts w:ascii="Calibri" w:cs="Calibri" w:eastAsia="Calibri" w:hAnsi="Calibri"/>
          <w:color w:val="555555"/>
          <w:sz w:val="22"/>
          <w:szCs w:val="22"/>
        </w:rPr>
        <w:t xml:space="preserve">You agree to indemnify, defend, and hold harmless Jobseva and its founders, directors, employees, and agents from and against any claims, liabilities, damages, losses, and expenses (including legal fees) arising out of or in connection with your use of the Platform, your violation of this Policy, or your violation of any applicable law.</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10. Your Rights</w:t>
      </w:r>
    </w:p>
    <w:p>
      <w:pPr>
        <w:spacing w:after="80" w:before="80" w:line="320"/>
      </w:pPr>
      <w:r>
        <w:rPr>
          <w:rFonts w:ascii="Calibri" w:cs="Calibri" w:eastAsia="Calibri" w:hAnsi="Calibri"/>
          <w:color w:val="555555"/>
          <w:sz w:val="22"/>
          <w:szCs w:val="22"/>
        </w:rPr>
        <w:t xml:space="preserve">As a user, you have the following rights regarding your personal data:</w:t>
      </w:r>
    </w:p>
    <w:p>
      <w:pPr>
        <w:pStyle w:val="ListParagraph"/>
        <w:numPr>
          <w:ilvl w:val="0"/>
          <w:numId w:val="2"/>
        </w:numPr>
        <w:spacing w:after="60" w:before="60"/>
      </w:pPr>
      <w:r>
        <w:rPr>
          <w:rFonts w:ascii="Calibri" w:cs="Calibri" w:eastAsia="Calibri" w:hAnsi="Calibri"/>
          <w:color w:val="555555"/>
          <w:sz w:val="22"/>
          <w:szCs w:val="22"/>
        </w:rPr>
        <w:t xml:space="preserve">Access: Request a copy of personal data we hold about you</w:t>
      </w:r>
    </w:p>
    <w:p>
      <w:pPr>
        <w:pStyle w:val="ListParagraph"/>
        <w:numPr>
          <w:ilvl w:val="0"/>
          <w:numId w:val="2"/>
        </w:numPr>
        <w:spacing w:after="60" w:before="60"/>
      </w:pPr>
      <w:r>
        <w:rPr>
          <w:rFonts w:ascii="Calibri" w:cs="Calibri" w:eastAsia="Calibri" w:hAnsi="Calibri"/>
          <w:color w:val="555555"/>
          <w:sz w:val="22"/>
          <w:szCs w:val="22"/>
        </w:rPr>
        <w:t xml:space="preserve">Correction: Request correction of inaccurate or incomplete data</w:t>
      </w:r>
    </w:p>
    <w:p>
      <w:pPr>
        <w:pStyle w:val="ListParagraph"/>
        <w:numPr>
          <w:ilvl w:val="0"/>
          <w:numId w:val="2"/>
        </w:numPr>
        <w:spacing w:after="60" w:before="60"/>
      </w:pPr>
      <w:r>
        <w:rPr>
          <w:rFonts w:ascii="Calibri" w:cs="Calibri" w:eastAsia="Calibri" w:hAnsi="Calibri"/>
          <w:color w:val="555555"/>
          <w:sz w:val="22"/>
          <w:szCs w:val="22"/>
        </w:rPr>
        <w:t xml:space="preserve">Deletion: Request deletion of your account and personal data</w:t>
      </w:r>
    </w:p>
    <w:p>
      <w:pPr>
        <w:pStyle w:val="ListParagraph"/>
        <w:numPr>
          <w:ilvl w:val="0"/>
          <w:numId w:val="2"/>
        </w:numPr>
        <w:spacing w:after="60" w:before="60"/>
      </w:pPr>
      <w:r>
        <w:rPr>
          <w:rFonts w:ascii="Calibri" w:cs="Calibri" w:eastAsia="Calibri" w:hAnsi="Calibri"/>
          <w:color w:val="555555"/>
          <w:sz w:val="22"/>
          <w:szCs w:val="22"/>
        </w:rPr>
        <w:t xml:space="preserve">Withdrawal of Consent: Withdraw consent for data processing at any time</w:t>
      </w:r>
    </w:p>
    <w:p>
      <w:pPr>
        <w:pStyle w:val="ListParagraph"/>
        <w:numPr>
          <w:ilvl w:val="0"/>
          <w:numId w:val="2"/>
        </w:numPr>
        <w:spacing w:after="60" w:before="60"/>
      </w:pPr>
      <w:r>
        <w:rPr>
          <w:rFonts w:ascii="Calibri" w:cs="Calibri" w:eastAsia="Calibri" w:hAnsi="Calibri"/>
          <w:color w:val="555555"/>
          <w:sz w:val="22"/>
          <w:szCs w:val="22"/>
        </w:rPr>
        <w:t xml:space="preserve">Opt-Out: Unsubscribe from promotional communications at any time</w:t>
      </w:r>
    </w:p>
    <w:p>
      <w:pPr>
        <w:spacing w:after="80" w:before="80" w:line="320"/>
      </w:pPr>
      <w:r>
        <w:rPr>
          <w:rFonts w:ascii="Calibri" w:cs="Calibri" w:eastAsia="Calibri" w:hAnsi="Calibri"/>
          <w:color w:val="555555"/>
          <w:sz w:val="22"/>
          <w:szCs w:val="22"/>
        </w:rPr>
        <w:t xml:space="preserve">To exercise these rights, contact us at the details in Section 13.</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11. Data Retention</w:t>
      </w:r>
    </w:p>
    <w:p>
      <w:pPr>
        <w:spacing w:after="80" w:before="80" w:line="320"/>
      </w:pPr>
      <w:r>
        <w:rPr>
          <w:rFonts w:ascii="Calibri" w:cs="Calibri" w:eastAsia="Calibri" w:hAnsi="Calibri"/>
          <w:color w:val="555555"/>
          <w:sz w:val="22"/>
          <w:szCs w:val="22"/>
        </w:rPr>
        <w:t xml:space="preserve">We retain personal data for as long as your account is active or as needed to provide services. You may request account deletion at any time. We may retain certain data as required by law or for fraud prevention even after deletion.</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12. Children's Privacy</w:t>
      </w:r>
    </w:p>
    <w:p>
      <w:pPr>
        <w:spacing w:after="80" w:before="80" w:line="320"/>
      </w:pPr>
      <w:r>
        <w:rPr>
          <w:rFonts w:ascii="Calibri" w:cs="Calibri" w:eastAsia="Calibri" w:hAnsi="Calibri"/>
          <w:color w:val="555555"/>
          <w:sz w:val="22"/>
          <w:szCs w:val="22"/>
        </w:rPr>
        <w:t xml:space="preserve">Jobseva is intended for users aged 18 years and above. We do not knowingly collect data from minors. If we become aware of such data, we will delete it promptly.</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13. Changes to This Privacy Policy</w:t>
      </w:r>
    </w:p>
    <w:p>
      <w:pPr>
        <w:spacing w:after="80" w:before="80" w:line="320"/>
      </w:pPr>
      <w:r>
        <w:rPr>
          <w:rFonts w:ascii="Calibri" w:cs="Calibri" w:eastAsia="Calibri" w:hAnsi="Calibri"/>
          <w:color w:val="555555"/>
          <w:sz w:val="22"/>
          <w:szCs w:val="22"/>
        </w:rPr>
        <w:t xml:space="preserve">We may update this Privacy Policy at any time. Material changes will be notified via the app or email. Continued use of the Platform after notification constitutes acceptance of the revised policy. Jobseva shall not be liable for any failure by users to review updated policies.</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14. Governing Law and Dispute Resolution</w:t>
      </w:r>
    </w:p>
    <w:p>
      <w:pPr>
        <w:spacing w:after="80" w:before="80" w:line="320"/>
      </w:pPr>
      <w:r>
        <w:rPr>
          <w:rFonts w:ascii="Calibri" w:cs="Calibri" w:eastAsia="Calibri" w:hAnsi="Calibri"/>
          <w:color w:val="555555"/>
          <w:sz w:val="22"/>
          <w:szCs w:val="22"/>
        </w:rPr>
        <w:t xml:space="preserve">This Privacy Policy shall be governed by and construed in accordance with the laws of India. Any dispute arising in connection with this Policy shall be subject to the exclusive jurisdiction of courts located in [Your City], India.</w:t>
      </w:r>
    </w:p>
    <w:p>
      <w:pPr>
        <w:spacing w:after="80" w:before="80" w:line="320"/>
      </w:pPr>
      <w:r>
        <w:rPr>
          <w:rFonts w:ascii="Calibri" w:cs="Calibri" w:eastAsia="Calibri" w:hAnsi="Calibri"/>
          <w:color w:val="555555"/>
          <w:sz w:val="22"/>
          <w:szCs w:val="22"/>
        </w:rPr>
        <w:t xml:space="preserve">Users are encouraged to resolve any grievance through the contact mechanism provided below before initiating legal proceedings.</w:t>
      </w:r>
    </w:p>
    <w:p>
      <w:pPr>
        <w:pBdr>
          <w:bottom w:val="single" w:color="DDDDDD" w:sz="4" w:space="1"/>
        </w:pBdr>
        <w:spacing w:after="160" w:before="160"/>
      </w:pPr>
    </w:p>
    <w:p>
      <w:pPr>
        <w:pStyle w:val="Heading1"/>
        <w:spacing w:after="120" w:before="320"/>
      </w:pPr>
      <w:r>
        <w:rPr>
          <w:rFonts w:ascii="Calibri" w:cs="Calibri" w:eastAsia="Calibri" w:hAnsi="Calibri"/>
          <w:b/>
          <w:bCs/>
          <w:color w:val="1A56A0"/>
          <w:sz w:val="28"/>
          <w:szCs w:val="28"/>
        </w:rPr>
        <w:t xml:space="preserve">15. Contact and Grievance Officer</w:t>
      </w:r>
    </w:p>
    <w:p>
      <w:pPr>
        <w:spacing w:after="80" w:before="80" w:line="320"/>
      </w:pPr>
      <w:r>
        <w:rPr>
          <w:rFonts w:ascii="Calibri" w:cs="Calibri" w:eastAsia="Calibri" w:hAnsi="Calibri"/>
          <w:color w:val="555555"/>
          <w:sz w:val="22"/>
          <w:szCs w:val="22"/>
        </w:rPr>
        <w:t xml:space="preserve">For any questions, concerns, or grievances regarding this Privacy Policy, please contact our Grievance Officer as mandated under Indian law:</w:t>
      </w:r>
    </w:p>
    <w:p>
      <w:pPr>
        <w:spacing w:after="60" w:before="120"/>
      </w:pPr>
      <w:r>
        <w:rPr>
          <w:rFonts w:ascii="Calibri" w:cs="Calibri" w:eastAsia="Calibri" w:hAnsi="Calibri"/>
          <w:b/>
          <w:bCs/>
          <w:color w:val="1A1A2E"/>
          <w:sz w:val="22"/>
          <w:szCs w:val="22"/>
        </w:rPr>
        <w:t xml:space="preserve">Grievance Officer — Jobseva</w:t>
      </w:r>
    </w:p>
    <w:p>
      <w:pPr>
        <w:spacing w:after="80" w:before="80" w:line="320"/>
      </w:pPr>
      <w:r>
        <w:rPr>
          <w:rFonts w:ascii="Calibri" w:cs="Calibri" w:eastAsia="Calibri" w:hAnsi="Calibri"/>
          <w:color w:val="555555"/>
          <w:sz w:val="22"/>
          <w:szCs w:val="22"/>
        </w:rPr>
        <w:t xml:space="preserve">Email: support@jobseva.app</w:t>
      </w:r>
    </w:p>
    <w:p>
      <w:pPr>
        <w:spacing w:after="80" w:before="80" w:line="320"/>
      </w:pPr>
      <w:r>
        <w:rPr>
          <w:rFonts w:ascii="Calibri" w:cs="Calibri" w:eastAsia="Calibri" w:hAnsi="Calibri"/>
          <w:color w:val="555555"/>
          <w:sz w:val="22"/>
          <w:szCs w:val="22"/>
        </w:rPr>
        <w:t xml:space="preserve">WhatsApp: +91-8190062600</w:t>
      </w:r>
    </w:p>
    <w:p>
      <w:pPr>
        <w:spacing w:after="80" w:before="80" w:line="320"/>
      </w:pPr>
      <w:r>
        <w:rPr>
          <w:rFonts w:ascii="Calibri" w:cs="Calibri" w:eastAsia="Calibri" w:hAnsi="Calibri"/>
          <w:color w:val="555555"/>
          <w:sz w:val="22"/>
          <w:szCs w:val="22"/>
        </w:rPr>
        <w:t xml:space="preserve">Address: [Your Registered Address], India</w:t>
      </w:r>
    </w:p>
    <w:p>
      <w:pPr>
        <w:spacing w:after="80" w:before="80" w:line="320"/>
      </w:pPr>
      <w:r>
        <w:rPr>
          <w:rFonts w:ascii="Calibri" w:cs="Calibri" w:eastAsia="Calibri" w:hAnsi="Calibri"/>
          <w:color w:val="555555"/>
          <w:sz w:val="22"/>
          <w:szCs w:val="22"/>
        </w:rPr>
        <w:t xml:space="preserve">We will endeavour to respond to your grievance within 30 days of receipt as required under applicable law.</w:t>
      </w:r>
    </w:p>
    <w:p>
      <w:pPr>
        <w:pBdr>
          <w:bottom w:val="single" w:color="DDDDDD" w:sz="4" w:space="1"/>
        </w:pBdr>
        <w:spacing w:after="160" w:before="160"/>
      </w:pPr>
    </w:p>
    <w:p>
      <w:pPr>
        <w:spacing w:after="0" w:before="240"/>
        <w:jc w:val="center"/>
      </w:pPr>
      <w:r>
        <w:rPr>
          <w:rFonts w:ascii="Calibri" w:cs="Calibri" w:eastAsia="Calibri" w:hAnsi="Calibri"/>
          <w:i/>
          <w:iCs/>
          <w:color w:val="AAAAAA"/>
          <w:sz w:val="18"/>
          <w:szCs w:val="18"/>
        </w:rPr>
        <w:t xml:space="preserve">© 2025 Jobseva.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A56A0"/>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2026-05-30T13:25:30.949Z</dcterms:created>
  <dcterms:modified xsi:type="dcterms:W3CDTF">2026-05-30T13:25:30.950Z</dcterms:modified>
</cp:coreProperties>
</file>

<file path=docProps/custom.xml><?xml version="1.0" encoding="utf-8"?>
<Properties xmlns="http://schemas.openxmlformats.org/officeDocument/2006/custom-properties" xmlns:vt="http://schemas.openxmlformats.org/officeDocument/2006/docPropsVTypes"/>
</file>