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E2D6" w14:textId="16A811BF" w:rsidR="00D85B5B" w:rsidRPr="00446E09" w:rsidRDefault="00D85B5B" w:rsidP="00446E09">
      <w:pPr>
        <w:spacing w:line="360" w:lineRule="auto"/>
        <w:jc w:val="both"/>
        <w:rPr>
          <w:rFonts w:ascii="Times" w:hAnsi="Times"/>
          <w:u w:val="single"/>
        </w:rPr>
      </w:pPr>
      <w:r w:rsidRPr="00446E09">
        <w:rPr>
          <w:rFonts w:ascii="Times" w:hAnsi="Times"/>
          <w:u w:val="single"/>
        </w:rPr>
        <w:t>My research experiments investigate the following research questions:</w:t>
      </w:r>
    </w:p>
    <w:p w14:paraId="48BD89D4" w14:textId="77777777" w:rsidR="00010F7B" w:rsidRPr="00446E09" w:rsidRDefault="00010F7B" w:rsidP="00446E09">
      <w:pPr>
        <w:spacing w:line="360" w:lineRule="auto"/>
        <w:jc w:val="both"/>
        <w:rPr>
          <w:rFonts w:ascii="Times" w:hAnsi="Times"/>
        </w:rPr>
      </w:pPr>
    </w:p>
    <w:p w14:paraId="09A0FC7B" w14:textId="77777777" w:rsidR="00D85B5B" w:rsidRPr="00446E09" w:rsidRDefault="00D85B5B" w:rsidP="00446E09">
      <w:pPr>
        <w:spacing w:line="360" w:lineRule="auto"/>
        <w:jc w:val="both"/>
        <w:rPr>
          <w:rFonts w:ascii="Times" w:hAnsi="Times"/>
        </w:rPr>
      </w:pPr>
      <w:r w:rsidRPr="00446E09">
        <w:rPr>
          <w:rFonts w:ascii="Times" w:hAnsi="Times"/>
        </w:rPr>
        <w:t>RQ1: How effective are SBFL and IR fault localization technique individually/standalone?</w:t>
      </w:r>
    </w:p>
    <w:p w14:paraId="0002B67B" w14:textId="77777777" w:rsidR="00D85B5B" w:rsidRPr="00446E09" w:rsidRDefault="00D85B5B" w:rsidP="00446E09">
      <w:pPr>
        <w:spacing w:line="360" w:lineRule="auto"/>
        <w:jc w:val="both"/>
        <w:rPr>
          <w:rFonts w:ascii="Times" w:hAnsi="Times"/>
        </w:rPr>
      </w:pPr>
      <w:r w:rsidRPr="00446E09">
        <w:rPr>
          <w:rFonts w:ascii="Times" w:hAnsi="Times"/>
        </w:rPr>
        <w:t>This question helps my research to understand the performance of widely-used techniques.</w:t>
      </w:r>
    </w:p>
    <w:p w14:paraId="031F3E37" w14:textId="77777777" w:rsidR="00D85B5B" w:rsidRPr="00446E09" w:rsidRDefault="00D85B5B" w:rsidP="00446E09">
      <w:pPr>
        <w:spacing w:line="360" w:lineRule="auto"/>
        <w:jc w:val="both"/>
        <w:rPr>
          <w:rFonts w:ascii="Times" w:hAnsi="Times"/>
        </w:rPr>
      </w:pPr>
    </w:p>
    <w:p w14:paraId="60A279EE" w14:textId="12A47EDA" w:rsidR="00D85B5B" w:rsidRPr="00446E09" w:rsidRDefault="00D85B5B" w:rsidP="00446E09">
      <w:pPr>
        <w:spacing w:line="360" w:lineRule="auto"/>
        <w:jc w:val="both"/>
        <w:rPr>
          <w:rFonts w:ascii="Times" w:hAnsi="Times"/>
        </w:rPr>
      </w:pPr>
      <w:r w:rsidRPr="00446E09">
        <w:rPr>
          <w:rFonts w:ascii="Times" w:hAnsi="Times"/>
        </w:rPr>
        <w:t>RQ2:  How effectively can we combine both techniques for better fault localization?</w:t>
      </w:r>
      <w:r w:rsidR="00446E09" w:rsidRPr="00446E09">
        <w:rPr>
          <w:rFonts w:ascii="Times" w:hAnsi="Times"/>
        </w:rPr>
        <w:t xml:space="preserve"> </w:t>
      </w:r>
      <w:r w:rsidR="00446E09" w:rsidRPr="00446E09">
        <w:rPr>
          <w:rFonts w:ascii="Times" w:hAnsi="Times"/>
        </w:rPr>
        <w:t>Which combination are the best that this research suggest?</w:t>
      </w:r>
    </w:p>
    <w:p w14:paraId="542C7EBE" w14:textId="15E5A147" w:rsidR="00D85B5B" w:rsidRPr="00446E09" w:rsidRDefault="00D85B5B" w:rsidP="00446E09">
      <w:pPr>
        <w:spacing w:line="360" w:lineRule="auto"/>
        <w:jc w:val="both"/>
        <w:rPr>
          <w:rFonts w:ascii="Times" w:hAnsi="Times"/>
        </w:rPr>
      </w:pPr>
      <w:r w:rsidRPr="00446E09">
        <w:rPr>
          <w:rFonts w:ascii="Times" w:hAnsi="Times"/>
        </w:rPr>
        <w:t>This question considers ways of combining different techniques</w:t>
      </w:r>
      <w:r w:rsidR="00446E09" w:rsidRPr="00446E09">
        <w:rPr>
          <w:rFonts w:ascii="Times" w:hAnsi="Times"/>
        </w:rPr>
        <w:t xml:space="preserve"> efficiently and effectively</w:t>
      </w:r>
      <w:r w:rsidRPr="00446E09">
        <w:rPr>
          <w:rFonts w:ascii="Times" w:hAnsi="Times"/>
        </w:rPr>
        <w:t>, and evaluates the performance of the combined technique.</w:t>
      </w:r>
    </w:p>
    <w:p w14:paraId="4A072A3F" w14:textId="77777777" w:rsidR="00D85B5B" w:rsidRPr="00446E09" w:rsidRDefault="00D85B5B" w:rsidP="00446E09">
      <w:pPr>
        <w:spacing w:line="360" w:lineRule="auto"/>
        <w:jc w:val="both"/>
        <w:rPr>
          <w:rFonts w:ascii="Times" w:hAnsi="Times"/>
        </w:rPr>
      </w:pPr>
    </w:p>
    <w:p w14:paraId="0FEC89F5" w14:textId="77777777" w:rsidR="00D85B5B" w:rsidRPr="00446E09" w:rsidRDefault="00D85B5B" w:rsidP="00446E09">
      <w:pPr>
        <w:spacing w:line="360" w:lineRule="auto"/>
        <w:jc w:val="both"/>
        <w:rPr>
          <w:rFonts w:ascii="Times" w:hAnsi="Times"/>
        </w:rPr>
      </w:pPr>
      <w:r w:rsidRPr="00446E09">
        <w:rPr>
          <w:rFonts w:ascii="Times" w:hAnsi="Times"/>
        </w:rPr>
        <w:t>RQ3: What is the run-time cost of standalone techniques and combined techniques for each program?</w:t>
      </w:r>
    </w:p>
    <w:p w14:paraId="00753208" w14:textId="77777777" w:rsidR="00D85B5B" w:rsidRPr="00446E09" w:rsidRDefault="00D85B5B" w:rsidP="00446E09">
      <w:pPr>
        <w:spacing w:line="360" w:lineRule="auto"/>
        <w:jc w:val="both"/>
        <w:rPr>
          <w:rFonts w:ascii="Times" w:hAnsi="Times"/>
        </w:rPr>
      </w:pPr>
      <w:r w:rsidRPr="00446E09">
        <w:rPr>
          <w:rFonts w:ascii="Times" w:hAnsi="Times"/>
        </w:rPr>
        <w:t>The previous question concerns on the fault localization standalone and combined technique’s effectiveness, while this question considers the efficiency of the techniques. The best combination technique is the one that have effectiveness and efficiency balance.</w:t>
      </w:r>
    </w:p>
    <w:p w14:paraId="2B0D0EF6" w14:textId="77777777" w:rsidR="00D85B5B" w:rsidRPr="00446E09" w:rsidRDefault="00D85B5B" w:rsidP="00446E09">
      <w:pPr>
        <w:spacing w:line="360" w:lineRule="auto"/>
        <w:jc w:val="both"/>
        <w:rPr>
          <w:rFonts w:ascii="Times" w:hAnsi="Times"/>
        </w:rPr>
      </w:pPr>
    </w:p>
    <w:p w14:paraId="2F03B3BC" w14:textId="77777777" w:rsidR="00D85B5B" w:rsidRPr="00446E09" w:rsidRDefault="00D85B5B" w:rsidP="00446E09">
      <w:pPr>
        <w:spacing w:line="360" w:lineRule="auto"/>
        <w:jc w:val="both"/>
        <w:rPr>
          <w:rFonts w:ascii="Times" w:hAnsi="Times"/>
        </w:rPr>
      </w:pPr>
      <w:r w:rsidRPr="00446E09">
        <w:rPr>
          <w:rFonts w:ascii="Times" w:hAnsi="Times"/>
        </w:rPr>
        <w:t>RQ4: How long is the average of execution time for each technique on one bug?</w:t>
      </w:r>
    </w:p>
    <w:p w14:paraId="3C12F366" w14:textId="77777777" w:rsidR="00D85B5B" w:rsidRPr="00446E09" w:rsidRDefault="00D85B5B" w:rsidP="00446E09">
      <w:pPr>
        <w:spacing w:line="360" w:lineRule="auto"/>
        <w:jc w:val="both"/>
        <w:rPr>
          <w:rFonts w:ascii="Times" w:hAnsi="Times"/>
          <w:color w:val="000000" w:themeColor="text1"/>
        </w:rPr>
      </w:pPr>
      <w:r w:rsidRPr="00446E09">
        <w:rPr>
          <w:rFonts w:ascii="Times" w:hAnsi="Times"/>
        </w:rPr>
        <w:t xml:space="preserve">The </w:t>
      </w:r>
      <w:r w:rsidRPr="00446E09">
        <w:rPr>
          <w:rFonts w:ascii="Times" w:hAnsi="Times"/>
          <w:color w:val="000000" w:themeColor="text1"/>
        </w:rPr>
        <w:t>time cost to localize fault for each bug or program either acceptable or not</w:t>
      </w:r>
    </w:p>
    <w:p w14:paraId="161E9EF4" w14:textId="77777777" w:rsidR="00D85B5B" w:rsidRPr="00446E09" w:rsidRDefault="00D85B5B" w:rsidP="00446E09">
      <w:pPr>
        <w:spacing w:line="360" w:lineRule="auto"/>
        <w:jc w:val="both"/>
        <w:rPr>
          <w:rFonts w:ascii="Times" w:hAnsi="Times"/>
        </w:rPr>
      </w:pPr>
    </w:p>
    <w:p w14:paraId="2FC4A792" w14:textId="77777777" w:rsidR="00D85B5B" w:rsidRPr="00446E09" w:rsidRDefault="00D85B5B" w:rsidP="00446E09">
      <w:pPr>
        <w:spacing w:line="360" w:lineRule="auto"/>
        <w:jc w:val="both"/>
        <w:rPr>
          <w:rFonts w:ascii="Times" w:hAnsi="Times"/>
        </w:rPr>
      </w:pPr>
      <w:r w:rsidRPr="00446E09">
        <w:rPr>
          <w:rFonts w:ascii="Times" w:hAnsi="Times"/>
        </w:rPr>
        <w:t>RQ5: How effective the combined approach is when compared with the state-of-the-art techniques?</w:t>
      </w:r>
    </w:p>
    <w:p w14:paraId="5A7C837C" w14:textId="223C4442" w:rsidR="00D85B5B" w:rsidRPr="00446E09" w:rsidRDefault="00D85B5B" w:rsidP="00446E09">
      <w:pPr>
        <w:spacing w:line="360" w:lineRule="auto"/>
        <w:jc w:val="both"/>
        <w:rPr>
          <w:rFonts w:ascii="Times" w:hAnsi="Times"/>
        </w:rPr>
      </w:pPr>
      <w:r w:rsidRPr="00446E09">
        <w:rPr>
          <w:rFonts w:ascii="Times" w:hAnsi="Times"/>
        </w:rPr>
        <w:t>This research question compares the performance of our combined approach</w:t>
      </w:r>
    </w:p>
    <w:p w14:paraId="75CD0476" w14:textId="77777777" w:rsidR="00D85B5B" w:rsidRPr="00446E09" w:rsidRDefault="00D85B5B" w:rsidP="00446E09">
      <w:pPr>
        <w:spacing w:line="360" w:lineRule="auto"/>
        <w:jc w:val="both"/>
        <w:rPr>
          <w:rFonts w:ascii="Times" w:hAnsi="Times"/>
        </w:rPr>
      </w:pPr>
    </w:p>
    <w:p w14:paraId="55310998" w14:textId="77777777" w:rsidR="00D85B5B" w:rsidRPr="00446E09" w:rsidRDefault="00D85B5B" w:rsidP="00446E09">
      <w:pPr>
        <w:spacing w:line="360" w:lineRule="auto"/>
        <w:jc w:val="both"/>
        <w:rPr>
          <w:rFonts w:ascii="Times" w:hAnsi="Times"/>
          <w:color w:val="000000" w:themeColor="text1"/>
          <w:lang w:val="en-US"/>
        </w:rPr>
      </w:pPr>
      <w:r w:rsidRPr="00446E09">
        <w:rPr>
          <w:rFonts w:ascii="Times" w:hAnsi="Times"/>
          <w:color w:val="000000" w:themeColor="text1"/>
          <w:lang w:val="en-US"/>
        </w:rPr>
        <w:t>The main contributions of this thesis can be identified as the followings:</w:t>
      </w:r>
    </w:p>
    <w:p w14:paraId="5549E741" w14:textId="77777777" w:rsidR="00D85B5B" w:rsidRPr="00446E09" w:rsidRDefault="00D85B5B" w:rsidP="00446E09">
      <w:pPr>
        <w:pStyle w:val="ListParagraph"/>
        <w:numPr>
          <w:ilvl w:val="0"/>
          <w:numId w:val="2"/>
        </w:numPr>
        <w:spacing w:line="360" w:lineRule="auto"/>
        <w:jc w:val="both"/>
        <w:rPr>
          <w:rFonts w:ascii="Times" w:hAnsi="Times"/>
          <w:lang w:val="en-US"/>
        </w:rPr>
      </w:pPr>
      <w:r w:rsidRPr="00446E09">
        <w:rPr>
          <w:rFonts w:ascii="Times" w:hAnsi="Times"/>
          <w:lang w:val="en-US"/>
        </w:rPr>
        <w:t>A novel empirical study that compares a specific range of fault localization techniques on real faults which is between SBFL, query and text similarity technique.</w:t>
      </w:r>
    </w:p>
    <w:p w14:paraId="0F399D0E" w14:textId="77777777" w:rsidR="00D85B5B" w:rsidRPr="00446E09" w:rsidRDefault="00D85B5B" w:rsidP="00446E09">
      <w:pPr>
        <w:pStyle w:val="ListParagraph"/>
        <w:numPr>
          <w:ilvl w:val="0"/>
          <w:numId w:val="2"/>
        </w:numPr>
        <w:spacing w:line="360" w:lineRule="auto"/>
        <w:jc w:val="both"/>
        <w:rPr>
          <w:rFonts w:ascii="Times" w:hAnsi="Times"/>
          <w:lang w:val="en-US"/>
        </w:rPr>
      </w:pPr>
      <w:r w:rsidRPr="00446E09">
        <w:rPr>
          <w:rFonts w:ascii="Times" w:hAnsi="Times"/>
          <w:lang w:val="en-US"/>
        </w:rPr>
        <w:t>Observation on relationship between SBFL, query and text similarity behavior by using a real-world java Defects4j dataset.</w:t>
      </w:r>
    </w:p>
    <w:p w14:paraId="304ADFE7" w14:textId="77777777" w:rsidR="00D85B5B" w:rsidRPr="00446E09" w:rsidRDefault="00D85B5B" w:rsidP="00446E09">
      <w:pPr>
        <w:pStyle w:val="ListParagraph"/>
        <w:numPr>
          <w:ilvl w:val="0"/>
          <w:numId w:val="2"/>
        </w:numPr>
        <w:spacing w:line="360" w:lineRule="auto"/>
        <w:jc w:val="both"/>
        <w:rPr>
          <w:rFonts w:ascii="Times" w:hAnsi="Times"/>
          <w:lang w:val="en-US"/>
        </w:rPr>
      </w:pPr>
      <w:r w:rsidRPr="00446E09">
        <w:rPr>
          <w:rFonts w:ascii="Times" w:hAnsi="Times"/>
          <w:lang w:val="en-US"/>
        </w:rPr>
        <w:t>Proposed a combined technique that are configurable based on time spent, and the accuracy to localize faults performance.</w:t>
      </w:r>
    </w:p>
    <w:p w14:paraId="18A69FDA" w14:textId="77777777" w:rsidR="00D85B5B" w:rsidRPr="00446E09" w:rsidRDefault="00D85B5B" w:rsidP="00446E09">
      <w:pPr>
        <w:pStyle w:val="ListParagraph"/>
        <w:numPr>
          <w:ilvl w:val="0"/>
          <w:numId w:val="2"/>
        </w:numPr>
        <w:spacing w:line="360" w:lineRule="auto"/>
        <w:jc w:val="both"/>
        <w:rPr>
          <w:rFonts w:ascii="Times" w:hAnsi="Times"/>
          <w:lang w:val="en-US"/>
        </w:rPr>
      </w:pPr>
      <w:r w:rsidRPr="00446E09">
        <w:rPr>
          <w:rFonts w:ascii="Times" w:hAnsi="Times"/>
          <w:lang w:val="en-US"/>
        </w:rPr>
        <w:t>An infrastructure/architecture/model for evaluating and combining fault localization techniques for future research.</w:t>
      </w:r>
    </w:p>
    <w:p w14:paraId="1FCED1E0" w14:textId="77777777" w:rsidR="00B475EA" w:rsidRDefault="00B475EA" w:rsidP="00446E09">
      <w:pPr>
        <w:spacing w:after="120" w:line="360" w:lineRule="auto"/>
        <w:jc w:val="both"/>
        <w:rPr>
          <w:rFonts w:ascii="Times" w:hAnsi="Times"/>
          <w:color w:val="FF0000"/>
        </w:rPr>
      </w:pPr>
    </w:p>
    <w:p w14:paraId="6AD1D553" w14:textId="2F77BE5D" w:rsidR="00446E09" w:rsidRPr="00446E09" w:rsidRDefault="00304791" w:rsidP="00446E09">
      <w:pPr>
        <w:spacing w:after="120" w:line="360" w:lineRule="auto"/>
        <w:jc w:val="both"/>
        <w:rPr>
          <w:rFonts w:ascii="Times" w:hAnsi="Times"/>
          <w:u w:val="single"/>
          <w:lang w:val="en-US"/>
        </w:rPr>
      </w:pPr>
      <w:r w:rsidRPr="00446E09">
        <w:rPr>
          <w:rFonts w:ascii="Times" w:hAnsi="Times"/>
          <w:u w:val="single"/>
          <w:lang w:val="en-US"/>
        </w:rPr>
        <w:lastRenderedPageBreak/>
        <w:t>Result and Analysis: Individual/standalone technique.</w:t>
      </w:r>
    </w:p>
    <w:p w14:paraId="1F07E36E" w14:textId="760E1356" w:rsidR="006B7150" w:rsidRPr="00446E09" w:rsidRDefault="006719D3" w:rsidP="00446E09">
      <w:pPr>
        <w:spacing w:line="360" w:lineRule="auto"/>
        <w:jc w:val="both"/>
        <w:rPr>
          <w:rFonts w:ascii="Times" w:hAnsi="Times"/>
          <w:lang w:val="en-US"/>
        </w:rPr>
      </w:pPr>
      <w:r w:rsidRPr="00446E09">
        <w:rPr>
          <w:rFonts w:ascii="Times" w:hAnsi="Times"/>
          <w:lang w:val="en-US"/>
        </w:rPr>
        <w:t>M</w:t>
      </w:r>
      <w:r w:rsidR="007B4EA1" w:rsidRPr="00446E09">
        <w:rPr>
          <w:rFonts w:ascii="Times" w:hAnsi="Times"/>
          <w:lang w:val="en-US"/>
        </w:rPr>
        <w:t>y research</w:t>
      </w:r>
      <w:r w:rsidRPr="00446E09">
        <w:rPr>
          <w:rFonts w:ascii="Times" w:hAnsi="Times"/>
          <w:lang w:val="en-US"/>
        </w:rPr>
        <w:t xml:space="preserve"> has the following</w:t>
      </w:r>
      <w:r w:rsidR="007B4EA1" w:rsidRPr="00446E09">
        <w:rPr>
          <w:rFonts w:ascii="Times" w:hAnsi="Times"/>
          <w:lang w:val="en-US"/>
        </w:rPr>
        <w:t xml:space="preserve"> finding</w:t>
      </w:r>
      <w:r w:rsidR="006B7150" w:rsidRPr="00446E09">
        <w:rPr>
          <w:rFonts w:ascii="Times" w:hAnsi="Times"/>
          <w:lang w:val="en-US"/>
        </w:rPr>
        <w:t xml:space="preserve"> (see Table 1 below)</w:t>
      </w:r>
      <w:r w:rsidR="00D6293F" w:rsidRPr="00446E09">
        <w:rPr>
          <w:rFonts w:ascii="Times" w:hAnsi="Times"/>
          <w:lang w:val="en-US"/>
        </w:rPr>
        <w:t xml:space="preserve">. Table 1 contains results for overall performance of individually/ stand-alone technique on all 395 faults in Defects4j programs where the boldface indicates the best-performing technique for each </w:t>
      </w:r>
      <w:r w:rsidR="00E6222C" w:rsidRPr="00446E09">
        <w:rPr>
          <w:rFonts w:ascii="Times" w:hAnsi="Times"/>
          <w:lang w:val="en-US"/>
        </w:rPr>
        <w:t>program:</w:t>
      </w:r>
      <w:r w:rsidR="007B4EA1" w:rsidRPr="00446E09">
        <w:rPr>
          <w:rFonts w:ascii="Times" w:hAnsi="Times"/>
          <w:lang w:val="en-US"/>
        </w:rPr>
        <w:t xml:space="preserve"> </w:t>
      </w:r>
    </w:p>
    <w:p w14:paraId="2C2E4F22" w14:textId="77777777" w:rsidR="00D6293F" w:rsidRPr="00446E09" w:rsidRDefault="00D6293F" w:rsidP="00446E09">
      <w:pPr>
        <w:spacing w:line="360" w:lineRule="auto"/>
        <w:jc w:val="both"/>
        <w:rPr>
          <w:rFonts w:ascii="Times" w:hAnsi="Times"/>
          <w:lang w:val="en-US"/>
        </w:rPr>
      </w:pPr>
    </w:p>
    <w:tbl>
      <w:tblPr>
        <w:tblStyle w:val="TableGrid"/>
        <w:tblW w:w="8788" w:type="dxa"/>
        <w:tblInd w:w="279" w:type="dxa"/>
        <w:tblLayout w:type="fixed"/>
        <w:tblLook w:val="04A0" w:firstRow="1" w:lastRow="0" w:firstColumn="1" w:lastColumn="0" w:noHBand="0" w:noVBand="1"/>
      </w:tblPr>
      <w:tblGrid>
        <w:gridCol w:w="1134"/>
        <w:gridCol w:w="850"/>
        <w:gridCol w:w="851"/>
        <w:gridCol w:w="850"/>
        <w:gridCol w:w="851"/>
        <w:gridCol w:w="850"/>
        <w:gridCol w:w="851"/>
        <w:gridCol w:w="850"/>
        <w:gridCol w:w="851"/>
        <w:gridCol w:w="850"/>
      </w:tblGrid>
      <w:tr w:rsidR="00CF0E90" w:rsidRPr="00446E09" w14:paraId="682F8379" w14:textId="17B8915D" w:rsidTr="00DC404D">
        <w:trPr>
          <w:trHeight w:val="302"/>
        </w:trPr>
        <w:tc>
          <w:tcPr>
            <w:tcW w:w="1134" w:type="dxa"/>
            <w:vMerge w:val="restart"/>
          </w:tcPr>
          <w:p w14:paraId="65AB1A5C"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Program</w:t>
            </w:r>
          </w:p>
        </w:tc>
        <w:tc>
          <w:tcPr>
            <w:tcW w:w="2551" w:type="dxa"/>
            <w:gridSpan w:val="3"/>
          </w:tcPr>
          <w:p w14:paraId="58C11D23" w14:textId="28043B0B"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SBFL</w:t>
            </w:r>
          </w:p>
        </w:tc>
        <w:tc>
          <w:tcPr>
            <w:tcW w:w="2552" w:type="dxa"/>
            <w:gridSpan w:val="3"/>
          </w:tcPr>
          <w:p w14:paraId="52821A9E" w14:textId="03FCF73C"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Document Similarity</w:t>
            </w:r>
          </w:p>
        </w:tc>
        <w:tc>
          <w:tcPr>
            <w:tcW w:w="2551" w:type="dxa"/>
            <w:gridSpan w:val="3"/>
          </w:tcPr>
          <w:p w14:paraId="1EAD537C" w14:textId="3D6C3E78"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Query</w:t>
            </w:r>
          </w:p>
        </w:tc>
      </w:tr>
      <w:tr w:rsidR="00CF0E90" w:rsidRPr="00446E09" w14:paraId="16C72319" w14:textId="7A688673" w:rsidTr="00DC404D">
        <w:trPr>
          <w:trHeight w:val="302"/>
        </w:trPr>
        <w:tc>
          <w:tcPr>
            <w:tcW w:w="1134" w:type="dxa"/>
            <w:vMerge/>
          </w:tcPr>
          <w:p w14:paraId="01D3B9FD" w14:textId="77777777" w:rsidR="00CF0E90" w:rsidRPr="00446E09" w:rsidRDefault="00CF0E90" w:rsidP="00446E09">
            <w:pPr>
              <w:spacing w:line="360" w:lineRule="auto"/>
              <w:jc w:val="both"/>
              <w:rPr>
                <w:rFonts w:ascii="Times" w:hAnsi="Times"/>
                <w:color w:val="000000" w:themeColor="text1"/>
                <w:sz w:val="16"/>
                <w:szCs w:val="16"/>
                <w:lang w:val="en-US"/>
              </w:rPr>
            </w:pPr>
          </w:p>
        </w:tc>
        <w:tc>
          <w:tcPr>
            <w:tcW w:w="850" w:type="dxa"/>
          </w:tcPr>
          <w:p w14:paraId="3292CA25" w14:textId="0CDBC9A6"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851" w:type="dxa"/>
          </w:tcPr>
          <w:p w14:paraId="4461BFDD" w14:textId="3A210D5E"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850" w:type="dxa"/>
          </w:tcPr>
          <w:p w14:paraId="063C2B87" w14:textId="66BF37F6"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c>
          <w:tcPr>
            <w:tcW w:w="851" w:type="dxa"/>
          </w:tcPr>
          <w:p w14:paraId="750A6AA2" w14:textId="0387A7C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850" w:type="dxa"/>
          </w:tcPr>
          <w:p w14:paraId="2BA9B187" w14:textId="399A0560"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851" w:type="dxa"/>
          </w:tcPr>
          <w:p w14:paraId="21DF66C1" w14:textId="1444D55D"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c>
          <w:tcPr>
            <w:tcW w:w="850" w:type="dxa"/>
          </w:tcPr>
          <w:p w14:paraId="280C5871" w14:textId="64440E24"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851" w:type="dxa"/>
          </w:tcPr>
          <w:p w14:paraId="7CA9BD11" w14:textId="087E091E"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850" w:type="dxa"/>
          </w:tcPr>
          <w:p w14:paraId="16FAD1C8" w14:textId="603C2DC3"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r>
      <w:tr w:rsidR="00CF0E90" w:rsidRPr="00446E09" w14:paraId="47675A7E" w14:textId="2F4E9DA1" w:rsidTr="00DC404D">
        <w:trPr>
          <w:trHeight w:val="302"/>
        </w:trPr>
        <w:tc>
          <w:tcPr>
            <w:tcW w:w="1134" w:type="dxa"/>
          </w:tcPr>
          <w:p w14:paraId="709A3B8A"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w:t>
            </w:r>
          </w:p>
        </w:tc>
        <w:tc>
          <w:tcPr>
            <w:tcW w:w="850" w:type="dxa"/>
          </w:tcPr>
          <w:p w14:paraId="67EB0595"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(18/27) 67%</w:t>
            </w:r>
          </w:p>
        </w:tc>
        <w:tc>
          <w:tcPr>
            <w:tcW w:w="851" w:type="dxa"/>
          </w:tcPr>
          <w:p w14:paraId="3E420710" w14:textId="438FDCE4"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31. 35</w:t>
            </w:r>
          </w:p>
        </w:tc>
        <w:tc>
          <w:tcPr>
            <w:tcW w:w="850" w:type="dxa"/>
          </w:tcPr>
          <w:p w14:paraId="3FD25434" w14:textId="61C310AE"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1.16</w:t>
            </w:r>
          </w:p>
        </w:tc>
        <w:tc>
          <w:tcPr>
            <w:tcW w:w="851" w:type="dxa"/>
          </w:tcPr>
          <w:p w14:paraId="5A6E2E2A" w14:textId="4D5E904A"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(14/26) </w:t>
            </w:r>
          </w:p>
          <w:p w14:paraId="0615B3CD" w14:textId="4D1C86DA"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54%</w:t>
            </w:r>
          </w:p>
        </w:tc>
        <w:tc>
          <w:tcPr>
            <w:tcW w:w="850" w:type="dxa"/>
          </w:tcPr>
          <w:p w14:paraId="099F81CA" w14:textId="64CD1295"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74.73</w:t>
            </w:r>
          </w:p>
        </w:tc>
        <w:tc>
          <w:tcPr>
            <w:tcW w:w="851" w:type="dxa"/>
          </w:tcPr>
          <w:p w14:paraId="47AB2A5D" w14:textId="7DC55A61"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2.87</w:t>
            </w:r>
          </w:p>
        </w:tc>
        <w:tc>
          <w:tcPr>
            <w:tcW w:w="850" w:type="dxa"/>
          </w:tcPr>
          <w:p w14:paraId="6CBDFF03" w14:textId="1275AE44"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(19/26) </w:t>
            </w:r>
          </w:p>
          <w:p w14:paraId="4742CC58" w14:textId="787CF488"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73%</w:t>
            </w:r>
          </w:p>
        </w:tc>
        <w:tc>
          <w:tcPr>
            <w:tcW w:w="851" w:type="dxa"/>
          </w:tcPr>
          <w:p w14:paraId="68A61B04" w14:textId="66307353"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1.50</w:t>
            </w:r>
          </w:p>
        </w:tc>
        <w:tc>
          <w:tcPr>
            <w:tcW w:w="850" w:type="dxa"/>
          </w:tcPr>
          <w:p w14:paraId="7601F743" w14:textId="3CFF16A1" w:rsidR="00CF0E90" w:rsidRPr="00446E09" w:rsidRDefault="00DC404D"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0.06</w:t>
            </w:r>
          </w:p>
        </w:tc>
      </w:tr>
      <w:tr w:rsidR="00CF0E90" w:rsidRPr="00446E09" w14:paraId="5433AE4A" w14:textId="4477B402" w:rsidTr="00DC404D">
        <w:trPr>
          <w:trHeight w:val="302"/>
        </w:trPr>
        <w:tc>
          <w:tcPr>
            <w:tcW w:w="1134" w:type="dxa"/>
          </w:tcPr>
          <w:p w14:paraId="63077F25"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Mockito</w:t>
            </w:r>
          </w:p>
        </w:tc>
        <w:tc>
          <w:tcPr>
            <w:tcW w:w="850" w:type="dxa"/>
          </w:tcPr>
          <w:p w14:paraId="31A59372" w14:textId="77777777" w:rsidR="00CF0E90" w:rsidRPr="00446E09" w:rsidRDefault="00CF0E90" w:rsidP="00446E09">
            <w:pPr>
              <w:spacing w:line="360" w:lineRule="auto"/>
              <w:jc w:val="both"/>
              <w:rPr>
                <w:rFonts w:ascii="Times" w:hAnsi="Times" w:cs="Segoe UI Symbol"/>
                <w:b/>
                <w:bCs/>
                <w:color w:val="000000" w:themeColor="text1"/>
                <w:sz w:val="16"/>
                <w:szCs w:val="16"/>
                <w:lang w:val="en-US"/>
              </w:rPr>
            </w:pPr>
            <w:r w:rsidRPr="00446E09">
              <w:rPr>
                <w:rFonts w:ascii="Times" w:hAnsi="Times" w:cs="Segoe UI Symbol"/>
                <w:b/>
                <w:bCs/>
                <w:color w:val="000000" w:themeColor="text1"/>
                <w:sz w:val="16"/>
                <w:szCs w:val="16"/>
                <w:lang w:val="en-US"/>
              </w:rPr>
              <w:t>(25/38) 66%</w:t>
            </w:r>
          </w:p>
        </w:tc>
        <w:tc>
          <w:tcPr>
            <w:tcW w:w="851" w:type="dxa"/>
          </w:tcPr>
          <w:p w14:paraId="3816508F" w14:textId="0119FC53" w:rsidR="00CF0E90" w:rsidRPr="00446E09" w:rsidRDefault="00CF0E90"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 xml:space="preserve">5.26 </w:t>
            </w:r>
          </w:p>
        </w:tc>
        <w:tc>
          <w:tcPr>
            <w:tcW w:w="850" w:type="dxa"/>
          </w:tcPr>
          <w:p w14:paraId="123C7EB4" w14:textId="4522DF83" w:rsidR="00CF0E90" w:rsidRPr="00446E09" w:rsidRDefault="00CF0E90"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0.14</w:t>
            </w:r>
          </w:p>
        </w:tc>
        <w:tc>
          <w:tcPr>
            <w:tcW w:w="851" w:type="dxa"/>
          </w:tcPr>
          <w:p w14:paraId="72DE610B" w14:textId="02F52942" w:rsidR="00CF0E90" w:rsidRPr="00446E09" w:rsidRDefault="00CF0E90"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 xml:space="preserve">(6/37) </w:t>
            </w:r>
          </w:p>
          <w:p w14:paraId="4B1D571D" w14:textId="4FEDDA59"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s="Segoe UI Symbol"/>
                <w:color w:val="000000" w:themeColor="text1"/>
                <w:sz w:val="16"/>
                <w:szCs w:val="16"/>
                <w:lang w:val="en-US"/>
              </w:rPr>
              <w:t>16%</w:t>
            </w:r>
          </w:p>
        </w:tc>
        <w:tc>
          <w:tcPr>
            <w:tcW w:w="850" w:type="dxa"/>
          </w:tcPr>
          <w:p w14:paraId="3FA3D338" w14:textId="2A4ECEBF"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s="Segoe UI Symbol"/>
                <w:color w:val="000000" w:themeColor="text1"/>
                <w:sz w:val="16"/>
                <w:szCs w:val="16"/>
                <w:lang w:val="en-US"/>
              </w:rPr>
              <w:t>89.42</w:t>
            </w:r>
          </w:p>
        </w:tc>
        <w:tc>
          <w:tcPr>
            <w:tcW w:w="851" w:type="dxa"/>
          </w:tcPr>
          <w:p w14:paraId="673B695F" w14:textId="152DDC61" w:rsidR="00CF0E90" w:rsidRPr="00446E09" w:rsidRDefault="00DC404D"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2.42</w:t>
            </w:r>
          </w:p>
        </w:tc>
        <w:tc>
          <w:tcPr>
            <w:tcW w:w="850" w:type="dxa"/>
          </w:tcPr>
          <w:p w14:paraId="545D99ED" w14:textId="0C850C74" w:rsidR="00CF0E90" w:rsidRPr="00446E09" w:rsidRDefault="00CF0E90"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 xml:space="preserve">(11/38) </w:t>
            </w:r>
          </w:p>
          <w:p w14:paraId="0AEAE377" w14:textId="4FED0ECC" w:rsidR="00CF0E90" w:rsidRPr="00446E09" w:rsidRDefault="00CF0E90"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29%</w:t>
            </w:r>
          </w:p>
        </w:tc>
        <w:tc>
          <w:tcPr>
            <w:tcW w:w="851" w:type="dxa"/>
          </w:tcPr>
          <w:p w14:paraId="7024F0B8" w14:textId="6BC5368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s="Segoe UI Symbol"/>
                <w:color w:val="000000" w:themeColor="text1"/>
                <w:sz w:val="16"/>
                <w:szCs w:val="16"/>
                <w:lang w:val="en-US"/>
              </w:rPr>
              <w:t>2.49</w:t>
            </w:r>
          </w:p>
        </w:tc>
        <w:tc>
          <w:tcPr>
            <w:tcW w:w="850" w:type="dxa"/>
          </w:tcPr>
          <w:p w14:paraId="3F419581" w14:textId="4C65C64B" w:rsidR="00CF0E90" w:rsidRPr="00446E09" w:rsidRDefault="00DC404D" w:rsidP="00446E09">
            <w:pPr>
              <w:spacing w:line="360" w:lineRule="auto"/>
              <w:jc w:val="both"/>
              <w:rPr>
                <w:rFonts w:ascii="Times" w:hAnsi="Times" w:cs="Segoe UI Symbol"/>
                <w:b/>
                <w:bCs/>
                <w:color w:val="000000" w:themeColor="text1"/>
                <w:sz w:val="16"/>
                <w:szCs w:val="16"/>
                <w:lang w:val="en-US"/>
              </w:rPr>
            </w:pPr>
            <w:r w:rsidRPr="00446E09">
              <w:rPr>
                <w:rFonts w:ascii="Times" w:hAnsi="Times" w:cs="Segoe UI Symbol"/>
                <w:b/>
                <w:bCs/>
                <w:color w:val="000000" w:themeColor="text1"/>
                <w:sz w:val="16"/>
                <w:szCs w:val="16"/>
                <w:lang w:val="en-US"/>
              </w:rPr>
              <w:t>0.07</w:t>
            </w:r>
          </w:p>
        </w:tc>
      </w:tr>
      <w:tr w:rsidR="00CF0E90" w:rsidRPr="00446E09" w14:paraId="0BF142D3" w14:textId="52115B77" w:rsidTr="00DC404D">
        <w:trPr>
          <w:trHeight w:val="279"/>
        </w:trPr>
        <w:tc>
          <w:tcPr>
            <w:tcW w:w="1134" w:type="dxa"/>
          </w:tcPr>
          <w:p w14:paraId="5DB23901"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Lang</w:t>
            </w:r>
          </w:p>
        </w:tc>
        <w:tc>
          <w:tcPr>
            <w:tcW w:w="850" w:type="dxa"/>
          </w:tcPr>
          <w:p w14:paraId="1941B953"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(60/65) 92%</w:t>
            </w:r>
          </w:p>
        </w:tc>
        <w:tc>
          <w:tcPr>
            <w:tcW w:w="851" w:type="dxa"/>
          </w:tcPr>
          <w:p w14:paraId="096F7674" w14:textId="5CF19DB8"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0.73 </w:t>
            </w:r>
          </w:p>
        </w:tc>
        <w:tc>
          <w:tcPr>
            <w:tcW w:w="850" w:type="dxa"/>
          </w:tcPr>
          <w:p w14:paraId="5A0067AC" w14:textId="70BEB3E5"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0.01</w:t>
            </w:r>
          </w:p>
        </w:tc>
        <w:tc>
          <w:tcPr>
            <w:tcW w:w="851" w:type="dxa"/>
          </w:tcPr>
          <w:p w14:paraId="599DE922" w14:textId="35D57BF0"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(54/63) </w:t>
            </w:r>
          </w:p>
          <w:p w14:paraId="141FF6B1" w14:textId="583DE598"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86%</w:t>
            </w:r>
          </w:p>
        </w:tc>
        <w:tc>
          <w:tcPr>
            <w:tcW w:w="850" w:type="dxa"/>
          </w:tcPr>
          <w:p w14:paraId="2947A0C5" w14:textId="2C5E4F74"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191.66</w:t>
            </w:r>
          </w:p>
        </w:tc>
        <w:tc>
          <w:tcPr>
            <w:tcW w:w="851" w:type="dxa"/>
          </w:tcPr>
          <w:p w14:paraId="3F02E7F5" w14:textId="7BF596AC"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3.04</w:t>
            </w:r>
          </w:p>
        </w:tc>
        <w:tc>
          <w:tcPr>
            <w:tcW w:w="850" w:type="dxa"/>
          </w:tcPr>
          <w:p w14:paraId="278158AE" w14:textId="6D465A4B"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(61/64) </w:t>
            </w:r>
          </w:p>
          <w:p w14:paraId="3BEF6F72" w14:textId="25E6EF91"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94%</w:t>
            </w:r>
          </w:p>
        </w:tc>
        <w:tc>
          <w:tcPr>
            <w:tcW w:w="851" w:type="dxa"/>
          </w:tcPr>
          <w:p w14:paraId="6B9345FF" w14:textId="07C9D128"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4.11</w:t>
            </w:r>
          </w:p>
        </w:tc>
        <w:tc>
          <w:tcPr>
            <w:tcW w:w="850" w:type="dxa"/>
          </w:tcPr>
          <w:p w14:paraId="7EEEC9C1" w14:textId="233372A3"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0.06</w:t>
            </w:r>
          </w:p>
        </w:tc>
      </w:tr>
      <w:tr w:rsidR="00CF0E90" w:rsidRPr="00446E09" w14:paraId="27D53630" w14:textId="29BEF60A" w:rsidTr="00DC404D">
        <w:trPr>
          <w:trHeight w:val="302"/>
        </w:trPr>
        <w:tc>
          <w:tcPr>
            <w:tcW w:w="1134" w:type="dxa"/>
          </w:tcPr>
          <w:p w14:paraId="419D3D71"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Math</w:t>
            </w:r>
          </w:p>
        </w:tc>
        <w:tc>
          <w:tcPr>
            <w:tcW w:w="850" w:type="dxa"/>
          </w:tcPr>
          <w:p w14:paraId="484AF902"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(75/106) 70.8%</w:t>
            </w:r>
          </w:p>
        </w:tc>
        <w:tc>
          <w:tcPr>
            <w:tcW w:w="851" w:type="dxa"/>
          </w:tcPr>
          <w:p w14:paraId="7F3F9D36" w14:textId="3C3C8412"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4.04</w:t>
            </w:r>
          </w:p>
        </w:tc>
        <w:tc>
          <w:tcPr>
            <w:tcW w:w="850" w:type="dxa"/>
          </w:tcPr>
          <w:p w14:paraId="0792CEE8" w14:textId="189A7E78"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0.04</w:t>
            </w:r>
          </w:p>
        </w:tc>
        <w:tc>
          <w:tcPr>
            <w:tcW w:w="851" w:type="dxa"/>
          </w:tcPr>
          <w:p w14:paraId="1F615A95"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(59/106) </w:t>
            </w:r>
          </w:p>
          <w:p w14:paraId="467F1881" w14:textId="619800BE"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55.6%</w:t>
            </w:r>
          </w:p>
        </w:tc>
        <w:tc>
          <w:tcPr>
            <w:tcW w:w="850" w:type="dxa"/>
          </w:tcPr>
          <w:p w14:paraId="14DBD852" w14:textId="391AD55B"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258.89</w:t>
            </w:r>
          </w:p>
        </w:tc>
        <w:tc>
          <w:tcPr>
            <w:tcW w:w="851" w:type="dxa"/>
          </w:tcPr>
          <w:p w14:paraId="4C38F7F9" w14:textId="7E23FB92"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2.44</w:t>
            </w:r>
          </w:p>
        </w:tc>
        <w:tc>
          <w:tcPr>
            <w:tcW w:w="850" w:type="dxa"/>
          </w:tcPr>
          <w:p w14:paraId="68E16129" w14:textId="6D896D74"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(84/106) </w:t>
            </w:r>
          </w:p>
          <w:p w14:paraId="510671E4" w14:textId="2833DE3C"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79%</w:t>
            </w:r>
          </w:p>
        </w:tc>
        <w:tc>
          <w:tcPr>
            <w:tcW w:w="851" w:type="dxa"/>
          </w:tcPr>
          <w:p w14:paraId="7F4C2931" w14:textId="6469A599"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14.86</w:t>
            </w:r>
          </w:p>
        </w:tc>
        <w:tc>
          <w:tcPr>
            <w:tcW w:w="850" w:type="dxa"/>
          </w:tcPr>
          <w:p w14:paraId="1DF19A1A" w14:textId="0F287D1E"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0.14</w:t>
            </w:r>
          </w:p>
        </w:tc>
      </w:tr>
      <w:tr w:rsidR="00CF0E90" w:rsidRPr="00446E09" w14:paraId="11F24A74" w14:textId="58B1A153" w:rsidTr="00DC404D">
        <w:trPr>
          <w:trHeight w:val="302"/>
        </w:trPr>
        <w:tc>
          <w:tcPr>
            <w:tcW w:w="1134" w:type="dxa"/>
          </w:tcPr>
          <w:p w14:paraId="398C8CCE"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Chart</w:t>
            </w:r>
          </w:p>
        </w:tc>
        <w:tc>
          <w:tcPr>
            <w:tcW w:w="850" w:type="dxa"/>
          </w:tcPr>
          <w:p w14:paraId="60028B9B" w14:textId="77777777"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(22/26) 85%</w:t>
            </w:r>
          </w:p>
        </w:tc>
        <w:tc>
          <w:tcPr>
            <w:tcW w:w="851" w:type="dxa"/>
          </w:tcPr>
          <w:p w14:paraId="5CB2B22B" w14:textId="78A37EE0"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2.85 </w:t>
            </w:r>
          </w:p>
        </w:tc>
        <w:tc>
          <w:tcPr>
            <w:tcW w:w="850" w:type="dxa"/>
          </w:tcPr>
          <w:p w14:paraId="106E3A7E" w14:textId="1C40AE81"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0.11</w:t>
            </w:r>
          </w:p>
        </w:tc>
        <w:tc>
          <w:tcPr>
            <w:tcW w:w="851" w:type="dxa"/>
          </w:tcPr>
          <w:p w14:paraId="67BBF3F9" w14:textId="261861D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(7/8) </w:t>
            </w:r>
          </w:p>
          <w:p w14:paraId="4E69F4EF" w14:textId="1A05B34B"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87.5%</w:t>
            </w:r>
          </w:p>
        </w:tc>
        <w:tc>
          <w:tcPr>
            <w:tcW w:w="850" w:type="dxa"/>
          </w:tcPr>
          <w:p w14:paraId="51E66272" w14:textId="5577D115"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21.75</w:t>
            </w:r>
          </w:p>
        </w:tc>
        <w:tc>
          <w:tcPr>
            <w:tcW w:w="851" w:type="dxa"/>
          </w:tcPr>
          <w:p w14:paraId="1C6EFFA2" w14:textId="516D95A2"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2.72</w:t>
            </w:r>
          </w:p>
        </w:tc>
        <w:tc>
          <w:tcPr>
            <w:tcW w:w="850" w:type="dxa"/>
          </w:tcPr>
          <w:p w14:paraId="63B95A67" w14:textId="408DD69C"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(8/8) </w:t>
            </w:r>
          </w:p>
          <w:p w14:paraId="0E5B7F4A" w14:textId="29595908"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100%</w:t>
            </w:r>
          </w:p>
        </w:tc>
        <w:tc>
          <w:tcPr>
            <w:tcW w:w="851" w:type="dxa"/>
          </w:tcPr>
          <w:p w14:paraId="672F057C" w14:textId="3BD945D3"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0.49</w:t>
            </w:r>
          </w:p>
        </w:tc>
        <w:tc>
          <w:tcPr>
            <w:tcW w:w="850" w:type="dxa"/>
          </w:tcPr>
          <w:p w14:paraId="3186CABD" w14:textId="4556AF63" w:rsidR="00CF0E90" w:rsidRPr="00446E09" w:rsidRDefault="00DC404D"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0.06</w:t>
            </w:r>
          </w:p>
        </w:tc>
      </w:tr>
      <w:tr w:rsidR="00CF0E90" w:rsidRPr="00446E09" w14:paraId="3B620BAE" w14:textId="1B1C897B" w:rsidTr="00DC404D">
        <w:trPr>
          <w:trHeight w:val="279"/>
        </w:trPr>
        <w:tc>
          <w:tcPr>
            <w:tcW w:w="1134" w:type="dxa"/>
          </w:tcPr>
          <w:p w14:paraId="171F06E8"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Closure</w:t>
            </w:r>
          </w:p>
        </w:tc>
        <w:tc>
          <w:tcPr>
            <w:tcW w:w="850" w:type="dxa"/>
          </w:tcPr>
          <w:p w14:paraId="1C589FB1"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(70/133) 53%</w:t>
            </w:r>
          </w:p>
        </w:tc>
        <w:tc>
          <w:tcPr>
            <w:tcW w:w="851" w:type="dxa"/>
          </w:tcPr>
          <w:p w14:paraId="0EF2FFA1" w14:textId="33475D7F"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643.72</w:t>
            </w:r>
          </w:p>
        </w:tc>
        <w:tc>
          <w:tcPr>
            <w:tcW w:w="850" w:type="dxa"/>
          </w:tcPr>
          <w:p w14:paraId="343046BB" w14:textId="3BDC7386"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4.84</w:t>
            </w:r>
          </w:p>
        </w:tc>
        <w:tc>
          <w:tcPr>
            <w:tcW w:w="851" w:type="dxa"/>
          </w:tcPr>
          <w:p w14:paraId="0742CF2F"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(41/131)</w:t>
            </w:r>
          </w:p>
          <w:p w14:paraId="1B456B0E" w14:textId="1AFD6CC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 31.3%</w:t>
            </w:r>
          </w:p>
        </w:tc>
        <w:tc>
          <w:tcPr>
            <w:tcW w:w="850" w:type="dxa"/>
          </w:tcPr>
          <w:p w14:paraId="5128A7F7" w14:textId="709D085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405.37</w:t>
            </w:r>
          </w:p>
        </w:tc>
        <w:tc>
          <w:tcPr>
            <w:tcW w:w="851" w:type="dxa"/>
          </w:tcPr>
          <w:p w14:paraId="7B4CAE57" w14:textId="66A2B4AD" w:rsidR="00CF0E90" w:rsidRPr="00446E09" w:rsidRDefault="00DC404D"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3.10</w:t>
            </w:r>
          </w:p>
        </w:tc>
        <w:tc>
          <w:tcPr>
            <w:tcW w:w="850" w:type="dxa"/>
          </w:tcPr>
          <w:p w14:paraId="7118C58D" w14:textId="69519EF9"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(72/131) </w:t>
            </w:r>
          </w:p>
          <w:p w14:paraId="1FC08B32" w14:textId="58CDFABB"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55%</w:t>
            </w:r>
          </w:p>
        </w:tc>
        <w:tc>
          <w:tcPr>
            <w:tcW w:w="851" w:type="dxa"/>
          </w:tcPr>
          <w:p w14:paraId="38A8B62F" w14:textId="1958787C"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13.93</w:t>
            </w:r>
          </w:p>
        </w:tc>
        <w:tc>
          <w:tcPr>
            <w:tcW w:w="850" w:type="dxa"/>
          </w:tcPr>
          <w:p w14:paraId="30D2FED7" w14:textId="19754C48" w:rsidR="00CF0E90" w:rsidRPr="00446E09" w:rsidRDefault="00DC404D"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0.11</w:t>
            </w:r>
          </w:p>
        </w:tc>
      </w:tr>
      <w:tr w:rsidR="00CF0E90" w:rsidRPr="00446E09" w14:paraId="7EE03781" w14:textId="298738B3" w:rsidTr="00DC404D">
        <w:trPr>
          <w:trHeight w:val="279"/>
        </w:trPr>
        <w:tc>
          <w:tcPr>
            <w:tcW w:w="1134" w:type="dxa"/>
          </w:tcPr>
          <w:p w14:paraId="3B66ED8D"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Overall performance</w:t>
            </w:r>
          </w:p>
        </w:tc>
        <w:tc>
          <w:tcPr>
            <w:tcW w:w="850" w:type="dxa"/>
          </w:tcPr>
          <w:p w14:paraId="76B3FDCE" w14:textId="434C715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(270/395) 68.4%</w:t>
            </w:r>
          </w:p>
        </w:tc>
        <w:tc>
          <w:tcPr>
            <w:tcW w:w="851" w:type="dxa"/>
          </w:tcPr>
          <w:p w14:paraId="721CC1E4" w14:textId="53DAB05F"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687.95</w:t>
            </w:r>
          </w:p>
        </w:tc>
        <w:tc>
          <w:tcPr>
            <w:tcW w:w="850" w:type="dxa"/>
          </w:tcPr>
          <w:p w14:paraId="61E07488" w14:textId="7E2E09E3"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1.74</w:t>
            </w:r>
          </w:p>
        </w:tc>
        <w:tc>
          <w:tcPr>
            <w:tcW w:w="851" w:type="dxa"/>
          </w:tcPr>
          <w:p w14:paraId="58842BFA" w14:textId="7777777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 xml:space="preserve">(181/371) </w:t>
            </w:r>
          </w:p>
          <w:p w14:paraId="544743FC" w14:textId="2912FD17"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48.8%</w:t>
            </w:r>
          </w:p>
        </w:tc>
        <w:tc>
          <w:tcPr>
            <w:tcW w:w="850" w:type="dxa"/>
          </w:tcPr>
          <w:p w14:paraId="4D07F3A3" w14:textId="5355D928" w:rsidR="00CF0E90" w:rsidRPr="00446E09" w:rsidRDefault="00CF0E9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1041.82</w:t>
            </w:r>
          </w:p>
        </w:tc>
        <w:tc>
          <w:tcPr>
            <w:tcW w:w="851" w:type="dxa"/>
          </w:tcPr>
          <w:p w14:paraId="0C79D2C8" w14:textId="13445F3C" w:rsidR="00CF0E90" w:rsidRPr="00446E09" w:rsidRDefault="00DC404D"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2.81</w:t>
            </w:r>
          </w:p>
        </w:tc>
        <w:tc>
          <w:tcPr>
            <w:tcW w:w="850" w:type="dxa"/>
          </w:tcPr>
          <w:p w14:paraId="16CE829F" w14:textId="47C9316C"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 xml:space="preserve">(255/373) </w:t>
            </w:r>
          </w:p>
          <w:p w14:paraId="451A8CEE" w14:textId="5E5FA875"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68.4%</w:t>
            </w:r>
          </w:p>
        </w:tc>
        <w:tc>
          <w:tcPr>
            <w:tcW w:w="851" w:type="dxa"/>
          </w:tcPr>
          <w:p w14:paraId="269D62B3" w14:textId="7212F5CD" w:rsidR="00CF0E90" w:rsidRPr="00446E09" w:rsidRDefault="00CF0E90"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37.38</w:t>
            </w:r>
          </w:p>
        </w:tc>
        <w:tc>
          <w:tcPr>
            <w:tcW w:w="850" w:type="dxa"/>
          </w:tcPr>
          <w:p w14:paraId="43970684" w14:textId="22681E51" w:rsidR="00CF0E90" w:rsidRPr="00446E09" w:rsidRDefault="00DC404D"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0.10</w:t>
            </w:r>
          </w:p>
        </w:tc>
      </w:tr>
    </w:tbl>
    <w:p w14:paraId="6F7D4BAA" w14:textId="77777777" w:rsidR="00D6293F" w:rsidRPr="00446E09" w:rsidRDefault="00D6293F" w:rsidP="00446E09">
      <w:pPr>
        <w:spacing w:before="120" w:line="360" w:lineRule="auto"/>
        <w:jc w:val="center"/>
        <w:rPr>
          <w:rFonts w:ascii="Times" w:hAnsi="Times"/>
          <w:sz w:val="18"/>
          <w:szCs w:val="18"/>
          <w:lang w:val="en-US"/>
        </w:rPr>
      </w:pPr>
      <w:r w:rsidRPr="00446E09">
        <w:rPr>
          <w:rFonts w:ascii="Times" w:hAnsi="Times"/>
          <w:sz w:val="18"/>
          <w:szCs w:val="18"/>
          <w:lang w:val="en-US"/>
        </w:rPr>
        <w:t>Table 1: Overall individual/stand-alone performance of SBFL, query and document similarity technique</w:t>
      </w:r>
    </w:p>
    <w:p w14:paraId="7118F63B" w14:textId="006CA084" w:rsidR="00D6293F" w:rsidRDefault="00D6293F" w:rsidP="00446E09">
      <w:pPr>
        <w:spacing w:line="360" w:lineRule="auto"/>
        <w:jc w:val="both"/>
        <w:rPr>
          <w:rFonts w:ascii="Times" w:hAnsi="Times"/>
          <w:lang w:val="en-US"/>
        </w:rPr>
      </w:pPr>
    </w:p>
    <w:p w14:paraId="2CBE5D5B" w14:textId="77777777" w:rsidR="00446E09" w:rsidRPr="00446E09" w:rsidRDefault="00446E09" w:rsidP="00446E09">
      <w:pPr>
        <w:pStyle w:val="ListParagraph"/>
        <w:numPr>
          <w:ilvl w:val="0"/>
          <w:numId w:val="1"/>
        </w:numPr>
        <w:spacing w:line="360" w:lineRule="auto"/>
        <w:jc w:val="both"/>
        <w:rPr>
          <w:rFonts w:ascii="Times" w:hAnsi="Times"/>
          <w:lang w:val="en-US"/>
        </w:rPr>
      </w:pPr>
      <w:r w:rsidRPr="00446E09">
        <w:rPr>
          <w:rFonts w:ascii="Times" w:hAnsi="Times"/>
          <w:lang w:val="en-US"/>
        </w:rPr>
        <w:t>Overall performance for individual/stand-alone performance, both SBFL technique and query technique surprisingly are the same where both score 68.4% of accuracy in fault localization for all six real-world defects4j program. However, time for query technique to complete execute all six real-world defects4j programs are the fastest or the best with only 37.38s time taken compared to 687.95s for SBFL technique.</w:t>
      </w:r>
    </w:p>
    <w:p w14:paraId="1172E66C" w14:textId="77777777" w:rsidR="00446E09" w:rsidRPr="00446E09" w:rsidRDefault="00446E09" w:rsidP="00446E09">
      <w:pPr>
        <w:pStyle w:val="ListParagraph"/>
        <w:numPr>
          <w:ilvl w:val="0"/>
          <w:numId w:val="1"/>
        </w:numPr>
        <w:spacing w:line="360" w:lineRule="auto"/>
        <w:jc w:val="both"/>
        <w:rPr>
          <w:rFonts w:ascii="Times" w:hAnsi="Times"/>
          <w:lang w:val="en-US"/>
        </w:rPr>
      </w:pPr>
      <w:r w:rsidRPr="00446E09">
        <w:rPr>
          <w:rFonts w:ascii="Times" w:hAnsi="Times"/>
          <w:lang w:val="en-US"/>
        </w:rPr>
        <w:t xml:space="preserve">Document similarity is the worst performance for both in term of accuracy and time where it scores 48.8% accuracy with 1041.82s time taken to complete all six real-world defects4j programs. </w:t>
      </w:r>
    </w:p>
    <w:p w14:paraId="7FFE719B" w14:textId="77777777" w:rsidR="00446E09" w:rsidRPr="00446E09" w:rsidRDefault="00446E09" w:rsidP="00446E09">
      <w:pPr>
        <w:pStyle w:val="ListParagraph"/>
        <w:numPr>
          <w:ilvl w:val="0"/>
          <w:numId w:val="1"/>
        </w:numPr>
        <w:spacing w:line="360" w:lineRule="auto"/>
        <w:jc w:val="both"/>
        <w:rPr>
          <w:rFonts w:ascii="Times" w:hAnsi="Times"/>
          <w:lang w:val="en-US"/>
        </w:rPr>
      </w:pPr>
      <w:r w:rsidRPr="00446E09">
        <w:rPr>
          <w:rFonts w:ascii="Times" w:hAnsi="Times"/>
          <w:lang w:val="en-US"/>
        </w:rPr>
        <w:t>Even though query technique and document similarity technique are from the same fault localization category, query technique always better than document similarity technique in all six real-world java Defects4j programs with 68.4% accuracy of fault localization compared to 48.8% for document similarity. To complete all six real-world program experiment execution, both query and document similarity technique spend about 37.38s and 1041.82s, respectively.</w:t>
      </w:r>
    </w:p>
    <w:p w14:paraId="62568878" w14:textId="77777777" w:rsidR="00446E09" w:rsidRPr="00446E09" w:rsidRDefault="00446E09" w:rsidP="00446E09">
      <w:pPr>
        <w:spacing w:line="360" w:lineRule="auto"/>
        <w:jc w:val="both"/>
        <w:rPr>
          <w:rFonts w:ascii="Times" w:hAnsi="Times"/>
          <w:lang w:val="en-US"/>
        </w:rPr>
      </w:pPr>
    </w:p>
    <w:p w14:paraId="32C21BF0" w14:textId="1FC20AC0" w:rsidR="006E7084" w:rsidRPr="00446E09" w:rsidRDefault="006E7084" w:rsidP="00446E09">
      <w:pPr>
        <w:spacing w:line="360" w:lineRule="auto"/>
        <w:jc w:val="both"/>
        <w:rPr>
          <w:rFonts w:ascii="Times" w:hAnsi="Times"/>
          <w:lang w:val="en-US"/>
        </w:rPr>
      </w:pPr>
      <w:r w:rsidRPr="00446E09">
        <w:rPr>
          <w:rFonts w:ascii="Times" w:hAnsi="Times"/>
          <w:noProof/>
          <w:lang w:val="en-US"/>
        </w:rPr>
        <w:drawing>
          <wp:inline distT="0" distB="0" distL="0" distR="0" wp14:anchorId="722325B7" wp14:editId="39BDE3EE">
            <wp:extent cx="5416062" cy="3101926"/>
            <wp:effectExtent l="0" t="0" r="698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C4171B" w14:textId="7F0B64D9" w:rsidR="006E7084" w:rsidRPr="00446E09" w:rsidRDefault="00446E09" w:rsidP="00446E09">
      <w:pPr>
        <w:spacing w:line="360" w:lineRule="auto"/>
        <w:jc w:val="center"/>
        <w:rPr>
          <w:rFonts w:ascii="Times" w:hAnsi="Times"/>
          <w:sz w:val="18"/>
          <w:szCs w:val="18"/>
          <w:lang w:val="en-US"/>
        </w:rPr>
      </w:pPr>
      <w:r w:rsidRPr="00446E09">
        <w:rPr>
          <w:rFonts w:ascii="Times" w:hAnsi="Times"/>
          <w:sz w:val="18"/>
          <w:szCs w:val="18"/>
          <w:lang w:val="en-US"/>
        </w:rPr>
        <w:t xml:space="preserve">Figure 1: Comparison on </w:t>
      </w:r>
      <w:r w:rsidR="00751BE5">
        <w:rPr>
          <w:rFonts w:ascii="Times" w:hAnsi="Times"/>
          <w:sz w:val="18"/>
          <w:szCs w:val="18"/>
          <w:lang w:val="en-US"/>
        </w:rPr>
        <w:t xml:space="preserve">accuracy of </w:t>
      </w:r>
      <w:r w:rsidRPr="00446E09">
        <w:rPr>
          <w:rFonts w:ascii="Times" w:hAnsi="Times"/>
          <w:sz w:val="18"/>
          <w:szCs w:val="18"/>
          <w:lang w:val="en-US"/>
        </w:rPr>
        <w:t>o</w:t>
      </w:r>
      <w:r w:rsidRPr="00446E09">
        <w:rPr>
          <w:rFonts w:ascii="Times" w:hAnsi="Times"/>
          <w:sz w:val="18"/>
          <w:szCs w:val="18"/>
          <w:lang w:val="en-US"/>
        </w:rPr>
        <w:t>verall individual/stand-alone performance</w:t>
      </w:r>
    </w:p>
    <w:p w14:paraId="1DA815A7" w14:textId="77777777" w:rsidR="006E7084" w:rsidRPr="00446E09" w:rsidRDefault="006E7084" w:rsidP="00446E09">
      <w:pPr>
        <w:spacing w:line="360" w:lineRule="auto"/>
        <w:jc w:val="both"/>
        <w:rPr>
          <w:rFonts w:ascii="Times" w:hAnsi="Times"/>
          <w:lang w:val="en-US"/>
        </w:rPr>
      </w:pPr>
    </w:p>
    <w:p w14:paraId="046F5D52" w14:textId="654EC23C" w:rsidR="00FF68EC" w:rsidRPr="00446E09" w:rsidRDefault="007B4EA1" w:rsidP="00446E09">
      <w:pPr>
        <w:pStyle w:val="ListParagraph"/>
        <w:numPr>
          <w:ilvl w:val="0"/>
          <w:numId w:val="1"/>
        </w:numPr>
        <w:spacing w:line="360" w:lineRule="auto"/>
        <w:jc w:val="both"/>
        <w:rPr>
          <w:rFonts w:ascii="Times" w:hAnsi="Times"/>
          <w:lang w:val="en-US"/>
        </w:rPr>
      </w:pPr>
      <w:r w:rsidRPr="00446E09">
        <w:rPr>
          <w:rFonts w:ascii="Times" w:hAnsi="Times"/>
          <w:lang w:val="en-US"/>
        </w:rPr>
        <w:t>Query</w:t>
      </w:r>
      <w:r w:rsidR="00FF68EC" w:rsidRPr="00446E09">
        <w:rPr>
          <w:rFonts w:ascii="Times" w:hAnsi="Times"/>
          <w:lang w:val="en-US"/>
        </w:rPr>
        <w:t xml:space="preserve"> technique</w:t>
      </w:r>
      <w:r w:rsidRPr="00446E09">
        <w:rPr>
          <w:rFonts w:ascii="Times" w:hAnsi="Times"/>
          <w:lang w:val="en-US"/>
        </w:rPr>
        <w:t xml:space="preserve"> also better than SBFL</w:t>
      </w:r>
      <w:r w:rsidR="00FF68EC" w:rsidRPr="00446E09">
        <w:rPr>
          <w:rFonts w:ascii="Times" w:hAnsi="Times"/>
          <w:lang w:val="en-US"/>
        </w:rPr>
        <w:t xml:space="preserve"> technique</w:t>
      </w:r>
      <w:r w:rsidRPr="00446E09">
        <w:rPr>
          <w:rFonts w:ascii="Times" w:hAnsi="Times"/>
          <w:lang w:val="en-US"/>
        </w:rPr>
        <w:t xml:space="preserve"> </w:t>
      </w:r>
      <w:r w:rsidR="00C82D43" w:rsidRPr="00446E09">
        <w:rPr>
          <w:rFonts w:ascii="Times" w:hAnsi="Times"/>
          <w:lang w:val="en-US"/>
        </w:rPr>
        <w:t xml:space="preserve">in </w:t>
      </w:r>
      <w:r w:rsidR="00FF68EC" w:rsidRPr="00446E09">
        <w:rPr>
          <w:rFonts w:ascii="Times" w:hAnsi="Times"/>
          <w:lang w:val="en-US"/>
        </w:rPr>
        <w:t>each</w:t>
      </w:r>
      <w:r w:rsidR="00C82D43" w:rsidRPr="00446E09">
        <w:rPr>
          <w:rFonts w:ascii="Times" w:hAnsi="Times"/>
          <w:lang w:val="en-US"/>
        </w:rPr>
        <w:t xml:space="preserve"> real-world java Defects4j programs </w:t>
      </w:r>
      <w:r w:rsidR="006719D3" w:rsidRPr="00446E09">
        <w:rPr>
          <w:rFonts w:ascii="Times" w:hAnsi="Times"/>
          <w:lang w:val="en-US"/>
        </w:rPr>
        <w:t xml:space="preserve">except for Mockito programs where SBFL perform the best for Mockito with 66% fault localization accuracy compared to only 29% for query technique. Query techniques manage to score the </w:t>
      </w:r>
      <w:r w:rsidR="00C82D43" w:rsidRPr="00446E09">
        <w:rPr>
          <w:rFonts w:ascii="Times" w:hAnsi="Times"/>
          <w:lang w:val="en-US"/>
        </w:rPr>
        <w:t xml:space="preserve">Time program </w:t>
      </w:r>
      <w:r w:rsidR="006719D3" w:rsidRPr="00446E09">
        <w:rPr>
          <w:rFonts w:ascii="Times" w:hAnsi="Times"/>
          <w:lang w:val="en-US"/>
        </w:rPr>
        <w:t>with</w:t>
      </w:r>
      <w:r w:rsidR="00C82D43" w:rsidRPr="00446E09">
        <w:rPr>
          <w:rFonts w:ascii="Times" w:hAnsi="Times"/>
          <w:lang w:val="en-US"/>
        </w:rPr>
        <w:t xml:space="preserve"> 73% accuracy compared to 67% for SBFL, Lang program scores 94% compared to 92% for SBFL, Math program scores 79% compared to 70.8% only for SBFL, Closure programs score 55% compared to 53% accuracy for SBFL</w:t>
      </w:r>
      <w:r w:rsidR="006719D3" w:rsidRPr="00446E09">
        <w:rPr>
          <w:rFonts w:ascii="Times" w:hAnsi="Times"/>
          <w:lang w:val="en-US"/>
        </w:rPr>
        <w:t xml:space="preserve">. Chart program score 100% accuracy with only 8 </w:t>
      </w:r>
      <w:r w:rsidR="006B7150" w:rsidRPr="00446E09">
        <w:rPr>
          <w:rFonts w:ascii="Times" w:hAnsi="Times"/>
          <w:lang w:val="en-US"/>
        </w:rPr>
        <w:t>bugs</w:t>
      </w:r>
      <w:r w:rsidR="006719D3" w:rsidRPr="00446E09">
        <w:rPr>
          <w:rFonts w:ascii="Times" w:hAnsi="Times"/>
          <w:lang w:val="en-US"/>
        </w:rPr>
        <w:t xml:space="preserve"> involved from 26 bugs as another 18 bugs did not have bug report reference and could not proceed without bug report</w:t>
      </w:r>
      <w:r w:rsidR="003E2AA7" w:rsidRPr="00446E09">
        <w:rPr>
          <w:rFonts w:ascii="Times" w:hAnsi="Times"/>
          <w:lang w:val="en-US"/>
        </w:rPr>
        <w:t xml:space="preserve">. </w:t>
      </w:r>
    </w:p>
    <w:p w14:paraId="1C22F721" w14:textId="67DC2391" w:rsidR="00FF68EC" w:rsidRPr="00446E09" w:rsidRDefault="00FF68EC" w:rsidP="00446E09">
      <w:pPr>
        <w:pStyle w:val="ListParagraph"/>
        <w:numPr>
          <w:ilvl w:val="0"/>
          <w:numId w:val="1"/>
        </w:numPr>
        <w:spacing w:line="360" w:lineRule="auto"/>
        <w:jc w:val="both"/>
        <w:rPr>
          <w:rFonts w:ascii="Times" w:hAnsi="Times"/>
          <w:lang w:val="en-US"/>
        </w:rPr>
      </w:pPr>
      <w:r w:rsidRPr="00446E09">
        <w:rPr>
          <w:rFonts w:ascii="Times" w:hAnsi="Times"/>
          <w:lang w:val="en-US"/>
        </w:rPr>
        <w:t xml:space="preserve">SBFL technique are better than document similarity technique for each </w:t>
      </w:r>
      <w:r w:rsidR="006D6F4E" w:rsidRPr="00446E09">
        <w:rPr>
          <w:rFonts w:ascii="Times" w:hAnsi="Times"/>
          <w:lang w:val="en-US"/>
        </w:rPr>
        <w:t>real-world</w:t>
      </w:r>
      <w:r w:rsidRPr="00446E09">
        <w:rPr>
          <w:rFonts w:ascii="Times" w:hAnsi="Times"/>
          <w:lang w:val="en-US"/>
        </w:rPr>
        <w:t xml:space="preserve"> java Defects4j programs excepts for Chart programs with 87.5% compared to 85% for SBFL technique. However, as </w:t>
      </w:r>
      <w:r w:rsidR="006B7150" w:rsidRPr="00446E09">
        <w:rPr>
          <w:rFonts w:ascii="Times" w:hAnsi="Times"/>
          <w:lang w:val="en-US"/>
        </w:rPr>
        <w:t>mentioned</w:t>
      </w:r>
      <w:r w:rsidRPr="00446E09">
        <w:rPr>
          <w:rFonts w:ascii="Times" w:hAnsi="Times"/>
          <w:lang w:val="en-US"/>
        </w:rPr>
        <w:t xml:space="preserve"> before Chart programs only managed to run 8 bugs as another 18 from the total of 26 bugs does not have any information regarding bug report/link </w:t>
      </w:r>
      <w:r w:rsidR="006B7150" w:rsidRPr="00446E09">
        <w:rPr>
          <w:rFonts w:ascii="Times" w:hAnsi="Times"/>
          <w:lang w:val="en-US"/>
        </w:rPr>
        <w:t>to proceed with. Time program scores 67% for SBFL technique compared to 54% for document similarity, while Mockito score 66% compared to 16%, lang scores 92% compared to 86%, Math program scores 70.8% compared to 55.6% and closure program scores 53% compared to 48.8%, respectively.</w:t>
      </w:r>
    </w:p>
    <w:p w14:paraId="40491ECE" w14:textId="601B6BF8" w:rsidR="006B7150" w:rsidRDefault="006B7150" w:rsidP="00446E09">
      <w:pPr>
        <w:spacing w:line="360" w:lineRule="auto"/>
        <w:jc w:val="both"/>
        <w:rPr>
          <w:rFonts w:ascii="Times" w:hAnsi="Times"/>
          <w:lang w:val="en-US"/>
        </w:rPr>
      </w:pPr>
    </w:p>
    <w:p w14:paraId="1709FBA9" w14:textId="4F0B13FC" w:rsidR="00D076DA" w:rsidRDefault="00D076DA" w:rsidP="00446E09">
      <w:pPr>
        <w:spacing w:line="360" w:lineRule="auto"/>
        <w:jc w:val="both"/>
        <w:rPr>
          <w:rFonts w:ascii="Times" w:hAnsi="Times"/>
          <w:lang w:val="en-US"/>
        </w:rPr>
      </w:pPr>
      <w:r>
        <w:rPr>
          <w:rFonts w:ascii="Times" w:hAnsi="Times"/>
          <w:noProof/>
          <w:lang w:val="en-US"/>
        </w:rPr>
        <w:lastRenderedPageBreak/>
        <w:drawing>
          <wp:inline distT="0" distB="0" distL="0" distR="0" wp14:anchorId="770A7ADE" wp14:editId="5BE99741">
            <wp:extent cx="5711483" cy="3312941"/>
            <wp:effectExtent l="0" t="0" r="1651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603C2B" w14:textId="33896866" w:rsidR="00D076DA" w:rsidRPr="00071B21" w:rsidRDefault="00751BE5" w:rsidP="00071B21">
      <w:pPr>
        <w:spacing w:line="360" w:lineRule="auto"/>
        <w:jc w:val="center"/>
        <w:rPr>
          <w:rFonts w:ascii="Times" w:hAnsi="Times"/>
          <w:sz w:val="18"/>
          <w:szCs w:val="18"/>
          <w:lang w:val="en-US"/>
        </w:rPr>
      </w:pPr>
      <w:r w:rsidRPr="00446E09">
        <w:rPr>
          <w:rFonts w:ascii="Times" w:hAnsi="Times"/>
          <w:sz w:val="18"/>
          <w:szCs w:val="18"/>
          <w:lang w:val="en-US"/>
        </w:rPr>
        <w:t xml:space="preserve">Figure </w:t>
      </w:r>
      <w:r w:rsidR="007C656D">
        <w:rPr>
          <w:rFonts w:ascii="Times" w:hAnsi="Times"/>
          <w:sz w:val="18"/>
          <w:szCs w:val="18"/>
          <w:lang w:val="en-US"/>
        </w:rPr>
        <w:t>2</w:t>
      </w:r>
      <w:r w:rsidRPr="00446E09">
        <w:rPr>
          <w:rFonts w:ascii="Times" w:hAnsi="Times"/>
          <w:sz w:val="18"/>
          <w:szCs w:val="18"/>
          <w:lang w:val="en-US"/>
        </w:rPr>
        <w:t xml:space="preserve">: Comparison on overall </w:t>
      </w:r>
      <w:r>
        <w:rPr>
          <w:rFonts w:ascii="Times" w:hAnsi="Times"/>
          <w:sz w:val="18"/>
          <w:szCs w:val="18"/>
          <w:lang w:val="en-US"/>
        </w:rPr>
        <w:t xml:space="preserve">time spent for </w:t>
      </w:r>
      <w:r w:rsidR="00C00B97">
        <w:rPr>
          <w:rFonts w:ascii="Times" w:hAnsi="Times"/>
          <w:sz w:val="18"/>
          <w:szCs w:val="18"/>
          <w:lang w:val="en-US"/>
        </w:rPr>
        <w:t xml:space="preserve">each bug in </w:t>
      </w:r>
      <w:r w:rsidRPr="00446E09">
        <w:rPr>
          <w:rFonts w:ascii="Times" w:hAnsi="Times"/>
          <w:sz w:val="18"/>
          <w:szCs w:val="18"/>
          <w:lang w:val="en-US"/>
        </w:rPr>
        <w:t xml:space="preserve">individual/stand-alone </w:t>
      </w:r>
      <w:r w:rsidR="00C00B97">
        <w:rPr>
          <w:rFonts w:ascii="Times" w:hAnsi="Times"/>
          <w:sz w:val="18"/>
          <w:szCs w:val="18"/>
          <w:lang w:val="en-US"/>
        </w:rPr>
        <w:t>technique</w:t>
      </w:r>
    </w:p>
    <w:p w14:paraId="370F252B" w14:textId="77777777" w:rsidR="00D076DA" w:rsidRPr="00446E09" w:rsidRDefault="00D076DA" w:rsidP="00446E09">
      <w:pPr>
        <w:spacing w:line="360" w:lineRule="auto"/>
        <w:jc w:val="both"/>
        <w:rPr>
          <w:rFonts w:ascii="Times" w:hAnsi="Times"/>
          <w:lang w:val="en-US"/>
        </w:rPr>
      </w:pPr>
    </w:p>
    <w:p w14:paraId="54617641" w14:textId="0E80962E" w:rsidR="00796EC4" w:rsidRPr="00446E09" w:rsidRDefault="00304791" w:rsidP="00FB0765">
      <w:pPr>
        <w:spacing w:after="120" w:line="360" w:lineRule="auto"/>
        <w:jc w:val="both"/>
        <w:rPr>
          <w:rFonts w:ascii="Times" w:hAnsi="Times"/>
          <w:u w:val="single"/>
          <w:lang w:val="en-US"/>
        </w:rPr>
      </w:pPr>
      <w:r w:rsidRPr="00446E09">
        <w:rPr>
          <w:rFonts w:ascii="Times" w:hAnsi="Times"/>
          <w:u w:val="single"/>
          <w:lang w:val="en-US"/>
        </w:rPr>
        <w:t xml:space="preserve">Result and Analysis: </w:t>
      </w:r>
      <w:r w:rsidR="00796EC4" w:rsidRPr="00446E09">
        <w:rPr>
          <w:rFonts w:ascii="Times" w:hAnsi="Times"/>
          <w:u w:val="single"/>
          <w:lang w:val="en-US"/>
        </w:rPr>
        <w:t>Combine</w:t>
      </w:r>
      <w:r w:rsidRPr="00446E09">
        <w:rPr>
          <w:rFonts w:ascii="Times" w:hAnsi="Times"/>
          <w:u w:val="single"/>
          <w:lang w:val="en-US"/>
        </w:rPr>
        <w:t>/Hybrid</w:t>
      </w:r>
      <w:r w:rsidR="00796EC4" w:rsidRPr="00446E09">
        <w:rPr>
          <w:rFonts w:ascii="Times" w:hAnsi="Times"/>
          <w:u w:val="single"/>
          <w:lang w:val="en-US"/>
        </w:rPr>
        <w:t xml:space="preserve"> technique</w:t>
      </w:r>
      <w:r w:rsidR="007D11CB" w:rsidRPr="00446E09">
        <w:rPr>
          <w:rFonts w:ascii="Times" w:hAnsi="Times"/>
          <w:u w:val="single"/>
          <w:lang w:val="en-US"/>
        </w:rPr>
        <w:t xml:space="preserve"> </w:t>
      </w:r>
    </w:p>
    <w:p w14:paraId="0D0741CE" w14:textId="10E8F871" w:rsidR="00796EC4" w:rsidRPr="00446E09" w:rsidRDefault="009D7884" w:rsidP="00446E09">
      <w:pPr>
        <w:spacing w:line="360" w:lineRule="auto"/>
        <w:jc w:val="both"/>
        <w:rPr>
          <w:rFonts w:ascii="Times" w:hAnsi="Times"/>
          <w:lang w:val="en-US"/>
        </w:rPr>
      </w:pPr>
      <w:r w:rsidRPr="00446E09">
        <w:rPr>
          <w:rFonts w:ascii="Times" w:hAnsi="Times"/>
          <w:lang w:val="en-US"/>
        </w:rPr>
        <w:t xml:space="preserve">Another finding that are analyzed from the combine/hybrid experiment are presented in Table 2 below. </w:t>
      </w:r>
      <w:r w:rsidR="007D11CB" w:rsidRPr="00446E09">
        <w:rPr>
          <w:rFonts w:ascii="Times" w:hAnsi="Times"/>
          <w:lang w:val="en-US"/>
        </w:rPr>
        <w:t xml:space="preserve">Table 2 </w:t>
      </w:r>
      <w:r w:rsidRPr="00446E09">
        <w:rPr>
          <w:rFonts w:ascii="Times" w:hAnsi="Times"/>
          <w:lang w:val="en-US"/>
        </w:rPr>
        <w:t>shows</w:t>
      </w:r>
      <w:r w:rsidR="007D11CB" w:rsidRPr="00446E09">
        <w:rPr>
          <w:rFonts w:ascii="Times" w:hAnsi="Times"/>
          <w:lang w:val="en-US"/>
        </w:rPr>
        <w:t xml:space="preserve"> the</w:t>
      </w:r>
      <w:r w:rsidR="001C0D7E" w:rsidRPr="00446E09">
        <w:rPr>
          <w:rFonts w:ascii="Times" w:hAnsi="Times"/>
          <w:lang w:val="en-US"/>
        </w:rPr>
        <w:t xml:space="preserve"> result</w:t>
      </w:r>
      <w:r w:rsidR="007D11CB" w:rsidRPr="00446E09">
        <w:rPr>
          <w:rFonts w:ascii="Times" w:hAnsi="Times"/>
          <w:lang w:val="en-US"/>
        </w:rPr>
        <w:t xml:space="preserve"> performance of combination/ hybrid techniques on all 395 faults</w:t>
      </w:r>
      <w:r w:rsidR="00C65040" w:rsidRPr="00446E09">
        <w:rPr>
          <w:rFonts w:ascii="Times" w:hAnsi="Times"/>
          <w:lang w:val="en-US"/>
        </w:rPr>
        <w:t xml:space="preserve"> in </w:t>
      </w:r>
      <w:r w:rsidR="001C0D7E" w:rsidRPr="00446E09">
        <w:rPr>
          <w:rFonts w:ascii="Times" w:hAnsi="Times"/>
          <w:lang w:val="en-US"/>
        </w:rPr>
        <w:t xml:space="preserve">all six real-world program </w:t>
      </w:r>
      <w:r w:rsidR="00C65040" w:rsidRPr="00446E09">
        <w:rPr>
          <w:rFonts w:ascii="Times" w:hAnsi="Times"/>
          <w:lang w:val="en-US"/>
        </w:rPr>
        <w:t xml:space="preserve">Defects4j programs where the boldface indicates the best-performing </w:t>
      </w:r>
      <w:r w:rsidR="00F20708" w:rsidRPr="00446E09">
        <w:rPr>
          <w:rFonts w:ascii="Times" w:hAnsi="Times"/>
          <w:lang w:val="en-US"/>
        </w:rPr>
        <w:t xml:space="preserve">hybrid </w:t>
      </w:r>
      <w:r w:rsidR="00C65040" w:rsidRPr="00446E09">
        <w:rPr>
          <w:rFonts w:ascii="Times" w:hAnsi="Times"/>
          <w:lang w:val="en-US"/>
        </w:rPr>
        <w:t>technique for each program</w:t>
      </w:r>
      <w:r w:rsidR="00F20708" w:rsidRPr="00446E09">
        <w:rPr>
          <w:rFonts w:ascii="Times" w:hAnsi="Times"/>
          <w:lang w:val="en-US"/>
        </w:rPr>
        <w:t xml:space="preserve"> from accuracy perspective</w:t>
      </w:r>
      <w:r w:rsidR="00AA6A98" w:rsidRPr="00446E09">
        <w:rPr>
          <w:rFonts w:ascii="Times" w:hAnsi="Times"/>
          <w:lang w:val="en-US"/>
        </w:rPr>
        <w:t xml:space="preserve">. If the accuracy </w:t>
      </w:r>
      <w:r w:rsidR="002F3103" w:rsidRPr="00446E09">
        <w:rPr>
          <w:rFonts w:ascii="Times" w:hAnsi="Times"/>
          <w:lang w:val="en-US"/>
        </w:rPr>
        <w:t>is</w:t>
      </w:r>
      <w:r w:rsidR="00AA6A98" w:rsidRPr="00446E09">
        <w:rPr>
          <w:rFonts w:ascii="Times" w:hAnsi="Times"/>
          <w:lang w:val="en-US"/>
        </w:rPr>
        <w:t xml:space="preserve"> </w:t>
      </w:r>
      <w:r w:rsidR="002F3103" w:rsidRPr="00446E09">
        <w:rPr>
          <w:rFonts w:ascii="Times" w:hAnsi="Times"/>
          <w:lang w:val="en-US"/>
        </w:rPr>
        <w:t>similar,</w:t>
      </w:r>
      <w:r w:rsidR="00AA6A98" w:rsidRPr="00446E09">
        <w:rPr>
          <w:rFonts w:ascii="Times" w:hAnsi="Times"/>
          <w:lang w:val="en-US"/>
        </w:rPr>
        <w:t xml:space="preserve"> then the time cost will be included as weight in deciding which technique are the best</w:t>
      </w:r>
      <w:r w:rsidR="007D11CB" w:rsidRPr="00446E09">
        <w:rPr>
          <w:rFonts w:ascii="Times" w:hAnsi="Times"/>
          <w:lang w:val="en-US"/>
        </w:rPr>
        <w:t>:</w:t>
      </w:r>
    </w:p>
    <w:p w14:paraId="0B1E136B" w14:textId="7F401697" w:rsidR="00796EC4" w:rsidRPr="00446E09" w:rsidRDefault="00796EC4" w:rsidP="00446E09">
      <w:pPr>
        <w:spacing w:line="360" w:lineRule="auto"/>
        <w:jc w:val="both"/>
        <w:rPr>
          <w:rFonts w:ascii="Times" w:hAnsi="Times"/>
          <w:lang w:val="en-US"/>
        </w:rPr>
      </w:pPr>
    </w:p>
    <w:tbl>
      <w:tblPr>
        <w:tblStyle w:val="TableGrid"/>
        <w:tblW w:w="9923" w:type="dxa"/>
        <w:tblInd w:w="-5" w:type="dxa"/>
        <w:tblLayout w:type="fixed"/>
        <w:tblLook w:val="04A0" w:firstRow="1" w:lastRow="0" w:firstColumn="1" w:lastColumn="0" w:noHBand="0" w:noVBand="1"/>
      </w:tblPr>
      <w:tblGrid>
        <w:gridCol w:w="847"/>
        <w:gridCol w:w="853"/>
        <w:gridCol w:w="850"/>
        <w:gridCol w:w="567"/>
        <w:gridCol w:w="851"/>
        <w:gridCol w:w="708"/>
        <w:gridCol w:w="567"/>
        <w:gridCol w:w="851"/>
        <w:gridCol w:w="852"/>
        <w:gridCol w:w="709"/>
        <w:gridCol w:w="850"/>
        <w:gridCol w:w="709"/>
        <w:gridCol w:w="709"/>
      </w:tblGrid>
      <w:tr w:rsidR="00E139A7" w:rsidRPr="00446E09" w14:paraId="50FE9270" w14:textId="68E2E407" w:rsidTr="001C0D7E">
        <w:tc>
          <w:tcPr>
            <w:tcW w:w="847" w:type="dxa"/>
            <w:vMerge w:val="restart"/>
          </w:tcPr>
          <w:p w14:paraId="24AB795B"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Program</w:t>
            </w:r>
          </w:p>
        </w:tc>
        <w:tc>
          <w:tcPr>
            <w:tcW w:w="2270" w:type="dxa"/>
            <w:gridSpan w:val="3"/>
          </w:tcPr>
          <w:p w14:paraId="1AB33495" w14:textId="709AA9A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SBFL + Document similarity</w:t>
            </w:r>
          </w:p>
        </w:tc>
        <w:tc>
          <w:tcPr>
            <w:tcW w:w="2126" w:type="dxa"/>
            <w:gridSpan w:val="3"/>
          </w:tcPr>
          <w:p w14:paraId="1A72ED43" w14:textId="43D77B1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SBFL + Query</w:t>
            </w:r>
          </w:p>
        </w:tc>
        <w:tc>
          <w:tcPr>
            <w:tcW w:w="2412" w:type="dxa"/>
            <w:gridSpan w:val="3"/>
          </w:tcPr>
          <w:p w14:paraId="1B012E8E" w14:textId="3B0D6B2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SBFL + Query + Document similarity</w:t>
            </w:r>
          </w:p>
        </w:tc>
        <w:tc>
          <w:tcPr>
            <w:tcW w:w="2268" w:type="dxa"/>
            <w:gridSpan w:val="3"/>
          </w:tcPr>
          <w:p w14:paraId="6352DC66" w14:textId="63DFB0D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Query + Document similarity</w:t>
            </w:r>
          </w:p>
        </w:tc>
      </w:tr>
      <w:tr w:rsidR="00E139A7" w:rsidRPr="00446E09" w14:paraId="6F09F772" w14:textId="7CDE188E" w:rsidTr="001C0D7E">
        <w:tc>
          <w:tcPr>
            <w:tcW w:w="847" w:type="dxa"/>
            <w:vMerge/>
          </w:tcPr>
          <w:p w14:paraId="5144B61E" w14:textId="77777777" w:rsidR="00E139A7" w:rsidRPr="00446E09" w:rsidRDefault="00E139A7" w:rsidP="00446E09">
            <w:pPr>
              <w:spacing w:line="360" w:lineRule="auto"/>
              <w:jc w:val="both"/>
              <w:rPr>
                <w:rFonts w:ascii="Times" w:hAnsi="Times"/>
                <w:color w:val="000000" w:themeColor="text1"/>
                <w:sz w:val="16"/>
                <w:szCs w:val="16"/>
                <w:lang w:val="en-US"/>
              </w:rPr>
            </w:pPr>
          </w:p>
        </w:tc>
        <w:tc>
          <w:tcPr>
            <w:tcW w:w="853" w:type="dxa"/>
          </w:tcPr>
          <w:p w14:paraId="540B7829"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850" w:type="dxa"/>
          </w:tcPr>
          <w:p w14:paraId="570D9FE0" w14:textId="78F3B5B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567" w:type="dxa"/>
          </w:tcPr>
          <w:p w14:paraId="3924F4CF" w14:textId="20D630C6"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c>
          <w:tcPr>
            <w:tcW w:w="851" w:type="dxa"/>
          </w:tcPr>
          <w:p w14:paraId="40BB2C31" w14:textId="67F4E5E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708" w:type="dxa"/>
          </w:tcPr>
          <w:p w14:paraId="679B2924" w14:textId="6220097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567" w:type="dxa"/>
          </w:tcPr>
          <w:p w14:paraId="435B79F8" w14:textId="7F5D4A45"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c>
          <w:tcPr>
            <w:tcW w:w="851" w:type="dxa"/>
          </w:tcPr>
          <w:p w14:paraId="46864602" w14:textId="4604DB3C"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852" w:type="dxa"/>
          </w:tcPr>
          <w:p w14:paraId="2838A534" w14:textId="3209EFE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709" w:type="dxa"/>
          </w:tcPr>
          <w:p w14:paraId="69D0FED9" w14:textId="013214FA"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c>
          <w:tcPr>
            <w:tcW w:w="850" w:type="dxa"/>
          </w:tcPr>
          <w:p w14:paraId="202673A4" w14:textId="1763C6DE"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Accuracy</w:t>
            </w:r>
          </w:p>
        </w:tc>
        <w:tc>
          <w:tcPr>
            <w:tcW w:w="709" w:type="dxa"/>
          </w:tcPr>
          <w:p w14:paraId="7E2F1372" w14:textId="13B56BCE"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(s)</w:t>
            </w:r>
          </w:p>
        </w:tc>
        <w:tc>
          <w:tcPr>
            <w:tcW w:w="709" w:type="dxa"/>
          </w:tcPr>
          <w:p w14:paraId="6F61082D" w14:textId="75863F7A"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 per bug (s)</w:t>
            </w:r>
          </w:p>
        </w:tc>
      </w:tr>
      <w:tr w:rsidR="00E139A7" w:rsidRPr="00446E09" w14:paraId="6CA30FF6" w14:textId="7883ABA4" w:rsidTr="001C0D7E">
        <w:tc>
          <w:tcPr>
            <w:tcW w:w="847" w:type="dxa"/>
          </w:tcPr>
          <w:p w14:paraId="6C66B424"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Time</w:t>
            </w:r>
          </w:p>
        </w:tc>
        <w:tc>
          <w:tcPr>
            <w:tcW w:w="853" w:type="dxa"/>
          </w:tcPr>
          <w:p w14:paraId="2DB12BD7"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(21/27)</w:t>
            </w:r>
          </w:p>
          <w:p w14:paraId="3B19C04A" w14:textId="7DFEA94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78%</w:t>
            </w:r>
          </w:p>
        </w:tc>
        <w:tc>
          <w:tcPr>
            <w:tcW w:w="850" w:type="dxa"/>
          </w:tcPr>
          <w:p w14:paraId="65F2B06C" w14:textId="4436FDC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106.08</w:t>
            </w:r>
          </w:p>
        </w:tc>
        <w:tc>
          <w:tcPr>
            <w:tcW w:w="567" w:type="dxa"/>
          </w:tcPr>
          <w:p w14:paraId="30201E38" w14:textId="1BFB6D51"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3.93</w:t>
            </w:r>
          </w:p>
        </w:tc>
        <w:tc>
          <w:tcPr>
            <w:tcW w:w="851" w:type="dxa"/>
          </w:tcPr>
          <w:p w14:paraId="3F0F7B81" w14:textId="59D088E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(24/27)</w:t>
            </w:r>
          </w:p>
          <w:p w14:paraId="2A66FB66" w14:textId="1C10797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89%</w:t>
            </w:r>
          </w:p>
        </w:tc>
        <w:tc>
          <w:tcPr>
            <w:tcW w:w="708" w:type="dxa"/>
          </w:tcPr>
          <w:p w14:paraId="4BC73B91" w14:textId="65DAD77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32.85</w:t>
            </w:r>
          </w:p>
        </w:tc>
        <w:tc>
          <w:tcPr>
            <w:tcW w:w="567" w:type="dxa"/>
          </w:tcPr>
          <w:p w14:paraId="18F231A6" w14:textId="4A84155E"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1.22</w:t>
            </w:r>
          </w:p>
        </w:tc>
        <w:tc>
          <w:tcPr>
            <w:tcW w:w="851" w:type="dxa"/>
          </w:tcPr>
          <w:p w14:paraId="1F70459B" w14:textId="2762EB86"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(25/27)</w:t>
            </w:r>
          </w:p>
          <w:p w14:paraId="3544F667" w14:textId="3B2BEEA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b/>
                <w:bCs/>
                <w:color w:val="000000" w:themeColor="text1"/>
                <w:sz w:val="16"/>
                <w:szCs w:val="16"/>
                <w:lang w:val="en-US"/>
              </w:rPr>
              <w:t>93%</w:t>
            </w:r>
          </w:p>
        </w:tc>
        <w:tc>
          <w:tcPr>
            <w:tcW w:w="852" w:type="dxa"/>
          </w:tcPr>
          <w:p w14:paraId="31ADA742" w14:textId="4245E316"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107.58</w:t>
            </w:r>
          </w:p>
        </w:tc>
        <w:tc>
          <w:tcPr>
            <w:tcW w:w="709" w:type="dxa"/>
          </w:tcPr>
          <w:p w14:paraId="1D635BEC" w14:textId="0AD30CAE"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w:t>
            </w:r>
            <w:r w:rsidR="00223DD0" w:rsidRPr="00446E09">
              <w:rPr>
                <w:rFonts w:ascii="Times" w:hAnsi="Times"/>
                <w:color w:val="000000" w:themeColor="text1"/>
                <w:sz w:val="16"/>
                <w:szCs w:val="16"/>
                <w:lang w:val="en-US"/>
              </w:rPr>
              <w:t>98</w:t>
            </w:r>
          </w:p>
        </w:tc>
        <w:tc>
          <w:tcPr>
            <w:tcW w:w="850" w:type="dxa"/>
          </w:tcPr>
          <w:p w14:paraId="79FFF782" w14:textId="11CDC09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(23/26)</w:t>
            </w:r>
          </w:p>
          <w:p w14:paraId="6DF660A5" w14:textId="5FE4327A"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88.46%</w:t>
            </w:r>
          </w:p>
        </w:tc>
        <w:tc>
          <w:tcPr>
            <w:tcW w:w="709" w:type="dxa"/>
          </w:tcPr>
          <w:p w14:paraId="1FE699B2" w14:textId="31F56A9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76.23</w:t>
            </w:r>
          </w:p>
        </w:tc>
        <w:tc>
          <w:tcPr>
            <w:tcW w:w="709" w:type="dxa"/>
          </w:tcPr>
          <w:p w14:paraId="6E5CB82C" w14:textId="1EEF2A76"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2.93</w:t>
            </w:r>
          </w:p>
        </w:tc>
      </w:tr>
      <w:tr w:rsidR="00E139A7" w:rsidRPr="00446E09" w14:paraId="35597ACD" w14:textId="76126B17" w:rsidTr="001C0D7E">
        <w:tc>
          <w:tcPr>
            <w:tcW w:w="847" w:type="dxa"/>
          </w:tcPr>
          <w:p w14:paraId="46A84974"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Mockito</w:t>
            </w:r>
          </w:p>
        </w:tc>
        <w:tc>
          <w:tcPr>
            <w:tcW w:w="853" w:type="dxa"/>
          </w:tcPr>
          <w:p w14:paraId="04764AFB" w14:textId="77777777" w:rsidR="00E139A7" w:rsidRPr="00446E09" w:rsidRDefault="00E139A7"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(25/38)</w:t>
            </w:r>
          </w:p>
          <w:p w14:paraId="4116AEFF" w14:textId="35512146" w:rsidR="00E139A7" w:rsidRPr="00446E09" w:rsidRDefault="00E139A7" w:rsidP="00446E09">
            <w:pPr>
              <w:spacing w:line="360" w:lineRule="auto"/>
              <w:jc w:val="both"/>
              <w:rPr>
                <w:rFonts w:ascii="Times" w:hAnsi="Times" w:cs="Segoe UI Symbol"/>
                <w:color w:val="000000" w:themeColor="text1"/>
                <w:sz w:val="16"/>
                <w:szCs w:val="16"/>
                <w:lang w:val="en-US"/>
              </w:rPr>
            </w:pPr>
            <w:r w:rsidRPr="00446E09">
              <w:rPr>
                <w:rFonts w:ascii="Times" w:hAnsi="Times" w:cs="Segoe UI Symbol"/>
                <w:color w:val="000000" w:themeColor="text1"/>
                <w:sz w:val="16"/>
                <w:szCs w:val="16"/>
                <w:lang w:val="en-US"/>
              </w:rPr>
              <w:t>66%</w:t>
            </w:r>
          </w:p>
        </w:tc>
        <w:tc>
          <w:tcPr>
            <w:tcW w:w="850" w:type="dxa"/>
          </w:tcPr>
          <w:p w14:paraId="1E444DE5" w14:textId="7DF8934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s="Segoe UI Symbol"/>
                <w:color w:val="000000" w:themeColor="text1"/>
                <w:sz w:val="16"/>
                <w:szCs w:val="16"/>
                <w:lang w:val="en-US"/>
              </w:rPr>
              <w:t>94.68</w:t>
            </w:r>
          </w:p>
        </w:tc>
        <w:tc>
          <w:tcPr>
            <w:tcW w:w="567" w:type="dxa"/>
          </w:tcPr>
          <w:p w14:paraId="781E0A9C" w14:textId="179D75D3"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2.49</w:t>
            </w:r>
          </w:p>
        </w:tc>
        <w:tc>
          <w:tcPr>
            <w:tcW w:w="851" w:type="dxa"/>
          </w:tcPr>
          <w:p w14:paraId="5D199869" w14:textId="5B341532"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(28/38)</w:t>
            </w:r>
          </w:p>
          <w:p w14:paraId="3D6D1B30" w14:textId="280B85D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b/>
                <w:bCs/>
                <w:color w:val="000000" w:themeColor="text1"/>
                <w:sz w:val="16"/>
                <w:szCs w:val="16"/>
                <w:lang w:val="en-US"/>
              </w:rPr>
              <w:t>74%</w:t>
            </w:r>
          </w:p>
        </w:tc>
        <w:tc>
          <w:tcPr>
            <w:tcW w:w="708" w:type="dxa"/>
          </w:tcPr>
          <w:p w14:paraId="1DB8E7D7" w14:textId="1788F20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7.75</w:t>
            </w:r>
          </w:p>
        </w:tc>
        <w:tc>
          <w:tcPr>
            <w:tcW w:w="567" w:type="dxa"/>
          </w:tcPr>
          <w:p w14:paraId="0037BBFA" w14:textId="37B119B9"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0.20</w:t>
            </w:r>
          </w:p>
        </w:tc>
        <w:tc>
          <w:tcPr>
            <w:tcW w:w="851" w:type="dxa"/>
          </w:tcPr>
          <w:p w14:paraId="08E25BCF" w14:textId="1E67691A"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(28/38)</w:t>
            </w:r>
          </w:p>
          <w:p w14:paraId="59A2F00E" w14:textId="3662D71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74%</w:t>
            </w:r>
          </w:p>
        </w:tc>
        <w:tc>
          <w:tcPr>
            <w:tcW w:w="852" w:type="dxa"/>
          </w:tcPr>
          <w:p w14:paraId="5AE037D4" w14:textId="0E259F3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97.17</w:t>
            </w:r>
          </w:p>
        </w:tc>
        <w:tc>
          <w:tcPr>
            <w:tcW w:w="709" w:type="dxa"/>
          </w:tcPr>
          <w:p w14:paraId="6FCCAE97" w14:textId="7251D188" w:rsidR="00E139A7" w:rsidRPr="00446E09" w:rsidRDefault="00223DD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2.56</w:t>
            </w:r>
          </w:p>
        </w:tc>
        <w:tc>
          <w:tcPr>
            <w:tcW w:w="850" w:type="dxa"/>
          </w:tcPr>
          <w:p w14:paraId="15DA3E18" w14:textId="07CA1D24"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(12/38)</w:t>
            </w:r>
          </w:p>
          <w:p w14:paraId="66CAABAF" w14:textId="1D5C38D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31.6%</w:t>
            </w:r>
          </w:p>
        </w:tc>
        <w:tc>
          <w:tcPr>
            <w:tcW w:w="709" w:type="dxa"/>
          </w:tcPr>
          <w:p w14:paraId="01535D9D" w14:textId="2F06276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91.91</w:t>
            </w:r>
          </w:p>
          <w:p w14:paraId="08295974" w14:textId="7290CD9C" w:rsidR="00E139A7" w:rsidRPr="00446E09" w:rsidRDefault="00E139A7" w:rsidP="00446E09">
            <w:pPr>
              <w:spacing w:line="360" w:lineRule="auto"/>
              <w:jc w:val="both"/>
              <w:rPr>
                <w:rFonts w:ascii="Times" w:hAnsi="Times"/>
                <w:color w:val="000000" w:themeColor="text1"/>
                <w:sz w:val="16"/>
                <w:szCs w:val="16"/>
                <w:lang w:val="en-US"/>
              </w:rPr>
            </w:pPr>
          </w:p>
        </w:tc>
        <w:tc>
          <w:tcPr>
            <w:tcW w:w="709" w:type="dxa"/>
          </w:tcPr>
          <w:p w14:paraId="3BA33BFB" w14:textId="0BF708E1"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2.42</w:t>
            </w:r>
          </w:p>
        </w:tc>
      </w:tr>
      <w:tr w:rsidR="00E139A7" w:rsidRPr="00446E09" w14:paraId="71A718F7" w14:textId="0040D1F2" w:rsidTr="001C0D7E">
        <w:tc>
          <w:tcPr>
            <w:tcW w:w="847" w:type="dxa"/>
          </w:tcPr>
          <w:p w14:paraId="44C8E523"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Lang</w:t>
            </w:r>
          </w:p>
        </w:tc>
        <w:tc>
          <w:tcPr>
            <w:tcW w:w="853" w:type="dxa"/>
          </w:tcPr>
          <w:p w14:paraId="159741D4"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(62/65)</w:t>
            </w:r>
          </w:p>
          <w:p w14:paraId="6A0B414F" w14:textId="292BEFB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95%</w:t>
            </w:r>
          </w:p>
        </w:tc>
        <w:tc>
          <w:tcPr>
            <w:tcW w:w="850" w:type="dxa"/>
          </w:tcPr>
          <w:p w14:paraId="4CD56C7C" w14:textId="6ECB07D6"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192.39</w:t>
            </w:r>
          </w:p>
        </w:tc>
        <w:tc>
          <w:tcPr>
            <w:tcW w:w="567" w:type="dxa"/>
          </w:tcPr>
          <w:p w14:paraId="4D95000A" w14:textId="0EBDD86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2.96</w:t>
            </w:r>
          </w:p>
        </w:tc>
        <w:tc>
          <w:tcPr>
            <w:tcW w:w="851" w:type="dxa"/>
          </w:tcPr>
          <w:p w14:paraId="0BBCDAD8" w14:textId="3389EEA5"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(64/65)</w:t>
            </w:r>
          </w:p>
          <w:p w14:paraId="32AFA365" w14:textId="3C791239"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98.5%</w:t>
            </w:r>
          </w:p>
        </w:tc>
        <w:tc>
          <w:tcPr>
            <w:tcW w:w="708" w:type="dxa"/>
          </w:tcPr>
          <w:p w14:paraId="171C2512" w14:textId="7BB9014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4.84</w:t>
            </w:r>
          </w:p>
        </w:tc>
        <w:tc>
          <w:tcPr>
            <w:tcW w:w="567" w:type="dxa"/>
          </w:tcPr>
          <w:p w14:paraId="44BD2604" w14:textId="712F78D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0.07</w:t>
            </w:r>
          </w:p>
        </w:tc>
        <w:tc>
          <w:tcPr>
            <w:tcW w:w="851" w:type="dxa"/>
          </w:tcPr>
          <w:p w14:paraId="643DF847" w14:textId="75331BC4"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(65/65)</w:t>
            </w:r>
          </w:p>
          <w:p w14:paraId="2DC6F30A" w14:textId="1E4BFD3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b/>
                <w:bCs/>
                <w:color w:val="000000" w:themeColor="text1"/>
                <w:sz w:val="16"/>
                <w:szCs w:val="16"/>
                <w:lang w:val="en-US"/>
              </w:rPr>
              <w:t>100%</w:t>
            </w:r>
          </w:p>
        </w:tc>
        <w:tc>
          <w:tcPr>
            <w:tcW w:w="852" w:type="dxa"/>
          </w:tcPr>
          <w:p w14:paraId="446695C2" w14:textId="545A64E9"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196.5</w:t>
            </w:r>
          </w:p>
        </w:tc>
        <w:tc>
          <w:tcPr>
            <w:tcW w:w="709" w:type="dxa"/>
          </w:tcPr>
          <w:p w14:paraId="73933457" w14:textId="1D610ADA" w:rsidR="00E139A7" w:rsidRPr="00446E09" w:rsidRDefault="00223DD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3.02</w:t>
            </w:r>
          </w:p>
        </w:tc>
        <w:tc>
          <w:tcPr>
            <w:tcW w:w="850" w:type="dxa"/>
          </w:tcPr>
          <w:p w14:paraId="6D1AB383" w14:textId="1A52BFC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(63/64)</w:t>
            </w:r>
          </w:p>
          <w:p w14:paraId="2E8C0620" w14:textId="4B98364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98.4%</w:t>
            </w:r>
          </w:p>
        </w:tc>
        <w:tc>
          <w:tcPr>
            <w:tcW w:w="709" w:type="dxa"/>
          </w:tcPr>
          <w:p w14:paraId="4CD3BA83" w14:textId="1A215A8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195.77</w:t>
            </w:r>
          </w:p>
        </w:tc>
        <w:tc>
          <w:tcPr>
            <w:tcW w:w="709" w:type="dxa"/>
          </w:tcPr>
          <w:p w14:paraId="51C2E883" w14:textId="6867E58E"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3.06</w:t>
            </w:r>
          </w:p>
        </w:tc>
      </w:tr>
      <w:tr w:rsidR="00E139A7" w:rsidRPr="00446E09" w14:paraId="3C1AC1E7" w14:textId="3D5EBAE4" w:rsidTr="001C0D7E">
        <w:tc>
          <w:tcPr>
            <w:tcW w:w="847" w:type="dxa"/>
          </w:tcPr>
          <w:p w14:paraId="3275B2B8"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Math</w:t>
            </w:r>
          </w:p>
        </w:tc>
        <w:tc>
          <w:tcPr>
            <w:tcW w:w="853" w:type="dxa"/>
          </w:tcPr>
          <w:p w14:paraId="777B2AA6"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(82/106)</w:t>
            </w:r>
          </w:p>
          <w:p w14:paraId="68560167" w14:textId="323006A1"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77.4%</w:t>
            </w:r>
          </w:p>
        </w:tc>
        <w:tc>
          <w:tcPr>
            <w:tcW w:w="850" w:type="dxa"/>
          </w:tcPr>
          <w:p w14:paraId="4680ADF9" w14:textId="01713355"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262.93</w:t>
            </w:r>
          </w:p>
        </w:tc>
        <w:tc>
          <w:tcPr>
            <w:tcW w:w="567" w:type="dxa"/>
          </w:tcPr>
          <w:p w14:paraId="7C881D1E" w14:textId="2422A19C"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2.48</w:t>
            </w:r>
          </w:p>
        </w:tc>
        <w:tc>
          <w:tcPr>
            <w:tcW w:w="851" w:type="dxa"/>
          </w:tcPr>
          <w:p w14:paraId="69E22196" w14:textId="682F6023"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(98/106)</w:t>
            </w:r>
          </w:p>
          <w:p w14:paraId="519F1654" w14:textId="59AA008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92.5%</w:t>
            </w:r>
          </w:p>
        </w:tc>
        <w:tc>
          <w:tcPr>
            <w:tcW w:w="708" w:type="dxa"/>
          </w:tcPr>
          <w:p w14:paraId="5F286B6E" w14:textId="0372F6BC"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18.9</w:t>
            </w:r>
          </w:p>
        </w:tc>
        <w:tc>
          <w:tcPr>
            <w:tcW w:w="567" w:type="dxa"/>
          </w:tcPr>
          <w:p w14:paraId="649537D0" w14:textId="7568E094"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0.18</w:t>
            </w:r>
          </w:p>
        </w:tc>
        <w:tc>
          <w:tcPr>
            <w:tcW w:w="851" w:type="dxa"/>
          </w:tcPr>
          <w:p w14:paraId="7B19DD22" w14:textId="27683A67"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(100/106)</w:t>
            </w:r>
          </w:p>
          <w:p w14:paraId="2CAE4FC7" w14:textId="15E486F3"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94.3%</w:t>
            </w:r>
          </w:p>
        </w:tc>
        <w:tc>
          <w:tcPr>
            <w:tcW w:w="852" w:type="dxa"/>
          </w:tcPr>
          <w:p w14:paraId="36373F97" w14:textId="2ADE2D9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277.79</w:t>
            </w:r>
          </w:p>
        </w:tc>
        <w:tc>
          <w:tcPr>
            <w:tcW w:w="709" w:type="dxa"/>
          </w:tcPr>
          <w:p w14:paraId="0576B7FD" w14:textId="31FF7DD6" w:rsidR="00E139A7" w:rsidRPr="00446E09" w:rsidRDefault="00223DD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2.62</w:t>
            </w:r>
          </w:p>
        </w:tc>
        <w:tc>
          <w:tcPr>
            <w:tcW w:w="850" w:type="dxa"/>
          </w:tcPr>
          <w:p w14:paraId="7F0EC6F5" w14:textId="714BD6A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(91/106)</w:t>
            </w:r>
          </w:p>
          <w:p w14:paraId="008F4379" w14:textId="21DEDD4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85.8%</w:t>
            </w:r>
          </w:p>
        </w:tc>
        <w:tc>
          <w:tcPr>
            <w:tcW w:w="709" w:type="dxa"/>
          </w:tcPr>
          <w:p w14:paraId="131C349A" w14:textId="0C9ABFE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273.75</w:t>
            </w:r>
          </w:p>
        </w:tc>
        <w:tc>
          <w:tcPr>
            <w:tcW w:w="709" w:type="dxa"/>
          </w:tcPr>
          <w:p w14:paraId="763481C2" w14:textId="30812501"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2.58</w:t>
            </w:r>
          </w:p>
        </w:tc>
      </w:tr>
      <w:tr w:rsidR="00E139A7" w:rsidRPr="00446E09" w14:paraId="7D0A82F1" w14:textId="5762F3E0" w:rsidTr="001C0D7E">
        <w:tc>
          <w:tcPr>
            <w:tcW w:w="847" w:type="dxa"/>
          </w:tcPr>
          <w:p w14:paraId="698D849C"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Chart</w:t>
            </w:r>
          </w:p>
        </w:tc>
        <w:tc>
          <w:tcPr>
            <w:tcW w:w="853" w:type="dxa"/>
          </w:tcPr>
          <w:p w14:paraId="382AB86D"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(23/26)</w:t>
            </w:r>
          </w:p>
          <w:p w14:paraId="752533FA" w14:textId="2896B1A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88.5%</w:t>
            </w:r>
          </w:p>
        </w:tc>
        <w:tc>
          <w:tcPr>
            <w:tcW w:w="850" w:type="dxa"/>
          </w:tcPr>
          <w:p w14:paraId="2F47FFD2" w14:textId="7E0E30C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24.6</w:t>
            </w:r>
          </w:p>
        </w:tc>
        <w:tc>
          <w:tcPr>
            <w:tcW w:w="567" w:type="dxa"/>
          </w:tcPr>
          <w:p w14:paraId="6D436528" w14:textId="5F9EA321"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0.95</w:t>
            </w:r>
          </w:p>
        </w:tc>
        <w:tc>
          <w:tcPr>
            <w:tcW w:w="851" w:type="dxa"/>
          </w:tcPr>
          <w:p w14:paraId="5FA49690" w14:textId="0CD1F226"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color w:val="000000" w:themeColor="text1"/>
                <w:sz w:val="16"/>
                <w:szCs w:val="16"/>
                <w:lang w:val="en-US"/>
              </w:rPr>
              <w:t>(</w:t>
            </w:r>
            <w:r w:rsidRPr="00446E09">
              <w:rPr>
                <w:rFonts w:ascii="Times" w:hAnsi="Times"/>
                <w:b/>
                <w:bCs/>
                <w:color w:val="000000" w:themeColor="text1"/>
                <w:sz w:val="16"/>
                <w:szCs w:val="16"/>
                <w:lang w:val="en-US"/>
              </w:rPr>
              <w:t>23/26)</w:t>
            </w:r>
          </w:p>
          <w:p w14:paraId="782DFAD2" w14:textId="57F1505B"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b/>
                <w:bCs/>
                <w:color w:val="000000" w:themeColor="text1"/>
                <w:sz w:val="16"/>
                <w:szCs w:val="16"/>
                <w:lang w:val="en-US"/>
              </w:rPr>
              <w:t>88.5%</w:t>
            </w:r>
          </w:p>
        </w:tc>
        <w:tc>
          <w:tcPr>
            <w:tcW w:w="708" w:type="dxa"/>
          </w:tcPr>
          <w:p w14:paraId="16FC3AD6" w14:textId="6C703A2C"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3.34</w:t>
            </w:r>
          </w:p>
        </w:tc>
        <w:tc>
          <w:tcPr>
            <w:tcW w:w="567" w:type="dxa"/>
          </w:tcPr>
          <w:p w14:paraId="339D4769" w14:textId="78FFAA2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0.13</w:t>
            </w:r>
          </w:p>
        </w:tc>
        <w:tc>
          <w:tcPr>
            <w:tcW w:w="851" w:type="dxa"/>
          </w:tcPr>
          <w:p w14:paraId="1743BA50" w14:textId="4B8B21D2"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(23/26)</w:t>
            </w:r>
          </w:p>
          <w:p w14:paraId="6569D09F" w14:textId="082F3CF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88.5%</w:t>
            </w:r>
          </w:p>
        </w:tc>
        <w:tc>
          <w:tcPr>
            <w:tcW w:w="852" w:type="dxa"/>
          </w:tcPr>
          <w:p w14:paraId="27755C66" w14:textId="2888BA4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25.09</w:t>
            </w:r>
          </w:p>
        </w:tc>
        <w:tc>
          <w:tcPr>
            <w:tcW w:w="709" w:type="dxa"/>
          </w:tcPr>
          <w:p w14:paraId="75827DA3" w14:textId="5A29129A" w:rsidR="00E139A7" w:rsidRPr="00446E09" w:rsidRDefault="00223DD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0.97</w:t>
            </w:r>
          </w:p>
        </w:tc>
        <w:tc>
          <w:tcPr>
            <w:tcW w:w="850" w:type="dxa"/>
          </w:tcPr>
          <w:p w14:paraId="3F511636" w14:textId="367D0701"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(8/8)</w:t>
            </w:r>
          </w:p>
          <w:p w14:paraId="5C667976" w14:textId="32FEE78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b/>
                <w:bCs/>
                <w:color w:val="000000" w:themeColor="text1"/>
                <w:sz w:val="16"/>
                <w:szCs w:val="16"/>
                <w:lang w:val="en-US"/>
              </w:rPr>
              <w:t>100%</w:t>
            </w:r>
          </w:p>
        </w:tc>
        <w:tc>
          <w:tcPr>
            <w:tcW w:w="709" w:type="dxa"/>
          </w:tcPr>
          <w:p w14:paraId="624E9DD9" w14:textId="27C149C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22.24</w:t>
            </w:r>
          </w:p>
        </w:tc>
        <w:tc>
          <w:tcPr>
            <w:tcW w:w="709" w:type="dxa"/>
          </w:tcPr>
          <w:p w14:paraId="0A32B0B8" w14:textId="56B42359"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2.72</w:t>
            </w:r>
          </w:p>
        </w:tc>
      </w:tr>
      <w:tr w:rsidR="00E139A7" w:rsidRPr="00446E09" w14:paraId="762F4E15" w14:textId="55B23C3D" w:rsidTr="001C0D7E">
        <w:tc>
          <w:tcPr>
            <w:tcW w:w="847" w:type="dxa"/>
          </w:tcPr>
          <w:p w14:paraId="174E5416"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Closure</w:t>
            </w:r>
          </w:p>
        </w:tc>
        <w:tc>
          <w:tcPr>
            <w:tcW w:w="853" w:type="dxa"/>
          </w:tcPr>
          <w:p w14:paraId="7FE68531" w14:textId="7777777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(87/133)</w:t>
            </w:r>
          </w:p>
          <w:p w14:paraId="32FC7F46" w14:textId="712DAA2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65.4%</w:t>
            </w:r>
          </w:p>
        </w:tc>
        <w:tc>
          <w:tcPr>
            <w:tcW w:w="850" w:type="dxa"/>
          </w:tcPr>
          <w:p w14:paraId="1BAB6B83" w14:textId="5419D506"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1049.09</w:t>
            </w:r>
          </w:p>
        </w:tc>
        <w:tc>
          <w:tcPr>
            <w:tcW w:w="567" w:type="dxa"/>
          </w:tcPr>
          <w:p w14:paraId="283EBCA1" w14:textId="63E5117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7.89</w:t>
            </w:r>
          </w:p>
        </w:tc>
        <w:tc>
          <w:tcPr>
            <w:tcW w:w="851" w:type="dxa"/>
          </w:tcPr>
          <w:p w14:paraId="5D099CBD" w14:textId="4D8CA91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(97/133)</w:t>
            </w:r>
          </w:p>
          <w:p w14:paraId="1A483438" w14:textId="4A05D6AE"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73%</w:t>
            </w:r>
          </w:p>
        </w:tc>
        <w:tc>
          <w:tcPr>
            <w:tcW w:w="708" w:type="dxa"/>
          </w:tcPr>
          <w:p w14:paraId="5F080196" w14:textId="2874ACD0"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657.65</w:t>
            </w:r>
          </w:p>
        </w:tc>
        <w:tc>
          <w:tcPr>
            <w:tcW w:w="567" w:type="dxa"/>
          </w:tcPr>
          <w:p w14:paraId="500D700C" w14:textId="3B2EAFF8"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4.94</w:t>
            </w:r>
          </w:p>
        </w:tc>
        <w:tc>
          <w:tcPr>
            <w:tcW w:w="851" w:type="dxa"/>
          </w:tcPr>
          <w:p w14:paraId="211303CF" w14:textId="33C963FB"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(104/133)</w:t>
            </w:r>
          </w:p>
          <w:p w14:paraId="5131CF01" w14:textId="51D2DA71" w:rsidR="00E139A7" w:rsidRPr="00446E09" w:rsidRDefault="00E139A7"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lastRenderedPageBreak/>
              <w:t>78.2%</w:t>
            </w:r>
          </w:p>
        </w:tc>
        <w:tc>
          <w:tcPr>
            <w:tcW w:w="852" w:type="dxa"/>
          </w:tcPr>
          <w:p w14:paraId="7EDF2856" w14:textId="205DF767"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1063.02</w:t>
            </w:r>
          </w:p>
        </w:tc>
        <w:tc>
          <w:tcPr>
            <w:tcW w:w="709" w:type="dxa"/>
          </w:tcPr>
          <w:p w14:paraId="621C5E91" w14:textId="2197A080" w:rsidR="00E139A7" w:rsidRPr="00446E09" w:rsidRDefault="00223DD0"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7.99</w:t>
            </w:r>
          </w:p>
        </w:tc>
        <w:tc>
          <w:tcPr>
            <w:tcW w:w="850" w:type="dxa"/>
          </w:tcPr>
          <w:p w14:paraId="41CE3C79" w14:textId="2A1AD2F9"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(84/131)</w:t>
            </w:r>
          </w:p>
          <w:p w14:paraId="521B5650" w14:textId="1EBAC5BF"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64%</w:t>
            </w:r>
          </w:p>
        </w:tc>
        <w:tc>
          <w:tcPr>
            <w:tcW w:w="709" w:type="dxa"/>
          </w:tcPr>
          <w:p w14:paraId="7DCB2AA1" w14:textId="3D39167D" w:rsidR="00E139A7" w:rsidRPr="00446E09" w:rsidRDefault="00E139A7"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lastRenderedPageBreak/>
              <w:t>419.3</w:t>
            </w:r>
          </w:p>
        </w:tc>
        <w:tc>
          <w:tcPr>
            <w:tcW w:w="709" w:type="dxa"/>
          </w:tcPr>
          <w:p w14:paraId="31BDCF3F" w14:textId="2ADEC65B" w:rsidR="00E139A7" w:rsidRPr="00446E09" w:rsidRDefault="00581ADA"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3.20</w:t>
            </w:r>
          </w:p>
        </w:tc>
      </w:tr>
      <w:tr w:rsidR="00060C1B" w:rsidRPr="00446E09" w14:paraId="67DF1306" w14:textId="77777777" w:rsidTr="001C0D7E">
        <w:tc>
          <w:tcPr>
            <w:tcW w:w="847" w:type="dxa"/>
          </w:tcPr>
          <w:p w14:paraId="29C278E9" w14:textId="577DADC6" w:rsidR="00060C1B" w:rsidRPr="00446E09" w:rsidRDefault="00060C1B"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Overall performance</w:t>
            </w:r>
          </w:p>
        </w:tc>
        <w:tc>
          <w:tcPr>
            <w:tcW w:w="853" w:type="dxa"/>
          </w:tcPr>
          <w:p w14:paraId="5E476750" w14:textId="77777777" w:rsidR="00060C1B" w:rsidRPr="00446E09" w:rsidRDefault="00060C1B"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(300/395)</w:t>
            </w:r>
          </w:p>
          <w:p w14:paraId="24A55AC3" w14:textId="6035D379" w:rsidR="00060C1B" w:rsidRPr="00446E09" w:rsidRDefault="00060C1B"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75.95%</w:t>
            </w:r>
          </w:p>
        </w:tc>
        <w:tc>
          <w:tcPr>
            <w:tcW w:w="850" w:type="dxa"/>
          </w:tcPr>
          <w:p w14:paraId="7697B5B1" w14:textId="48DBB2A0" w:rsidR="00060C1B" w:rsidRPr="00446E09" w:rsidRDefault="00060C1B"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1729.77</w:t>
            </w:r>
          </w:p>
        </w:tc>
        <w:tc>
          <w:tcPr>
            <w:tcW w:w="567" w:type="dxa"/>
          </w:tcPr>
          <w:p w14:paraId="352232C0" w14:textId="70DFB73A" w:rsidR="00060C1B" w:rsidRPr="00446E09" w:rsidRDefault="00060C1B"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20.7</w:t>
            </w:r>
          </w:p>
        </w:tc>
        <w:tc>
          <w:tcPr>
            <w:tcW w:w="851" w:type="dxa"/>
          </w:tcPr>
          <w:p w14:paraId="1DF2F46E" w14:textId="77777777"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(334/395)</w:t>
            </w:r>
          </w:p>
          <w:p w14:paraId="7C01B581" w14:textId="1F171A98" w:rsidR="00DA04C6"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84.56%</w:t>
            </w:r>
          </w:p>
        </w:tc>
        <w:tc>
          <w:tcPr>
            <w:tcW w:w="708" w:type="dxa"/>
          </w:tcPr>
          <w:p w14:paraId="689D1A2F" w14:textId="1FB1D5A4"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725.33</w:t>
            </w:r>
          </w:p>
        </w:tc>
        <w:tc>
          <w:tcPr>
            <w:tcW w:w="567" w:type="dxa"/>
          </w:tcPr>
          <w:p w14:paraId="6E0274E2" w14:textId="32CDE21B"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6.74</w:t>
            </w:r>
          </w:p>
        </w:tc>
        <w:tc>
          <w:tcPr>
            <w:tcW w:w="851" w:type="dxa"/>
          </w:tcPr>
          <w:p w14:paraId="6D6AF500" w14:textId="77777777" w:rsidR="00060C1B" w:rsidRPr="00446E09" w:rsidRDefault="00DA04C6"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(345/395)</w:t>
            </w:r>
          </w:p>
          <w:p w14:paraId="6F4AECF2" w14:textId="3B45F9B6" w:rsidR="00DA04C6" w:rsidRPr="00446E09" w:rsidRDefault="00DA04C6" w:rsidP="00446E09">
            <w:pPr>
              <w:spacing w:line="360" w:lineRule="auto"/>
              <w:jc w:val="both"/>
              <w:rPr>
                <w:rFonts w:ascii="Times" w:hAnsi="Times"/>
                <w:b/>
                <w:bCs/>
                <w:color w:val="000000" w:themeColor="text1"/>
                <w:sz w:val="16"/>
                <w:szCs w:val="16"/>
                <w:lang w:val="en-US"/>
              </w:rPr>
            </w:pPr>
            <w:r w:rsidRPr="00446E09">
              <w:rPr>
                <w:rFonts w:ascii="Times" w:hAnsi="Times"/>
                <w:b/>
                <w:bCs/>
                <w:color w:val="000000" w:themeColor="text1"/>
                <w:sz w:val="16"/>
                <w:szCs w:val="16"/>
                <w:lang w:val="en-US"/>
              </w:rPr>
              <w:t>87.34%</w:t>
            </w:r>
          </w:p>
        </w:tc>
        <w:tc>
          <w:tcPr>
            <w:tcW w:w="852" w:type="dxa"/>
          </w:tcPr>
          <w:p w14:paraId="28710104" w14:textId="68028683"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1767.15</w:t>
            </w:r>
          </w:p>
        </w:tc>
        <w:tc>
          <w:tcPr>
            <w:tcW w:w="709" w:type="dxa"/>
          </w:tcPr>
          <w:p w14:paraId="1240CF19" w14:textId="3AE7F282"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20.27</w:t>
            </w:r>
          </w:p>
        </w:tc>
        <w:tc>
          <w:tcPr>
            <w:tcW w:w="850" w:type="dxa"/>
          </w:tcPr>
          <w:p w14:paraId="77EAD884" w14:textId="77777777"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(281/373)</w:t>
            </w:r>
          </w:p>
          <w:p w14:paraId="5B55A0FC" w14:textId="5F583CEB" w:rsidR="00DA04C6"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75.34%</w:t>
            </w:r>
          </w:p>
        </w:tc>
        <w:tc>
          <w:tcPr>
            <w:tcW w:w="709" w:type="dxa"/>
          </w:tcPr>
          <w:p w14:paraId="7F0DD882" w14:textId="00921978"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1079.2</w:t>
            </w:r>
          </w:p>
        </w:tc>
        <w:tc>
          <w:tcPr>
            <w:tcW w:w="709" w:type="dxa"/>
          </w:tcPr>
          <w:p w14:paraId="5137E1D2" w14:textId="7ED987E0" w:rsidR="00060C1B" w:rsidRPr="00446E09" w:rsidRDefault="00DA04C6" w:rsidP="00446E09">
            <w:pPr>
              <w:spacing w:line="360" w:lineRule="auto"/>
              <w:jc w:val="both"/>
              <w:rPr>
                <w:rFonts w:ascii="Times" w:hAnsi="Times"/>
                <w:color w:val="000000" w:themeColor="text1"/>
                <w:sz w:val="16"/>
                <w:szCs w:val="16"/>
                <w:lang w:val="en-US"/>
              </w:rPr>
            </w:pPr>
            <w:r w:rsidRPr="00446E09">
              <w:rPr>
                <w:rFonts w:ascii="Times" w:hAnsi="Times"/>
                <w:color w:val="000000" w:themeColor="text1"/>
                <w:sz w:val="16"/>
                <w:szCs w:val="16"/>
                <w:lang w:val="en-US"/>
              </w:rPr>
              <w:t>16.91</w:t>
            </w:r>
          </w:p>
        </w:tc>
      </w:tr>
    </w:tbl>
    <w:p w14:paraId="58AFA5F3" w14:textId="08809CE3" w:rsidR="00BF6EB6" w:rsidRPr="00446E09" w:rsidRDefault="00581ADA" w:rsidP="00562E73">
      <w:pPr>
        <w:spacing w:before="120" w:line="360" w:lineRule="auto"/>
        <w:jc w:val="center"/>
        <w:rPr>
          <w:rFonts w:ascii="Times" w:hAnsi="Times"/>
          <w:sz w:val="18"/>
          <w:szCs w:val="18"/>
          <w:lang w:val="en-US"/>
        </w:rPr>
      </w:pPr>
      <w:r w:rsidRPr="00446E09">
        <w:rPr>
          <w:rFonts w:ascii="Times" w:hAnsi="Times"/>
          <w:sz w:val="18"/>
          <w:szCs w:val="18"/>
          <w:lang w:val="en-US"/>
        </w:rPr>
        <w:t>Table 2</w:t>
      </w:r>
      <w:r w:rsidR="00060C1B" w:rsidRPr="00446E09">
        <w:rPr>
          <w:rFonts w:ascii="Times" w:hAnsi="Times"/>
          <w:sz w:val="18"/>
          <w:szCs w:val="18"/>
          <w:lang w:val="en-US"/>
        </w:rPr>
        <w:t xml:space="preserve">: Overall </w:t>
      </w:r>
      <w:r w:rsidRPr="00446E09">
        <w:rPr>
          <w:rFonts w:ascii="Times" w:hAnsi="Times"/>
          <w:sz w:val="18"/>
          <w:szCs w:val="18"/>
          <w:lang w:val="en-US"/>
        </w:rPr>
        <w:t>performance of combination/ hybrid techniques</w:t>
      </w:r>
      <w:r w:rsidR="00060C1B" w:rsidRPr="00446E09">
        <w:rPr>
          <w:rFonts w:ascii="Times" w:hAnsi="Times"/>
          <w:sz w:val="18"/>
          <w:szCs w:val="18"/>
          <w:lang w:val="en-US"/>
        </w:rPr>
        <w:t xml:space="preserve"> to all programs</w:t>
      </w:r>
    </w:p>
    <w:p w14:paraId="718D7379" w14:textId="283FDFF0" w:rsidR="00581ADA" w:rsidRDefault="00581ADA" w:rsidP="00446E09">
      <w:pPr>
        <w:spacing w:line="360" w:lineRule="auto"/>
        <w:jc w:val="both"/>
        <w:rPr>
          <w:rFonts w:ascii="Times" w:hAnsi="Times"/>
          <w:lang w:val="en-US"/>
        </w:rPr>
      </w:pPr>
    </w:p>
    <w:p w14:paraId="357ECBCA" w14:textId="30FF77A3" w:rsidR="006C01E7" w:rsidRDefault="006C01E7" w:rsidP="00446E09">
      <w:pPr>
        <w:spacing w:line="360" w:lineRule="auto"/>
        <w:jc w:val="both"/>
        <w:rPr>
          <w:rFonts w:ascii="Times" w:hAnsi="Times"/>
          <w:lang w:val="en-US"/>
        </w:rPr>
      </w:pPr>
    </w:p>
    <w:p w14:paraId="0B1C821C" w14:textId="4A860DC9" w:rsidR="006C01E7" w:rsidRDefault="00C24602" w:rsidP="00446E09">
      <w:pPr>
        <w:spacing w:line="360" w:lineRule="auto"/>
        <w:jc w:val="both"/>
        <w:rPr>
          <w:rFonts w:ascii="Times" w:hAnsi="Times"/>
          <w:lang w:val="en-US"/>
        </w:rPr>
      </w:pPr>
      <w:r>
        <w:rPr>
          <w:rFonts w:ascii="Times" w:hAnsi="Times"/>
          <w:noProof/>
          <w:lang w:val="en-US"/>
        </w:rPr>
        <w:drawing>
          <wp:inline distT="0" distB="0" distL="0" distR="0" wp14:anchorId="13CBB529" wp14:editId="6F9DEBED">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8D1BEE" w14:textId="069AA7C3" w:rsidR="00146C09" w:rsidRPr="00446E09" w:rsidRDefault="00146C09" w:rsidP="00146C09">
      <w:pPr>
        <w:spacing w:line="360" w:lineRule="auto"/>
        <w:jc w:val="center"/>
        <w:rPr>
          <w:rFonts w:ascii="Times" w:hAnsi="Times"/>
          <w:sz w:val="18"/>
          <w:szCs w:val="18"/>
          <w:lang w:val="en-US"/>
        </w:rPr>
      </w:pPr>
      <w:r w:rsidRPr="00446E09">
        <w:rPr>
          <w:rFonts w:ascii="Times" w:hAnsi="Times"/>
          <w:sz w:val="18"/>
          <w:szCs w:val="18"/>
          <w:lang w:val="en-US"/>
        </w:rPr>
        <w:t xml:space="preserve">Figure </w:t>
      </w:r>
      <w:r>
        <w:rPr>
          <w:rFonts w:ascii="Times" w:hAnsi="Times"/>
          <w:sz w:val="18"/>
          <w:szCs w:val="18"/>
          <w:lang w:val="en-US"/>
        </w:rPr>
        <w:t>3</w:t>
      </w:r>
      <w:r w:rsidRPr="00446E09">
        <w:rPr>
          <w:rFonts w:ascii="Times" w:hAnsi="Times"/>
          <w:sz w:val="18"/>
          <w:szCs w:val="18"/>
          <w:lang w:val="en-US"/>
        </w:rPr>
        <w:t xml:space="preserve">: Comparison on </w:t>
      </w:r>
      <w:r>
        <w:rPr>
          <w:rFonts w:ascii="Times" w:hAnsi="Times"/>
          <w:sz w:val="18"/>
          <w:szCs w:val="18"/>
          <w:lang w:val="en-US"/>
        </w:rPr>
        <w:t xml:space="preserve">accuracy of </w:t>
      </w:r>
      <w:r w:rsidRPr="00446E09">
        <w:rPr>
          <w:rFonts w:ascii="Times" w:hAnsi="Times"/>
          <w:sz w:val="18"/>
          <w:szCs w:val="18"/>
          <w:lang w:val="en-US"/>
        </w:rPr>
        <w:t xml:space="preserve">overall </w:t>
      </w:r>
      <w:r>
        <w:rPr>
          <w:rFonts w:ascii="Times" w:hAnsi="Times"/>
          <w:sz w:val="18"/>
          <w:szCs w:val="18"/>
          <w:lang w:val="en-US"/>
        </w:rPr>
        <w:t>combination technique</w:t>
      </w:r>
      <w:r w:rsidRPr="00446E09">
        <w:rPr>
          <w:rFonts w:ascii="Times" w:hAnsi="Times"/>
          <w:sz w:val="18"/>
          <w:szCs w:val="18"/>
          <w:lang w:val="en-US"/>
        </w:rPr>
        <w:t xml:space="preserve"> performance</w:t>
      </w:r>
    </w:p>
    <w:p w14:paraId="1BF5DD26" w14:textId="77777777" w:rsidR="006C01E7" w:rsidRPr="00446E09" w:rsidRDefault="006C01E7" w:rsidP="00446E09">
      <w:pPr>
        <w:spacing w:line="360" w:lineRule="auto"/>
        <w:jc w:val="both"/>
        <w:rPr>
          <w:rFonts w:ascii="Times" w:hAnsi="Times"/>
          <w:lang w:val="en-US"/>
        </w:rPr>
      </w:pPr>
    </w:p>
    <w:p w14:paraId="0E26AAF9" w14:textId="77777777" w:rsidR="002E023A" w:rsidRPr="00446E09" w:rsidRDefault="001C0D7E"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For combination/hybrid technique, </w:t>
      </w:r>
      <w:r w:rsidR="00B61D53" w:rsidRPr="00446E09">
        <w:rPr>
          <w:rFonts w:ascii="Times" w:hAnsi="Times"/>
          <w:lang w:val="en-US"/>
        </w:rPr>
        <w:t>the</w:t>
      </w:r>
      <w:r w:rsidRPr="00446E09">
        <w:rPr>
          <w:rFonts w:ascii="Times" w:hAnsi="Times"/>
          <w:lang w:val="en-US"/>
        </w:rPr>
        <w:t xml:space="preserve"> best performance on accuracy is the SBFL technique that combines with query and document similarity techniques with 87.34% accuracy on fault localization where 345 bugs are managed to be allocate from 395 bugs. </w:t>
      </w:r>
      <w:r w:rsidR="00196D6F" w:rsidRPr="00446E09">
        <w:rPr>
          <w:rFonts w:ascii="Times" w:hAnsi="Times"/>
          <w:lang w:val="en-US"/>
        </w:rPr>
        <w:t>Though</w:t>
      </w:r>
      <w:r w:rsidRPr="00446E09">
        <w:rPr>
          <w:rFonts w:ascii="Times" w:hAnsi="Times"/>
          <w:lang w:val="en-US"/>
        </w:rPr>
        <w:t xml:space="preserve">, the total time to perform this combination technique on all 395 bugs is a lot which is 1767.15 seconds however, when </w:t>
      </w:r>
      <w:r w:rsidR="00E37A36" w:rsidRPr="00446E09">
        <w:rPr>
          <w:rFonts w:ascii="Times" w:hAnsi="Times"/>
          <w:lang w:val="en-US"/>
        </w:rPr>
        <w:t xml:space="preserve">average </w:t>
      </w:r>
      <w:r w:rsidRPr="00446E09">
        <w:rPr>
          <w:rFonts w:ascii="Times" w:hAnsi="Times"/>
          <w:lang w:val="en-US"/>
        </w:rPr>
        <w:t xml:space="preserve">calculation </w:t>
      </w:r>
      <w:r w:rsidR="00E37A36" w:rsidRPr="00446E09">
        <w:rPr>
          <w:rFonts w:ascii="Times" w:hAnsi="Times"/>
          <w:lang w:val="en-US"/>
        </w:rPr>
        <w:t xml:space="preserve">for each bug executed are being </w:t>
      </w:r>
      <w:r w:rsidRPr="00446E09">
        <w:rPr>
          <w:rFonts w:ascii="Times" w:hAnsi="Times"/>
          <w:lang w:val="en-US"/>
        </w:rPr>
        <w:t>made</w:t>
      </w:r>
      <w:r w:rsidR="00E37A36" w:rsidRPr="00446E09">
        <w:rPr>
          <w:rFonts w:ascii="Times" w:hAnsi="Times"/>
          <w:lang w:val="en-US"/>
        </w:rPr>
        <w:t xml:space="preserve">, the total average time taken on each </w:t>
      </w:r>
      <w:r w:rsidR="00B61D53" w:rsidRPr="00446E09">
        <w:rPr>
          <w:rFonts w:ascii="Times" w:hAnsi="Times"/>
          <w:lang w:val="en-US"/>
        </w:rPr>
        <w:t>bug</w:t>
      </w:r>
      <w:r w:rsidR="00E37A36" w:rsidRPr="00446E09">
        <w:rPr>
          <w:rFonts w:ascii="Times" w:hAnsi="Times"/>
          <w:lang w:val="en-US"/>
        </w:rPr>
        <w:t xml:space="preserve"> are around 20.27 seconds</w:t>
      </w:r>
      <w:r w:rsidR="00196D6F" w:rsidRPr="00446E09">
        <w:rPr>
          <w:rFonts w:ascii="Times" w:hAnsi="Times"/>
          <w:lang w:val="en-US"/>
        </w:rPr>
        <w:t xml:space="preserve"> per bug</w:t>
      </w:r>
      <w:r w:rsidR="00E37A36" w:rsidRPr="00446E09">
        <w:rPr>
          <w:rFonts w:ascii="Times" w:hAnsi="Times"/>
          <w:lang w:val="en-US"/>
        </w:rPr>
        <w:t xml:space="preserve"> which is </w:t>
      </w:r>
      <w:r w:rsidR="00196D6F" w:rsidRPr="00446E09">
        <w:rPr>
          <w:rFonts w:ascii="Times" w:hAnsi="Times"/>
          <w:lang w:val="en-US"/>
        </w:rPr>
        <w:t xml:space="preserve">count as </w:t>
      </w:r>
      <w:r w:rsidR="00E37A36" w:rsidRPr="00446E09">
        <w:rPr>
          <w:rFonts w:ascii="Times" w:hAnsi="Times"/>
          <w:lang w:val="en-US"/>
        </w:rPr>
        <w:t xml:space="preserve">acceptable. </w:t>
      </w:r>
    </w:p>
    <w:p w14:paraId="37648D74" w14:textId="08388BF4" w:rsidR="00B61D53" w:rsidRDefault="00B61D53" w:rsidP="00446E09">
      <w:pPr>
        <w:pStyle w:val="ListParagraph"/>
        <w:numPr>
          <w:ilvl w:val="0"/>
          <w:numId w:val="3"/>
        </w:numPr>
        <w:spacing w:line="360" w:lineRule="auto"/>
        <w:jc w:val="both"/>
        <w:rPr>
          <w:rFonts w:ascii="Times" w:hAnsi="Times"/>
          <w:lang w:val="en-US"/>
        </w:rPr>
      </w:pPr>
      <w:r w:rsidRPr="00446E09">
        <w:rPr>
          <w:rFonts w:ascii="Times" w:hAnsi="Times"/>
          <w:lang w:val="en-US"/>
        </w:rPr>
        <w:t>However, if time is one of the concerns without jeopardizing accuracy, combination of SBFL and Query technique is the best in term of fault localization accuracy where it scores 84.56% with 334 bugs are managed to be allocate from the total 395 bugs. Plus, the time taken for overall programs is 725.33 seconds, the fastest among all combination technique where it only took 6.74 seconds per bugs to be executed.</w:t>
      </w:r>
    </w:p>
    <w:p w14:paraId="7C5DCAE8" w14:textId="53C934FA" w:rsidR="004570EA" w:rsidRDefault="004570EA" w:rsidP="004570EA">
      <w:pPr>
        <w:spacing w:line="360" w:lineRule="auto"/>
        <w:jc w:val="both"/>
        <w:rPr>
          <w:rFonts w:ascii="Times" w:hAnsi="Times"/>
          <w:lang w:val="en-US"/>
        </w:rPr>
      </w:pPr>
    </w:p>
    <w:p w14:paraId="690236AE" w14:textId="6F3EFB87" w:rsidR="004570EA" w:rsidRDefault="004570EA" w:rsidP="004570EA">
      <w:pPr>
        <w:spacing w:line="360" w:lineRule="auto"/>
        <w:jc w:val="both"/>
        <w:rPr>
          <w:rFonts w:ascii="Times" w:hAnsi="Times"/>
          <w:lang w:val="en-US"/>
        </w:rPr>
      </w:pPr>
      <w:r>
        <w:rPr>
          <w:rFonts w:ascii="Times" w:hAnsi="Times"/>
          <w:noProof/>
          <w:lang w:val="en-US"/>
        </w:rPr>
        <w:lastRenderedPageBreak/>
        <w:drawing>
          <wp:inline distT="0" distB="0" distL="0" distR="0" wp14:anchorId="5E4462C0" wp14:editId="3178D916">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06DA81" w14:textId="3A62360C" w:rsidR="00E04530" w:rsidRPr="00071B21" w:rsidRDefault="00E04530" w:rsidP="00E04530">
      <w:pPr>
        <w:spacing w:line="360" w:lineRule="auto"/>
        <w:jc w:val="center"/>
        <w:rPr>
          <w:rFonts w:ascii="Times" w:hAnsi="Times"/>
          <w:sz w:val="18"/>
          <w:szCs w:val="18"/>
          <w:lang w:val="en-US"/>
        </w:rPr>
      </w:pPr>
      <w:r w:rsidRPr="00446E09">
        <w:rPr>
          <w:rFonts w:ascii="Times" w:hAnsi="Times"/>
          <w:sz w:val="18"/>
          <w:szCs w:val="18"/>
          <w:lang w:val="en-US"/>
        </w:rPr>
        <w:t xml:space="preserve">Figure </w:t>
      </w:r>
      <w:r>
        <w:rPr>
          <w:rFonts w:ascii="Times" w:hAnsi="Times"/>
          <w:sz w:val="18"/>
          <w:szCs w:val="18"/>
          <w:lang w:val="en-US"/>
        </w:rPr>
        <w:t>4</w:t>
      </w:r>
      <w:r w:rsidRPr="00446E09">
        <w:rPr>
          <w:rFonts w:ascii="Times" w:hAnsi="Times"/>
          <w:sz w:val="18"/>
          <w:szCs w:val="18"/>
          <w:lang w:val="en-US"/>
        </w:rPr>
        <w:t xml:space="preserve">: Comparison on overall </w:t>
      </w:r>
      <w:r>
        <w:rPr>
          <w:rFonts w:ascii="Times" w:hAnsi="Times"/>
          <w:sz w:val="18"/>
          <w:szCs w:val="18"/>
          <w:lang w:val="en-US"/>
        </w:rPr>
        <w:t xml:space="preserve">time spent for </w:t>
      </w:r>
      <w:r>
        <w:rPr>
          <w:rFonts w:ascii="Times" w:hAnsi="Times"/>
          <w:sz w:val="18"/>
          <w:szCs w:val="18"/>
          <w:lang w:val="en-US"/>
        </w:rPr>
        <w:t>each bug in combination technique</w:t>
      </w:r>
      <w:r w:rsidRPr="00446E09">
        <w:rPr>
          <w:rFonts w:ascii="Times" w:hAnsi="Times"/>
          <w:sz w:val="18"/>
          <w:szCs w:val="18"/>
          <w:lang w:val="en-US"/>
        </w:rPr>
        <w:t xml:space="preserve"> </w:t>
      </w:r>
    </w:p>
    <w:p w14:paraId="78371369" w14:textId="77777777" w:rsidR="004570EA" w:rsidRPr="004570EA" w:rsidRDefault="004570EA" w:rsidP="004570EA">
      <w:pPr>
        <w:spacing w:line="360" w:lineRule="auto"/>
        <w:jc w:val="both"/>
        <w:rPr>
          <w:rFonts w:ascii="Times" w:hAnsi="Times"/>
          <w:lang w:val="en-US"/>
        </w:rPr>
      </w:pPr>
    </w:p>
    <w:p w14:paraId="654F6324" w14:textId="77777777" w:rsidR="002E023A" w:rsidRPr="00446E09" w:rsidRDefault="00B61D53"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 </w:t>
      </w:r>
      <w:r w:rsidR="000859FF" w:rsidRPr="00446E09">
        <w:rPr>
          <w:rFonts w:ascii="Times" w:hAnsi="Times"/>
          <w:lang w:val="en-US"/>
        </w:rPr>
        <w:t xml:space="preserve">The combination of document similarity with SBFL technique results does not have significant difference with the combination of document similarity with query technique where both scores 75.95% and 75.34% respectively. </w:t>
      </w:r>
    </w:p>
    <w:p w14:paraId="712D88C7" w14:textId="231C25D1" w:rsidR="00581ADA" w:rsidRPr="00446E09" w:rsidRDefault="000859FF"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On the other hand, the time taken to execute all six programs for combination of document similarity and SBFL is 1729.77 seconds with average 20.7 seconds time taken for each </w:t>
      </w:r>
      <w:r w:rsidR="003C1CCF" w:rsidRPr="00446E09">
        <w:rPr>
          <w:rFonts w:ascii="Times" w:hAnsi="Times"/>
          <w:lang w:val="en-US"/>
        </w:rPr>
        <w:t>bug</w:t>
      </w:r>
      <w:r w:rsidRPr="00446E09">
        <w:rPr>
          <w:rFonts w:ascii="Times" w:hAnsi="Times"/>
          <w:lang w:val="en-US"/>
        </w:rPr>
        <w:t xml:space="preserve"> to be localize while the combination of query and document similarity technique spend 1079.2 seconds to execute all programs with average 16.91 seconds per bugs to be allocate. </w:t>
      </w:r>
    </w:p>
    <w:p w14:paraId="061BA186" w14:textId="22D56F44" w:rsidR="00D51BD4" w:rsidRPr="00446E09" w:rsidRDefault="00D51BD4"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As shown in the table, most programs perform the most with the combination of three technique which are SBFL, query and document similarity where Time program managed to score 93% while Lang program scores 100%, Math programs scores 94.3%, and Closure program scores 78.2% of accuracy to localize fault. </w:t>
      </w:r>
    </w:p>
    <w:p w14:paraId="711A3AB3" w14:textId="70B55675" w:rsidR="00D51BD4" w:rsidRPr="00446E09" w:rsidRDefault="00D51BD4"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While for Mockito program, the best performance </w:t>
      </w:r>
      <w:r w:rsidR="006E58E0" w:rsidRPr="00446E09">
        <w:rPr>
          <w:rFonts w:ascii="Times" w:hAnsi="Times"/>
          <w:lang w:val="en-US"/>
        </w:rPr>
        <w:t>is</w:t>
      </w:r>
      <w:r w:rsidRPr="00446E09">
        <w:rPr>
          <w:rFonts w:ascii="Times" w:hAnsi="Times"/>
          <w:lang w:val="en-US"/>
        </w:rPr>
        <w:t xml:space="preserve"> the same for both combination of SBFL with Query and combination of SBFL with Query and Document similarity where both scores 74% in accuracy to localize fault. Now this is the time when the time taken to execute the program will be helpful.</w:t>
      </w:r>
      <w:r w:rsidR="006E58E0" w:rsidRPr="00446E09">
        <w:rPr>
          <w:rFonts w:ascii="Times" w:hAnsi="Times"/>
          <w:lang w:val="en-US"/>
        </w:rPr>
        <w:t xml:space="preserve"> Since it only took Mockito program about 7.75 seconds with average time 0.2 seconds per bugs to localize faults by using SBFL and Query technique, this combination performance is the best compared to the </w:t>
      </w:r>
      <w:r w:rsidR="006E58E0" w:rsidRPr="00446E09">
        <w:rPr>
          <w:rFonts w:ascii="Times" w:hAnsi="Times"/>
          <w:lang w:val="en-US"/>
        </w:rPr>
        <w:lastRenderedPageBreak/>
        <w:t xml:space="preserve">combination of SBFL with Query and Document similarity where the time spend is 97.17 seconds with average 2.56 seconds per bug to localize faults.  </w:t>
      </w:r>
    </w:p>
    <w:p w14:paraId="301EC89B" w14:textId="77777777" w:rsidR="002E023A" w:rsidRPr="00446E09" w:rsidRDefault="006E58E0" w:rsidP="00446E09">
      <w:pPr>
        <w:pStyle w:val="ListParagraph"/>
        <w:numPr>
          <w:ilvl w:val="0"/>
          <w:numId w:val="3"/>
        </w:numPr>
        <w:spacing w:line="360" w:lineRule="auto"/>
        <w:jc w:val="both"/>
        <w:rPr>
          <w:rFonts w:ascii="Times" w:hAnsi="Times"/>
          <w:lang w:val="en-US"/>
        </w:rPr>
      </w:pPr>
      <w:r w:rsidRPr="00446E09">
        <w:rPr>
          <w:rFonts w:ascii="Times" w:hAnsi="Times"/>
          <w:lang w:val="en-US"/>
        </w:rPr>
        <w:t>For Chart program, the</w:t>
      </w:r>
      <w:r w:rsidR="00AA6A98" w:rsidRPr="00446E09">
        <w:rPr>
          <w:rFonts w:ascii="Times" w:hAnsi="Times"/>
          <w:lang w:val="en-US"/>
        </w:rPr>
        <w:t xml:space="preserve"> accuracy</w:t>
      </w:r>
      <w:r w:rsidRPr="00446E09">
        <w:rPr>
          <w:rFonts w:ascii="Times" w:hAnsi="Times"/>
          <w:lang w:val="en-US"/>
        </w:rPr>
        <w:t xml:space="preserve"> result for the combination of document similarity and SBFL are the same with both </w:t>
      </w:r>
      <w:r w:rsidR="00AA6A98" w:rsidRPr="00446E09">
        <w:rPr>
          <w:rFonts w:ascii="Times" w:hAnsi="Times"/>
          <w:lang w:val="en-US"/>
        </w:rPr>
        <w:t xml:space="preserve">the combination of </w:t>
      </w:r>
      <w:r w:rsidRPr="00446E09">
        <w:rPr>
          <w:rFonts w:ascii="Times" w:hAnsi="Times"/>
          <w:lang w:val="en-US"/>
        </w:rPr>
        <w:t xml:space="preserve">SBFL and query technique, and </w:t>
      </w:r>
      <w:r w:rsidR="00AA6A98" w:rsidRPr="00446E09">
        <w:rPr>
          <w:rFonts w:ascii="Times" w:hAnsi="Times"/>
          <w:lang w:val="en-US"/>
        </w:rPr>
        <w:t xml:space="preserve">the combination of SBFL, query and document similarity where all three technique scores 88.5%. From time perspectives, the combination of SBFL and query technique is the fastest where it only took 3.34 seconds to run the whole Chart program in fault localization with average 0.13 seconds per bugs. </w:t>
      </w:r>
    </w:p>
    <w:p w14:paraId="18895E9B" w14:textId="319B5BD5" w:rsidR="00AA6A98" w:rsidRPr="00446E09" w:rsidRDefault="00AA6A98"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The combination of SBFL and document similarity technique took 24.6 seconds to localize fault with average 0.95 seconds per bugs while the combination of SBFL, Query and Document similarity took 25.09 seconds to localize faults with average 0.97 seconds per bug. </w:t>
      </w:r>
    </w:p>
    <w:p w14:paraId="77C2BF23" w14:textId="5D655230" w:rsidR="006E58E0" w:rsidRPr="00446E09" w:rsidRDefault="00AA6A98"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Though the combination of query and document similarity technique managed to get 100% performance in accuracy, but as </w:t>
      </w:r>
      <w:r w:rsidR="003C1CCF" w:rsidRPr="00446E09">
        <w:rPr>
          <w:rFonts w:ascii="Times" w:hAnsi="Times"/>
          <w:lang w:val="en-US"/>
        </w:rPr>
        <w:t>mentioned</w:t>
      </w:r>
      <w:r w:rsidRPr="00446E09">
        <w:rPr>
          <w:rFonts w:ascii="Times" w:hAnsi="Times"/>
          <w:lang w:val="en-US"/>
        </w:rPr>
        <w:t xml:space="preserve"> before this, there are missing bug report for 18 bugs in that programs so only 8 bugs are included. </w:t>
      </w:r>
    </w:p>
    <w:p w14:paraId="3FD722CF" w14:textId="1B7BD790" w:rsidR="006E58E0" w:rsidRPr="00446E09" w:rsidRDefault="002E023A" w:rsidP="00446E09">
      <w:pPr>
        <w:pStyle w:val="ListParagraph"/>
        <w:numPr>
          <w:ilvl w:val="0"/>
          <w:numId w:val="3"/>
        </w:numPr>
        <w:spacing w:line="360" w:lineRule="auto"/>
        <w:jc w:val="both"/>
        <w:rPr>
          <w:rFonts w:ascii="Times" w:hAnsi="Times"/>
          <w:lang w:val="en-US"/>
        </w:rPr>
      </w:pPr>
      <w:r w:rsidRPr="00446E09">
        <w:rPr>
          <w:rFonts w:ascii="Times" w:hAnsi="Times"/>
          <w:lang w:val="en-US"/>
        </w:rPr>
        <w:t>If we are looking at the t</w:t>
      </w:r>
      <w:r w:rsidR="006E58E0" w:rsidRPr="00446E09">
        <w:rPr>
          <w:rFonts w:ascii="Times" w:hAnsi="Times"/>
          <w:lang w:val="en-US"/>
        </w:rPr>
        <w:t>ime</w:t>
      </w:r>
      <w:r w:rsidRPr="00446E09">
        <w:rPr>
          <w:rFonts w:ascii="Times" w:hAnsi="Times"/>
          <w:lang w:val="en-US"/>
        </w:rPr>
        <w:t xml:space="preserve"> cost</w:t>
      </w:r>
      <w:r w:rsidR="006E58E0" w:rsidRPr="00446E09">
        <w:rPr>
          <w:rFonts w:ascii="Times" w:hAnsi="Times"/>
          <w:lang w:val="en-US"/>
        </w:rPr>
        <w:t xml:space="preserve"> perspective</w:t>
      </w:r>
      <w:r w:rsidRPr="00446E09">
        <w:rPr>
          <w:rFonts w:ascii="Times" w:hAnsi="Times"/>
          <w:lang w:val="en-US"/>
        </w:rPr>
        <w:t xml:space="preserve">, the combination of SBFL and Query performance are the best with Time program only took 32.85 seconds with average of 1.22 seconds for each bug to localize fault, Lang program took 4.84 seconds with 0.07 seconds for each bug to localize fault, and Math program took 18.9 seconds with 0.18 seconds for each </w:t>
      </w:r>
      <w:r w:rsidR="00585A03" w:rsidRPr="00446E09">
        <w:rPr>
          <w:rFonts w:ascii="Times" w:hAnsi="Times"/>
          <w:lang w:val="en-US"/>
        </w:rPr>
        <w:t>bug</w:t>
      </w:r>
      <w:r w:rsidRPr="00446E09">
        <w:rPr>
          <w:rFonts w:ascii="Times" w:hAnsi="Times"/>
          <w:lang w:val="en-US"/>
        </w:rPr>
        <w:t xml:space="preserve"> to localize faults.</w:t>
      </w:r>
    </w:p>
    <w:p w14:paraId="68E6996C" w14:textId="394AD73D" w:rsidR="006B2468" w:rsidRPr="00446E09" w:rsidRDefault="002E023A" w:rsidP="00446E09">
      <w:pPr>
        <w:pStyle w:val="ListParagraph"/>
        <w:numPr>
          <w:ilvl w:val="0"/>
          <w:numId w:val="3"/>
        </w:numPr>
        <w:spacing w:line="360" w:lineRule="auto"/>
        <w:jc w:val="both"/>
        <w:rPr>
          <w:rFonts w:ascii="Times" w:hAnsi="Times"/>
          <w:lang w:val="en-US"/>
        </w:rPr>
      </w:pPr>
      <w:r w:rsidRPr="00446E09">
        <w:rPr>
          <w:rFonts w:ascii="Times" w:hAnsi="Times"/>
          <w:lang w:val="en-US"/>
        </w:rPr>
        <w:t xml:space="preserve">While for closure program, the best combination technique in time perspective is the combination of Query and Document similarity where </w:t>
      </w:r>
      <w:r w:rsidR="00261974" w:rsidRPr="00446E09">
        <w:rPr>
          <w:rFonts w:ascii="Times" w:hAnsi="Times"/>
          <w:lang w:val="en-US"/>
        </w:rPr>
        <w:t>it took 419.3 seconds with 3.20 for each bug to localize faults compared to other combination technique.</w:t>
      </w:r>
    </w:p>
    <w:p w14:paraId="3E50F6FD" w14:textId="77777777" w:rsidR="00BF6EB6" w:rsidRPr="00446E09" w:rsidRDefault="00BF6EB6" w:rsidP="00446E09">
      <w:pPr>
        <w:spacing w:line="360" w:lineRule="auto"/>
        <w:jc w:val="both"/>
        <w:rPr>
          <w:rFonts w:ascii="Times" w:hAnsi="Times"/>
          <w:lang w:val="en-US"/>
        </w:rPr>
      </w:pPr>
    </w:p>
    <w:p w14:paraId="34A0549B" w14:textId="46EAE142" w:rsidR="00B475EA" w:rsidRPr="00A66479" w:rsidRDefault="00E4041C" w:rsidP="00446E09">
      <w:pPr>
        <w:spacing w:line="360" w:lineRule="auto"/>
        <w:jc w:val="both"/>
        <w:rPr>
          <w:rFonts w:ascii="Times" w:hAnsi="Times"/>
          <w:lang w:val="en-US"/>
        </w:rPr>
      </w:pPr>
      <w:r w:rsidRPr="00446E09">
        <w:rPr>
          <w:rFonts w:ascii="Times" w:hAnsi="Times"/>
          <w:color w:val="000000" w:themeColor="text1"/>
          <w:lang w:val="en-US"/>
        </w:rPr>
        <w:t>As a c</w:t>
      </w:r>
      <w:r w:rsidR="00145F7B" w:rsidRPr="00446E09">
        <w:rPr>
          <w:rFonts w:ascii="Times" w:hAnsi="Times"/>
          <w:color w:val="000000" w:themeColor="text1"/>
          <w:lang w:val="en-US"/>
        </w:rPr>
        <w:t>onclusion</w:t>
      </w:r>
      <w:r w:rsidR="00A66479">
        <w:rPr>
          <w:rFonts w:ascii="Times" w:hAnsi="Times"/>
          <w:color w:val="000000" w:themeColor="text1"/>
          <w:lang w:val="en-US"/>
        </w:rPr>
        <w:t xml:space="preserve"> from the experiment results</w:t>
      </w:r>
      <w:r w:rsidRPr="00446E09">
        <w:rPr>
          <w:rFonts w:ascii="Times" w:hAnsi="Times"/>
          <w:color w:val="000000" w:themeColor="text1"/>
          <w:lang w:val="en-US"/>
        </w:rPr>
        <w:t xml:space="preserve">, </w:t>
      </w:r>
      <w:r w:rsidR="00A66479">
        <w:rPr>
          <w:rFonts w:ascii="Times" w:hAnsi="Times"/>
          <w:lang w:val="en-US"/>
        </w:rPr>
        <w:t>t</w:t>
      </w:r>
      <w:r w:rsidR="00A66479" w:rsidRPr="00B475EA">
        <w:rPr>
          <w:rFonts w:ascii="Times" w:hAnsi="Times"/>
          <w:lang w:val="en-US"/>
        </w:rPr>
        <w:t xml:space="preserve">hough usually time spent for standalone/ individual technique are slightly shorter than the combined one, </w:t>
      </w:r>
      <w:r w:rsidR="00585A03" w:rsidRPr="00446E09">
        <w:rPr>
          <w:rFonts w:ascii="Times" w:hAnsi="Times"/>
          <w:color w:val="000000" w:themeColor="text1"/>
          <w:lang w:val="en-US"/>
        </w:rPr>
        <w:t xml:space="preserve">the combination or hybrid </w:t>
      </w:r>
      <w:r w:rsidR="00A66479">
        <w:rPr>
          <w:rFonts w:ascii="Times" w:hAnsi="Times"/>
          <w:color w:val="000000" w:themeColor="text1"/>
          <w:lang w:val="en-US"/>
        </w:rPr>
        <w:t xml:space="preserve">technique </w:t>
      </w:r>
      <w:r w:rsidR="00A66479">
        <w:rPr>
          <w:rFonts w:ascii="Times" w:hAnsi="Times"/>
          <w:color w:val="000000" w:themeColor="text1"/>
          <w:lang w:val="en-US"/>
        </w:rPr>
        <w:t xml:space="preserve">effectiveness </w:t>
      </w:r>
      <w:r w:rsidR="00A66479">
        <w:rPr>
          <w:rFonts w:ascii="Times" w:hAnsi="Times"/>
          <w:color w:val="000000" w:themeColor="text1"/>
          <w:lang w:val="en-US"/>
        </w:rPr>
        <w:t xml:space="preserve">in </w:t>
      </w:r>
      <w:r w:rsidR="00A66479" w:rsidRPr="00446E09">
        <w:rPr>
          <w:rFonts w:ascii="Times" w:hAnsi="Times"/>
          <w:color w:val="000000" w:themeColor="text1"/>
          <w:lang w:val="en-US"/>
        </w:rPr>
        <w:t>fault localization</w:t>
      </w:r>
      <w:r w:rsidR="00A66479">
        <w:rPr>
          <w:rFonts w:ascii="Times" w:hAnsi="Times"/>
          <w:color w:val="000000" w:themeColor="text1"/>
          <w:lang w:val="en-US"/>
        </w:rPr>
        <w:t xml:space="preserve"> </w:t>
      </w:r>
      <w:r w:rsidR="00A66479" w:rsidRPr="00B475EA">
        <w:rPr>
          <w:rFonts w:ascii="Times" w:hAnsi="Times"/>
          <w:lang w:val="en-US"/>
        </w:rPr>
        <w:t>significantly outperforms standalone techniques</w:t>
      </w:r>
      <w:r w:rsidR="00A66479">
        <w:rPr>
          <w:rFonts w:ascii="Times" w:hAnsi="Times"/>
          <w:color w:val="000000" w:themeColor="text1"/>
          <w:lang w:val="en-US"/>
        </w:rPr>
        <w:t>. I</w:t>
      </w:r>
      <w:r w:rsidR="006E58E0" w:rsidRPr="00446E09">
        <w:rPr>
          <w:rFonts w:ascii="Times" w:hAnsi="Times"/>
          <w:color w:val="000000" w:themeColor="text1"/>
          <w:lang w:val="en-US"/>
        </w:rPr>
        <w:t xml:space="preserve">n </w:t>
      </w:r>
      <w:r w:rsidR="006E58E0" w:rsidRPr="00446E09">
        <w:rPr>
          <w:rFonts w:ascii="Times" w:hAnsi="Times"/>
          <w:lang w:val="en-US"/>
        </w:rPr>
        <w:t xml:space="preserve">my opinion taking time less than 10 seconds for each </w:t>
      </w:r>
      <w:r w:rsidR="00DC404D" w:rsidRPr="00446E09">
        <w:rPr>
          <w:rFonts w:ascii="Times" w:hAnsi="Times"/>
          <w:lang w:val="en-US"/>
        </w:rPr>
        <w:t>fault</w:t>
      </w:r>
      <w:r w:rsidR="006E58E0" w:rsidRPr="00446E09">
        <w:rPr>
          <w:rFonts w:ascii="Times" w:hAnsi="Times"/>
          <w:lang w:val="en-US"/>
        </w:rPr>
        <w:t xml:space="preserve"> executed are acceptable as long as the performance of the fault localization accuracy are at the best.</w:t>
      </w:r>
      <w:r w:rsidR="00585A03" w:rsidRPr="00446E09">
        <w:rPr>
          <w:rFonts w:ascii="Times" w:hAnsi="Times"/>
          <w:color w:val="FF0000"/>
          <w:lang w:val="en-US"/>
        </w:rPr>
        <w:t xml:space="preserve"> </w:t>
      </w:r>
      <w:r w:rsidRPr="00446E09">
        <w:rPr>
          <w:rFonts w:ascii="Times" w:hAnsi="Times"/>
          <w:lang w:val="en-US"/>
        </w:rPr>
        <w:t xml:space="preserve">I also want </w:t>
      </w:r>
      <w:r w:rsidR="00585A03" w:rsidRPr="00446E09">
        <w:rPr>
          <w:rFonts w:ascii="Times" w:hAnsi="Times"/>
          <w:lang w:val="en-US"/>
        </w:rPr>
        <w:t>to highlight t</w:t>
      </w:r>
      <w:r w:rsidR="006E58E0" w:rsidRPr="00446E09">
        <w:rPr>
          <w:rFonts w:ascii="Times" w:hAnsi="Times"/>
          <w:lang w:val="en-US"/>
        </w:rPr>
        <w:t>he important of quality bug report</w:t>
      </w:r>
      <w:r w:rsidR="00585A03" w:rsidRPr="00446E09">
        <w:rPr>
          <w:rFonts w:ascii="Times" w:hAnsi="Times"/>
          <w:lang w:val="en-US"/>
        </w:rPr>
        <w:t xml:space="preserve"> where there are cases that fault location unable to be identified as the information provided are </w:t>
      </w:r>
      <w:r w:rsidR="00585A03" w:rsidRPr="00446E09">
        <w:rPr>
          <w:rFonts w:ascii="Times" w:hAnsi="Times"/>
          <w:color w:val="000000" w:themeColor="text1"/>
          <w:lang w:val="en-US"/>
        </w:rPr>
        <w:t>not enough</w:t>
      </w:r>
      <w:r w:rsidR="006E58E0" w:rsidRPr="00446E09">
        <w:rPr>
          <w:rFonts w:ascii="Times" w:hAnsi="Times"/>
          <w:color w:val="000000" w:themeColor="text1"/>
          <w:lang w:val="en-US"/>
        </w:rPr>
        <w:t>.</w:t>
      </w:r>
      <w:r w:rsidR="003C1CCF">
        <w:rPr>
          <w:rFonts w:ascii="Times" w:hAnsi="Times"/>
          <w:color w:val="FF0000"/>
          <w:lang w:val="en-US"/>
        </w:rPr>
        <w:t xml:space="preserve"> </w:t>
      </w:r>
      <w:r w:rsidR="00585A03" w:rsidRPr="00446E09">
        <w:rPr>
          <w:rFonts w:ascii="Times" w:hAnsi="Times"/>
          <w:color w:val="000000" w:themeColor="text1"/>
          <w:lang w:val="en-US"/>
        </w:rPr>
        <w:t>I hope that t</w:t>
      </w:r>
      <w:r w:rsidRPr="00446E09">
        <w:rPr>
          <w:rFonts w:ascii="Times" w:hAnsi="Times"/>
          <w:color w:val="000000" w:themeColor="text1"/>
          <w:lang w:val="en-US"/>
        </w:rPr>
        <w:t>his research might be complementary to existing techniques as it could further improve state-of-the-art technique by combining with existing techniques</w:t>
      </w:r>
      <w:r w:rsidR="00D8541C" w:rsidRPr="00446E09">
        <w:rPr>
          <w:rFonts w:ascii="Times" w:hAnsi="Times"/>
          <w:color w:val="000000" w:themeColor="text1"/>
          <w:lang w:val="en-US"/>
        </w:rPr>
        <w:t>.</w:t>
      </w:r>
      <w:r w:rsidR="00B475EA">
        <w:rPr>
          <w:rFonts w:ascii="Times" w:hAnsi="Times"/>
          <w:color w:val="000000" w:themeColor="text1"/>
          <w:lang w:val="en-US"/>
        </w:rPr>
        <w:t xml:space="preserve"> </w:t>
      </w:r>
    </w:p>
    <w:sectPr w:rsidR="00B475EA" w:rsidRPr="00A6647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FDF5" w14:textId="77777777" w:rsidR="006F7CE8" w:rsidRDefault="006F7CE8" w:rsidP="00085F05">
      <w:r>
        <w:separator/>
      </w:r>
    </w:p>
  </w:endnote>
  <w:endnote w:type="continuationSeparator" w:id="0">
    <w:p w14:paraId="52223BD8" w14:textId="77777777" w:rsidR="006F7CE8" w:rsidRDefault="006F7CE8" w:rsidP="0008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w Roman"/>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0990754"/>
      <w:docPartObj>
        <w:docPartGallery w:val="Page Numbers (Bottom of Page)"/>
        <w:docPartUnique/>
      </w:docPartObj>
    </w:sdtPr>
    <w:sdtEndPr>
      <w:rPr>
        <w:rStyle w:val="PageNumber"/>
      </w:rPr>
    </w:sdtEndPr>
    <w:sdtContent>
      <w:p w14:paraId="6F6D3AC5" w14:textId="2CFE1433" w:rsidR="00085F05" w:rsidRDefault="00085F05" w:rsidP="001C5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918E8" w14:textId="77777777" w:rsidR="00085F05" w:rsidRDefault="00085F05" w:rsidP="00085F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9459744"/>
      <w:docPartObj>
        <w:docPartGallery w:val="Page Numbers (Bottom of Page)"/>
        <w:docPartUnique/>
      </w:docPartObj>
    </w:sdtPr>
    <w:sdtEndPr>
      <w:rPr>
        <w:rStyle w:val="PageNumber"/>
      </w:rPr>
    </w:sdtEndPr>
    <w:sdtContent>
      <w:p w14:paraId="050884EE" w14:textId="1BFE7084" w:rsidR="00085F05" w:rsidRDefault="00085F05" w:rsidP="001C5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9F8043" w14:textId="77777777" w:rsidR="00085F05" w:rsidRDefault="00085F05" w:rsidP="00085F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7363" w14:textId="77777777" w:rsidR="006F7CE8" w:rsidRDefault="006F7CE8" w:rsidP="00085F05">
      <w:r>
        <w:separator/>
      </w:r>
    </w:p>
  </w:footnote>
  <w:footnote w:type="continuationSeparator" w:id="0">
    <w:p w14:paraId="2C62C88F" w14:textId="77777777" w:rsidR="006F7CE8" w:rsidRDefault="006F7CE8" w:rsidP="00085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032A"/>
    <w:multiLevelType w:val="hybridMultilevel"/>
    <w:tmpl w:val="3DBC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E015E"/>
    <w:multiLevelType w:val="hybridMultilevel"/>
    <w:tmpl w:val="4162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B7EF2"/>
    <w:multiLevelType w:val="hybridMultilevel"/>
    <w:tmpl w:val="9D78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E44555"/>
    <w:multiLevelType w:val="hybridMultilevel"/>
    <w:tmpl w:val="0194D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A1"/>
    <w:rsid w:val="00010F7B"/>
    <w:rsid w:val="0002469E"/>
    <w:rsid w:val="00060C1B"/>
    <w:rsid w:val="00071B21"/>
    <w:rsid w:val="000859FF"/>
    <w:rsid w:val="00085F05"/>
    <w:rsid w:val="00145F7B"/>
    <w:rsid w:val="00146C09"/>
    <w:rsid w:val="00196D6F"/>
    <w:rsid w:val="001C0D7E"/>
    <w:rsid w:val="00221088"/>
    <w:rsid w:val="00223DD0"/>
    <w:rsid w:val="00255CD5"/>
    <w:rsid w:val="00256528"/>
    <w:rsid w:val="00261974"/>
    <w:rsid w:val="0026684B"/>
    <w:rsid w:val="002E023A"/>
    <w:rsid w:val="002F3103"/>
    <w:rsid w:val="002F660B"/>
    <w:rsid w:val="00304791"/>
    <w:rsid w:val="0032328A"/>
    <w:rsid w:val="003C1CCF"/>
    <w:rsid w:val="003E2AA7"/>
    <w:rsid w:val="00446E09"/>
    <w:rsid w:val="004570EA"/>
    <w:rsid w:val="00535C2C"/>
    <w:rsid w:val="00562E73"/>
    <w:rsid w:val="00581ADA"/>
    <w:rsid w:val="00585A03"/>
    <w:rsid w:val="006719D3"/>
    <w:rsid w:val="006855E0"/>
    <w:rsid w:val="006B2468"/>
    <w:rsid w:val="006B7150"/>
    <w:rsid w:val="006C01E7"/>
    <w:rsid w:val="006D6F4E"/>
    <w:rsid w:val="006E58E0"/>
    <w:rsid w:val="006E7084"/>
    <w:rsid w:val="006F7CE8"/>
    <w:rsid w:val="00751BE5"/>
    <w:rsid w:val="007936F2"/>
    <w:rsid w:val="00796EC4"/>
    <w:rsid w:val="007B4EA1"/>
    <w:rsid w:val="007C656D"/>
    <w:rsid w:val="007D11CB"/>
    <w:rsid w:val="00867C56"/>
    <w:rsid w:val="00930227"/>
    <w:rsid w:val="00930556"/>
    <w:rsid w:val="009A0162"/>
    <w:rsid w:val="009D7884"/>
    <w:rsid w:val="00A66479"/>
    <w:rsid w:val="00A96E12"/>
    <w:rsid w:val="00AA6A98"/>
    <w:rsid w:val="00AF6C6C"/>
    <w:rsid w:val="00B475EA"/>
    <w:rsid w:val="00B61D53"/>
    <w:rsid w:val="00BB4F37"/>
    <w:rsid w:val="00BB6744"/>
    <w:rsid w:val="00BD1775"/>
    <w:rsid w:val="00BF6EB6"/>
    <w:rsid w:val="00C00B97"/>
    <w:rsid w:val="00C2366D"/>
    <w:rsid w:val="00C24602"/>
    <w:rsid w:val="00C65040"/>
    <w:rsid w:val="00C82D43"/>
    <w:rsid w:val="00CF0E90"/>
    <w:rsid w:val="00D076DA"/>
    <w:rsid w:val="00D51BD4"/>
    <w:rsid w:val="00D6293F"/>
    <w:rsid w:val="00D651D4"/>
    <w:rsid w:val="00D8541C"/>
    <w:rsid w:val="00D85B5B"/>
    <w:rsid w:val="00DA04C6"/>
    <w:rsid w:val="00DC404D"/>
    <w:rsid w:val="00E04530"/>
    <w:rsid w:val="00E05FB6"/>
    <w:rsid w:val="00E139A7"/>
    <w:rsid w:val="00E37A36"/>
    <w:rsid w:val="00E4041C"/>
    <w:rsid w:val="00E6222C"/>
    <w:rsid w:val="00EB52DC"/>
    <w:rsid w:val="00F20708"/>
    <w:rsid w:val="00F827AC"/>
    <w:rsid w:val="00FA7975"/>
    <w:rsid w:val="00FB0765"/>
    <w:rsid w:val="00FC4E34"/>
    <w:rsid w:val="00FE1C31"/>
    <w:rsid w:val="00FF68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1147F52"/>
  <w15:chartTrackingRefBased/>
  <w15:docId w15:val="{6FD1FDD6-6A6F-C645-A2F7-C268852B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A1"/>
    <w:pPr>
      <w:ind w:left="720"/>
      <w:contextualSpacing/>
    </w:pPr>
  </w:style>
  <w:style w:type="table" w:styleId="TableGrid">
    <w:name w:val="Table Grid"/>
    <w:basedOn w:val="TableNormal"/>
    <w:uiPriority w:val="39"/>
    <w:rsid w:val="006B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85F05"/>
    <w:pPr>
      <w:tabs>
        <w:tab w:val="center" w:pos="4513"/>
        <w:tab w:val="right" w:pos="9026"/>
      </w:tabs>
    </w:pPr>
  </w:style>
  <w:style w:type="character" w:customStyle="1" w:styleId="FooterChar">
    <w:name w:val="Footer Char"/>
    <w:basedOn w:val="DefaultParagraphFont"/>
    <w:link w:val="Footer"/>
    <w:uiPriority w:val="99"/>
    <w:rsid w:val="00085F05"/>
  </w:style>
  <w:style w:type="character" w:styleId="PageNumber">
    <w:name w:val="page number"/>
    <w:basedOn w:val="DefaultParagraphFont"/>
    <w:uiPriority w:val="99"/>
    <w:semiHidden/>
    <w:unhideWhenUsed/>
    <w:rsid w:val="0008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stand alone technique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Sheet1!$B$2:$B$4</c:f>
              <c:numCache>
                <c:formatCode>General</c:formatCode>
                <c:ptCount val="3"/>
                <c:pt idx="0">
                  <c:v>6.7</c:v>
                </c:pt>
                <c:pt idx="1">
                  <c:v>5.4</c:v>
                </c:pt>
                <c:pt idx="2">
                  <c:v>7.3</c:v>
                </c:pt>
              </c:numCache>
            </c:numRef>
          </c:val>
          <c:extLst>
            <c:ext xmlns:c16="http://schemas.microsoft.com/office/drawing/2014/chart" uri="{C3380CC4-5D6E-409C-BE32-E72D297353CC}">
              <c16:uniqueId val="{00000000-1F2B-E142-B126-149F6B8BA92B}"/>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Sheet1!$C$2:$C$4</c:f>
              <c:numCache>
                <c:formatCode>General</c:formatCode>
                <c:ptCount val="3"/>
                <c:pt idx="0">
                  <c:v>6.6</c:v>
                </c:pt>
                <c:pt idx="1">
                  <c:v>1.6</c:v>
                </c:pt>
                <c:pt idx="2">
                  <c:v>2.9</c:v>
                </c:pt>
              </c:numCache>
            </c:numRef>
          </c:val>
          <c:extLst>
            <c:ext xmlns:c16="http://schemas.microsoft.com/office/drawing/2014/chart" uri="{C3380CC4-5D6E-409C-BE32-E72D297353CC}">
              <c16:uniqueId val="{00000001-1F2B-E142-B126-149F6B8BA92B}"/>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Sheet1!$D$2:$D$4</c:f>
              <c:numCache>
                <c:formatCode>General</c:formatCode>
                <c:ptCount val="3"/>
                <c:pt idx="0">
                  <c:v>9.1999999999999993</c:v>
                </c:pt>
                <c:pt idx="1">
                  <c:v>8.6</c:v>
                </c:pt>
                <c:pt idx="2">
                  <c:v>9.4</c:v>
                </c:pt>
              </c:numCache>
            </c:numRef>
          </c:val>
          <c:extLst>
            <c:ext xmlns:c16="http://schemas.microsoft.com/office/drawing/2014/chart" uri="{C3380CC4-5D6E-409C-BE32-E72D297353CC}">
              <c16:uniqueId val="{00000002-1F2B-E142-B126-149F6B8BA92B}"/>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Sheet1!$E$2:$E$4</c:f>
              <c:numCache>
                <c:formatCode>General</c:formatCode>
                <c:ptCount val="3"/>
                <c:pt idx="0">
                  <c:v>7.08</c:v>
                </c:pt>
                <c:pt idx="1">
                  <c:v>5.56</c:v>
                </c:pt>
                <c:pt idx="2">
                  <c:v>7.9</c:v>
                </c:pt>
              </c:numCache>
            </c:numRef>
          </c:val>
          <c:extLst>
            <c:ext xmlns:c16="http://schemas.microsoft.com/office/drawing/2014/chart" uri="{C3380CC4-5D6E-409C-BE32-E72D297353CC}">
              <c16:uniqueId val="{00000003-1F2B-E142-B126-149F6B8BA92B}"/>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Sheet1!$F$2:$F$4</c:f>
              <c:numCache>
                <c:formatCode>General</c:formatCode>
                <c:ptCount val="3"/>
                <c:pt idx="0">
                  <c:v>8.5</c:v>
                </c:pt>
                <c:pt idx="1">
                  <c:v>8.75</c:v>
                </c:pt>
                <c:pt idx="2">
                  <c:v>10</c:v>
                </c:pt>
              </c:numCache>
            </c:numRef>
          </c:val>
          <c:extLst>
            <c:ext xmlns:c16="http://schemas.microsoft.com/office/drawing/2014/chart" uri="{C3380CC4-5D6E-409C-BE32-E72D297353CC}">
              <c16:uniqueId val="{00000004-1F2B-E142-B126-149F6B8BA92B}"/>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Document Similarity</c:v>
                </c:pt>
                <c:pt idx="2">
                  <c:v>Query</c:v>
                </c:pt>
              </c:strCache>
            </c:strRef>
          </c:cat>
          <c:val>
            <c:numRef>
              <c:f>Sheet1!$G$2:$G$4</c:f>
              <c:numCache>
                <c:formatCode>General</c:formatCode>
                <c:ptCount val="3"/>
                <c:pt idx="0">
                  <c:v>5.3</c:v>
                </c:pt>
                <c:pt idx="1">
                  <c:v>3.13</c:v>
                </c:pt>
                <c:pt idx="2">
                  <c:v>5.5</c:v>
                </c:pt>
              </c:numCache>
            </c:numRef>
          </c:val>
          <c:extLst>
            <c:ext xmlns:c16="http://schemas.microsoft.com/office/drawing/2014/chart" uri="{C3380CC4-5D6E-409C-BE32-E72D297353CC}">
              <c16:uniqueId val="{00000005-1F2B-E142-B126-149F6B8BA92B}"/>
            </c:ext>
          </c:extLst>
        </c:ser>
        <c:dLbls>
          <c:dLblPos val="outEnd"/>
          <c:showLegendKey val="0"/>
          <c:showVal val="1"/>
          <c:showCatName val="0"/>
          <c:showSerName val="0"/>
          <c:showPercent val="0"/>
          <c:showBubbleSize val="0"/>
        </c:dLbls>
        <c:gapWidth val="219"/>
        <c:overlap val="-27"/>
        <c:axId val="1728029440"/>
        <c:axId val="1728020304"/>
      </c:barChart>
      <c:catAx>
        <c:axId val="172802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0304"/>
        <c:crosses val="autoZero"/>
        <c:auto val="1"/>
        <c:lblAlgn val="ctr"/>
        <c:lblOffset val="100"/>
        <c:noMultiLvlLbl val="0"/>
      </c:catAx>
      <c:valAx>
        <c:axId val="172802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kumimoji="0" lang="en-GB" sz="1600" b="0" i="0" u="none" strike="noStrike" kern="1200" cap="none" spc="50" normalizeH="0" baseline="0" noProof="0">
                <a:ln>
                  <a:noFill/>
                </a:ln>
                <a:solidFill>
                  <a:sysClr val="windowText" lastClr="000000">
                    <a:lumMod val="65000"/>
                    <a:lumOff val="35000"/>
                  </a:sysClr>
                </a:solidFill>
                <a:effectLst/>
                <a:uLnTx/>
                <a:uFillTx/>
                <a:latin typeface="Calibri Light" panose="020F0302020204030204"/>
              </a:rPr>
              <a:t>Time spent for each bug in stand-alone technique performance (seconds)</a:t>
            </a:r>
            <a:endParaRPr lang="en-GB"/>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Sheet1!$B$2:$B$4</c:f>
              <c:numCache>
                <c:formatCode>General</c:formatCode>
                <c:ptCount val="3"/>
                <c:pt idx="0">
                  <c:v>1.1599999999999999</c:v>
                </c:pt>
                <c:pt idx="1">
                  <c:v>2.87</c:v>
                </c:pt>
                <c:pt idx="2">
                  <c:v>0.06</c:v>
                </c:pt>
              </c:numCache>
            </c:numRef>
          </c:val>
          <c:extLst>
            <c:ext xmlns:c16="http://schemas.microsoft.com/office/drawing/2014/chart" uri="{C3380CC4-5D6E-409C-BE32-E72D297353CC}">
              <c16:uniqueId val="{00000000-A61A-6147-BBD4-57D81334955D}"/>
            </c:ext>
          </c:extLst>
        </c:ser>
        <c:ser>
          <c:idx val="1"/>
          <c:order val="1"/>
          <c:tx>
            <c:strRef>
              <c:f>Sheet1!$C$1</c:f>
              <c:strCache>
                <c:ptCount val="1"/>
                <c:pt idx="0">
                  <c:v>Mockito</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Sheet1!$C$2:$C$4</c:f>
              <c:numCache>
                <c:formatCode>General</c:formatCode>
                <c:ptCount val="3"/>
                <c:pt idx="0">
                  <c:v>0.14000000000000001</c:v>
                </c:pt>
                <c:pt idx="1">
                  <c:v>2.42</c:v>
                </c:pt>
                <c:pt idx="2">
                  <c:v>7.0000000000000007E-2</c:v>
                </c:pt>
              </c:numCache>
            </c:numRef>
          </c:val>
          <c:extLst>
            <c:ext xmlns:c16="http://schemas.microsoft.com/office/drawing/2014/chart" uri="{C3380CC4-5D6E-409C-BE32-E72D297353CC}">
              <c16:uniqueId val="{00000001-A61A-6147-BBD4-57D81334955D}"/>
            </c:ext>
          </c:extLst>
        </c:ser>
        <c:ser>
          <c:idx val="2"/>
          <c:order val="2"/>
          <c:tx>
            <c:strRef>
              <c:f>Sheet1!$D$1</c:f>
              <c:strCache>
                <c:ptCount val="1"/>
                <c:pt idx="0">
                  <c:v>Lang</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Sheet1!$D$2:$D$4</c:f>
              <c:numCache>
                <c:formatCode>General</c:formatCode>
                <c:ptCount val="3"/>
                <c:pt idx="0">
                  <c:v>0.01</c:v>
                </c:pt>
                <c:pt idx="1">
                  <c:v>3.04</c:v>
                </c:pt>
                <c:pt idx="2">
                  <c:v>0.06</c:v>
                </c:pt>
              </c:numCache>
            </c:numRef>
          </c:val>
          <c:extLst>
            <c:ext xmlns:c16="http://schemas.microsoft.com/office/drawing/2014/chart" uri="{C3380CC4-5D6E-409C-BE32-E72D297353CC}">
              <c16:uniqueId val="{00000002-A61A-6147-BBD4-57D81334955D}"/>
            </c:ext>
          </c:extLst>
        </c:ser>
        <c:ser>
          <c:idx val="3"/>
          <c:order val="3"/>
          <c:tx>
            <c:strRef>
              <c:f>Sheet1!$E$1</c:f>
              <c:strCache>
                <c:ptCount val="1"/>
                <c:pt idx="0">
                  <c:v>Math</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Sheet1!$E$2:$E$4</c:f>
              <c:numCache>
                <c:formatCode>General</c:formatCode>
                <c:ptCount val="3"/>
                <c:pt idx="0">
                  <c:v>0.04</c:v>
                </c:pt>
                <c:pt idx="1">
                  <c:v>2.44</c:v>
                </c:pt>
                <c:pt idx="2">
                  <c:v>0.14000000000000001</c:v>
                </c:pt>
              </c:numCache>
            </c:numRef>
          </c:val>
          <c:extLst>
            <c:ext xmlns:c16="http://schemas.microsoft.com/office/drawing/2014/chart" uri="{C3380CC4-5D6E-409C-BE32-E72D297353CC}">
              <c16:uniqueId val="{00000003-A61A-6147-BBD4-57D81334955D}"/>
            </c:ext>
          </c:extLst>
        </c:ser>
        <c:ser>
          <c:idx val="4"/>
          <c:order val="4"/>
          <c:tx>
            <c:strRef>
              <c:f>Sheet1!$F$1</c:f>
              <c:strCache>
                <c:ptCount val="1"/>
                <c:pt idx="0">
                  <c:v>Chart</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Sheet1!$F$2:$F$4</c:f>
              <c:numCache>
                <c:formatCode>General</c:formatCode>
                <c:ptCount val="3"/>
                <c:pt idx="0">
                  <c:v>0.11</c:v>
                </c:pt>
                <c:pt idx="1">
                  <c:v>2.72</c:v>
                </c:pt>
                <c:pt idx="2">
                  <c:v>0.06</c:v>
                </c:pt>
              </c:numCache>
            </c:numRef>
          </c:val>
          <c:extLst>
            <c:ext xmlns:c16="http://schemas.microsoft.com/office/drawing/2014/chart" uri="{C3380CC4-5D6E-409C-BE32-E72D297353CC}">
              <c16:uniqueId val="{00000004-A61A-6147-BBD4-57D81334955D}"/>
            </c:ext>
          </c:extLst>
        </c:ser>
        <c:ser>
          <c:idx val="5"/>
          <c:order val="5"/>
          <c:tx>
            <c:strRef>
              <c:f>Sheet1!$G$1</c:f>
              <c:strCache>
                <c:ptCount val="1"/>
                <c:pt idx="0">
                  <c:v>Closure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Document similarity</c:v>
                </c:pt>
                <c:pt idx="2">
                  <c:v>Query</c:v>
                </c:pt>
              </c:strCache>
            </c:strRef>
          </c:cat>
          <c:val>
            <c:numRef>
              <c:f>Sheet1!$G$2:$G$4</c:f>
              <c:numCache>
                <c:formatCode>General</c:formatCode>
                <c:ptCount val="3"/>
                <c:pt idx="0">
                  <c:v>4.84</c:v>
                </c:pt>
                <c:pt idx="1">
                  <c:v>3.1</c:v>
                </c:pt>
                <c:pt idx="2">
                  <c:v>0.11</c:v>
                </c:pt>
              </c:numCache>
            </c:numRef>
          </c:val>
          <c:extLst>
            <c:ext xmlns:c16="http://schemas.microsoft.com/office/drawing/2014/chart" uri="{C3380CC4-5D6E-409C-BE32-E72D297353CC}">
              <c16:uniqueId val="{00000005-A61A-6147-BBD4-57D81334955D}"/>
            </c:ext>
          </c:extLst>
        </c:ser>
        <c:dLbls>
          <c:dLblPos val="outEnd"/>
          <c:showLegendKey val="0"/>
          <c:showVal val="1"/>
          <c:showCatName val="0"/>
          <c:showSerName val="0"/>
          <c:showPercent val="0"/>
          <c:showBubbleSize val="0"/>
        </c:dLbls>
        <c:gapWidth val="80"/>
        <c:axId val="94829936"/>
        <c:axId val="94831584"/>
      </c:barChart>
      <c:catAx>
        <c:axId val="9482993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4831584"/>
        <c:crosses val="autoZero"/>
        <c:auto val="1"/>
        <c:lblAlgn val="ctr"/>
        <c:lblOffset val="100"/>
        <c:noMultiLvlLbl val="0"/>
      </c:catAx>
      <c:valAx>
        <c:axId val="9483158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9482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combination technique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Sheet1!$B$2:$B$5</c:f>
              <c:numCache>
                <c:formatCode>General</c:formatCode>
                <c:ptCount val="4"/>
                <c:pt idx="0">
                  <c:v>7.8</c:v>
                </c:pt>
                <c:pt idx="1">
                  <c:v>8.9</c:v>
                </c:pt>
                <c:pt idx="2">
                  <c:v>9.3000000000000007</c:v>
                </c:pt>
                <c:pt idx="3">
                  <c:v>8.85</c:v>
                </c:pt>
              </c:numCache>
            </c:numRef>
          </c:val>
          <c:extLst>
            <c:ext xmlns:c16="http://schemas.microsoft.com/office/drawing/2014/chart" uri="{C3380CC4-5D6E-409C-BE32-E72D297353CC}">
              <c16:uniqueId val="{00000000-07A2-C342-8157-B0DB8F97235F}"/>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Sheet1!$C$2:$C$5</c:f>
              <c:numCache>
                <c:formatCode>General</c:formatCode>
                <c:ptCount val="4"/>
                <c:pt idx="0">
                  <c:v>6.6</c:v>
                </c:pt>
                <c:pt idx="1">
                  <c:v>7.4</c:v>
                </c:pt>
                <c:pt idx="2">
                  <c:v>7.4</c:v>
                </c:pt>
                <c:pt idx="3">
                  <c:v>3.16</c:v>
                </c:pt>
              </c:numCache>
            </c:numRef>
          </c:val>
          <c:extLst>
            <c:ext xmlns:c16="http://schemas.microsoft.com/office/drawing/2014/chart" uri="{C3380CC4-5D6E-409C-BE32-E72D297353CC}">
              <c16:uniqueId val="{00000001-07A2-C342-8157-B0DB8F97235F}"/>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Sheet1!$D$2:$D$5</c:f>
              <c:numCache>
                <c:formatCode>General</c:formatCode>
                <c:ptCount val="4"/>
                <c:pt idx="0">
                  <c:v>9.5</c:v>
                </c:pt>
                <c:pt idx="1">
                  <c:v>9.85</c:v>
                </c:pt>
                <c:pt idx="2">
                  <c:v>10</c:v>
                </c:pt>
                <c:pt idx="3">
                  <c:v>9.84</c:v>
                </c:pt>
              </c:numCache>
            </c:numRef>
          </c:val>
          <c:extLst>
            <c:ext xmlns:c16="http://schemas.microsoft.com/office/drawing/2014/chart" uri="{C3380CC4-5D6E-409C-BE32-E72D297353CC}">
              <c16:uniqueId val="{00000002-07A2-C342-8157-B0DB8F97235F}"/>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Sheet1!$E$2:$E$5</c:f>
              <c:numCache>
                <c:formatCode>General</c:formatCode>
                <c:ptCount val="4"/>
                <c:pt idx="0">
                  <c:v>7.74</c:v>
                </c:pt>
                <c:pt idx="1">
                  <c:v>9.25</c:v>
                </c:pt>
                <c:pt idx="2">
                  <c:v>9.43</c:v>
                </c:pt>
                <c:pt idx="3">
                  <c:v>8.58</c:v>
                </c:pt>
              </c:numCache>
            </c:numRef>
          </c:val>
          <c:extLst>
            <c:ext xmlns:c16="http://schemas.microsoft.com/office/drawing/2014/chart" uri="{C3380CC4-5D6E-409C-BE32-E72D297353CC}">
              <c16:uniqueId val="{00000004-07A2-C342-8157-B0DB8F97235F}"/>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Sheet1!$F$2:$F$5</c:f>
              <c:numCache>
                <c:formatCode>General</c:formatCode>
                <c:ptCount val="4"/>
                <c:pt idx="0">
                  <c:v>8.85</c:v>
                </c:pt>
                <c:pt idx="1">
                  <c:v>8.85</c:v>
                </c:pt>
                <c:pt idx="2">
                  <c:v>8.85</c:v>
                </c:pt>
                <c:pt idx="3">
                  <c:v>10</c:v>
                </c:pt>
              </c:numCache>
            </c:numRef>
          </c:val>
          <c:extLst>
            <c:ext xmlns:c16="http://schemas.microsoft.com/office/drawing/2014/chart" uri="{C3380CC4-5D6E-409C-BE32-E72D297353CC}">
              <c16:uniqueId val="{00000005-07A2-C342-8157-B0DB8F97235F}"/>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Sheet1!$G$2:$G$5</c:f>
              <c:numCache>
                <c:formatCode>General</c:formatCode>
                <c:ptCount val="4"/>
                <c:pt idx="0">
                  <c:v>6.54</c:v>
                </c:pt>
                <c:pt idx="1">
                  <c:v>7.3</c:v>
                </c:pt>
                <c:pt idx="2">
                  <c:v>7.82</c:v>
                </c:pt>
                <c:pt idx="3">
                  <c:v>6.4</c:v>
                </c:pt>
              </c:numCache>
            </c:numRef>
          </c:val>
          <c:extLst>
            <c:ext xmlns:c16="http://schemas.microsoft.com/office/drawing/2014/chart" uri="{C3380CC4-5D6E-409C-BE32-E72D297353CC}">
              <c16:uniqueId val="{00000006-07A2-C342-8157-B0DB8F97235F}"/>
            </c:ext>
          </c:extLst>
        </c:ser>
        <c:dLbls>
          <c:dLblPos val="outEnd"/>
          <c:showLegendKey val="0"/>
          <c:showVal val="1"/>
          <c:showCatName val="0"/>
          <c:showSerName val="0"/>
          <c:showPercent val="0"/>
          <c:showBubbleSize val="0"/>
        </c:dLbls>
        <c:gapWidth val="219"/>
        <c:overlap val="-27"/>
        <c:axId val="1090271087"/>
        <c:axId val="41402816"/>
      </c:barChart>
      <c:catAx>
        <c:axId val="109027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2816"/>
        <c:crosses val="autoZero"/>
        <c:auto val="1"/>
        <c:lblAlgn val="ctr"/>
        <c:lblOffset val="100"/>
        <c:noMultiLvlLbl val="0"/>
      </c:catAx>
      <c:valAx>
        <c:axId val="4140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71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spen</a:t>
            </a:r>
            <a:r>
              <a:rPr lang="en-GB" baseline="0"/>
              <a:t>t for each bug in combination technique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Sheet1!$B$2:$B$5</c:f>
              <c:numCache>
                <c:formatCode>General</c:formatCode>
                <c:ptCount val="4"/>
                <c:pt idx="0">
                  <c:v>3.93</c:v>
                </c:pt>
                <c:pt idx="1">
                  <c:v>1.22</c:v>
                </c:pt>
                <c:pt idx="2">
                  <c:v>3.98</c:v>
                </c:pt>
                <c:pt idx="3">
                  <c:v>2.93</c:v>
                </c:pt>
              </c:numCache>
            </c:numRef>
          </c:val>
          <c:extLst>
            <c:ext xmlns:c16="http://schemas.microsoft.com/office/drawing/2014/chart" uri="{C3380CC4-5D6E-409C-BE32-E72D297353CC}">
              <c16:uniqueId val="{00000000-5E15-F341-8956-E5D0F3E6EF12}"/>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Sheet1!$C$2:$C$5</c:f>
              <c:numCache>
                <c:formatCode>General</c:formatCode>
                <c:ptCount val="4"/>
                <c:pt idx="0">
                  <c:v>2.4900000000000002</c:v>
                </c:pt>
                <c:pt idx="1">
                  <c:v>0.2</c:v>
                </c:pt>
                <c:pt idx="2">
                  <c:v>2.56</c:v>
                </c:pt>
                <c:pt idx="3">
                  <c:v>2.42</c:v>
                </c:pt>
              </c:numCache>
            </c:numRef>
          </c:val>
          <c:extLst>
            <c:ext xmlns:c16="http://schemas.microsoft.com/office/drawing/2014/chart" uri="{C3380CC4-5D6E-409C-BE32-E72D297353CC}">
              <c16:uniqueId val="{00000001-5E15-F341-8956-E5D0F3E6EF12}"/>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Sheet1!$D$2:$D$5</c:f>
              <c:numCache>
                <c:formatCode>General</c:formatCode>
                <c:ptCount val="4"/>
                <c:pt idx="0">
                  <c:v>2.96</c:v>
                </c:pt>
                <c:pt idx="1">
                  <c:v>7.0000000000000007E-2</c:v>
                </c:pt>
                <c:pt idx="2">
                  <c:v>3.02</c:v>
                </c:pt>
                <c:pt idx="3">
                  <c:v>3.06</c:v>
                </c:pt>
              </c:numCache>
            </c:numRef>
          </c:val>
          <c:extLst>
            <c:ext xmlns:c16="http://schemas.microsoft.com/office/drawing/2014/chart" uri="{C3380CC4-5D6E-409C-BE32-E72D297353CC}">
              <c16:uniqueId val="{00000002-5E15-F341-8956-E5D0F3E6EF12}"/>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Sheet1!$E$2:$E$5</c:f>
              <c:numCache>
                <c:formatCode>General</c:formatCode>
                <c:ptCount val="4"/>
                <c:pt idx="0">
                  <c:v>2.48</c:v>
                </c:pt>
                <c:pt idx="1">
                  <c:v>0.18</c:v>
                </c:pt>
                <c:pt idx="2">
                  <c:v>2.62</c:v>
                </c:pt>
                <c:pt idx="3">
                  <c:v>2.58</c:v>
                </c:pt>
              </c:numCache>
            </c:numRef>
          </c:val>
          <c:extLst>
            <c:ext xmlns:c16="http://schemas.microsoft.com/office/drawing/2014/chart" uri="{C3380CC4-5D6E-409C-BE32-E72D297353CC}">
              <c16:uniqueId val="{00000004-5E15-F341-8956-E5D0F3E6EF12}"/>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Sheet1!$F$2:$F$5</c:f>
              <c:numCache>
                <c:formatCode>General</c:formatCode>
                <c:ptCount val="4"/>
                <c:pt idx="0">
                  <c:v>0.95</c:v>
                </c:pt>
                <c:pt idx="1">
                  <c:v>0.13</c:v>
                </c:pt>
                <c:pt idx="2">
                  <c:v>0.97</c:v>
                </c:pt>
                <c:pt idx="3">
                  <c:v>2.72</c:v>
                </c:pt>
              </c:numCache>
            </c:numRef>
          </c:val>
          <c:extLst>
            <c:ext xmlns:c16="http://schemas.microsoft.com/office/drawing/2014/chart" uri="{C3380CC4-5D6E-409C-BE32-E72D297353CC}">
              <c16:uniqueId val="{00000005-5E15-F341-8956-E5D0F3E6EF12}"/>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SBFL+Document Similarity</c:v>
                </c:pt>
                <c:pt idx="1">
                  <c:v>SBFL+Query</c:v>
                </c:pt>
                <c:pt idx="2">
                  <c:v>SBFL+Query+Document Similarity</c:v>
                </c:pt>
                <c:pt idx="3">
                  <c:v>Query+Document Similarity</c:v>
                </c:pt>
              </c:strCache>
            </c:strRef>
          </c:cat>
          <c:val>
            <c:numRef>
              <c:f>Sheet1!$G$2:$G$5</c:f>
              <c:numCache>
                <c:formatCode>General</c:formatCode>
                <c:ptCount val="4"/>
                <c:pt idx="0">
                  <c:v>7.89</c:v>
                </c:pt>
                <c:pt idx="1">
                  <c:v>4.9400000000000004</c:v>
                </c:pt>
                <c:pt idx="2">
                  <c:v>7.99</c:v>
                </c:pt>
                <c:pt idx="3">
                  <c:v>3.2</c:v>
                </c:pt>
              </c:numCache>
            </c:numRef>
          </c:val>
          <c:extLst>
            <c:ext xmlns:c16="http://schemas.microsoft.com/office/drawing/2014/chart" uri="{C3380CC4-5D6E-409C-BE32-E72D297353CC}">
              <c16:uniqueId val="{00000006-5E15-F341-8956-E5D0F3E6EF12}"/>
            </c:ext>
          </c:extLst>
        </c:ser>
        <c:dLbls>
          <c:dLblPos val="outEnd"/>
          <c:showLegendKey val="0"/>
          <c:showVal val="1"/>
          <c:showCatName val="0"/>
          <c:showSerName val="0"/>
          <c:showPercent val="0"/>
          <c:showBubbleSize val="0"/>
        </c:dLbls>
        <c:gapWidth val="219"/>
        <c:overlap val="-27"/>
        <c:axId val="52957312"/>
        <c:axId val="53279376"/>
      </c:barChart>
      <c:catAx>
        <c:axId val="5295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79376"/>
        <c:crosses val="autoZero"/>
        <c:auto val="1"/>
        <c:lblAlgn val="ctr"/>
        <c:lblOffset val="100"/>
        <c:noMultiLvlLbl val="0"/>
      </c:catAx>
      <c:valAx>
        <c:axId val="532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99DBECC2-E569-884C-85DD-4320366E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27</cp:revision>
  <dcterms:created xsi:type="dcterms:W3CDTF">2021-11-17T21:52:00Z</dcterms:created>
  <dcterms:modified xsi:type="dcterms:W3CDTF">2021-11-18T11:49:00Z</dcterms:modified>
</cp:coreProperties>
</file>