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F53" w:rsidRDefault="00292F53" w:rsidP="00292F53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Московский государственный технический университет  им. Н.Э.Баумана</w:t>
      </w:r>
    </w:p>
    <w:p w:rsidR="00292F53" w:rsidRDefault="00292F53" w:rsidP="00292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53" w:rsidRDefault="00292F53" w:rsidP="00292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292F53" w:rsidTr="00A40F35">
        <w:tc>
          <w:tcPr>
            <w:tcW w:w="3510" w:type="dxa"/>
          </w:tcPr>
          <w:p w:rsidR="00292F53" w:rsidRDefault="00292F53" w:rsidP="00A4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292F53" w:rsidRDefault="00292F53" w:rsidP="00A4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53" w:type="dxa"/>
          </w:tcPr>
          <w:p w:rsidR="00292F53" w:rsidRDefault="00292F53" w:rsidP="00A4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92F53" w:rsidRDefault="00292F53" w:rsidP="00292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53" w:rsidRDefault="00292F53" w:rsidP="00292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53" w:rsidRDefault="00292F53" w:rsidP="00292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53" w:rsidRDefault="00292F53" w:rsidP="00292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53" w:rsidRDefault="00292F53" w:rsidP="00292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53" w:rsidRDefault="00292F53" w:rsidP="00292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53" w:rsidRDefault="00292F53" w:rsidP="00292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53" w:rsidRDefault="00292F53" w:rsidP="00292F53">
      <w:pPr>
        <w:tabs>
          <w:tab w:val="center" w:pos="4677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92F53" w:rsidRDefault="00292F53" w:rsidP="00292F53">
      <w:pPr>
        <w:spacing w:after="0" w:line="240" w:lineRule="auto"/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292F53" w:rsidRDefault="00BC6317" w:rsidP="00292F53">
      <w:pPr>
        <w:spacing w:after="0" w:line="240" w:lineRule="auto"/>
        <w:ind w:left="-142" w:right="-143" w:firstLine="142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Отчет по лабораторной работе №2</w:t>
      </w:r>
      <w:bookmarkStart w:id="0" w:name="_GoBack"/>
      <w:bookmarkEnd w:id="0"/>
      <w:r w:rsidR="00292F53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по курсу </w:t>
      </w:r>
    </w:p>
    <w:p w:rsidR="00292F53" w:rsidRDefault="00292F53" w:rsidP="00292F53">
      <w:pPr>
        <w:spacing w:after="0" w:line="240" w:lineRule="auto"/>
        <w:ind w:right="16" w:firstLine="142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Машинное обучение</w:t>
      </w:r>
    </w:p>
    <w:p w:rsidR="00292F53" w:rsidRDefault="00292F53" w:rsidP="00292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53" w:rsidRDefault="00BC6317" w:rsidP="00292F5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="00292F5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292F53" w:rsidRDefault="00292F53" w:rsidP="00292F53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ru-RU"/>
        </w:rPr>
      </w:pPr>
    </w:p>
    <w:p w:rsidR="00292F53" w:rsidRDefault="00292F53" w:rsidP="00292F53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ru-RU"/>
        </w:rPr>
      </w:pPr>
    </w:p>
    <w:p w:rsidR="00292F53" w:rsidRDefault="00292F53" w:rsidP="00292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53" w:rsidRDefault="00292F53" w:rsidP="00292F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53" w:rsidRDefault="00292F53" w:rsidP="00292F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:rsidR="00292F53" w:rsidRDefault="00292F53" w:rsidP="00292F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(количество листов)</w:t>
      </w:r>
    </w:p>
    <w:p w:rsidR="00292F53" w:rsidRDefault="00292F53" w:rsidP="00292F53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292F53" w:rsidRDefault="00292F53" w:rsidP="00292F53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292F53" w:rsidRDefault="00292F53" w:rsidP="00292F53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292F53" w:rsidRDefault="00292F53" w:rsidP="00292F53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292F53" w:rsidRDefault="00292F53" w:rsidP="00292F53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292F53" w:rsidRDefault="00292F53" w:rsidP="00292F53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53" w:rsidRDefault="00292F53" w:rsidP="00292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53" w:rsidRDefault="00292F53" w:rsidP="00292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3475"/>
      </w:tblGrid>
      <w:tr w:rsidR="00292F53" w:rsidTr="00A40F35">
        <w:tc>
          <w:tcPr>
            <w:tcW w:w="2835" w:type="dxa"/>
            <w:hideMark/>
          </w:tcPr>
          <w:p w:rsidR="00292F53" w:rsidRDefault="00292F53" w:rsidP="00A4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ИСПОЛНИТЕЛЬ: </w:t>
            </w:r>
          </w:p>
        </w:tc>
        <w:tc>
          <w:tcPr>
            <w:tcW w:w="3475" w:type="dxa"/>
          </w:tcPr>
          <w:p w:rsidR="00292F53" w:rsidRDefault="00292F53" w:rsidP="00A40F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2F53" w:rsidRDefault="00292F53" w:rsidP="00A40F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2F53" w:rsidTr="00A40F35">
        <w:tc>
          <w:tcPr>
            <w:tcW w:w="2835" w:type="dxa"/>
            <w:hideMark/>
          </w:tcPr>
          <w:p w:rsidR="00292F53" w:rsidRDefault="00292F53" w:rsidP="00A4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ИУ5-</w:t>
            </w:r>
            <w:r w:rsidRPr="00BC63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475" w:type="dxa"/>
            <w:hideMark/>
          </w:tcPr>
          <w:p w:rsidR="00292F53" w:rsidRDefault="00292F53" w:rsidP="00A40F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292F53" w:rsidTr="00A40F35">
        <w:tc>
          <w:tcPr>
            <w:tcW w:w="2835" w:type="dxa"/>
          </w:tcPr>
          <w:p w:rsidR="00292F53" w:rsidRDefault="00292F53" w:rsidP="00A40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75" w:type="dxa"/>
            <w:hideMark/>
          </w:tcPr>
          <w:p w:rsidR="00292F53" w:rsidRDefault="00292F53" w:rsidP="00A40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(подпись)</w:t>
            </w:r>
          </w:p>
        </w:tc>
      </w:tr>
      <w:tr w:rsidR="00292F53" w:rsidTr="00A40F35">
        <w:tc>
          <w:tcPr>
            <w:tcW w:w="2835" w:type="dxa"/>
            <w:hideMark/>
          </w:tcPr>
          <w:p w:rsidR="00292F53" w:rsidRPr="00BC6317" w:rsidRDefault="00292F53" w:rsidP="00A40F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Писарчук Н.</w:t>
            </w:r>
          </w:p>
        </w:tc>
        <w:tc>
          <w:tcPr>
            <w:tcW w:w="3475" w:type="dxa"/>
          </w:tcPr>
          <w:p w:rsidR="00292F53" w:rsidRDefault="00292F53" w:rsidP="00A40F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2F53" w:rsidRDefault="00292F53" w:rsidP="00A40F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 марта 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г.   </w:t>
            </w:r>
          </w:p>
        </w:tc>
      </w:tr>
    </w:tbl>
    <w:p w:rsidR="00292F53" w:rsidRDefault="00292F53" w:rsidP="00292F5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53" w:rsidRDefault="00292F53" w:rsidP="00292F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53" w:rsidRDefault="00292F53" w:rsidP="00292F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53" w:rsidRDefault="00292F53" w:rsidP="00292F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92F53" w:rsidRDefault="00292F53" w:rsidP="00292F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92F53" w:rsidRDefault="00292F53" w:rsidP="00292F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92F53" w:rsidRDefault="00292F53" w:rsidP="00292F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53" w:rsidRDefault="00292F53" w:rsidP="00292F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F53" w:rsidRDefault="00292F53" w:rsidP="00292F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Москва, МГТУ   -  2018</w:t>
      </w:r>
    </w:p>
    <w:p w:rsidR="00292F53" w:rsidRDefault="00292F53" w:rsidP="00292F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</w:t>
      </w:r>
    </w:p>
    <w:p w:rsidR="00292F53" w:rsidRDefault="00292F53" w:rsidP="00292F53">
      <w:pPr>
        <w:rPr>
          <w:rFonts w:ascii="Times New Roman" w:hAnsi="Times New Roman" w:cs="Times New Roman"/>
        </w:rPr>
      </w:pPr>
    </w:p>
    <w:p w:rsidR="00292F53" w:rsidRDefault="00292F53" w:rsidP="00292F53"/>
    <w:p w:rsidR="00292F53" w:rsidRDefault="00292F53" w:rsidP="00292F53"/>
    <w:p w:rsidR="00F54DCB" w:rsidRDefault="00292F53" w:rsidP="00292F53">
      <w:pPr>
        <w:pStyle w:val="a3"/>
        <w:numPr>
          <w:ilvl w:val="0"/>
          <w:numId w:val="1"/>
        </w:numPr>
      </w:pPr>
      <w:r>
        <w:t>Скачивание 1000 последних объявлений с hh.ru</w:t>
      </w:r>
    </w:p>
    <w:p w:rsidR="00292F53" w:rsidRPr="00292F53" w:rsidRDefault="00292F53" w:rsidP="00292F53">
      <w:pPr>
        <w:ind w:left="360"/>
      </w:pPr>
      <w:r>
        <w:t xml:space="preserve">Запрос на скачивание 1000 </w:t>
      </w:r>
      <w:r>
        <w:t>последних объявлений с hh.ru</w:t>
      </w:r>
    </w:p>
    <w:p w:rsidR="00292F53" w:rsidRDefault="00292F53" w:rsidP="00292F53">
      <w:pPr>
        <w:rPr>
          <w:lang w:val="en-US"/>
        </w:rPr>
      </w:pPr>
      <w:r w:rsidRPr="00292F53">
        <w:rPr>
          <w:lang w:val="en-US"/>
        </w:rPr>
        <w:t>https://api.hh.ru/vacancies?text="big data" or "data science" or "data analyst" or "Big Data Specialist" or "machine learning" or  "data analytics" or "data engineer" or "data scientist" or "machine learning engineer" or "</w:t>
      </w:r>
      <w:r w:rsidRPr="00292F53">
        <w:t>машинное</w:t>
      </w:r>
      <w:r w:rsidRPr="00292F53">
        <w:rPr>
          <w:lang w:val="en-US"/>
        </w:rPr>
        <w:t xml:space="preserve"> </w:t>
      </w:r>
      <w:r w:rsidRPr="00292F53">
        <w:t>обучение</w:t>
      </w:r>
      <w:r w:rsidRPr="00292F53">
        <w:rPr>
          <w:lang w:val="en-US"/>
        </w:rPr>
        <w:t>"&amp;only_with_salary=true&amp;per_page=100&amp;pages=10&amp;period=30&amp;currency=RUR&amp;page=</w:t>
      </w:r>
    </w:p>
    <w:p w:rsidR="00292F53" w:rsidRDefault="00292F53" w:rsidP="00292F53">
      <w:r>
        <w:t xml:space="preserve">При помощи конкатенации строк осуществляем цикл по страницам </w:t>
      </w:r>
    </w:p>
    <w:p w:rsidR="00292F53" w:rsidRDefault="00292F53" w:rsidP="00292F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042D8BF" wp14:editId="2F5B992E">
            <wp:extent cx="5940425" cy="2934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55" w:rsidRPr="000F5555" w:rsidRDefault="000F5555" w:rsidP="00292F53">
      <w:r>
        <w:t xml:space="preserve">Функция </w:t>
      </w:r>
      <w:r>
        <w:rPr>
          <w:lang w:val="en-US"/>
        </w:rPr>
        <w:t>parse</w:t>
      </w:r>
      <w:r w:rsidRPr="000F5555">
        <w:t>_</w:t>
      </w:r>
      <w:r>
        <w:rPr>
          <w:lang w:val="en-US"/>
        </w:rPr>
        <w:t>salary</w:t>
      </w:r>
      <w:r w:rsidRPr="000F5555">
        <w:t xml:space="preserve"> </w:t>
      </w:r>
      <w:r>
        <w:t>преобразует диапазон зарплат в конкретное значение</w:t>
      </w:r>
    </w:p>
    <w:p w:rsidR="000F5555" w:rsidRDefault="000F5555" w:rsidP="00292F53">
      <w:r>
        <w:rPr>
          <w:noProof/>
          <w:lang w:eastAsia="ru-RU"/>
        </w:rPr>
        <w:drawing>
          <wp:inline distT="0" distB="0" distL="0" distR="0" wp14:anchorId="2711CEEA" wp14:editId="40EC84D7">
            <wp:extent cx="3800475" cy="1381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55" w:rsidRDefault="000F5555" w:rsidP="00292F53">
      <w:r>
        <w:t xml:space="preserve">В запросе остались только интересующие нас </w:t>
      </w:r>
      <w:r w:rsidRPr="000F5555">
        <w:t>поля: salary, area, name, employer</w:t>
      </w:r>
    </w:p>
    <w:p w:rsidR="00C05738" w:rsidRDefault="00C05738" w:rsidP="00C05738">
      <w:pPr>
        <w:pStyle w:val="a3"/>
        <w:numPr>
          <w:ilvl w:val="0"/>
          <w:numId w:val="1"/>
        </w:numPr>
      </w:pPr>
      <w:r>
        <w:t xml:space="preserve">Получим распределение зарплат по диапазонам </w:t>
      </w:r>
    </w:p>
    <w:p w:rsidR="00C05738" w:rsidRDefault="00C05738" w:rsidP="00C0573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6A147C9" wp14:editId="6560144E">
            <wp:extent cx="4619625" cy="3648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016" w:rsidRDefault="00F71016" w:rsidP="00C05738">
      <w:r>
        <w:t>Выберем все вакансии, у которых предложений больше 4</w:t>
      </w:r>
    </w:p>
    <w:p w:rsidR="00F71016" w:rsidRDefault="00F71016" w:rsidP="00C05738">
      <w:r>
        <w:rPr>
          <w:noProof/>
          <w:lang w:eastAsia="ru-RU"/>
        </w:rPr>
        <w:drawing>
          <wp:inline distT="0" distB="0" distL="0" distR="0" wp14:anchorId="7B4ED991" wp14:editId="2B551FB0">
            <wp:extent cx="5940425" cy="13754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016" w:rsidRDefault="00F71016" w:rsidP="00F71016">
      <w:pPr>
        <w:pStyle w:val="a3"/>
        <w:numPr>
          <w:ilvl w:val="0"/>
          <w:numId w:val="1"/>
        </w:numPr>
      </w:pPr>
      <w:r>
        <w:t>Построим графики</w:t>
      </w:r>
    </w:p>
    <w:p w:rsidR="00F71016" w:rsidRDefault="00F71016" w:rsidP="00F71016">
      <w:r>
        <w:rPr>
          <w:noProof/>
          <w:lang w:eastAsia="ru-RU"/>
        </w:rPr>
        <w:drawing>
          <wp:inline distT="0" distB="0" distL="0" distR="0" wp14:anchorId="7EE6E37D" wp14:editId="22C231F9">
            <wp:extent cx="3827408" cy="327660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2921" cy="328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016" w:rsidRPr="00F71016" w:rsidRDefault="00480490" w:rsidP="00F71016">
      <w:r>
        <w:rPr>
          <w:noProof/>
          <w:lang w:eastAsia="ru-RU"/>
        </w:rPr>
        <w:lastRenderedPageBreak/>
        <w:drawing>
          <wp:inline distT="0" distB="0" distL="0" distR="0" wp14:anchorId="30C5D8DE" wp14:editId="2831BA17">
            <wp:extent cx="5940425" cy="32937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016" w:rsidRPr="00F71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1422"/>
    <w:multiLevelType w:val="hybridMultilevel"/>
    <w:tmpl w:val="4C48D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E4"/>
    <w:rsid w:val="000F5555"/>
    <w:rsid w:val="00292F53"/>
    <w:rsid w:val="00373FE4"/>
    <w:rsid w:val="00480490"/>
    <w:rsid w:val="004E194F"/>
    <w:rsid w:val="008A1765"/>
    <w:rsid w:val="00BB0164"/>
    <w:rsid w:val="00BC6317"/>
    <w:rsid w:val="00C05738"/>
    <w:rsid w:val="00F54DCB"/>
    <w:rsid w:val="00F7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F8A6C"/>
  <w15:chartTrackingRefBased/>
  <w15:docId w15:val="{B2CC6278-A930-4284-9C89-0AEBC50A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2F5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 Vi</dc:creator>
  <cp:keywords/>
  <dc:description/>
  <cp:lastModifiedBy>Nadi Vi</cp:lastModifiedBy>
  <cp:revision>5</cp:revision>
  <dcterms:created xsi:type="dcterms:W3CDTF">2018-03-26T06:53:00Z</dcterms:created>
  <dcterms:modified xsi:type="dcterms:W3CDTF">2018-03-26T07:27:00Z</dcterms:modified>
</cp:coreProperties>
</file>