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Y="450"/>
        <w:tblW w:w="0" w:type="auto"/>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1650"/>
      </w:tblGrid>
      <w:tr w:rsidR="00484D0E" w:rsidTr="00590ED2">
        <w:trPr>
          <w:trHeight w:val="12553"/>
        </w:trPr>
        <w:tc>
          <w:tcPr>
            <w:tcW w:w="1650" w:type="dxa"/>
          </w:tcPr>
          <w:p w:rsidR="00484D0E" w:rsidRPr="001D4E61" w:rsidRDefault="00484D0E" w:rsidP="00484D0E">
            <w:pPr>
              <w:spacing w:before="100" w:beforeAutospacing="1" w:after="100" w:afterAutospacing="1" w:line="360" w:lineRule="auto"/>
              <w:ind w:left="0"/>
              <w:jc w:val="center"/>
              <w:rPr>
                <w:rFonts w:ascii="Monotype Corsiva" w:hAnsi="Monotype Corsiva"/>
                <w:b/>
                <w:bCs/>
                <w:sz w:val="72"/>
                <w:szCs w:val="72"/>
              </w:rPr>
            </w:pPr>
            <w:r w:rsidRPr="00DA743A">
              <w:rPr>
                <w:rFonts w:ascii="Lucida Calligraphy" w:hAnsi="Lucida Calligraphy"/>
                <w:b/>
                <w:bCs/>
                <w:sz w:val="72"/>
                <w:szCs w:val="72"/>
              </w:rPr>
              <w:t>C</w:t>
            </w:r>
          </w:p>
          <w:p w:rsidR="00484D0E" w:rsidRDefault="00484D0E" w:rsidP="00484D0E">
            <w:pPr>
              <w:spacing w:before="100" w:beforeAutospacing="1" w:after="100" w:afterAutospacing="1" w:line="360" w:lineRule="auto"/>
              <w:ind w:left="0"/>
              <w:jc w:val="center"/>
            </w:pPr>
            <w:r w:rsidRPr="001D4E61">
              <w:rPr>
                <w:rFonts w:ascii="Monotype Corsiva" w:hAnsi="Monotype Corsiva"/>
                <w:b/>
                <w:bCs/>
                <w:sz w:val="72"/>
                <w:szCs w:val="72"/>
              </w:rPr>
              <w:t>H</w:t>
            </w:r>
            <w:r w:rsidRPr="001D4E61">
              <w:rPr>
                <w:rFonts w:ascii="Monotype Corsiva" w:hAnsi="Monotype Corsiva"/>
                <w:b/>
                <w:bCs/>
                <w:sz w:val="72"/>
                <w:szCs w:val="72"/>
              </w:rPr>
              <w:br/>
              <w:t>A</w:t>
            </w:r>
            <w:r w:rsidRPr="001D4E61">
              <w:rPr>
                <w:rFonts w:ascii="Monotype Corsiva" w:hAnsi="Monotype Corsiva"/>
                <w:b/>
                <w:bCs/>
                <w:sz w:val="72"/>
                <w:szCs w:val="72"/>
              </w:rPr>
              <w:br/>
              <w:t>P</w:t>
            </w:r>
            <w:r w:rsidRPr="001D4E61">
              <w:rPr>
                <w:rFonts w:ascii="Monotype Corsiva" w:hAnsi="Monotype Corsiva"/>
                <w:b/>
                <w:bCs/>
                <w:sz w:val="72"/>
                <w:szCs w:val="72"/>
              </w:rPr>
              <w:br/>
              <w:t>I</w:t>
            </w:r>
            <w:r w:rsidRPr="001D4E61">
              <w:rPr>
                <w:rFonts w:ascii="Monotype Corsiva" w:hAnsi="Monotype Corsiva"/>
                <w:b/>
                <w:bCs/>
                <w:sz w:val="72"/>
                <w:szCs w:val="72"/>
              </w:rPr>
              <w:br/>
              <w:t>T</w:t>
            </w:r>
            <w:r w:rsidRPr="001D4E61">
              <w:rPr>
                <w:rFonts w:ascii="Monotype Corsiva" w:hAnsi="Monotype Corsiva"/>
                <w:b/>
                <w:bCs/>
                <w:sz w:val="72"/>
                <w:szCs w:val="72"/>
              </w:rPr>
              <w:br/>
              <w:t>R</w:t>
            </w:r>
            <w:r w:rsidRPr="001D4E61">
              <w:rPr>
                <w:rFonts w:ascii="Monotype Corsiva" w:hAnsi="Monotype Corsiva"/>
                <w:b/>
                <w:bCs/>
                <w:sz w:val="72"/>
                <w:szCs w:val="72"/>
              </w:rPr>
              <w:br/>
              <w:t>E</w:t>
            </w:r>
            <w:r w:rsidRPr="001D4E61">
              <w:rPr>
                <w:rFonts w:ascii="Monotype Corsiva" w:hAnsi="Monotype Corsiva"/>
                <w:b/>
                <w:bCs/>
                <w:sz w:val="72"/>
                <w:szCs w:val="72"/>
              </w:rPr>
              <w:br/>
              <w:t>3</w:t>
            </w:r>
          </w:p>
        </w:tc>
      </w:tr>
    </w:tbl>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Pr="001D4E61" w:rsidRDefault="005A4867" w:rsidP="00484D0E">
      <w:pPr>
        <w:spacing w:before="100" w:beforeAutospacing="1" w:after="100" w:afterAutospacing="1" w:line="360" w:lineRule="auto"/>
        <w:ind w:left="0"/>
        <w:jc w:val="center"/>
        <w:rPr>
          <w:rFonts w:ascii="Monotype Corsiva" w:hAnsi="Monotype Corsiva"/>
          <w:b/>
          <w:bCs/>
          <w:sz w:val="40"/>
          <w:szCs w:val="40"/>
        </w:rPr>
      </w:pPr>
      <w:r w:rsidRPr="005A4867">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9" type="#_x0000_t98" style="position:absolute;left:0;text-align:left;margin-left:70.25pt;margin-top:31.25pt;width:247.5pt;height:3in;z-index:251658240">
            <v:textbox style="mso-next-textbox:#_x0000_s1029">
              <w:txbxContent>
                <w:p w:rsidR="00484D0E" w:rsidRPr="001D4E61" w:rsidRDefault="00484D0E" w:rsidP="00484D0E">
                  <w:pPr>
                    <w:pStyle w:val="Paragraphedeliste"/>
                    <w:numPr>
                      <w:ilvl w:val="0"/>
                      <w:numId w:val="19"/>
                    </w:numPr>
                    <w:spacing w:line="480" w:lineRule="auto"/>
                    <w:ind w:left="714" w:hanging="357"/>
                    <w:rPr>
                      <w:b/>
                      <w:bCs/>
                      <w:i/>
                      <w:iCs/>
                      <w:sz w:val="26"/>
                      <w:szCs w:val="26"/>
                    </w:rPr>
                  </w:pPr>
                  <w:r w:rsidRPr="001D4E61">
                    <w:rPr>
                      <w:b/>
                      <w:bCs/>
                      <w:i/>
                      <w:iCs/>
                      <w:sz w:val="26"/>
                      <w:szCs w:val="26"/>
                    </w:rPr>
                    <w:t>Le modèle fonctionnel</w:t>
                  </w:r>
                </w:p>
                <w:p w:rsidR="00484D0E" w:rsidRPr="001D4E61" w:rsidRDefault="00484D0E" w:rsidP="00484D0E">
                  <w:pPr>
                    <w:pStyle w:val="Paragraphedeliste"/>
                    <w:numPr>
                      <w:ilvl w:val="0"/>
                      <w:numId w:val="19"/>
                    </w:numPr>
                    <w:spacing w:line="480" w:lineRule="auto"/>
                    <w:ind w:left="714" w:hanging="357"/>
                    <w:rPr>
                      <w:b/>
                      <w:bCs/>
                      <w:i/>
                      <w:iCs/>
                      <w:sz w:val="26"/>
                      <w:szCs w:val="26"/>
                    </w:rPr>
                  </w:pPr>
                  <w:r w:rsidRPr="001D4E61">
                    <w:rPr>
                      <w:b/>
                      <w:bCs/>
                      <w:i/>
                      <w:iCs/>
                      <w:sz w:val="26"/>
                      <w:szCs w:val="26"/>
                    </w:rPr>
                    <w:t>Le modèle statique</w:t>
                  </w:r>
                </w:p>
                <w:p w:rsidR="00484D0E" w:rsidRPr="001D4E61" w:rsidRDefault="00484D0E" w:rsidP="00484D0E">
                  <w:pPr>
                    <w:pStyle w:val="Paragraphedeliste"/>
                    <w:numPr>
                      <w:ilvl w:val="0"/>
                      <w:numId w:val="19"/>
                    </w:numPr>
                    <w:spacing w:line="480" w:lineRule="auto"/>
                    <w:ind w:left="714" w:hanging="357"/>
                    <w:rPr>
                      <w:b/>
                      <w:bCs/>
                      <w:i/>
                      <w:iCs/>
                      <w:sz w:val="26"/>
                      <w:szCs w:val="26"/>
                    </w:rPr>
                  </w:pPr>
                  <w:r w:rsidRPr="001D4E61">
                    <w:rPr>
                      <w:b/>
                      <w:bCs/>
                      <w:i/>
                      <w:iCs/>
                      <w:sz w:val="26"/>
                      <w:szCs w:val="26"/>
                    </w:rPr>
                    <w:t>Le modèle de navigation du système</w:t>
                  </w:r>
                </w:p>
              </w:txbxContent>
            </v:textbox>
          </v:shape>
        </w:pict>
      </w:r>
      <w:r w:rsidR="00484D0E" w:rsidRPr="001D4E61">
        <w:rPr>
          <w:rFonts w:ascii="Monotype Corsiva" w:hAnsi="Monotype Corsiva"/>
          <w:b/>
          <w:bCs/>
          <w:sz w:val="40"/>
          <w:szCs w:val="40"/>
        </w:rPr>
        <w:t>ANALYSE ET CONCEPTION</w:t>
      </w:r>
    </w:p>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Default="00484D0E" w:rsidP="00484D0E">
      <w:pPr>
        <w:spacing w:before="100" w:beforeAutospacing="1" w:after="100" w:afterAutospacing="1" w:line="360" w:lineRule="auto"/>
        <w:ind w:left="0"/>
      </w:pPr>
    </w:p>
    <w:p w:rsidR="00484D0E" w:rsidRDefault="00484D0E" w:rsidP="00484D0E">
      <w:pPr>
        <w:tabs>
          <w:tab w:val="left" w:pos="4770"/>
        </w:tabs>
        <w:spacing w:before="100" w:beforeAutospacing="1" w:after="100" w:afterAutospacing="1" w:line="360" w:lineRule="auto"/>
        <w:ind w:left="0"/>
      </w:pPr>
      <w:r>
        <w:tab/>
      </w:r>
    </w:p>
    <w:p w:rsidR="00484D0E" w:rsidRDefault="00484D0E" w:rsidP="00484D0E">
      <w:pPr>
        <w:spacing w:before="100" w:beforeAutospacing="1" w:after="100" w:afterAutospacing="1" w:line="360" w:lineRule="auto"/>
        <w:ind w:left="0"/>
      </w:pPr>
    </w:p>
    <w:p w:rsidR="00484D0E" w:rsidRDefault="00484D0E" w:rsidP="00484D0E">
      <w:pPr>
        <w:pStyle w:val="Paragraphedeliste"/>
        <w:spacing w:before="100" w:beforeAutospacing="1" w:after="100" w:afterAutospacing="1" w:line="360" w:lineRule="auto"/>
        <w:ind w:left="0"/>
        <w:outlineLvl w:val="0"/>
        <w:rPr>
          <w:rFonts w:asciiTheme="majorBidi" w:hAnsiTheme="majorBidi" w:cstheme="majorBidi"/>
          <w:b/>
          <w:bCs/>
          <w:sz w:val="32"/>
          <w:szCs w:val="32"/>
        </w:rPr>
      </w:pPr>
      <w:bookmarkStart w:id="0" w:name="_Toc231830457"/>
      <w:bookmarkStart w:id="1" w:name="_Toc232012470"/>
    </w:p>
    <w:p w:rsidR="00484D0E" w:rsidRDefault="00484D0E" w:rsidP="00484D0E">
      <w:pPr>
        <w:pStyle w:val="Paragraphedeliste"/>
        <w:spacing w:before="100" w:beforeAutospacing="1" w:after="100" w:afterAutospacing="1" w:line="360" w:lineRule="auto"/>
        <w:ind w:left="0"/>
        <w:outlineLvl w:val="0"/>
        <w:rPr>
          <w:rFonts w:asciiTheme="majorBidi" w:hAnsiTheme="majorBidi" w:cstheme="majorBidi"/>
          <w:b/>
          <w:bCs/>
          <w:sz w:val="32"/>
          <w:szCs w:val="32"/>
        </w:rPr>
      </w:pPr>
    </w:p>
    <w:p w:rsidR="00484D0E" w:rsidRDefault="00484D0E" w:rsidP="00484D0E">
      <w:pPr>
        <w:pStyle w:val="Paragraphedeliste"/>
        <w:spacing w:before="100" w:beforeAutospacing="1" w:after="100" w:afterAutospacing="1" w:line="360" w:lineRule="auto"/>
        <w:ind w:left="0"/>
        <w:outlineLvl w:val="0"/>
        <w:rPr>
          <w:rFonts w:asciiTheme="majorBidi" w:hAnsiTheme="majorBidi" w:cstheme="majorBidi"/>
          <w:b/>
          <w:bCs/>
          <w:sz w:val="32"/>
          <w:szCs w:val="32"/>
        </w:rPr>
      </w:pPr>
    </w:p>
    <w:p w:rsidR="00484D0E" w:rsidRDefault="00484D0E" w:rsidP="00484D0E">
      <w:pPr>
        <w:pStyle w:val="Paragraphedeliste"/>
        <w:spacing w:before="100" w:beforeAutospacing="1" w:after="100" w:afterAutospacing="1" w:line="360" w:lineRule="auto"/>
        <w:ind w:left="0"/>
        <w:outlineLvl w:val="0"/>
        <w:rPr>
          <w:rFonts w:asciiTheme="majorBidi" w:hAnsiTheme="majorBidi" w:cstheme="majorBidi"/>
          <w:b/>
          <w:bCs/>
          <w:sz w:val="32"/>
          <w:szCs w:val="32"/>
        </w:rPr>
      </w:pPr>
    </w:p>
    <w:p w:rsidR="00484D0E" w:rsidRDefault="00484D0E" w:rsidP="00484D0E">
      <w:pPr>
        <w:pStyle w:val="Paragraphedeliste"/>
        <w:spacing w:before="100" w:beforeAutospacing="1" w:after="100" w:afterAutospacing="1" w:line="360" w:lineRule="auto"/>
        <w:ind w:left="0"/>
        <w:outlineLvl w:val="0"/>
        <w:rPr>
          <w:rFonts w:asciiTheme="majorBidi" w:hAnsiTheme="majorBidi" w:cstheme="majorBidi"/>
          <w:b/>
          <w:bCs/>
          <w:sz w:val="32"/>
          <w:szCs w:val="32"/>
        </w:rPr>
      </w:pPr>
    </w:p>
    <w:p w:rsidR="00484D0E" w:rsidRDefault="00484D0E" w:rsidP="00484D0E">
      <w:pPr>
        <w:pStyle w:val="Paragraphedeliste"/>
        <w:spacing w:before="100" w:beforeAutospacing="1" w:after="100" w:afterAutospacing="1" w:line="360" w:lineRule="auto"/>
        <w:ind w:left="0"/>
        <w:outlineLvl w:val="0"/>
        <w:rPr>
          <w:rFonts w:asciiTheme="majorBidi" w:hAnsiTheme="majorBidi" w:cstheme="majorBidi"/>
          <w:b/>
          <w:bCs/>
          <w:sz w:val="32"/>
          <w:szCs w:val="32"/>
        </w:rPr>
      </w:pPr>
    </w:p>
    <w:p w:rsidR="00484D0E" w:rsidRPr="003A1CA5" w:rsidRDefault="00484D0E" w:rsidP="00484D0E">
      <w:pPr>
        <w:pStyle w:val="Paragraphedeliste"/>
        <w:numPr>
          <w:ilvl w:val="0"/>
          <w:numId w:val="35"/>
        </w:numPr>
        <w:spacing w:before="100" w:beforeAutospacing="1" w:after="100" w:afterAutospacing="1" w:line="360" w:lineRule="auto"/>
        <w:jc w:val="left"/>
        <w:outlineLvl w:val="0"/>
        <w:rPr>
          <w:rFonts w:asciiTheme="majorBidi" w:hAnsiTheme="majorBidi" w:cstheme="majorBidi"/>
          <w:b/>
          <w:bCs/>
          <w:sz w:val="32"/>
          <w:szCs w:val="32"/>
        </w:rPr>
      </w:pPr>
      <w:r w:rsidRPr="003A1CA5">
        <w:rPr>
          <w:rFonts w:asciiTheme="majorBidi" w:hAnsiTheme="majorBidi" w:cstheme="majorBidi"/>
          <w:b/>
          <w:bCs/>
          <w:sz w:val="32"/>
          <w:szCs w:val="32"/>
        </w:rPr>
        <w:t>ANALYSE ET CONCEPTION</w:t>
      </w:r>
      <w:bookmarkEnd w:id="0"/>
      <w:bookmarkEnd w:id="1"/>
    </w:p>
    <w:p w:rsidR="00484D0E" w:rsidRDefault="00484D0E" w:rsidP="00484D0E">
      <w:pPr>
        <w:spacing w:before="100" w:beforeAutospacing="1" w:after="100" w:afterAutospacing="1" w:line="360" w:lineRule="auto"/>
        <w:ind w:left="0"/>
        <w:outlineLvl w:val="3"/>
      </w:pPr>
      <w:r w:rsidRPr="004574CD">
        <w:t xml:space="preserve">La modélisation conceptuelle est une étape stratégique dans le cycle de développement d’un système d’information. </w:t>
      </w:r>
      <w:r>
        <w:t>Je</w:t>
      </w:r>
      <w:r w:rsidRPr="004574CD">
        <w:t xml:space="preserve"> vais proposer dans ce chapitre une démarche de modélisation nécessaire et suffisante pour construire efficacement notre application. Pour cela </w:t>
      </w:r>
      <w:r>
        <w:t>j’utiliserai</w:t>
      </w:r>
      <w:r w:rsidRPr="004574CD">
        <w:t xml:space="preserve"> un sous-ensemble du langage de modélisation UML.</w:t>
      </w:r>
      <w:r w:rsidRPr="003A1CA5">
        <w:rPr>
          <w:b/>
          <w:bCs/>
          <w:i/>
          <w:iCs/>
        </w:rPr>
        <w:t xml:space="preserve"> </w:t>
      </w:r>
    </w:p>
    <w:p w:rsidR="00484D0E" w:rsidRPr="00C26082" w:rsidRDefault="00484D0E" w:rsidP="00484D0E">
      <w:pPr>
        <w:pStyle w:val="Paragraphedeliste"/>
        <w:spacing w:before="100" w:beforeAutospacing="1" w:after="100" w:afterAutospacing="1" w:line="360" w:lineRule="auto"/>
        <w:ind w:left="0"/>
        <w:outlineLvl w:val="1"/>
        <w:rPr>
          <w:b/>
          <w:bCs/>
          <w:sz w:val="28"/>
          <w:szCs w:val="28"/>
        </w:rPr>
      </w:pPr>
      <w:bookmarkStart w:id="2" w:name="_Toc231830458"/>
      <w:bookmarkStart w:id="3" w:name="_Toc232012471"/>
      <w:r w:rsidRPr="00C26082">
        <w:rPr>
          <w:b/>
          <w:bCs/>
          <w:sz w:val="28"/>
          <w:szCs w:val="28"/>
        </w:rPr>
        <w:t>1 Le modèle fonctionnel</w:t>
      </w:r>
      <w:bookmarkEnd w:id="2"/>
      <w:bookmarkEnd w:id="3"/>
    </w:p>
    <w:p w:rsidR="00484D0E" w:rsidRDefault="00484D0E" w:rsidP="00484D0E">
      <w:pPr>
        <w:spacing w:before="100" w:beforeAutospacing="1" w:after="100" w:afterAutospacing="1" w:line="360" w:lineRule="auto"/>
        <w:ind w:left="0"/>
        <w:outlineLvl w:val="2"/>
        <w:rPr>
          <w:b/>
          <w:bCs/>
        </w:rPr>
      </w:pPr>
      <w:bookmarkStart w:id="4" w:name="_Toc231830459"/>
      <w:bookmarkStart w:id="5" w:name="_Toc232012472"/>
      <w:r w:rsidRPr="00C26082">
        <w:rPr>
          <w:b/>
          <w:bCs/>
        </w:rPr>
        <w:t>1.1 Diagramme de cas d’utilisation</w:t>
      </w:r>
      <w:bookmarkEnd w:id="4"/>
      <w:bookmarkEnd w:id="5"/>
    </w:p>
    <w:p w:rsidR="00484D0E" w:rsidRPr="00C26082" w:rsidRDefault="00484D0E" w:rsidP="00484D0E">
      <w:pPr>
        <w:spacing w:before="100" w:beforeAutospacing="1" w:after="100" w:afterAutospacing="1" w:line="360" w:lineRule="auto"/>
        <w:ind w:left="0"/>
        <w:outlineLvl w:val="3"/>
        <w:rPr>
          <w:b/>
          <w:bCs/>
          <w:i/>
          <w:iCs/>
        </w:rPr>
      </w:pPr>
      <w:r w:rsidRPr="00C26082">
        <w:rPr>
          <w:b/>
          <w:bCs/>
          <w:i/>
          <w:iCs/>
        </w:rPr>
        <w:t>1.1.1 Identification des acteurs</w:t>
      </w:r>
    </w:p>
    <w:p w:rsidR="00484D0E" w:rsidRPr="00C56F9F" w:rsidRDefault="00484D0E" w:rsidP="00484D0E">
      <w:pPr>
        <w:pStyle w:val="Paragraphedeliste"/>
        <w:numPr>
          <w:ilvl w:val="0"/>
          <w:numId w:val="16"/>
        </w:numPr>
        <w:tabs>
          <w:tab w:val="left" w:pos="284"/>
        </w:tabs>
        <w:spacing w:before="100" w:beforeAutospacing="1" w:after="100" w:afterAutospacing="1" w:line="360" w:lineRule="auto"/>
        <w:ind w:left="0" w:firstLine="0"/>
        <w:rPr>
          <w:b/>
          <w:bCs/>
        </w:rPr>
      </w:pPr>
      <w:r w:rsidRPr="00C56F9F">
        <w:rPr>
          <w:b/>
          <w:bCs/>
        </w:rPr>
        <w:t>Définition d’un acteur</w:t>
      </w:r>
    </w:p>
    <w:p w:rsidR="00484D0E" w:rsidRDefault="00484D0E" w:rsidP="00484D0E">
      <w:pPr>
        <w:spacing w:before="100" w:beforeAutospacing="1" w:after="100" w:afterAutospacing="1" w:line="360" w:lineRule="auto"/>
        <w:ind w:left="0"/>
      </w:pPr>
      <w:r w:rsidRPr="00672DA4">
        <w:t>Un acteur est l’idéalisation d’un rôle joué par une personne externe</w:t>
      </w:r>
      <w:r>
        <w:t xml:space="preserve">, un processus ou une chose qui </w:t>
      </w:r>
      <w:r w:rsidRPr="00672DA4">
        <w:t>interagit avec un système.</w:t>
      </w:r>
      <w:r w:rsidRPr="00AD232D">
        <w:t xml:space="preserve"> </w:t>
      </w:r>
      <w:r w:rsidRPr="00672DA4">
        <w:t>Il se représ</w:t>
      </w:r>
      <w:r>
        <w:t>ente par un petit bonhomme avec son nom inscrit dessous.</w:t>
      </w:r>
    </w:p>
    <w:p w:rsidR="00484D0E" w:rsidRPr="00C56F9F" w:rsidRDefault="00484D0E" w:rsidP="00484D0E">
      <w:pPr>
        <w:pStyle w:val="Paragraphedeliste"/>
        <w:numPr>
          <w:ilvl w:val="0"/>
          <w:numId w:val="16"/>
        </w:numPr>
        <w:tabs>
          <w:tab w:val="left" w:pos="284"/>
        </w:tabs>
        <w:spacing w:before="0" w:line="360" w:lineRule="auto"/>
        <w:ind w:left="0" w:firstLine="0"/>
        <w:rPr>
          <w:b/>
          <w:bCs/>
        </w:rPr>
      </w:pPr>
      <w:r w:rsidRPr="00C56F9F">
        <w:rPr>
          <w:b/>
          <w:bCs/>
        </w:rPr>
        <w:t>Détermination des acteurs</w:t>
      </w:r>
    </w:p>
    <w:p w:rsidR="00484D0E" w:rsidRDefault="00484D0E" w:rsidP="00484D0E">
      <w:pPr>
        <w:spacing w:before="0" w:line="360" w:lineRule="auto"/>
        <w:ind w:left="0"/>
      </w:pPr>
      <w:r>
        <w:t>Les acteurs en interaction avec le système sont :</w:t>
      </w:r>
    </w:p>
    <w:p w:rsidR="00484D0E" w:rsidRPr="003E2245" w:rsidRDefault="00484D0E" w:rsidP="00484D0E">
      <w:pPr>
        <w:pStyle w:val="Paragraphedeliste"/>
        <w:numPr>
          <w:ilvl w:val="0"/>
          <w:numId w:val="36"/>
        </w:numPr>
        <w:autoSpaceDE w:val="0"/>
        <w:autoSpaceDN w:val="0"/>
        <w:adjustRightInd w:val="0"/>
        <w:spacing w:before="0" w:line="360" w:lineRule="auto"/>
        <w:ind w:left="0" w:firstLine="284"/>
        <w:jc w:val="left"/>
        <w:rPr>
          <w:rFonts w:ascii="ACaslon-Regular" w:eastAsiaTheme="minorHAnsi" w:hAnsi="ACaslon-Regular" w:cs="ACaslon-Regular"/>
          <w:sz w:val="22"/>
          <w:szCs w:val="22"/>
          <w:lang w:eastAsia="en-US"/>
        </w:rPr>
      </w:pPr>
      <w:r w:rsidRPr="003E2245">
        <w:rPr>
          <w:b/>
          <w:bCs/>
        </w:rPr>
        <w:t>L’administrateur :</w:t>
      </w:r>
      <w:r w:rsidRPr="009978B7">
        <w:t xml:space="preserve"> </w:t>
      </w:r>
      <w:r>
        <w:t xml:space="preserve">Personne qui est responsable de gérer les comptes, gérer les produits, gérer les paramètres de bases et </w:t>
      </w:r>
      <w:r w:rsidRPr="003E2245">
        <w:rPr>
          <w:rFonts w:ascii="ACaslon-Regular" w:eastAsiaTheme="minorHAnsi" w:hAnsi="ACaslon-Regular" w:cs="ACaslon-Regular"/>
          <w:sz w:val="22"/>
          <w:szCs w:val="22"/>
          <w:lang w:eastAsia="en-US"/>
        </w:rPr>
        <w:t>il est responsable du contenu rédactionnel du site.</w:t>
      </w:r>
    </w:p>
    <w:p w:rsidR="00484D0E" w:rsidRPr="003E2245" w:rsidRDefault="00484D0E" w:rsidP="00484D0E">
      <w:pPr>
        <w:pStyle w:val="Paragraphedeliste"/>
        <w:numPr>
          <w:ilvl w:val="0"/>
          <w:numId w:val="36"/>
        </w:numPr>
        <w:autoSpaceDE w:val="0"/>
        <w:autoSpaceDN w:val="0"/>
        <w:adjustRightInd w:val="0"/>
        <w:spacing w:before="0" w:line="360" w:lineRule="auto"/>
        <w:ind w:left="0" w:firstLine="284"/>
        <w:jc w:val="left"/>
        <w:rPr>
          <w:rFonts w:ascii="ACaslon-Regular" w:eastAsiaTheme="minorHAnsi" w:hAnsi="ACaslon-Regular" w:cs="ACaslon-Regular"/>
          <w:sz w:val="22"/>
          <w:szCs w:val="22"/>
          <w:lang w:eastAsia="en-US"/>
        </w:rPr>
      </w:pPr>
      <w:r w:rsidRPr="003E2245">
        <w:rPr>
          <w:b/>
          <w:bCs/>
        </w:rPr>
        <w:t>L’internaute </w:t>
      </w:r>
      <w:r w:rsidRPr="001B5DE6">
        <w:t>:</w:t>
      </w:r>
      <w:r w:rsidRPr="00477338">
        <w:t xml:space="preserve"> </w:t>
      </w:r>
      <w:r w:rsidRPr="003E2245">
        <w:rPr>
          <w:rFonts w:ascii="ACaslon-Regular" w:eastAsiaTheme="minorHAnsi" w:hAnsi="ACaslon-Regular" w:cs="ACaslon-Regular"/>
          <w:sz w:val="22"/>
          <w:szCs w:val="22"/>
          <w:lang w:eastAsia="en-US"/>
        </w:rPr>
        <w:t>la personne qui visite le site pour rechercher des produits (robes, vêtement, accessoires, sandales, cosmétiques et sacs) et éventuellement passer une commande. Il s’agit bien sûr de l’acteur le plus important, celui pour lequel le site existe</w:t>
      </w:r>
      <w:r>
        <w:t>.</w:t>
      </w:r>
    </w:p>
    <w:p w:rsidR="00484D0E" w:rsidRPr="003E2245" w:rsidRDefault="00484D0E" w:rsidP="00484D0E">
      <w:pPr>
        <w:pStyle w:val="Paragraphedeliste"/>
        <w:numPr>
          <w:ilvl w:val="0"/>
          <w:numId w:val="36"/>
        </w:numPr>
        <w:autoSpaceDE w:val="0"/>
        <w:autoSpaceDN w:val="0"/>
        <w:adjustRightInd w:val="0"/>
        <w:spacing w:before="0" w:line="360" w:lineRule="auto"/>
        <w:ind w:left="0" w:firstLine="284"/>
        <w:jc w:val="left"/>
        <w:rPr>
          <w:rFonts w:ascii="ACaslon-Regular" w:eastAsiaTheme="minorHAnsi" w:hAnsi="ACaslon-Regular" w:cs="ACaslon-Regular"/>
          <w:sz w:val="22"/>
          <w:szCs w:val="22"/>
          <w:lang w:eastAsia="en-US"/>
        </w:rPr>
      </w:pPr>
      <w:r w:rsidRPr="003E2245">
        <w:rPr>
          <w:b/>
          <w:bCs/>
        </w:rPr>
        <w:t>Le client :</w:t>
      </w:r>
      <w:r>
        <w:t xml:space="preserve"> </w:t>
      </w:r>
      <w:r w:rsidRPr="00477338">
        <w:t>l</w:t>
      </w:r>
      <w:r>
        <w:t>’internaute</w:t>
      </w:r>
      <w:r w:rsidRPr="003E2245">
        <w:rPr>
          <w:rFonts w:ascii="ACaslon-Regular" w:eastAsiaTheme="minorHAnsi" w:hAnsi="ACaslon-Regular" w:cs="ACaslon-Regular"/>
          <w:sz w:val="22"/>
          <w:szCs w:val="22"/>
          <w:lang w:eastAsia="en-US"/>
        </w:rPr>
        <w:t xml:space="preserve"> qui a un compte dans notre site et qui visite plusieurs fois le site pour rechercher des produits (robes, vêtement, accessoires, sandales, cosmétiques et sacs) et éventuellement passer une commande. Il s’agit bien sûr de l’acteur le plus important, celui pour lequel le site existe</w:t>
      </w:r>
      <w:r>
        <w:t>.</w:t>
      </w:r>
    </w:p>
    <w:p w:rsidR="00484D0E" w:rsidRPr="000B3157" w:rsidRDefault="00484D0E" w:rsidP="00484D0E">
      <w:pPr>
        <w:pStyle w:val="Paragraphedeliste"/>
        <w:numPr>
          <w:ilvl w:val="0"/>
          <w:numId w:val="36"/>
        </w:numPr>
        <w:tabs>
          <w:tab w:val="left" w:pos="284"/>
        </w:tabs>
        <w:spacing w:before="0" w:line="360" w:lineRule="auto"/>
        <w:ind w:left="0" w:firstLine="284"/>
      </w:pPr>
      <w:r w:rsidRPr="001B5DE6">
        <w:rPr>
          <w:b/>
          <w:bCs/>
        </w:rPr>
        <w:t>Système bancaire</w:t>
      </w:r>
      <w:r>
        <w:rPr>
          <w:b/>
          <w:bCs/>
        </w:rPr>
        <w:t> :</w:t>
      </w:r>
      <w:r w:rsidRPr="001B5DE6">
        <w:rPr>
          <w:b/>
          <w:bCs/>
        </w:rPr>
        <w:t> </w:t>
      </w:r>
      <w:r>
        <w:t xml:space="preserve">résulte de la pratique et des accords passés entre trois participants les </w:t>
      </w:r>
      <w:r w:rsidRPr="000B3157">
        <w:t>banques, les commerçants et les titulaires de carte. Il permet d’examiner l’</w:t>
      </w:r>
      <w:r w:rsidRPr="000B3157">
        <w:rPr>
          <w:rFonts w:asciiTheme="majorBidi" w:hAnsiTheme="majorBidi" w:cstheme="majorBidi"/>
        </w:rPr>
        <w:t>authentification, de vérifier la certitude des compte, autoriser les  retraits et  les virements</w:t>
      </w:r>
    </w:p>
    <w:p w:rsidR="00484D0E" w:rsidRPr="00732A4E" w:rsidRDefault="00484D0E" w:rsidP="00484D0E">
      <w:pPr>
        <w:pStyle w:val="Paragraphedeliste"/>
        <w:numPr>
          <w:ilvl w:val="0"/>
          <w:numId w:val="36"/>
        </w:numPr>
        <w:tabs>
          <w:tab w:val="left" w:pos="284"/>
        </w:tabs>
        <w:spacing w:before="0" w:line="360" w:lineRule="auto"/>
        <w:ind w:left="0" w:firstLine="284"/>
        <w:jc w:val="left"/>
        <w:rPr>
          <w:rStyle w:val="apple-style-span"/>
        </w:rPr>
      </w:pPr>
      <w:r w:rsidRPr="000B3157">
        <w:rPr>
          <w:b/>
          <w:bCs/>
        </w:rPr>
        <w:lastRenderedPageBreak/>
        <w:t xml:space="preserve">Serveur site web : </w:t>
      </w:r>
      <w:r w:rsidRPr="000B3157">
        <w:rPr>
          <w:rStyle w:val="apple-style-span"/>
          <w:rFonts w:asciiTheme="majorBidi" w:hAnsiTheme="majorBidi" w:cstheme="majorBidi"/>
        </w:rPr>
        <w:t>Une vocation à offrir des services indépendants des technologies</w:t>
      </w:r>
      <w:r w:rsidRPr="000B3157">
        <w:rPr>
          <w:rFonts w:asciiTheme="majorBidi" w:hAnsiTheme="majorBidi" w:cstheme="majorBidi"/>
        </w:rPr>
        <w:br/>
      </w:r>
      <w:r w:rsidRPr="000B3157">
        <w:rPr>
          <w:rStyle w:val="apple-style-span"/>
          <w:rFonts w:asciiTheme="majorBidi" w:hAnsiTheme="majorBidi" w:cstheme="majorBidi"/>
        </w:rPr>
        <w:t>sont reliés à</w:t>
      </w:r>
      <w:r w:rsidRPr="000B3157">
        <w:rPr>
          <w:rStyle w:val="apple-converted-space"/>
          <w:rFonts w:asciiTheme="majorBidi" w:hAnsiTheme="majorBidi" w:cstheme="majorBidi"/>
        </w:rPr>
        <w:t> </w:t>
      </w:r>
      <w:hyperlink r:id="rId8" w:tooltip="Internet" w:history="1">
        <w:r w:rsidRPr="000B3157">
          <w:rPr>
            <w:rStyle w:val="Lienhypertexte"/>
            <w:rFonts w:asciiTheme="majorBidi" w:hAnsiTheme="majorBidi" w:cstheme="majorBidi"/>
            <w:color w:val="auto"/>
            <w:u w:val="none"/>
          </w:rPr>
          <w:t>Internet</w:t>
        </w:r>
      </w:hyperlink>
      <w:r w:rsidRPr="000B3157">
        <w:rPr>
          <w:rStyle w:val="apple-converted-space"/>
          <w:rFonts w:asciiTheme="majorBidi" w:hAnsiTheme="majorBidi" w:cstheme="majorBidi"/>
        </w:rPr>
        <w:t> </w:t>
      </w:r>
      <w:r w:rsidRPr="000B3157">
        <w:rPr>
          <w:rStyle w:val="apple-style-span"/>
          <w:rFonts w:asciiTheme="majorBidi" w:hAnsiTheme="majorBidi" w:cstheme="majorBidi"/>
        </w:rPr>
        <w:t>et hébergent des</w:t>
      </w:r>
      <w:r w:rsidRPr="000B3157">
        <w:rPr>
          <w:rStyle w:val="apple-converted-space"/>
          <w:rFonts w:asciiTheme="majorBidi" w:hAnsiTheme="majorBidi" w:cstheme="majorBidi"/>
        </w:rPr>
        <w:t> </w:t>
      </w:r>
      <w:hyperlink r:id="rId9" w:tooltip="Site Web" w:history="1">
        <w:r w:rsidRPr="000B3157">
          <w:rPr>
            <w:rStyle w:val="Lienhypertexte"/>
            <w:rFonts w:asciiTheme="majorBidi" w:hAnsiTheme="majorBidi" w:cstheme="majorBidi"/>
            <w:color w:val="auto"/>
            <w:u w:val="none"/>
          </w:rPr>
          <w:t>sites Web</w:t>
        </w:r>
      </w:hyperlink>
      <w:r w:rsidRPr="000B3157">
        <w:rPr>
          <w:rStyle w:val="apple-converted-space"/>
          <w:rFonts w:asciiTheme="majorBidi" w:hAnsiTheme="majorBidi" w:cstheme="majorBidi"/>
        </w:rPr>
        <w:t> </w:t>
      </w:r>
      <w:r w:rsidRPr="000B3157">
        <w:rPr>
          <w:rStyle w:val="apple-style-span"/>
          <w:rFonts w:asciiTheme="majorBidi" w:hAnsiTheme="majorBidi" w:cstheme="majorBidi"/>
        </w:rPr>
        <w:t>du</w:t>
      </w:r>
      <w:r w:rsidRPr="000B3157">
        <w:rPr>
          <w:rStyle w:val="apple-converted-space"/>
          <w:rFonts w:asciiTheme="majorBidi" w:hAnsiTheme="majorBidi" w:cstheme="majorBidi"/>
        </w:rPr>
        <w:t> </w:t>
      </w:r>
      <w:hyperlink r:id="rId10" w:tooltip="World Wide Web" w:history="1">
        <w:r w:rsidRPr="000B3157">
          <w:rPr>
            <w:rStyle w:val="Lienhypertexte"/>
            <w:rFonts w:asciiTheme="majorBidi" w:hAnsiTheme="majorBidi" w:cstheme="majorBidi"/>
            <w:color w:val="auto"/>
            <w:u w:val="none"/>
          </w:rPr>
          <w:t>World Wide Web</w:t>
        </w:r>
      </w:hyperlink>
      <w:r w:rsidRPr="000B3157">
        <w:rPr>
          <w:rStyle w:val="apple-style-span"/>
          <w:rFonts w:asciiTheme="majorBidi" w:hAnsiTheme="majorBidi" w:cstheme="majorBidi"/>
        </w:rPr>
        <w:t>.</w:t>
      </w:r>
      <w:r w:rsidRPr="000B3157">
        <w:rPr>
          <w:rStyle w:val="apple-style-span"/>
        </w:rPr>
        <w:t xml:space="preserve"> Il permet au visiteur de vérifier l'identité du site auquel il accède grâce à un certificat d'authentification.  Il permet de l</w:t>
      </w:r>
      <w:r w:rsidRPr="000B3157">
        <w:rPr>
          <w:rFonts w:asciiTheme="majorBidi" w:hAnsiTheme="majorBidi" w:cstheme="majorBidi"/>
        </w:rPr>
        <w:t>ancer l’ordre de distribution, obtenir l’autorisation de la facturation certifiée et affecter la quantité requise avec toute sécurité</w:t>
      </w:r>
      <w:r>
        <w:t>.</w:t>
      </w:r>
    </w:p>
    <w:p w:rsidR="00484D0E" w:rsidRPr="00A05BD3" w:rsidRDefault="00484D0E" w:rsidP="00484D0E">
      <w:pPr>
        <w:spacing w:before="100" w:beforeAutospacing="1" w:after="100" w:afterAutospacing="1" w:line="360" w:lineRule="auto"/>
        <w:ind w:left="0"/>
        <w:outlineLvl w:val="3"/>
        <w:rPr>
          <w:b/>
          <w:bCs/>
          <w:i/>
          <w:iCs/>
        </w:rPr>
      </w:pPr>
      <w:r w:rsidRPr="00A05BD3">
        <w:rPr>
          <w:b/>
          <w:bCs/>
          <w:i/>
          <w:iCs/>
        </w:rPr>
        <w:t>1.1.2 Identification des cas d’utilisation</w:t>
      </w:r>
    </w:p>
    <w:p w:rsidR="00484D0E" w:rsidRPr="008A0A1D" w:rsidRDefault="00484D0E" w:rsidP="00484D0E">
      <w:pPr>
        <w:pStyle w:val="Paragraphedeliste"/>
        <w:numPr>
          <w:ilvl w:val="0"/>
          <w:numId w:val="16"/>
        </w:numPr>
        <w:tabs>
          <w:tab w:val="left" w:pos="284"/>
        </w:tabs>
        <w:spacing w:before="100" w:beforeAutospacing="1" w:after="100" w:afterAutospacing="1" w:line="360" w:lineRule="auto"/>
        <w:ind w:left="0" w:firstLine="0"/>
        <w:rPr>
          <w:b/>
          <w:bCs/>
        </w:rPr>
      </w:pPr>
      <w:r w:rsidRPr="008A0A1D">
        <w:rPr>
          <w:b/>
          <w:bCs/>
        </w:rPr>
        <w:t xml:space="preserve">Définition d’un cas d’utilisation </w:t>
      </w:r>
    </w:p>
    <w:p w:rsidR="00484D0E" w:rsidRDefault="00484D0E" w:rsidP="00484D0E">
      <w:pPr>
        <w:spacing w:before="100" w:beforeAutospacing="1" w:after="100" w:afterAutospacing="1" w:line="360" w:lineRule="auto"/>
        <w:ind w:left="0"/>
      </w:pPr>
      <w:r>
        <w:t>Les diagrammes de cas d’utilisation spécifient les acteurs et l’utilisation de système, ils représentent les relations entre les acteurs et les fonctionnalités de système.</w:t>
      </w:r>
      <w:r w:rsidRPr="00AD232D">
        <w:t xml:space="preserve"> </w:t>
      </w:r>
      <w:r>
        <w:t>Le cas d’utilisation représente d’une vue externe la façon d’utiliser un système.   Pour chaque acteur, identifié précédemment, il convient de rechercher les différents cas d’utilisation selon lesquelles il utilise le système</w:t>
      </w:r>
    </w:p>
    <w:p w:rsidR="00484D0E" w:rsidRDefault="00484D0E" w:rsidP="00484D0E">
      <w:pPr>
        <w:spacing w:line="360" w:lineRule="auto"/>
        <w:jc w:val="left"/>
        <w:rPr>
          <w:rFonts w:asciiTheme="majorBidi" w:hAnsiTheme="majorBidi" w:cstheme="majorBidi"/>
          <w:b/>
          <w:bCs/>
          <w:i/>
          <w:iCs/>
          <w:sz w:val="28"/>
          <w:szCs w:val="28"/>
        </w:rPr>
      </w:pPr>
    </w:p>
    <w:p w:rsidR="00484D0E" w:rsidRDefault="00484D0E" w:rsidP="00484D0E">
      <w:pPr>
        <w:spacing w:line="360" w:lineRule="auto"/>
        <w:jc w:val="left"/>
        <w:rPr>
          <w:rFonts w:asciiTheme="majorBidi" w:hAnsiTheme="majorBidi" w:cstheme="majorBidi"/>
          <w:b/>
          <w:bCs/>
          <w:i/>
          <w:iCs/>
          <w:sz w:val="28"/>
          <w:szCs w:val="28"/>
        </w:rPr>
      </w:pPr>
    </w:p>
    <w:p w:rsidR="00484D0E" w:rsidRDefault="00484D0E" w:rsidP="00484D0E">
      <w:pPr>
        <w:spacing w:line="360" w:lineRule="auto"/>
        <w:jc w:val="left"/>
        <w:rPr>
          <w:rFonts w:asciiTheme="majorBidi" w:hAnsiTheme="majorBidi" w:cstheme="majorBidi"/>
          <w:b/>
          <w:bCs/>
          <w:i/>
          <w:iCs/>
          <w:sz w:val="28"/>
          <w:szCs w:val="28"/>
        </w:rPr>
      </w:pPr>
    </w:p>
    <w:p w:rsidR="00484D0E" w:rsidRDefault="00484D0E" w:rsidP="00484D0E">
      <w:pPr>
        <w:spacing w:line="360" w:lineRule="auto"/>
        <w:ind w:left="0"/>
        <w:jc w:val="left"/>
        <w:rPr>
          <w:rFonts w:asciiTheme="majorBidi" w:hAnsiTheme="majorBidi" w:cstheme="majorBidi"/>
          <w:b/>
          <w:bCs/>
          <w:i/>
          <w:iCs/>
          <w:sz w:val="28"/>
          <w:szCs w:val="28"/>
        </w:rPr>
      </w:pPr>
    </w:p>
    <w:p w:rsidR="00484D0E" w:rsidRDefault="00484D0E" w:rsidP="00484D0E">
      <w:pPr>
        <w:spacing w:line="360" w:lineRule="auto"/>
        <w:ind w:left="0"/>
        <w:jc w:val="left"/>
        <w:rPr>
          <w:rFonts w:asciiTheme="majorBidi" w:hAnsiTheme="majorBidi" w:cstheme="majorBidi"/>
          <w:b/>
          <w:bCs/>
          <w:i/>
          <w:iCs/>
          <w:sz w:val="28"/>
          <w:szCs w:val="28"/>
        </w:rPr>
      </w:pPr>
    </w:p>
    <w:p w:rsidR="00484D0E" w:rsidRDefault="00484D0E" w:rsidP="00484D0E">
      <w:pPr>
        <w:spacing w:line="360" w:lineRule="auto"/>
        <w:ind w:left="0"/>
        <w:jc w:val="left"/>
        <w:rPr>
          <w:rFonts w:asciiTheme="majorBidi" w:hAnsiTheme="majorBidi" w:cstheme="majorBidi"/>
          <w:b/>
          <w:bCs/>
          <w:i/>
          <w:iCs/>
          <w:sz w:val="28"/>
          <w:szCs w:val="28"/>
        </w:rPr>
      </w:pPr>
    </w:p>
    <w:p w:rsidR="00484D0E" w:rsidRDefault="00484D0E" w:rsidP="00484D0E">
      <w:pPr>
        <w:spacing w:line="360" w:lineRule="auto"/>
        <w:ind w:left="0"/>
        <w:jc w:val="left"/>
        <w:rPr>
          <w:rFonts w:asciiTheme="majorBidi" w:hAnsiTheme="majorBidi" w:cstheme="majorBidi"/>
          <w:b/>
          <w:bCs/>
          <w:i/>
          <w:iCs/>
          <w:sz w:val="28"/>
          <w:szCs w:val="28"/>
        </w:rPr>
      </w:pPr>
    </w:p>
    <w:p w:rsidR="00484D0E" w:rsidRDefault="00484D0E" w:rsidP="00484D0E">
      <w:pPr>
        <w:spacing w:line="360" w:lineRule="auto"/>
        <w:jc w:val="left"/>
        <w:rPr>
          <w:rFonts w:asciiTheme="majorBidi" w:hAnsiTheme="majorBidi" w:cstheme="majorBidi"/>
          <w:b/>
          <w:bCs/>
          <w:i/>
          <w:iCs/>
          <w:sz w:val="28"/>
          <w:szCs w:val="28"/>
        </w:rPr>
      </w:pPr>
    </w:p>
    <w:p w:rsidR="00484D0E" w:rsidRDefault="00484D0E" w:rsidP="00484D0E">
      <w:pPr>
        <w:spacing w:line="360" w:lineRule="auto"/>
        <w:jc w:val="left"/>
        <w:rPr>
          <w:rFonts w:asciiTheme="majorBidi" w:hAnsiTheme="majorBidi" w:cstheme="majorBidi"/>
          <w:b/>
          <w:bCs/>
          <w:i/>
          <w:iCs/>
          <w:sz w:val="28"/>
          <w:szCs w:val="28"/>
        </w:rPr>
      </w:pPr>
    </w:p>
    <w:p w:rsidR="00484D0E" w:rsidRDefault="00484D0E" w:rsidP="00484D0E">
      <w:pPr>
        <w:spacing w:line="360" w:lineRule="auto"/>
        <w:jc w:val="left"/>
        <w:rPr>
          <w:rFonts w:asciiTheme="majorBidi" w:hAnsiTheme="majorBidi" w:cstheme="majorBidi"/>
          <w:b/>
          <w:bCs/>
          <w:i/>
          <w:iCs/>
          <w:sz w:val="28"/>
          <w:szCs w:val="28"/>
        </w:rPr>
      </w:pPr>
    </w:p>
    <w:p w:rsidR="00484D0E" w:rsidRDefault="00484D0E" w:rsidP="00484D0E">
      <w:pPr>
        <w:spacing w:line="360" w:lineRule="auto"/>
        <w:jc w:val="left"/>
        <w:rPr>
          <w:rFonts w:asciiTheme="majorBidi" w:hAnsiTheme="majorBidi" w:cstheme="majorBidi"/>
          <w:b/>
          <w:bCs/>
          <w:sz w:val="40"/>
          <w:szCs w:val="40"/>
        </w:rPr>
      </w:pPr>
      <w:r w:rsidRPr="00734FDE">
        <w:rPr>
          <w:rFonts w:asciiTheme="majorBidi" w:hAnsiTheme="majorBidi" w:cstheme="majorBidi"/>
          <w:b/>
          <w:bCs/>
          <w:i/>
          <w:iCs/>
          <w:sz w:val="28"/>
          <w:szCs w:val="28"/>
        </w:rPr>
        <w:lastRenderedPageBreak/>
        <w:t>Cas d’utilisation d’un site marchant :</w:t>
      </w:r>
      <w:r w:rsidRPr="00370B47">
        <w:rPr>
          <w:rFonts w:asciiTheme="majorBidi" w:hAnsiTheme="majorBidi" w:cstheme="majorBidi"/>
          <w:b/>
          <w:bCs/>
          <w:noProof/>
          <w:sz w:val="40"/>
          <w:szCs w:val="40"/>
          <w:bdr w:val="single" w:sz="4" w:space="0" w:color="auto"/>
        </w:rPr>
        <w:drawing>
          <wp:inline distT="0" distB="0" distL="0" distR="0">
            <wp:extent cx="6105525" cy="7538473"/>
            <wp:effectExtent l="19050" t="0" r="9525" b="0"/>
            <wp:docPr id="2" name="Image 3" descr="C:\Users\Dell\Desktop\PFE_Web_Boutique en ligne\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PFE_Web_Boutique en ligne\UC.jpg"/>
                    <pic:cNvPicPr>
                      <a:picLocks noChangeAspect="1" noChangeArrowheads="1"/>
                    </pic:cNvPicPr>
                  </pic:nvPicPr>
                  <pic:blipFill>
                    <a:blip r:embed="rId11"/>
                    <a:srcRect/>
                    <a:stretch>
                      <a:fillRect/>
                    </a:stretch>
                  </pic:blipFill>
                  <pic:spPr bwMode="auto">
                    <a:xfrm>
                      <a:off x="0" y="0"/>
                      <a:ext cx="6116344" cy="7551831"/>
                    </a:xfrm>
                    <a:prstGeom prst="rect">
                      <a:avLst/>
                    </a:prstGeom>
                    <a:noFill/>
                    <a:ln w="9525">
                      <a:noFill/>
                      <a:miter lim="800000"/>
                      <a:headEnd/>
                      <a:tailEnd/>
                    </a:ln>
                  </pic:spPr>
                </pic:pic>
              </a:graphicData>
            </a:graphic>
          </wp:inline>
        </w:drawing>
      </w:r>
    </w:p>
    <w:p w:rsidR="00484D0E" w:rsidRDefault="00484D0E" w:rsidP="00484D0E">
      <w:pPr>
        <w:autoSpaceDE w:val="0"/>
        <w:autoSpaceDN w:val="0"/>
        <w:adjustRightInd w:val="0"/>
        <w:spacing w:before="0" w:after="100" w:afterAutospacing="1" w:line="360" w:lineRule="auto"/>
        <w:ind w:left="1416" w:firstLine="708"/>
        <w:rPr>
          <w:rFonts w:ascii="Arial" w:hAnsi="Arial"/>
          <w:b/>
          <w:bCs/>
        </w:rPr>
      </w:pPr>
      <w:r w:rsidRPr="00B82C06">
        <w:rPr>
          <w:rFonts w:asciiTheme="majorBidi" w:hAnsiTheme="majorBidi" w:cstheme="majorBidi"/>
          <w:b/>
          <w:bCs/>
          <w:iCs/>
        </w:rPr>
        <w:t>Figure:</w:t>
      </w:r>
      <w:r w:rsidRPr="003B17DF">
        <w:rPr>
          <w:b/>
          <w:bCs/>
          <w:i/>
        </w:rPr>
        <w:t xml:space="preserve"> </w:t>
      </w:r>
      <w:r w:rsidRPr="008D7AFD">
        <w:rPr>
          <w:b/>
          <w:bCs/>
          <w:i/>
        </w:rPr>
        <w:t>Diagramme de cas d’utilisation global</w:t>
      </w:r>
    </w:p>
    <w:p w:rsidR="00484D0E" w:rsidRPr="005D2BDB" w:rsidRDefault="00484D0E" w:rsidP="00484D0E">
      <w:pPr>
        <w:autoSpaceDE w:val="0"/>
        <w:autoSpaceDN w:val="0"/>
        <w:adjustRightInd w:val="0"/>
        <w:spacing w:before="0" w:after="100" w:afterAutospacing="1" w:line="360" w:lineRule="auto"/>
        <w:ind w:left="0"/>
        <w:rPr>
          <w:rFonts w:ascii="Arial" w:hAnsi="Arial"/>
        </w:rPr>
      </w:pPr>
      <w:r w:rsidRPr="005D2BDB">
        <w:rPr>
          <w:rFonts w:asciiTheme="majorBidi" w:hAnsiTheme="majorBidi" w:cstheme="majorBidi"/>
          <w:iCs/>
        </w:rPr>
        <w:lastRenderedPageBreak/>
        <w:t>On va présenter les scénario</w:t>
      </w:r>
      <w:r>
        <w:rPr>
          <w:rFonts w:asciiTheme="majorBidi" w:hAnsiTheme="majorBidi" w:cstheme="majorBidi"/>
          <w:iCs/>
        </w:rPr>
        <w:t>s</w:t>
      </w:r>
      <w:r w:rsidRPr="005D2BDB">
        <w:rPr>
          <w:rFonts w:asciiTheme="majorBidi" w:hAnsiTheme="majorBidi" w:cstheme="majorBidi"/>
          <w:iCs/>
        </w:rPr>
        <w:t xml:space="preserve"> d</w:t>
      </w:r>
      <w:r>
        <w:rPr>
          <w:rFonts w:asciiTheme="majorBidi" w:hAnsiTheme="majorBidi" w:cstheme="majorBidi"/>
          <w:iCs/>
        </w:rPr>
        <w:t>e</w:t>
      </w:r>
      <w:r w:rsidRPr="005D2BDB">
        <w:rPr>
          <w:rFonts w:asciiTheme="majorBidi" w:hAnsiTheme="majorBidi" w:cstheme="majorBidi"/>
          <w:iCs/>
        </w:rPr>
        <w:t xml:space="preserve"> quelques cas d’utilisation</w:t>
      </w:r>
      <w:r>
        <w:rPr>
          <w:rFonts w:asciiTheme="majorBidi" w:hAnsiTheme="majorBidi" w:cstheme="majorBidi"/>
          <w:iCs/>
        </w:rPr>
        <w:t> : chercher un produit, gérer panier et gérer une commande</w:t>
      </w:r>
    </w:p>
    <w:p w:rsidR="00484D0E" w:rsidRPr="001E7DCB" w:rsidRDefault="00484D0E" w:rsidP="00484D0E">
      <w:pPr>
        <w:pStyle w:val="Paragraphedeliste"/>
        <w:numPr>
          <w:ilvl w:val="0"/>
          <w:numId w:val="33"/>
        </w:numPr>
        <w:autoSpaceDE w:val="0"/>
        <w:autoSpaceDN w:val="0"/>
        <w:adjustRightInd w:val="0"/>
        <w:spacing w:before="0" w:line="360" w:lineRule="auto"/>
        <w:jc w:val="left"/>
        <w:rPr>
          <w:rFonts w:asciiTheme="majorBidi" w:eastAsiaTheme="minorHAnsi" w:hAnsiTheme="majorBidi" w:cstheme="majorBidi"/>
          <w:b/>
          <w:bCs/>
          <w:i/>
          <w:iCs/>
          <w:lang w:eastAsia="en-US"/>
        </w:rPr>
      </w:pPr>
      <w:r w:rsidRPr="001E7DCB">
        <w:rPr>
          <w:rFonts w:asciiTheme="majorBidi" w:eastAsiaTheme="minorHAnsi" w:hAnsiTheme="majorBidi" w:cstheme="majorBidi"/>
          <w:b/>
          <w:bCs/>
          <w:i/>
          <w:iCs/>
          <w:lang w:eastAsia="en-US"/>
        </w:rPr>
        <w:t>Chercher un produit :</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b/>
          <w:bCs/>
          <w:lang w:eastAsia="en-US"/>
        </w:rPr>
      </w:pPr>
      <w:r w:rsidRPr="00997F6E">
        <w:rPr>
          <w:rFonts w:asciiTheme="majorBidi" w:eastAsiaTheme="minorHAnsi" w:hAnsiTheme="majorBidi" w:cstheme="majorBidi"/>
          <w:b/>
          <w:bCs/>
          <w:lang w:eastAsia="en-US"/>
        </w:rPr>
        <w:t>Acteur principal</w:t>
      </w:r>
      <w:r>
        <w:rPr>
          <w:rFonts w:asciiTheme="majorBidi" w:eastAsiaTheme="minorHAnsi" w:hAnsiTheme="majorBidi" w:cstheme="majorBidi"/>
          <w:b/>
          <w:bCs/>
          <w:lang w:eastAsia="en-US"/>
        </w:rPr>
        <w:t xml:space="preserve"> : </w:t>
      </w:r>
      <w:r w:rsidRPr="00997F6E">
        <w:rPr>
          <w:rFonts w:asciiTheme="majorBidi" w:eastAsiaTheme="minorHAnsi" w:hAnsiTheme="majorBidi" w:cstheme="majorBidi"/>
          <w:lang w:eastAsia="en-US"/>
        </w:rPr>
        <w:t>Internaute</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lang w:eastAsia="en-US"/>
        </w:rPr>
        <w:t>Objectifs :</w:t>
      </w:r>
      <w:r w:rsidRPr="00997F6E">
        <w:rPr>
          <w:rFonts w:asciiTheme="majorBidi" w:eastAsiaTheme="minorHAnsi" w:hAnsiTheme="majorBidi" w:cstheme="majorBidi"/>
          <w:lang w:eastAsia="en-US"/>
        </w:rPr>
        <w:t xml:space="preserve"> Internaute veut trouver rapidement un </w:t>
      </w:r>
      <w:r>
        <w:rPr>
          <w:rFonts w:asciiTheme="majorBidi" w:eastAsiaTheme="minorHAnsi" w:hAnsiTheme="majorBidi" w:cstheme="majorBidi"/>
          <w:lang w:eastAsia="en-US"/>
        </w:rPr>
        <w:t>produit</w:t>
      </w:r>
      <w:r w:rsidRPr="00997F6E">
        <w:rPr>
          <w:rFonts w:asciiTheme="majorBidi" w:eastAsiaTheme="minorHAnsi" w:hAnsiTheme="majorBidi" w:cstheme="majorBidi"/>
          <w:lang w:eastAsia="en-US"/>
        </w:rPr>
        <w:t xml:space="preserve"> précis dans le</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catalogue. Il veut visiter le magasin virtuel et</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rechercher des produits avec critères variés</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lang w:eastAsia="en-US"/>
        </w:rPr>
        <w:t>Pré-conditions</w:t>
      </w:r>
      <w:r>
        <w:rPr>
          <w:rFonts w:asciiTheme="majorBidi" w:eastAsiaTheme="minorHAnsi" w:hAnsiTheme="majorBidi" w:cstheme="majorBidi"/>
          <w:b/>
          <w:bCs/>
          <w:lang w:eastAsia="en-US"/>
        </w:rPr>
        <w:t> :</w:t>
      </w:r>
      <w:r w:rsidRPr="00997F6E">
        <w:rPr>
          <w:rFonts w:asciiTheme="majorBidi" w:eastAsiaTheme="minorHAnsi" w:hAnsiTheme="majorBidi" w:cstheme="majorBidi"/>
          <w:lang w:eastAsia="en-US"/>
        </w:rPr>
        <w:t xml:space="preserve"> Le catalogue est disponible (voir cas d’utile. Maintenir le catalogue)</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lang w:eastAsia="en-US"/>
        </w:rPr>
        <w:t>Post-conditions :</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L’internaute a trouvé un ou plusieurs produits qui l'intéressent</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b/>
          <w:bCs/>
          <w:lang w:eastAsia="en-US"/>
        </w:rPr>
      </w:pPr>
      <w:r w:rsidRPr="00997F6E">
        <w:rPr>
          <w:rFonts w:asciiTheme="majorBidi" w:eastAsiaTheme="minorHAnsi" w:hAnsiTheme="majorBidi" w:cstheme="majorBidi"/>
          <w:b/>
          <w:bCs/>
          <w:lang w:eastAsia="en-US"/>
        </w:rPr>
        <w:t>Scénario nominal</w:t>
      </w:r>
      <w:r>
        <w:rPr>
          <w:rFonts w:asciiTheme="majorBidi" w:eastAsiaTheme="minorHAnsi" w:hAnsiTheme="majorBidi" w:cstheme="majorBidi"/>
          <w:b/>
          <w:bCs/>
          <w:lang w:eastAsia="en-US"/>
        </w:rPr>
        <w:t> :</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 xml:space="preserve">1. </w:t>
      </w:r>
      <w:r w:rsidRPr="00997F6E">
        <w:rPr>
          <w:rFonts w:asciiTheme="majorBidi" w:eastAsiaTheme="minorHAnsi" w:hAnsiTheme="majorBidi" w:cstheme="majorBidi"/>
          <w:i/>
          <w:iCs/>
          <w:lang w:eastAsia="en-US"/>
        </w:rPr>
        <w:t>L’internaute</w:t>
      </w:r>
      <w:r w:rsidRPr="00997F6E">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lance une recherche rapide avec mots-clés (</w:t>
      </w:r>
      <w:r>
        <w:rPr>
          <w:rFonts w:asciiTheme="majorBidi" w:eastAsiaTheme="minorHAnsi" w:hAnsiTheme="majorBidi" w:cstheme="majorBidi"/>
          <w:lang w:eastAsia="en-US"/>
        </w:rPr>
        <w:t>robe, vêtement, accessoire, cosmétique, sac, sandale)</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 xml:space="preserve">2. </w:t>
      </w:r>
      <w:r w:rsidRPr="00997F6E">
        <w:rPr>
          <w:rFonts w:asciiTheme="majorBidi" w:eastAsiaTheme="minorHAnsi" w:hAnsiTheme="majorBidi" w:cstheme="majorBidi"/>
          <w:i/>
          <w:iCs/>
          <w:lang w:eastAsia="en-US"/>
        </w:rPr>
        <w:t>Le Système</w:t>
      </w:r>
      <w:r w:rsidRPr="00997F6E">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affiche une page résultats: outils ordonnance par critère de</w:t>
      </w:r>
      <w:r>
        <w:rPr>
          <w:rFonts w:asciiTheme="majorBidi" w:eastAsiaTheme="minorHAnsi" w:hAnsiTheme="majorBidi" w:cstheme="majorBidi"/>
          <w:lang w:eastAsia="en-US"/>
        </w:rPr>
        <w:t xml:space="preserve"> catégorie</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lang w:eastAsia="en-US"/>
        </w:rPr>
        <w:t>3.</w:t>
      </w:r>
      <w:r w:rsidRPr="00997F6E">
        <w:rPr>
          <w:rFonts w:asciiTheme="majorBidi" w:eastAsiaTheme="minorHAnsi" w:hAnsiTheme="majorBidi" w:cstheme="majorBidi"/>
          <w:lang w:eastAsia="en-US"/>
        </w:rPr>
        <w:t xml:space="preserve"> </w:t>
      </w:r>
      <w:r w:rsidRPr="00997F6E">
        <w:rPr>
          <w:rFonts w:asciiTheme="majorBidi" w:eastAsiaTheme="minorHAnsi" w:hAnsiTheme="majorBidi" w:cstheme="majorBidi"/>
          <w:i/>
          <w:iCs/>
          <w:lang w:eastAsia="en-US"/>
        </w:rPr>
        <w:t>L’internaute</w:t>
      </w:r>
      <w:r w:rsidRPr="00997F6E">
        <w:rPr>
          <w:rFonts w:asciiTheme="majorBidi" w:eastAsiaTheme="minorHAnsi" w:hAnsiTheme="majorBidi" w:cstheme="majorBidi"/>
          <w:lang w:eastAsia="en-US"/>
        </w:rPr>
        <w:t xml:space="preserve"> sélectionne un </w:t>
      </w:r>
      <w:r>
        <w:rPr>
          <w:rFonts w:asciiTheme="majorBidi" w:eastAsiaTheme="minorHAnsi" w:hAnsiTheme="majorBidi" w:cstheme="majorBidi"/>
          <w:lang w:eastAsia="en-US"/>
        </w:rPr>
        <w:t>produit.</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lang w:eastAsia="en-US"/>
        </w:rPr>
        <w:t>4.</w:t>
      </w:r>
      <w:r w:rsidRPr="00997F6E">
        <w:rPr>
          <w:rFonts w:asciiTheme="majorBidi" w:eastAsiaTheme="minorHAnsi" w:hAnsiTheme="majorBidi" w:cstheme="majorBidi"/>
          <w:lang w:eastAsia="en-US"/>
        </w:rPr>
        <w:t xml:space="preserve"> Le </w:t>
      </w:r>
      <w:r w:rsidRPr="00997F6E">
        <w:rPr>
          <w:rFonts w:asciiTheme="majorBidi" w:eastAsiaTheme="minorHAnsi" w:hAnsiTheme="majorBidi" w:cstheme="majorBidi"/>
          <w:i/>
          <w:iCs/>
          <w:lang w:eastAsia="en-US"/>
        </w:rPr>
        <w:t>Système</w:t>
      </w:r>
      <w:r w:rsidRPr="00997F6E">
        <w:rPr>
          <w:rFonts w:asciiTheme="majorBidi" w:eastAsiaTheme="minorHAnsi" w:hAnsiTheme="majorBidi" w:cstheme="majorBidi"/>
          <w:lang w:eastAsia="en-US"/>
        </w:rPr>
        <w:t xml:space="preserve"> présente une fiche du produit (image, prod</w:t>
      </w:r>
      <w:r>
        <w:rPr>
          <w:rFonts w:asciiTheme="majorBidi" w:eastAsiaTheme="minorHAnsi" w:hAnsiTheme="majorBidi" w:cstheme="majorBidi"/>
          <w:lang w:eastAsia="en-US"/>
        </w:rPr>
        <w:t>uit</w:t>
      </w:r>
      <w:r w:rsidRPr="00997F6E">
        <w:rPr>
          <w:rFonts w:asciiTheme="majorBidi" w:eastAsiaTheme="minorHAnsi" w:hAnsiTheme="majorBidi" w:cstheme="majorBidi"/>
          <w:lang w:eastAsia="en-US"/>
        </w:rPr>
        <w:t>, prix,</w:t>
      </w:r>
      <w:r>
        <w:rPr>
          <w:rFonts w:asciiTheme="majorBidi" w:eastAsiaTheme="minorHAnsi" w:hAnsiTheme="majorBidi" w:cstheme="majorBidi"/>
          <w:lang w:eastAsia="en-US"/>
        </w:rPr>
        <w:t xml:space="preserve"> marque, d</w:t>
      </w:r>
      <w:r w:rsidRPr="00997F6E">
        <w:rPr>
          <w:rFonts w:asciiTheme="majorBidi" w:eastAsiaTheme="minorHAnsi" w:hAnsiTheme="majorBidi" w:cstheme="majorBidi"/>
          <w:lang w:eastAsia="en-US"/>
        </w:rPr>
        <w:t>isponibilité, commentaires d’autres clients, caractéristiques)</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b/>
          <w:bCs/>
          <w:lang w:eastAsia="en-US"/>
        </w:rPr>
      </w:pPr>
      <w:r w:rsidRPr="00997F6E">
        <w:rPr>
          <w:rFonts w:asciiTheme="majorBidi" w:eastAsiaTheme="minorHAnsi" w:hAnsiTheme="majorBidi" w:cstheme="majorBidi"/>
          <w:b/>
          <w:bCs/>
          <w:lang w:eastAsia="en-US"/>
        </w:rPr>
        <w:t>Scénarios alternatives</w:t>
      </w:r>
      <w:r>
        <w:rPr>
          <w:rFonts w:asciiTheme="majorBidi" w:eastAsiaTheme="minorHAnsi" w:hAnsiTheme="majorBidi" w:cstheme="majorBidi"/>
          <w:b/>
          <w:bCs/>
          <w:lang w:eastAsia="en-US"/>
        </w:rPr>
        <w:t> :</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 xml:space="preserve">1a </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L</w:t>
      </w:r>
      <w:r w:rsidRPr="00997F6E">
        <w:rPr>
          <w:rFonts w:asciiTheme="majorBidi" w:eastAsiaTheme="minorHAnsi" w:hAnsiTheme="majorBidi" w:cstheme="majorBidi"/>
          <w:i/>
          <w:iCs/>
          <w:lang w:eastAsia="en-US"/>
        </w:rPr>
        <w:t>'internaute</w:t>
      </w:r>
      <w:r w:rsidRPr="00997F6E">
        <w:rPr>
          <w:rFonts w:asciiTheme="majorBidi" w:eastAsiaTheme="minorHAnsi" w:hAnsiTheme="majorBidi" w:cstheme="majorBidi"/>
          <w:lang w:eastAsia="en-US"/>
        </w:rPr>
        <w:t xml:space="preserve"> préfère flâner dans les rayons du magasin virtuel. Le</w:t>
      </w:r>
      <w:r>
        <w:rPr>
          <w:rFonts w:asciiTheme="majorBidi" w:eastAsiaTheme="minorHAnsi" w:hAnsiTheme="majorBidi" w:cstheme="majorBidi"/>
          <w:lang w:eastAsia="en-US"/>
        </w:rPr>
        <w:t xml:space="preserve"> </w:t>
      </w:r>
      <w:r w:rsidRPr="00997F6E">
        <w:rPr>
          <w:rFonts w:asciiTheme="majorBidi" w:eastAsiaTheme="minorHAnsi" w:hAnsiTheme="majorBidi" w:cstheme="majorBidi"/>
          <w:i/>
          <w:iCs/>
          <w:lang w:eastAsia="en-US"/>
        </w:rPr>
        <w:t>Système</w:t>
      </w:r>
      <w:r w:rsidRPr="00997F6E">
        <w:rPr>
          <w:rFonts w:asciiTheme="majorBidi" w:eastAsiaTheme="minorHAnsi" w:hAnsiTheme="majorBidi" w:cstheme="majorBidi"/>
          <w:lang w:eastAsia="en-US"/>
        </w:rPr>
        <w:t xml:space="preserve"> propose un ensemble de pages comme: nouveautés,</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meilleures ventes, sélection de l’expert</w:t>
      </w:r>
    </w:p>
    <w:p w:rsidR="00484D0E" w:rsidRPr="00AE3015"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1. </w:t>
      </w:r>
      <w:r w:rsidRPr="00AE3015">
        <w:rPr>
          <w:rFonts w:asciiTheme="majorBidi" w:eastAsiaTheme="minorHAnsi" w:hAnsiTheme="majorBidi" w:cstheme="majorBidi"/>
          <w:lang w:eastAsia="en-US"/>
        </w:rPr>
        <w:t xml:space="preserve"> L'</w:t>
      </w:r>
      <w:r w:rsidRPr="00AE3015">
        <w:rPr>
          <w:rFonts w:asciiTheme="majorBidi" w:eastAsiaTheme="minorHAnsi" w:hAnsiTheme="majorBidi" w:cstheme="majorBidi"/>
          <w:i/>
          <w:iCs/>
          <w:lang w:eastAsia="en-US"/>
        </w:rPr>
        <w:t>internaute</w:t>
      </w:r>
      <w:r w:rsidRPr="00AE3015">
        <w:rPr>
          <w:rFonts w:asciiTheme="majorBidi" w:eastAsiaTheme="minorHAnsi" w:hAnsiTheme="majorBidi" w:cstheme="majorBidi"/>
          <w:lang w:eastAsia="en-US"/>
        </w:rPr>
        <w:t xml:space="preserve"> navigue dans ces pages et peut arriver à l’étape 3 du scénario nominal</w:t>
      </w:r>
    </w:p>
    <w:p w:rsidR="00484D0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1b</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L'</w:t>
      </w:r>
      <w:r w:rsidRPr="00AE3015">
        <w:rPr>
          <w:rFonts w:asciiTheme="majorBidi" w:eastAsiaTheme="minorHAnsi" w:hAnsiTheme="majorBidi" w:cstheme="majorBidi"/>
          <w:i/>
          <w:iCs/>
          <w:lang w:eastAsia="en-US"/>
        </w:rPr>
        <w:t>internaute</w:t>
      </w:r>
      <w:r w:rsidRPr="00997F6E">
        <w:rPr>
          <w:rFonts w:asciiTheme="majorBidi" w:eastAsiaTheme="minorHAnsi" w:hAnsiTheme="majorBidi" w:cstheme="majorBidi"/>
          <w:lang w:eastAsia="en-US"/>
        </w:rPr>
        <w:t xml:space="preserve"> préfère une recherche avance</w:t>
      </w:r>
    </w:p>
    <w:p w:rsidR="00484D0E" w:rsidRPr="00AE3015" w:rsidRDefault="00484D0E" w:rsidP="00484D0E">
      <w:pPr>
        <w:pStyle w:val="Paragraphedeliste"/>
        <w:numPr>
          <w:ilvl w:val="0"/>
          <w:numId w:val="31"/>
        </w:numPr>
        <w:autoSpaceDE w:val="0"/>
        <w:autoSpaceDN w:val="0"/>
        <w:adjustRightInd w:val="0"/>
        <w:spacing w:before="0" w:line="360" w:lineRule="auto"/>
        <w:jc w:val="left"/>
        <w:rPr>
          <w:rFonts w:asciiTheme="majorBidi" w:eastAsiaTheme="minorHAnsi" w:hAnsiTheme="majorBidi" w:cstheme="majorBidi"/>
          <w:lang w:eastAsia="en-US"/>
        </w:rPr>
      </w:pPr>
      <w:r w:rsidRPr="00AE3015">
        <w:rPr>
          <w:rFonts w:asciiTheme="majorBidi" w:eastAsiaTheme="minorHAnsi" w:hAnsiTheme="majorBidi" w:cstheme="majorBidi"/>
          <w:lang w:eastAsia="en-US"/>
        </w:rPr>
        <w:t>L'</w:t>
      </w:r>
      <w:r w:rsidRPr="00AE3015">
        <w:rPr>
          <w:rFonts w:asciiTheme="majorBidi" w:eastAsiaTheme="minorHAnsi" w:hAnsiTheme="majorBidi" w:cstheme="majorBidi"/>
          <w:i/>
          <w:iCs/>
          <w:lang w:eastAsia="en-US"/>
        </w:rPr>
        <w:t>internaute</w:t>
      </w:r>
      <w:r w:rsidRPr="00AE3015">
        <w:rPr>
          <w:rFonts w:asciiTheme="majorBidi" w:eastAsiaTheme="minorHAnsi" w:hAnsiTheme="majorBidi" w:cstheme="majorBidi"/>
          <w:lang w:eastAsia="en-US"/>
        </w:rPr>
        <w:t xml:space="preserve"> accède à un formulaire avance</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2a</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 xml:space="preserve">Le </w:t>
      </w:r>
      <w:r w:rsidRPr="00AE3015">
        <w:rPr>
          <w:rFonts w:asciiTheme="majorBidi" w:eastAsiaTheme="minorHAnsi" w:hAnsiTheme="majorBidi" w:cstheme="majorBidi"/>
          <w:i/>
          <w:iCs/>
          <w:lang w:eastAsia="en-US"/>
        </w:rPr>
        <w:t>Système</w:t>
      </w:r>
      <w:r w:rsidRPr="00997F6E">
        <w:rPr>
          <w:rFonts w:asciiTheme="majorBidi" w:eastAsiaTheme="minorHAnsi" w:hAnsiTheme="majorBidi" w:cstheme="majorBidi"/>
          <w:lang w:eastAsia="en-US"/>
        </w:rPr>
        <w:t xml:space="preserve"> n’a pas trouvé le produit</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lang w:eastAsia="en-US"/>
        </w:rPr>
        <w:t xml:space="preserve">1. Le </w:t>
      </w:r>
      <w:r w:rsidRPr="00AE3015">
        <w:rPr>
          <w:rFonts w:asciiTheme="majorBidi" w:eastAsiaTheme="minorHAnsi" w:hAnsiTheme="majorBidi" w:cstheme="majorBidi"/>
          <w:i/>
          <w:iCs/>
          <w:lang w:eastAsia="en-US"/>
        </w:rPr>
        <w:t>Système</w:t>
      </w:r>
      <w:r w:rsidRPr="00997F6E">
        <w:rPr>
          <w:rFonts w:asciiTheme="majorBidi" w:eastAsiaTheme="minorHAnsi" w:hAnsiTheme="majorBidi" w:cstheme="majorBidi"/>
          <w:lang w:eastAsia="en-US"/>
        </w:rPr>
        <w:t xml:space="preserve"> signale l’échec à l’internaute et propose une nouvelle recherche</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 xml:space="preserve">(cas </w:t>
      </w:r>
      <w:r>
        <w:rPr>
          <w:rFonts w:asciiTheme="majorBidi" w:eastAsiaTheme="minorHAnsi" w:hAnsiTheme="majorBidi" w:cstheme="majorBidi"/>
          <w:lang w:eastAsia="en-US"/>
        </w:rPr>
        <w:t>d’</w:t>
      </w:r>
      <w:r w:rsidRPr="00997F6E">
        <w:rPr>
          <w:rFonts w:asciiTheme="majorBidi" w:eastAsiaTheme="minorHAnsi" w:hAnsiTheme="majorBidi" w:cstheme="majorBidi"/>
          <w:lang w:eastAsia="en-US"/>
        </w:rPr>
        <w:t>utile</w:t>
      </w:r>
      <w:r>
        <w:rPr>
          <w:rFonts w:asciiTheme="majorBidi" w:eastAsiaTheme="minorHAnsi" w:hAnsiTheme="majorBidi" w:cstheme="majorBidi"/>
          <w:lang w:eastAsia="en-US"/>
        </w:rPr>
        <w:t xml:space="preserve">  r</w:t>
      </w:r>
      <w:r w:rsidRPr="00997F6E">
        <w:rPr>
          <w:rFonts w:asciiTheme="majorBidi" w:eastAsiaTheme="minorHAnsi" w:hAnsiTheme="majorBidi" w:cstheme="majorBidi"/>
          <w:lang w:eastAsia="en-US"/>
        </w:rPr>
        <w:t>etourner à l’étape 1 du scénario nominal)</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 xml:space="preserve">2b </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 xml:space="preserve">Le </w:t>
      </w:r>
      <w:r w:rsidRPr="00AE3015">
        <w:rPr>
          <w:rFonts w:asciiTheme="majorBidi" w:eastAsiaTheme="minorHAnsi" w:hAnsiTheme="majorBidi" w:cstheme="majorBidi"/>
          <w:i/>
          <w:iCs/>
          <w:lang w:eastAsia="en-US"/>
        </w:rPr>
        <w:t>Système</w:t>
      </w:r>
      <w:r>
        <w:rPr>
          <w:rFonts w:asciiTheme="majorBidi" w:eastAsiaTheme="minorHAnsi" w:hAnsiTheme="majorBidi" w:cstheme="majorBidi"/>
          <w:lang w:eastAsia="en-US"/>
        </w:rPr>
        <w:t xml:space="preserve"> a trouvé de</w:t>
      </w:r>
      <w:r w:rsidRPr="00997F6E">
        <w:rPr>
          <w:rFonts w:asciiTheme="majorBidi" w:eastAsiaTheme="minorHAnsi" w:hAnsiTheme="majorBidi" w:cstheme="majorBidi"/>
          <w:lang w:eastAsia="en-US"/>
        </w:rPr>
        <w:t xml:space="preserve"> nombreux produits</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lang w:eastAsia="en-US"/>
        </w:rPr>
        <w:t xml:space="preserve">1. Le </w:t>
      </w:r>
      <w:r w:rsidRPr="00AE3015">
        <w:rPr>
          <w:rFonts w:asciiTheme="majorBidi" w:eastAsiaTheme="minorHAnsi" w:hAnsiTheme="majorBidi" w:cstheme="majorBidi"/>
          <w:i/>
          <w:iCs/>
          <w:lang w:eastAsia="en-US"/>
        </w:rPr>
        <w:t>Système</w:t>
      </w:r>
      <w:r w:rsidRPr="00997F6E">
        <w:rPr>
          <w:rFonts w:asciiTheme="majorBidi" w:eastAsiaTheme="minorHAnsi" w:hAnsiTheme="majorBidi" w:cstheme="majorBidi"/>
          <w:lang w:eastAsia="en-US"/>
        </w:rPr>
        <w:t xml:space="preserve"> signale le nombre de produits à l'internaute et lui affiche une</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première page de résultats. Autres pages accessibles avec les symboles</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Suivante et Précédente</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lang w:eastAsia="en-US"/>
        </w:rPr>
        <w:t>2. L’</w:t>
      </w:r>
      <w:r w:rsidRPr="00AE3015">
        <w:rPr>
          <w:rFonts w:asciiTheme="majorBidi" w:eastAsiaTheme="minorHAnsi" w:hAnsiTheme="majorBidi" w:cstheme="majorBidi"/>
          <w:i/>
          <w:iCs/>
          <w:lang w:eastAsia="en-US"/>
        </w:rPr>
        <w:t>internaute</w:t>
      </w:r>
      <w:r w:rsidRPr="00997F6E">
        <w:rPr>
          <w:rFonts w:asciiTheme="majorBidi" w:eastAsiaTheme="minorHAnsi" w:hAnsiTheme="majorBidi" w:cstheme="majorBidi"/>
          <w:lang w:eastAsia="en-US"/>
        </w:rPr>
        <w:t xml:space="preserve"> navigue dans les pages et tombe sur l’étape 3 nominal.</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Alternativement il peut classer les outils par différents critères</w:t>
      </w:r>
    </w:p>
    <w:p w:rsidR="00484D0E" w:rsidRPr="00997F6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3a</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L’</w:t>
      </w:r>
      <w:r w:rsidRPr="00AE3015">
        <w:rPr>
          <w:rFonts w:asciiTheme="majorBidi" w:eastAsiaTheme="minorHAnsi" w:hAnsiTheme="majorBidi" w:cstheme="majorBidi"/>
          <w:i/>
          <w:iCs/>
          <w:lang w:eastAsia="en-US"/>
        </w:rPr>
        <w:t>internaute</w:t>
      </w:r>
      <w:r w:rsidRPr="00997F6E">
        <w:rPr>
          <w:rFonts w:asciiTheme="majorBidi" w:eastAsiaTheme="minorHAnsi" w:hAnsiTheme="majorBidi" w:cstheme="majorBidi"/>
          <w:lang w:eastAsia="en-US"/>
        </w:rPr>
        <w:t xml:space="preserve"> n’est pas intéresse aux résultats</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lang w:eastAsia="en-US"/>
        </w:rPr>
        <w:t>1. L’internaute revient à l'étape 1</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lang w:eastAsia="en-US"/>
        </w:rPr>
        <w:lastRenderedPageBreak/>
        <w:t>2. L’internaute abandonne la recherche (Cas d’utile. terminant en échec)</w:t>
      </w:r>
    </w:p>
    <w:p w:rsidR="00484D0E"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sidRPr="00AE3015">
        <w:rPr>
          <w:rFonts w:asciiTheme="majorBidi" w:eastAsiaTheme="minorHAnsi" w:hAnsiTheme="majorBidi" w:cstheme="majorBidi"/>
          <w:b/>
          <w:bCs/>
          <w:lang w:eastAsia="en-US"/>
        </w:rPr>
        <w:t>3b</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 xml:space="preserve"> L’</w:t>
      </w:r>
      <w:r w:rsidRPr="00AE3015">
        <w:rPr>
          <w:rFonts w:asciiTheme="majorBidi" w:eastAsiaTheme="minorHAnsi" w:hAnsiTheme="majorBidi" w:cstheme="majorBidi"/>
          <w:i/>
          <w:iCs/>
          <w:lang w:eastAsia="en-US"/>
        </w:rPr>
        <w:t>internaute</w:t>
      </w:r>
      <w:r w:rsidRPr="00997F6E">
        <w:rPr>
          <w:rFonts w:asciiTheme="majorBidi" w:eastAsiaTheme="minorHAnsi" w:hAnsiTheme="majorBidi" w:cstheme="majorBidi"/>
          <w:lang w:eastAsia="en-US"/>
        </w:rPr>
        <w:t xml:space="preserve"> est intéress</w:t>
      </w:r>
      <w:r>
        <w:rPr>
          <w:rFonts w:asciiTheme="majorBidi" w:eastAsiaTheme="minorHAnsi" w:hAnsiTheme="majorBidi" w:cstheme="majorBidi"/>
          <w:lang w:eastAsia="en-US"/>
        </w:rPr>
        <w:t>é et met</w:t>
      </w:r>
      <w:r w:rsidRPr="00997F6E">
        <w:rPr>
          <w:rFonts w:asciiTheme="majorBidi" w:eastAsiaTheme="minorHAnsi" w:hAnsiTheme="majorBidi" w:cstheme="majorBidi"/>
          <w:lang w:eastAsia="en-US"/>
        </w:rPr>
        <w:t xml:space="preserve"> le produit dans le panier</w:t>
      </w:r>
    </w:p>
    <w:p w:rsidR="00484D0E" w:rsidRPr="00AE3015" w:rsidRDefault="00484D0E" w:rsidP="00484D0E">
      <w:pPr>
        <w:autoSpaceDE w:val="0"/>
        <w:autoSpaceDN w:val="0"/>
        <w:adjustRightInd w:val="0"/>
        <w:spacing w:before="0" w:line="360" w:lineRule="auto"/>
        <w:ind w:left="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1.</w:t>
      </w:r>
      <w:r w:rsidRPr="00997F6E">
        <w:rPr>
          <w:rFonts w:asciiTheme="majorBidi" w:eastAsiaTheme="minorHAnsi" w:hAnsiTheme="majorBidi" w:cstheme="majorBidi"/>
          <w:lang w:eastAsia="en-US"/>
        </w:rPr>
        <w:t xml:space="preserve"> Le </w:t>
      </w:r>
      <w:r w:rsidRPr="00AE3015">
        <w:rPr>
          <w:rFonts w:asciiTheme="majorBidi" w:eastAsiaTheme="minorHAnsi" w:hAnsiTheme="majorBidi" w:cstheme="majorBidi"/>
          <w:i/>
          <w:iCs/>
          <w:lang w:eastAsia="en-US"/>
        </w:rPr>
        <w:t>Système</w:t>
      </w:r>
      <w:r w:rsidRPr="00997F6E">
        <w:rPr>
          <w:rFonts w:asciiTheme="majorBidi" w:eastAsiaTheme="minorHAnsi" w:hAnsiTheme="majorBidi" w:cstheme="majorBidi"/>
          <w:lang w:eastAsia="en-US"/>
        </w:rPr>
        <w:t xml:space="preserve"> affiche le panier (voir cas d’utilisation gérer son panier)</w:t>
      </w:r>
    </w:p>
    <w:p w:rsidR="00484D0E" w:rsidRPr="001E7DCB" w:rsidRDefault="00484D0E" w:rsidP="00484D0E">
      <w:pPr>
        <w:pStyle w:val="Paragraphedeliste"/>
        <w:numPr>
          <w:ilvl w:val="0"/>
          <w:numId w:val="33"/>
        </w:numPr>
        <w:tabs>
          <w:tab w:val="left" w:pos="993"/>
        </w:tabs>
        <w:autoSpaceDE w:val="0"/>
        <w:autoSpaceDN w:val="0"/>
        <w:adjustRightInd w:val="0"/>
        <w:spacing w:before="0" w:line="360" w:lineRule="auto"/>
        <w:ind w:hanging="153"/>
        <w:jc w:val="left"/>
        <w:rPr>
          <w:rFonts w:asciiTheme="majorBidi" w:eastAsiaTheme="minorHAnsi" w:hAnsiTheme="majorBidi" w:cstheme="majorBidi"/>
          <w:b/>
          <w:bCs/>
          <w:i/>
          <w:iCs/>
          <w:lang w:eastAsia="en-US"/>
        </w:rPr>
      </w:pPr>
      <w:r w:rsidRPr="001E7DCB">
        <w:rPr>
          <w:rFonts w:asciiTheme="majorBidi" w:eastAsiaTheme="minorHAnsi" w:hAnsiTheme="majorBidi" w:cstheme="majorBidi"/>
          <w:b/>
          <w:bCs/>
          <w:i/>
          <w:iCs/>
          <w:lang w:eastAsia="en-US"/>
        </w:rPr>
        <w:t>Gérer son panier :</w:t>
      </w:r>
    </w:p>
    <w:p w:rsidR="00484D0E" w:rsidRPr="001E7DCB" w:rsidRDefault="00484D0E" w:rsidP="00484D0E">
      <w:pPr>
        <w:pStyle w:val="Paragraphedeliste"/>
        <w:autoSpaceDE w:val="0"/>
        <w:autoSpaceDN w:val="0"/>
        <w:adjustRightInd w:val="0"/>
        <w:spacing w:before="0" w:line="360" w:lineRule="auto"/>
        <w:ind w:left="360"/>
        <w:jc w:val="left"/>
        <w:rPr>
          <w:rFonts w:asciiTheme="majorBidi" w:eastAsiaTheme="minorHAnsi" w:hAnsiTheme="majorBidi" w:cstheme="majorBidi"/>
          <w:b/>
          <w:bCs/>
          <w:lang w:eastAsia="en-US"/>
        </w:rPr>
      </w:pPr>
      <w:r w:rsidRPr="001E7DCB">
        <w:rPr>
          <w:rFonts w:asciiTheme="majorBidi" w:eastAsiaTheme="minorHAnsi" w:hAnsiTheme="majorBidi" w:cstheme="majorBidi"/>
          <w:b/>
          <w:bCs/>
          <w:lang w:eastAsia="en-US"/>
        </w:rPr>
        <w:t>Acteur principal :</w:t>
      </w:r>
      <w:r w:rsidRPr="001E7DCB">
        <w:rPr>
          <w:rFonts w:asciiTheme="majorBidi" w:eastAsiaTheme="minorHAnsi" w:hAnsiTheme="majorBidi" w:cstheme="majorBidi"/>
          <w:lang w:eastAsia="en-US"/>
        </w:rPr>
        <w:t xml:space="preserve"> Internaute</w:t>
      </w:r>
      <w:r w:rsidRPr="001E7DCB">
        <w:rPr>
          <w:rFonts w:asciiTheme="majorBidi" w:eastAsiaTheme="minorHAnsi" w:hAnsiTheme="majorBidi" w:cstheme="majorBidi"/>
          <w:b/>
          <w:bCs/>
          <w:lang w:eastAsia="en-US"/>
        </w:rPr>
        <w:t xml:space="preserve"> </w:t>
      </w:r>
      <w:r w:rsidRPr="001E7DCB">
        <w:rPr>
          <w:rFonts w:asciiTheme="majorBidi" w:eastAsiaTheme="minorHAnsi" w:hAnsiTheme="majorBidi" w:cstheme="majorBidi"/>
          <w:lang w:eastAsia="en-US"/>
        </w:rPr>
        <w:t>(client ou visiteur)</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0B26E4">
        <w:rPr>
          <w:rFonts w:asciiTheme="majorBidi" w:eastAsiaTheme="minorHAnsi" w:hAnsiTheme="majorBidi" w:cstheme="majorBidi"/>
          <w:b/>
          <w:bCs/>
          <w:lang w:eastAsia="en-US"/>
        </w:rPr>
        <w:t>Objectifs</w:t>
      </w:r>
      <w:r>
        <w:rPr>
          <w:rFonts w:asciiTheme="majorBidi" w:eastAsiaTheme="minorHAnsi" w:hAnsiTheme="majorBidi" w:cstheme="majorBidi"/>
          <w:b/>
          <w:bCs/>
          <w:lang w:eastAsia="en-US"/>
        </w:rPr>
        <w:t> :</w:t>
      </w:r>
      <w:r w:rsidRPr="00997F6E">
        <w:rPr>
          <w:rFonts w:asciiTheme="majorBidi" w:eastAsiaTheme="minorHAnsi" w:hAnsiTheme="majorBidi" w:cstheme="majorBidi"/>
          <w:lang w:eastAsia="en-US"/>
        </w:rPr>
        <w:t xml:space="preserve"> Internaute peut mettre le produit choisi au panier. Il doit pouvoir</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ajouter autres produits, en supprimer, modifier les quantités avant</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la commande</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0B26E4">
        <w:rPr>
          <w:rFonts w:asciiTheme="majorBidi" w:eastAsiaTheme="minorHAnsi" w:hAnsiTheme="majorBidi" w:cstheme="majorBidi"/>
          <w:b/>
          <w:bCs/>
          <w:lang w:eastAsia="en-US"/>
        </w:rPr>
        <w:t>Pré-conditions</w:t>
      </w:r>
      <w:r>
        <w:rPr>
          <w:rFonts w:asciiTheme="majorBidi" w:eastAsiaTheme="minorHAnsi" w:hAnsiTheme="majorBidi" w:cstheme="majorBidi"/>
          <w:b/>
          <w:bCs/>
          <w:lang w:eastAsia="en-US"/>
        </w:rPr>
        <w:t xml:space="preserve"> : </w:t>
      </w:r>
      <w:r w:rsidRPr="00997F6E">
        <w:rPr>
          <w:rFonts w:asciiTheme="majorBidi" w:eastAsiaTheme="minorHAnsi" w:hAnsiTheme="majorBidi" w:cstheme="majorBidi"/>
          <w:lang w:eastAsia="en-US"/>
        </w:rPr>
        <w:t>néant</w:t>
      </w:r>
    </w:p>
    <w:p w:rsidR="00484D0E" w:rsidRPr="00997F6E" w:rsidRDefault="00484D0E" w:rsidP="00484D0E">
      <w:pPr>
        <w:autoSpaceDE w:val="0"/>
        <w:autoSpaceDN w:val="0"/>
        <w:adjustRightInd w:val="0"/>
        <w:spacing w:before="0" w:line="360" w:lineRule="auto"/>
        <w:ind w:left="360"/>
        <w:jc w:val="left"/>
        <w:rPr>
          <w:rFonts w:asciiTheme="majorBidi" w:hAnsiTheme="majorBidi" w:cstheme="majorBidi"/>
          <w:b/>
          <w:bCs/>
          <w:i/>
          <w:iCs/>
        </w:rPr>
      </w:pPr>
      <w:r w:rsidRPr="000B26E4">
        <w:rPr>
          <w:rFonts w:asciiTheme="majorBidi" w:eastAsiaTheme="minorHAnsi" w:hAnsiTheme="majorBidi" w:cstheme="majorBidi"/>
          <w:b/>
          <w:bCs/>
          <w:lang w:eastAsia="en-US"/>
        </w:rPr>
        <w:t>Post-conditions</w:t>
      </w:r>
      <w:r>
        <w:rPr>
          <w:rFonts w:asciiTheme="majorBidi" w:eastAsiaTheme="minorHAnsi" w:hAnsiTheme="majorBidi" w:cstheme="majorBidi"/>
          <w:b/>
          <w:bCs/>
          <w:lang w:eastAsia="en-US"/>
        </w:rPr>
        <w:t> :</w:t>
      </w:r>
      <w:r w:rsidRPr="00997F6E">
        <w:rPr>
          <w:rFonts w:asciiTheme="majorBidi" w:eastAsiaTheme="minorHAnsi" w:hAnsiTheme="majorBidi" w:cstheme="majorBidi"/>
          <w:lang w:eastAsia="en-US"/>
        </w:rPr>
        <w:t xml:space="preserve"> néant</w:t>
      </w:r>
    </w:p>
    <w:p w:rsidR="00484D0E" w:rsidRPr="000B26E4" w:rsidRDefault="00484D0E" w:rsidP="00484D0E">
      <w:pPr>
        <w:autoSpaceDE w:val="0"/>
        <w:autoSpaceDN w:val="0"/>
        <w:adjustRightInd w:val="0"/>
        <w:spacing w:before="0" w:line="360" w:lineRule="auto"/>
        <w:ind w:left="360"/>
        <w:jc w:val="left"/>
        <w:rPr>
          <w:rFonts w:asciiTheme="majorBidi" w:eastAsiaTheme="minorHAnsi" w:hAnsiTheme="majorBidi" w:cstheme="majorBidi"/>
          <w:b/>
          <w:bCs/>
          <w:lang w:eastAsia="en-US"/>
        </w:rPr>
      </w:pPr>
      <w:r w:rsidRPr="000B26E4">
        <w:rPr>
          <w:rFonts w:asciiTheme="majorBidi" w:eastAsiaTheme="minorHAnsi" w:hAnsiTheme="majorBidi" w:cstheme="majorBidi"/>
          <w:b/>
          <w:bCs/>
          <w:lang w:eastAsia="en-US"/>
        </w:rPr>
        <w:t>Scénario nominal</w:t>
      </w:r>
      <w:r>
        <w:rPr>
          <w:rFonts w:asciiTheme="majorBidi" w:eastAsiaTheme="minorHAnsi" w:hAnsiTheme="majorBidi" w:cstheme="majorBidi"/>
          <w:b/>
          <w:bCs/>
          <w:lang w:eastAsia="en-US"/>
        </w:rPr>
        <w:t xml:space="preserve"> : </w:t>
      </w:r>
    </w:p>
    <w:p w:rsidR="00484D0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 xml:space="preserve">1. </w:t>
      </w:r>
      <w:r>
        <w:rPr>
          <w:rFonts w:asciiTheme="majorBidi" w:eastAsiaTheme="minorHAnsi" w:hAnsiTheme="majorBidi" w:cstheme="majorBidi"/>
          <w:b/>
          <w:bCs/>
          <w:i/>
          <w:iCs/>
          <w:lang w:eastAsia="en-US"/>
        </w:rPr>
        <w:t xml:space="preserve"> </w:t>
      </w:r>
      <w:r w:rsidRPr="000B26E4">
        <w:rPr>
          <w:rFonts w:asciiTheme="majorBidi" w:eastAsiaTheme="minorHAnsi" w:hAnsiTheme="majorBidi" w:cstheme="majorBidi"/>
          <w:i/>
          <w:iCs/>
          <w:lang w:eastAsia="en-US"/>
        </w:rPr>
        <w:t>L’internaute</w:t>
      </w:r>
      <w:r w:rsidRPr="00997F6E">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enregistre les produits choisis dans un panier virtuel (voir</w:t>
      </w: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cas d’util</w:t>
      </w:r>
      <w:r>
        <w:rPr>
          <w:rFonts w:asciiTheme="majorBidi" w:eastAsiaTheme="minorHAnsi" w:hAnsiTheme="majorBidi" w:cstheme="majorBidi"/>
          <w:lang w:eastAsia="en-US"/>
        </w:rPr>
        <w:t>isation ‘</w:t>
      </w:r>
      <w:r w:rsidRPr="00997F6E">
        <w:rPr>
          <w:rFonts w:asciiTheme="majorBidi" w:eastAsiaTheme="minorHAnsi" w:hAnsiTheme="majorBidi" w:cstheme="majorBidi"/>
          <w:lang w:eastAsia="en-US"/>
        </w:rPr>
        <w:t xml:space="preserve">Chercher des </w:t>
      </w:r>
      <w:r>
        <w:rPr>
          <w:rFonts w:asciiTheme="majorBidi" w:eastAsiaTheme="minorHAnsi" w:hAnsiTheme="majorBidi" w:cstheme="majorBidi"/>
          <w:lang w:eastAsia="en-US"/>
        </w:rPr>
        <w:t>produits d’une femme voilée’</w:t>
      </w:r>
      <w:r w:rsidRPr="00997F6E">
        <w:rPr>
          <w:rFonts w:asciiTheme="majorBidi" w:eastAsiaTheme="minorHAnsi" w:hAnsiTheme="majorBidi" w:cstheme="majorBidi"/>
          <w:lang w:eastAsia="en-US"/>
        </w:rPr>
        <w:t>)</w:t>
      </w:r>
    </w:p>
    <w:p w:rsidR="00484D0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2.</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b/>
          <w:bCs/>
          <w:i/>
          <w:iCs/>
          <w:lang w:eastAsia="en-US"/>
        </w:rPr>
        <w:t xml:space="preserve"> </w:t>
      </w:r>
      <w:r w:rsidRPr="00A50103">
        <w:rPr>
          <w:rFonts w:asciiTheme="majorBidi" w:eastAsiaTheme="minorHAnsi" w:hAnsiTheme="majorBidi" w:cstheme="majorBidi"/>
          <w:i/>
          <w:iCs/>
          <w:lang w:eastAsia="en-US"/>
        </w:rPr>
        <w:t>Le Système</w:t>
      </w:r>
      <w:r w:rsidRPr="00A50103">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affiche l’état du panier</w:t>
      </w:r>
    </w:p>
    <w:p w:rsidR="00484D0E" w:rsidRPr="00997F6E" w:rsidRDefault="00484D0E" w:rsidP="00484D0E">
      <w:pPr>
        <w:autoSpaceDE w:val="0"/>
        <w:autoSpaceDN w:val="0"/>
        <w:adjustRightInd w:val="0"/>
        <w:spacing w:before="0" w:line="360" w:lineRule="auto"/>
        <w:ind w:left="360"/>
        <w:jc w:val="left"/>
        <w:rPr>
          <w:rFonts w:asciiTheme="majorBidi" w:hAnsiTheme="majorBidi" w:cstheme="majorBidi"/>
          <w:b/>
          <w:bCs/>
          <w:i/>
          <w:iCs/>
        </w:rPr>
      </w:pPr>
      <w:r w:rsidRPr="00A50103">
        <w:rPr>
          <w:rFonts w:asciiTheme="majorBidi" w:eastAsiaTheme="minorHAnsi" w:hAnsiTheme="majorBidi" w:cstheme="majorBidi"/>
          <w:b/>
          <w:bCs/>
          <w:lang w:eastAsia="en-US"/>
        </w:rPr>
        <w:t>3.</w:t>
      </w:r>
      <w:r>
        <w:rPr>
          <w:rFonts w:asciiTheme="majorBidi" w:eastAsiaTheme="minorHAnsi" w:hAnsiTheme="majorBidi" w:cstheme="majorBidi"/>
          <w:b/>
          <w:bCs/>
          <w:lang w:eastAsia="en-US"/>
        </w:rPr>
        <w:t xml:space="preserve"> </w:t>
      </w:r>
      <w:r w:rsidRPr="00997F6E">
        <w:rPr>
          <w:rFonts w:asciiTheme="majorBidi" w:eastAsiaTheme="minorHAnsi" w:hAnsiTheme="majorBidi" w:cstheme="majorBidi"/>
          <w:lang w:eastAsia="en-US"/>
        </w:rPr>
        <w:t xml:space="preserve"> L’internaute cont</w:t>
      </w:r>
      <w:r>
        <w:rPr>
          <w:rFonts w:asciiTheme="majorBidi" w:eastAsiaTheme="minorHAnsi" w:hAnsiTheme="majorBidi" w:cstheme="majorBidi"/>
          <w:lang w:eastAsia="en-US"/>
        </w:rPr>
        <w:t>inue ses achats (voir cas d’utilisation ‘ </w:t>
      </w:r>
      <w:r w:rsidRPr="00997F6E">
        <w:rPr>
          <w:rFonts w:asciiTheme="majorBidi" w:eastAsiaTheme="minorHAnsi" w:hAnsiTheme="majorBidi" w:cstheme="majorBidi"/>
          <w:lang w:eastAsia="en-US"/>
        </w:rPr>
        <w:t xml:space="preserve">Chercher des </w:t>
      </w:r>
      <w:r>
        <w:rPr>
          <w:rFonts w:asciiTheme="majorBidi" w:eastAsiaTheme="minorHAnsi" w:hAnsiTheme="majorBidi" w:cstheme="majorBidi"/>
          <w:lang w:eastAsia="en-US"/>
        </w:rPr>
        <w:t>produits’)</w:t>
      </w:r>
    </w:p>
    <w:p w:rsidR="00484D0E" w:rsidRPr="00A50103" w:rsidRDefault="00484D0E" w:rsidP="00484D0E">
      <w:pPr>
        <w:autoSpaceDE w:val="0"/>
        <w:autoSpaceDN w:val="0"/>
        <w:adjustRightInd w:val="0"/>
        <w:spacing w:before="0" w:line="360" w:lineRule="auto"/>
        <w:ind w:left="360"/>
        <w:jc w:val="left"/>
        <w:rPr>
          <w:rFonts w:asciiTheme="majorBidi" w:eastAsiaTheme="minorHAnsi" w:hAnsiTheme="majorBidi" w:cstheme="majorBidi"/>
          <w:b/>
          <w:bCs/>
          <w:lang w:eastAsia="en-US"/>
        </w:rPr>
      </w:pPr>
      <w:r w:rsidRPr="00A50103">
        <w:rPr>
          <w:rFonts w:asciiTheme="majorBidi" w:eastAsiaTheme="minorHAnsi" w:hAnsiTheme="majorBidi" w:cstheme="majorBidi"/>
          <w:b/>
          <w:bCs/>
          <w:lang w:eastAsia="en-US"/>
        </w:rPr>
        <w:t>Scénarios alternatives</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2a</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Le panier est vide</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 xml:space="preserve">1. Le </w:t>
      </w:r>
      <w:r w:rsidRPr="00A50103">
        <w:rPr>
          <w:rFonts w:asciiTheme="majorBidi" w:eastAsiaTheme="minorHAnsi" w:hAnsiTheme="majorBidi" w:cstheme="majorBidi"/>
          <w:i/>
          <w:iCs/>
          <w:lang w:eastAsia="en-US"/>
        </w:rPr>
        <w:t>Système</w:t>
      </w:r>
      <w:r w:rsidRPr="00997F6E">
        <w:rPr>
          <w:rFonts w:asciiTheme="majorBidi" w:eastAsiaTheme="minorHAnsi" w:hAnsiTheme="majorBidi" w:cstheme="majorBidi"/>
          <w:lang w:eastAsia="en-US"/>
        </w:rPr>
        <w:t xml:space="preserve"> affiche erreur (Panier vide). Propose de retourner à la recherche</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lang w:eastAsia="en-US"/>
        </w:rPr>
        <w:t>(Voir</w:t>
      </w:r>
      <w:r>
        <w:rPr>
          <w:rFonts w:asciiTheme="majorBidi" w:eastAsiaTheme="minorHAnsi" w:hAnsiTheme="majorBidi" w:cstheme="majorBidi"/>
          <w:lang w:eastAsia="en-US"/>
        </w:rPr>
        <w:t xml:space="preserve"> cas d’utilisation ‘Chercher des produits de femme voilée’</w:t>
      </w:r>
      <w:r w:rsidRPr="00997F6E">
        <w:rPr>
          <w:rFonts w:asciiTheme="majorBidi" w:eastAsiaTheme="minorHAnsi" w:hAnsiTheme="majorBidi" w:cstheme="majorBidi"/>
          <w:lang w:eastAsia="en-US"/>
        </w:rPr>
        <w:t>)</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 xml:space="preserve">4a </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L’</w:t>
      </w:r>
      <w:r w:rsidRPr="00A50103">
        <w:rPr>
          <w:rFonts w:asciiTheme="majorBidi" w:eastAsiaTheme="minorHAnsi" w:hAnsiTheme="majorBidi" w:cstheme="majorBidi"/>
          <w:i/>
          <w:iCs/>
          <w:lang w:eastAsia="en-US"/>
        </w:rPr>
        <w:t>internaute</w:t>
      </w:r>
      <w:r w:rsidRPr="00997F6E">
        <w:rPr>
          <w:rFonts w:asciiTheme="majorBidi" w:eastAsiaTheme="minorHAnsi" w:hAnsiTheme="majorBidi" w:cstheme="majorBidi"/>
          <w:lang w:eastAsia="en-US"/>
        </w:rPr>
        <w:t xml:space="preserve"> modifie les quantités ou supprime des produits</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1. L’internaute valide la mise à jour du panier</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997F6E">
        <w:rPr>
          <w:rFonts w:asciiTheme="majorBidi" w:eastAsiaTheme="minorHAnsi" w:hAnsiTheme="majorBidi" w:cstheme="majorBidi"/>
          <w:lang w:eastAsia="en-US"/>
        </w:rPr>
        <w:t>2. Le cas d’utilisation retourne à l’étape 2 nominal</w:t>
      </w:r>
    </w:p>
    <w:p w:rsidR="00484D0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 xml:space="preserve">4b </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L’internaute demande un devis pour commande par courrier</w:t>
      </w:r>
    </w:p>
    <w:p w:rsidR="00484D0E" w:rsidRPr="00A50103" w:rsidRDefault="00484D0E" w:rsidP="00484D0E">
      <w:pPr>
        <w:autoSpaceDE w:val="0"/>
        <w:autoSpaceDN w:val="0"/>
        <w:adjustRightInd w:val="0"/>
        <w:spacing w:before="0" w:line="360" w:lineRule="auto"/>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1.</w:t>
      </w:r>
      <w:r w:rsidRPr="00A50103">
        <w:rPr>
          <w:rFonts w:asciiTheme="majorBidi" w:eastAsiaTheme="minorHAnsi" w:hAnsiTheme="majorBidi" w:cstheme="majorBidi"/>
          <w:lang w:eastAsia="en-US"/>
        </w:rPr>
        <w:t xml:space="preserve"> Le Système affiche le devis imprimable à joindre au règlement</w:t>
      </w:r>
    </w:p>
    <w:p w:rsidR="00484D0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997F6E">
        <w:rPr>
          <w:rFonts w:asciiTheme="majorBidi" w:eastAsiaTheme="minorHAnsi" w:hAnsiTheme="majorBidi" w:cstheme="majorBidi"/>
          <w:b/>
          <w:bCs/>
          <w:i/>
          <w:iCs/>
          <w:lang w:eastAsia="en-US"/>
        </w:rPr>
        <w:t xml:space="preserve">4c </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L’internaute veut commander en ligne</w:t>
      </w:r>
    </w:p>
    <w:p w:rsidR="00484D0E" w:rsidRPr="00A50103"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b/>
          <w:bCs/>
          <w:i/>
          <w:iCs/>
          <w:lang w:eastAsia="en-US"/>
        </w:rPr>
        <w:t xml:space="preserve">      </w:t>
      </w:r>
      <w:r w:rsidRPr="00A50103">
        <w:rPr>
          <w:rFonts w:asciiTheme="majorBidi" w:eastAsiaTheme="minorHAnsi" w:hAnsiTheme="majorBidi" w:cstheme="majorBidi"/>
          <w:lang w:eastAsia="en-US"/>
        </w:rPr>
        <w:t>1.</w:t>
      </w:r>
      <w:r w:rsidRPr="00997F6E">
        <w:rPr>
          <w:rFonts w:asciiTheme="majorBidi" w:eastAsiaTheme="minorHAnsi" w:hAnsiTheme="majorBidi" w:cstheme="majorBidi"/>
          <w:lang w:eastAsia="en-US"/>
        </w:rPr>
        <w:t xml:space="preserve"> Le Système propose la page d'identification</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D51A06">
        <w:rPr>
          <w:rFonts w:asciiTheme="majorBidi" w:eastAsiaTheme="minorHAnsi" w:hAnsiTheme="majorBidi" w:cstheme="majorBidi"/>
          <w:lang w:eastAsia="en-US"/>
        </w:rPr>
        <w:t xml:space="preserve">      2.</w:t>
      </w:r>
      <w:r>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 xml:space="preserve">L’internaute s’identifie </w:t>
      </w:r>
    </w:p>
    <w:p w:rsidR="00484D0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b/>
          <w:bCs/>
          <w:i/>
          <w:iCs/>
          <w:lang w:eastAsia="en-US"/>
        </w:rPr>
        <w:t xml:space="preserve">      </w:t>
      </w:r>
      <w:r w:rsidRPr="00D51A06">
        <w:rPr>
          <w:rFonts w:asciiTheme="majorBidi" w:eastAsiaTheme="minorHAnsi" w:hAnsiTheme="majorBidi" w:cstheme="majorBidi"/>
          <w:lang w:eastAsia="en-US"/>
        </w:rPr>
        <w:t>3.</w:t>
      </w:r>
      <w:r w:rsidRPr="00997F6E">
        <w:rPr>
          <w:rFonts w:asciiTheme="majorBidi" w:eastAsiaTheme="minorHAnsi" w:hAnsiTheme="majorBidi" w:cstheme="majorBidi"/>
          <w:b/>
          <w:bCs/>
          <w:i/>
          <w:iCs/>
          <w:lang w:eastAsia="en-US"/>
        </w:rPr>
        <w:t xml:space="preserve"> </w:t>
      </w:r>
      <w:r w:rsidRPr="00997F6E">
        <w:rPr>
          <w:rFonts w:asciiTheme="majorBidi" w:eastAsiaTheme="minorHAnsi" w:hAnsiTheme="majorBidi" w:cstheme="majorBidi"/>
          <w:lang w:eastAsia="en-US"/>
        </w:rPr>
        <w:t xml:space="preserve">L’internaute </w:t>
      </w:r>
      <w:r w:rsidRPr="00D51A06">
        <w:rPr>
          <w:rFonts w:asciiTheme="majorBidi" w:eastAsiaTheme="minorHAnsi" w:hAnsiTheme="majorBidi" w:cstheme="majorBidi"/>
          <w:i/>
          <w:iCs/>
          <w:lang w:eastAsia="en-US"/>
        </w:rPr>
        <w:t>visiteur</w:t>
      </w:r>
      <w:r w:rsidRPr="00997F6E">
        <w:rPr>
          <w:rFonts w:asciiTheme="majorBidi" w:eastAsiaTheme="minorHAnsi" w:hAnsiTheme="majorBidi" w:cstheme="majorBidi"/>
          <w:b/>
          <w:bCs/>
          <w:lang w:eastAsia="en-US"/>
        </w:rPr>
        <w:t xml:space="preserve"> </w:t>
      </w:r>
      <w:r w:rsidRPr="00997F6E">
        <w:rPr>
          <w:rFonts w:asciiTheme="majorBidi" w:eastAsiaTheme="minorHAnsi" w:hAnsiTheme="majorBidi" w:cstheme="majorBidi"/>
          <w:lang w:eastAsia="en-US"/>
        </w:rPr>
        <w:t xml:space="preserve">demande la création d’un </w:t>
      </w:r>
    </w:p>
    <w:p w:rsidR="00484D0E" w:rsidRDefault="00484D0E" w:rsidP="00484D0E">
      <w:pPr>
        <w:autoSpaceDE w:val="0"/>
        <w:autoSpaceDN w:val="0"/>
        <w:adjustRightInd w:val="0"/>
        <w:spacing w:before="0" w:line="360" w:lineRule="auto"/>
        <w:ind w:left="360"/>
        <w:jc w:val="left"/>
        <w:rPr>
          <w:rFonts w:asciiTheme="majorBidi" w:hAnsiTheme="majorBidi" w:cstheme="majorBidi"/>
          <w:b/>
          <w:bCs/>
          <w:i/>
          <w:iCs/>
        </w:rPr>
      </w:pPr>
    </w:p>
    <w:p w:rsidR="00484D0E" w:rsidRDefault="00484D0E" w:rsidP="00484D0E">
      <w:pPr>
        <w:autoSpaceDE w:val="0"/>
        <w:autoSpaceDN w:val="0"/>
        <w:adjustRightInd w:val="0"/>
        <w:spacing w:before="0" w:line="360" w:lineRule="auto"/>
        <w:ind w:left="360"/>
        <w:jc w:val="left"/>
        <w:rPr>
          <w:rFonts w:asciiTheme="majorBidi" w:hAnsiTheme="majorBidi" w:cstheme="majorBidi"/>
          <w:b/>
          <w:bCs/>
          <w:i/>
          <w:iCs/>
        </w:rPr>
      </w:pPr>
    </w:p>
    <w:p w:rsidR="00484D0E" w:rsidRDefault="00484D0E" w:rsidP="00484D0E">
      <w:pPr>
        <w:autoSpaceDE w:val="0"/>
        <w:autoSpaceDN w:val="0"/>
        <w:adjustRightInd w:val="0"/>
        <w:spacing w:before="0" w:line="360" w:lineRule="auto"/>
        <w:ind w:left="360"/>
        <w:jc w:val="left"/>
        <w:rPr>
          <w:rFonts w:asciiTheme="majorBidi" w:hAnsiTheme="majorBidi" w:cstheme="majorBidi"/>
          <w:b/>
          <w:bCs/>
          <w:i/>
          <w:iCs/>
        </w:rPr>
      </w:pPr>
    </w:p>
    <w:p w:rsidR="00484D0E" w:rsidRDefault="00484D0E" w:rsidP="00484D0E">
      <w:pPr>
        <w:autoSpaceDE w:val="0"/>
        <w:autoSpaceDN w:val="0"/>
        <w:adjustRightInd w:val="0"/>
        <w:spacing w:before="0" w:line="360" w:lineRule="auto"/>
        <w:ind w:left="360"/>
        <w:jc w:val="left"/>
        <w:rPr>
          <w:rFonts w:asciiTheme="majorBidi" w:hAnsiTheme="majorBidi" w:cstheme="majorBidi"/>
          <w:b/>
          <w:bCs/>
          <w:i/>
          <w:iCs/>
        </w:rPr>
      </w:pPr>
    </w:p>
    <w:p w:rsidR="00484D0E" w:rsidRPr="00997F6E" w:rsidRDefault="00484D0E" w:rsidP="00484D0E">
      <w:pPr>
        <w:autoSpaceDE w:val="0"/>
        <w:autoSpaceDN w:val="0"/>
        <w:adjustRightInd w:val="0"/>
        <w:spacing w:before="0" w:line="360" w:lineRule="auto"/>
        <w:ind w:left="360"/>
        <w:jc w:val="left"/>
        <w:rPr>
          <w:rFonts w:asciiTheme="majorBidi" w:hAnsiTheme="majorBidi" w:cstheme="majorBidi"/>
          <w:b/>
          <w:bCs/>
          <w:i/>
          <w:iCs/>
        </w:rPr>
      </w:pPr>
    </w:p>
    <w:p w:rsidR="00484D0E" w:rsidRPr="001E7DCB" w:rsidRDefault="00484D0E" w:rsidP="00484D0E">
      <w:pPr>
        <w:pStyle w:val="Paragraphedeliste"/>
        <w:numPr>
          <w:ilvl w:val="0"/>
          <w:numId w:val="33"/>
        </w:numPr>
        <w:autoSpaceDE w:val="0"/>
        <w:autoSpaceDN w:val="0"/>
        <w:adjustRightInd w:val="0"/>
        <w:spacing w:before="0" w:line="360" w:lineRule="auto"/>
        <w:jc w:val="left"/>
        <w:rPr>
          <w:rFonts w:asciiTheme="majorBidi" w:eastAsiaTheme="minorHAnsi" w:hAnsiTheme="majorBidi" w:cstheme="majorBidi"/>
          <w:b/>
          <w:bCs/>
          <w:i/>
          <w:iCs/>
          <w:lang w:eastAsia="en-US"/>
        </w:rPr>
      </w:pPr>
      <w:r>
        <w:rPr>
          <w:rFonts w:asciiTheme="majorBidi" w:eastAsiaTheme="minorHAnsi" w:hAnsiTheme="majorBidi" w:cstheme="majorBidi"/>
          <w:b/>
          <w:bCs/>
          <w:i/>
          <w:iCs/>
          <w:lang w:eastAsia="en-US"/>
        </w:rPr>
        <w:lastRenderedPageBreak/>
        <w:t xml:space="preserve">Gérer </w:t>
      </w:r>
      <w:r w:rsidRPr="001E7DCB">
        <w:rPr>
          <w:rFonts w:asciiTheme="majorBidi" w:eastAsiaTheme="minorHAnsi" w:hAnsiTheme="majorBidi" w:cstheme="majorBidi"/>
          <w:b/>
          <w:bCs/>
          <w:i/>
          <w:iCs/>
          <w:lang w:eastAsia="en-US"/>
        </w:rPr>
        <w:t>une commande :</w:t>
      </w:r>
    </w:p>
    <w:p w:rsidR="00484D0E" w:rsidRPr="00997F6E" w:rsidRDefault="00484D0E" w:rsidP="00484D0E">
      <w:pPr>
        <w:autoSpaceDE w:val="0"/>
        <w:autoSpaceDN w:val="0"/>
        <w:adjustRightInd w:val="0"/>
        <w:spacing w:before="0" w:line="360" w:lineRule="auto"/>
        <w:ind w:left="360"/>
        <w:jc w:val="left"/>
        <w:rPr>
          <w:rFonts w:asciiTheme="majorBidi" w:eastAsiaTheme="minorHAnsi" w:hAnsiTheme="majorBidi" w:cstheme="majorBidi"/>
          <w:b/>
          <w:bCs/>
          <w:lang w:eastAsia="en-US"/>
        </w:rPr>
      </w:pPr>
      <w:r w:rsidRPr="00D51A06">
        <w:rPr>
          <w:rFonts w:asciiTheme="majorBidi" w:eastAsiaTheme="minorHAnsi" w:hAnsiTheme="majorBidi" w:cstheme="majorBidi"/>
          <w:b/>
          <w:bCs/>
          <w:lang w:eastAsia="en-US"/>
        </w:rPr>
        <w:t>Acteur principal</w:t>
      </w:r>
      <w:r>
        <w:rPr>
          <w:rFonts w:asciiTheme="majorBidi" w:eastAsiaTheme="minorHAnsi" w:hAnsiTheme="majorBidi" w:cstheme="majorBidi"/>
          <w:b/>
          <w:bCs/>
          <w:lang w:eastAsia="en-US"/>
        </w:rPr>
        <w:t> :</w:t>
      </w:r>
      <w:r w:rsidRPr="00997F6E">
        <w:rPr>
          <w:rFonts w:asciiTheme="majorBidi" w:eastAsiaTheme="minorHAnsi" w:hAnsiTheme="majorBidi" w:cstheme="majorBidi"/>
          <w:lang w:eastAsia="en-US"/>
        </w:rPr>
        <w:t xml:space="preserve"> </w:t>
      </w:r>
      <w:r w:rsidRPr="00D51A06">
        <w:rPr>
          <w:rFonts w:asciiTheme="majorBidi" w:eastAsiaTheme="minorHAnsi" w:hAnsiTheme="majorBidi" w:cstheme="majorBidi"/>
          <w:lang w:eastAsia="en-US"/>
        </w:rPr>
        <w:t>Le client</w:t>
      </w:r>
    </w:p>
    <w:p w:rsidR="00484D0E" w:rsidRPr="00A85D61" w:rsidRDefault="00484D0E" w:rsidP="00484D0E">
      <w:pPr>
        <w:tabs>
          <w:tab w:val="left" w:pos="284"/>
          <w:tab w:val="left" w:pos="851"/>
        </w:tabs>
        <w:autoSpaceDE w:val="0"/>
        <w:autoSpaceDN w:val="0"/>
        <w:adjustRightInd w:val="0"/>
        <w:spacing w:before="0" w:line="360" w:lineRule="auto"/>
        <w:ind w:left="426"/>
        <w:jc w:val="left"/>
        <w:rPr>
          <w:rFonts w:asciiTheme="majorBidi" w:eastAsiaTheme="minorHAnsi" w:hAnsiTheme="majorBidi" w:cstheme="majorBidi"/>
          <w:color w:val="000000"/>
          <w:lang w:eastAsia="en-US"/>
        </w:rPr>
      </w:pPr>
      <w:r w:rsidRPr="00D51A06">
        <w:rPr>
          <w:rFonts w:asciiTheme="majorBidi" w:eastAsiaTheme="minorHAnsi" w:hAnsiTheme="majorBidi" w:cstheme="majorBidi"/>
          <w:b/>
          <w:bCs/>
          <w:lang w:eastAsia="en-US"/>
        </w:rPr>
        <w:t>Objectifs</w:t>
      </w:r>
      <w:r>
        <w:rPr>
          <w:rFonts w:asciiTheme="majorBidi" w:eastAsiaTheme="minorHAnsi" w:hAnsiTheme="majorBidi" w:cstheme="majorBidi"/>
          <w:b/>
          <w:bCs/>
          <w:lang w:eastAsia="en-US"/>
        </w:rPr>
        <w:t> :</w:t>
      </w:r>
      <w:r w:rsidRPr="00A85D61">
        <w:rPr>
          <w:rFonts w:asciiTheme="majorBidi" w:eastAsiaTheme="minorHAnsi" w:hAnsiTheme="majorBidi" w:cstheme="majorBidi"/>
          <w:color w:val="000000"/>
          <w:lang w:eastAsia="en-US"/>
        </w:rPr>
        <w:t xml:space="preserve"> À tout moment, le client doit pouvoir accéder au formulaire du bon de</w:t>
      </w:r>
      <w:r>
        <w:rPr>
          <w:rFonts w:asciiTheme="majorBidi" w:eastAsiaTheme="minorHAnsi" w:hAnsiTheme="majorBidi" w:cstheme="majorBidi"/>
          <w:color w:val="000000"/>
          <w:lang w:eastAsia="en-US"/>
        </w:rPr>
        <w:t xml:space="preserve"> </w:t>
      </w:r>
      <w:r w:rsidRPr="00A85D61">
        <w:rPr>
          <w:rFonts w:asciiTheme="majorBidi" w:eastAsiaTheme="minorHAnsi" w:hAnsiTheme="majorBidi" w:cstheme="majorBidi"/>
          <w:color w:val="000000"/>
          <w:lang w:eastAsia="en-US"/>
        </w:rPr>
        <w:t>commande,</w:t>
      </w:r>
      <w:r>
        <w:rPr>
          <w:rFonts w:asciiTheme="majorBidi" w:eastAsiaTheme="minorHAnsi" w:hAnsiTheme="majorBidi" w:cstheme="majorBidi"/>
          <w:color w:val="000000"/>
          <w:lang w:eastAsia="en-US"/>
        </w:rPr>
        <w:t xml:space="preserve"> </w:t>
      </w:r>
      <w:r w:rsidRPr="00A85D61">
        <w:rPr>
          <w:rFonts w:asciiTheme="majorBidi" w:eastAsiaTheme="minorHAnsi" w:hAnsiTheme="majorBidi" w:cstheme="majorBidi"/>
          <w:color w:val="000000"/>
          <w:lang w:eastAsia="en-US"/>
        </w:rPr>
        <w:t>dans lequel il peut saisir ses coordonnées et les informations nécessaires au</w:t>
      </w:r>
      <w:r>
        <w:rPr>
          <w:rFonts w:asciiTheme="majorBidi" w:eastAsiaTheme="minorHAnsi" w:hAnsiTheme="majorBidi" w:cstheme="majorBidi"/>
          <w:color w:val="000000"/>
          <w:lang w:eastAsia="en-US"/>
        </w:rPr>
        <w:t xml:space="preserve">    </w:t>
      </w:r>
      <w:r w:rsidRPr="00A85D61">
        <w:rPr>
          <w:rFonts w:asciiTheme="majorBidi" w:eastAsiaTheme="minorHAnsi" w:hAnsiTheme="majorBidi" w:cstheme="majorBidi"/>
          <w:color w:val="000000"/>
          <w:lang w:eastAsia="en-US"/>
        </w:rPr>
        <w:t>paiement et à la livraison.</w:t>
      </w:r>
    </w:p>
    <w:p w:rsidR="00484D0E" w:rsidRPr="00D51A06" w:rsidRDefault="00484D0E" w:rsidP="00484D0E">
      <w:pPr>
        <w:autoSpaceDE w:val="0"/>
        <w:autoSpaceDN w:val="0"/>
        <w:adjustRightInd w:val="0"/>
        <w:spacing w:before="0" w:line="360" w:lineRule="auto"/>
        <w:ind w:left="360"/>
        <w:jc w:val="left"/>
        <w:rPr>
          <w:rFonts w:asciiTheme="majorBidi" w:eastAsiaTheme="minorHAnsi" w:hAnsiTheme="majorBidi" w:cstheme="majorBidi"/>
          <w:b/>
          <w:bCs/>
          <w:lang w:eastAsia="en-US"/>
        </w:rPr>
      </w:pPr>
      <w:r w:rsidRPr="00D51A06">
        <w:rPr>
          <w:rFonts w:asciiTheme="majorBidi" w:eastAsiaTheme="minorHAnsi" w:hAnsiTheme="majorBidi" w:cstheme="majorBidi"/>
          <w:b/>
          <w:bCs/>
          <w:lang w:eastAsia="en-US"/>
        </w:rPr>
        <w:t>Pré-conditions</w:t>
      </w:r>
      <w:r>
        <w:rPr>
          <w:rFonts w:asciiTheme="majorBidi" w:eastAsiaTheme="minorHAnsi" w:hAnsiTheme="majorBidi" w:cstheme="majorBidi"/>
          <w:b/>
          <w:bCs/>
          <w:lang w:eastAsia="en-US"/>
        </w:rPr>
        <w:t xml:space="preserve"> : </w:t>
      </w:r>
      <w:r w:rsidRPr="00D51A06">
        <w:rPr>
          <w:rFonts w:asciiTheme="majorBidi" w:eastAsiaTheme="minorHAnsi" w:hAnsiTheme="majorBidi" w:cstheme="majorBidi"/>
          <w:lang w:eastAsia="en-US"/>
        </w:rPr>
        <w:t xml:space="preserve">Panier non vide. </w:t>
      </w:r>
    </w:p>
    <w:p w:rsidR="00484D0E" w:rsidRPr="007C7C5F" w:rsidRDefault="00484D0E" w:rsidP="00484D0E">
      <w:pPr>
        <w:autoSpaceDE w:val="0"/>
        <w:autoSpaceDN w:val="0"/>
        <w:adjustRightInd w:val="0"/>
        <w:spacing w:before="0" w:line="360" w:lineRule="auto"/>
        <w:ind w:left="360"/>
        <w:jc w:val="left"/>
        <w:rPr>
          <w:rFonts w:asciiTheme="majorBidi" w:eastAsiaTheme="minorHAnsi" w:hAnsiTheme="majorBidi" w:cstheme="majorBidi"/>
          <w:b/>
          <w:bCs/>
          <w:lang w:eastAsia="en-US"/>
        </w:rPr>
      </w:pPr>
      <w:r w:rsidRPr="00D51A06">
        <w:rPr>
          <w:rFonts w:asciiTheme="majorBidi" w:eastAsiaTheme="minorHAnsi" w:hAnsiTheme="majorBidi" w:cstheme="majorBidi"/>
          <w:b/>
          <w:bCs/>
          <w:lang w:eastAsia="en-US"/>
        </w:rPr>
        <w:t>Post-conditions</w:t>
      </w:r>
      <w:r>
        <w:rPr>
          <w:rFonts w:asciiTheme="majorBidi" w:eastAsiaTheme="minorHAnsi" w:hAnsiTheme="majorBidi" w:cstheme="majorBidi"/>
          <w:b/>
          <w:bCs/>
          <w:lang w:eastAsia="en-US"/>
        </w:rPr>
        <w:t> :</w:t>
      </w:r>
      <w:r w:rsidRPr="00D51A06">
        <w:rPr>
          <w:rFonts w:asciiTheme="majorBidi" w:eastAsiaTheme="minorHAnsi" w:hAnsiTheme="majorBidi" w:cstheme="majorBidi"/>
          <w:lang w:eastAsia="en-US"/>
        </w:rPr>
        <w:t xml:space="preserve"> Commande enregistrée et envoy</w:t>
      </w:r>
      <w:r>
        <w:rPr>
          <w:rFonts w:asciiTheme="majorBidi" w:eastAsiaTheme="minorHAnsi" w:hAnsiTheme="majorBidi" w:cstheme="majorBidi"/>
          <w:lang w:eastAsia="en-US"/>
        </w:rPr>
        <w:t>ée</w:t>
      </w:r>
      <w:r w:rsidRPr="00D51A06">
        <w:rPr>
          <w:rFonts w:asciiTheme="majorBidi" w:eastAsiaTheme="minorHAnsi" w:hAnsiTheme="majorBidi" w:cstheme="majorBidi"/>
          <w:lang w:eastAsia="en-US"/>
        </w:rPr>
        <w:t xml:space="preserve"> au service </w:t>
      </w:r>
      <w:r>
        <w:rPr>
          <w:rFonts w:asciiTheme="majorBidi" w:eastAsiaTheme="minorHAnsi" w:hAnsiTheme="majorBidi" w:cstheme="majorBidi"/>
          <w:lang w:eastAsia="en-US"/>
        </w:rPr>
        <w:t>c</w:t>
      </w:r>
      <w:r w:rsidRPr="00D51A06">
        <w:rPr>
          <w:rFonts w:asciiTheme="majorBidi" w:eastAsiaTheme="minorHAnsi" w:hAnsiTheme="majorBidi" w:cstheme="majorBidi"/>
          <w:lang w:eastAsia="en-US"/>
        </w:rPr>
        <w:t>ommande</w:t>
      </w:r>
      <w:r>
        <w:rPr>
          <w:rFonts w:asciiTheme="majorBidi" w:eastAsiaTheme="minorHAnsi" w:hAnsiTheme="majorBidi" w:cstheme="majorBidi"/>
          <w:lang w:eastAsia="en-US"/>
        </w:rPr>
        <w:t xml:space="preserve"> t</w:t>
      </w:r>
      <w:r w:rsidRPr="00D51A06">
        <w:rPr>
          <w:rFonts w:asciiTheme="majorBidi" w:eastAsiaTheme="minorHAnsi" w:hAnsiTheme="majorBidi" w:cstheme="majorBidi"/>
          <w:lang w:eastAsia="en-US"/>
        </w:rPr>
        <w:t xml:space="preserve">ransaction cryptée réalisée avec système externe </w:t>
      </w:r>
      <w:r w:rsidRPr="007C7C5F">
        <w:rPr>
          <w:rFonts w:asciiTheme="majorBidi" w:eastAsiaTheme="minorHAnsi" w:hAnsiTheme="majorBidi" w:cstheme="majorBidi"/>
          <w:i/>
          <w:iCs/>
          <w:lang w:eastAsia="en-US"/>
        </w:rPr>
        <w:t>Paiement Sécurise</w:t>
      </w:r>
    </w:p>
    <w:p w:rsidR="00484D0E" w:rsidRPr="007C7C5F" w:rsidRDefault="00484D0E" w:rsidP="00484D0E">
      <w:pPr>
        <w:autoSpaceDE w:val="0"/>
        <w:autoSpaceDN w:val="0"/>
        <w:adjustRightInd w:val="0"/>
        <w:spacing w:before="0" w:line="360" w:lineRule="auto"/>
        <w:ind w:left="360"/>
        <w:jc w:val="left"/>
        <w:rPr>
          <w:rFonts w:asciiTheme="majorBidi" w:eastAsiaTheme="minorHAnsi" w:hAnsiTheme="majorBidi" w:cstheme="majorBidi"/>
          <w:b/>
          <w:bCs/>
          <w:lang w:eastAsia="en-US"/>
        </w:rPr>
      </w:pPr>
      <w:r w:rsidRPr="007C7C5F">
        <w:rPr>
          <w:rFonts w:asciiTheme="majorBidi" w:eastAsiaTheme="minorHAnsi" w:hAnsiTheme="majorBidi" w:cstheme="majorBidi"/>
          <w:b/>
          <w:bCs/>
          <w:lang w:eastAsia="en-US"/>
        </w:rPr>
        <w:t>Scénario nominal</w:t>
      </w:r>
      <w:r>
        <w:rPr>
          <w:rFonts w:asciiTheme="majorBidi" w:eastAsiaTheme="minorHAnsi" w:hAnsiTheme="majorBidi" w:cstheme="majorBidi"/>
          <w:b/>
          <w:bCs/>
          <w:lang w:eastAsia="en-US"/>
        </w:rPr>
        <w:t> :</w:t>
      </w:r>
    </w:p>
    <w:p w:rsidR="00484D0E" w:rsidRPr="00D51A06"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D51A06">
        <w:rPr>
          <w:rFonts w:asciiTheme="majorBidi" w:eastAsiaTheme="minorHAnsi" w:hAnsiTheme="majorBidi" w:cstheme="majorBidi"/>
          <w:b/>
          <w:bCs/>
          <w:i/>
          <w:iCs/>
          <w:lang w:eastAsia="en-US"/>
        </w:rPr>
        <w:t>1</w:t>
      </w:r>
      <w:r w:rsidRPr="00EE54CA">
        <w:rPr>
          <w:rFonts w:asciiTheme="majorBidi" w:eastAsiaTheme="minorHAnsi" w:hAnsiTheme="majorBidi" w:cstheme="majorBidi"/>
          <w:b/>
          <w:bCs/>
          <w:lang w:eastAsia="en-US"/>
        </w:rPr>
        <w:t xml:space="preserve">.  </w:t>
      </w:r>
      <w:r w:rsidRPr="00EE54CA">
        <w:rPr>
          <w:rFonts w:asciiTheme="majorBidi" w:eastAsiaTheme="minorHAnsi" w:hAnsiTheme="majorBidi" w:cstheme="majorBidi"/>
          <w:lang w:eastAsia="en-US"/>
        </w:rPr>
        <w:t>Le</w:t>
      </w:r>
      <w:r w:rsidRPr="007C7C5F">
        <w:rPr>
          <w:rFonts w:asciiTheme="majorBidi" w:eastAsiaTheme="minorHAnsi" w:hAnsiTheme="majorBidi" w:cstheme="majorBidi"/>
          <w:i/>
          <w:iCs/>
          <w:lang w:eastAsia="en-US"/>
        </w:rPr>
        <w:t xml:space="preserve"> client</w:t>
      </w:r>
      <w:r w:rsidRPr="00D51A06">
        <w:rPr>
          <w:rFonts w:asciiTheme="majorBidi" w:eastAsiaTheme="minorHAnsi" w:hAnsiTheme="majorBidi" w:cstheme="majorBidi"/>
          <w:b/>
          <w:bCs/>
          <w:i/>
          <w:iCs/>
          <w:lang w:eastAsia="en-US"/>
        </w:rPr>
        <w:t xml:space="preserve"> </w:t>
      </w:r>
      <w:r w:rsidRPr="00D51A06">
        <w:rPr>
          <w:rFonts w:asciiTheme="majorBidi" w:eastAsiaTheme="minorHAnsi" w:hAnsiTheme="majorBidi" w:cstheme="majorBidi"/>
          <w:lang w:eastAsia="en-US"/>
        </w:rPr>
        <w:t>saisit les info</w:t>
      </w:r>
      <w:r>
        <w:rPr>
          <w:rFonts w:asciiTheme="majorBidi" w:eastAsiaTheme="minorHAnsi" w:hAnsiTheme="majorBidi" w:cstheme="majorBidi"/>
          <w:lang w:eastAsia="en-US"/>
        </w:rPr>
        <w:t>rmations</w:t>
      </w:r>
      <w:r w:rsidRPr="00D51A06">
        <w:rPr>
          <w:rFonts w:asciiTheme="majorBidi" w:eastAsiaTheme="minorHAnsi" w:hAnsiTheme="majorBidi" w:cstheme="majorBidi"/>
          <w:lang w:eastAsia="en-US"/>
        </w:rPr>
        <w:t xml:space="preserve"> pour la livraison </w:t>
      </w:r>
      <w:r>
        <w:rPr>
          <w:rFonts w:asciiTheme="majorBidi" w:eastAsiaTheme="minorHAnsi" w:hAnsiTheme="majorBidi" w:cstheme="majorBidi"/>
          <w:lang w:eastAsia="en-US"/>
        </w:rPr>
        <w:t>co</w:t>
      </w:r>
      <w:r w:rsidRPr="00D51A06">
        <w:rPr>
          <w:rFonts w:asciiTheme="majorBidi" w:eastAsiaTheme="minorHAnsi" w:hAnsiTheme="majorBidi" w:cstheme="majorBidi"/>
          <w:lang w:eastAsia="en-US"/>
        </w:rPr>
        <w:t>ordonnées perso</w:t>
      </w:r>
      <w:r>
        <w:rPr>
          <w:rFonts w:asciiTheme="majorBidi" w:eastAsiaTheme="minorHAnsi" w:hAnsiTheme="majorBidi" w:cstheme="majorBidi"/>
          <w:lang w:eastAsia="en-US"/>
        </w:rPr>
        <w:t>nnel</w:t>
      </w:r>
      <w:r w:rsidRPr="00D51A06">
        <w:rPr>
          <w:rFonts w:asciiTheme="majorBidi" w:eastAsiaTheme="minorHAnsi" w:hAnsiTheme="majorBidi" w:cstheme="majorBidi"/>
          <w:lang w:eastAsia="en-US"/>
        </w:rPr>
        <w:t xml:space="preserve"> (facturation)</w:t>
      </w:r>
      <w:r>
        <w:rPr>
          <w:rFonts w:asciiTheme="majorBidi" w:eastAsiaTheme="minorHAnsi" w:hAnsiTheme="majorBidi" w:cstheme="majorBidi"/>
          <w:lang w:eastAsia="en-US"/>
        </w:rPr>
        <w:t xml:space="preserve"> et co</w:t>
      </w:r>
      <w:r w:rsidRPr="00D51A06">
        <w:rPr>
          <w:rFonts w:asciiTheme="majorBidi" w:eastAsiaTheme="minorHAnsi" w:hAnsiTheme="majorBidi" w:cstheme="majorBidi"/>
          <w:lang w:eastAsia="en-US"/>
        </w:rPr>
        <w:t>ordonnées livraison (option</w:t>
      </w:r>
      <w:r>
        <w:rPr>
          <w:rFonts w:asciiTheme="majorBidi" w:eastAsiaTheme="minorHAnsi" w:hAnsiTheme="majorBidi" w:cstheme="majorBidi"/>
          <w:lang w:eastAsia="en-US"/>
        </w:rPr>
        <w:t>nel</w:t>
      </w:r>
      <w:r w:rsidRPr="00D51A06">
        <w:rPr>
          <w:rFonts w:asciiTheme="majorBidi" w:eastAsiaTheme="minorHAnsi" w:hAnsiTheme="majorBidi" w:cstheme="majorBidi"/>
          <w:lang w:eastAsia="en-US"/>
        </w:rPr>
        <w:t>)</w:t>
      </w:r>
    </w:p>
    <w:p w:rsidR="00484D0E" w:rsidRPr="00D51A06"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D51A06">
        <w:rPr>
          <w:rFonts w:asciiTheme="majorBidi" w:eastAsiaTheme="minorHAnsi" w:hAnsiTheme="majorBidi" w:cstheme="majorBidi"/>
          <w:b/>
          <w:bCs/>
          <w:i/>
          <w:iCs/>
          <w:lang w:eastAsia="en-US"/>
        </w:rPr>
        <w:t>2.</w:t>
      </w:r>
      <w:r>
        <w:rPr>
          <w:rFonts w:asciiTheme="majorBidi" w:eastAsiaTheme="minorHAnsi" w:hAnsiTheme="majorBidi" w:cstheme="majorBidi"/>
          <w:b/>
          <w:bCs/>
          <w:i/>
          <w:iCs/>
          <w:lang w:eastAsia="en-US"/>
        </w:rPr>
        <w:t xml:space="preserve"> </w:t>
      </w:r>
      <w:r w:rsidRPr="00D51A06">
        <w:rPr>
          <w:rFonts w:asciiTheme="majorBidi" w:eastAsiaTheme="minorHAnsi" w:hAnsiTheme="majorBidi" w:cstheme="majorBidi"/>
          <w:b/>
          <w:bCs/>
          <w:i/>
          <w:iCs/>
          <w:lang w:eastAsia="en-US"/>
        </w:rPr>
        <w:t xml:space="preserve"> </w:t>
      </w:r>
      <w:r w:rsidRPr="00EE54CA">
        <w:rPr>
          <w:rFonts w:asciiTheme="majorBidi" w:eastAsiaTheme="minorHAnsi" w:hAnsiTheme="majorBidi" w:cstheme="majorBidi"/>
          <w:lang w:eastAsia="en-US"/>
        </w:rPr>
        <w:t>Le</w:t>
      </w:r>
      <w:r w:rsidRPr="00EE54CA">
        <w:rPr>
          <w:rFonts w:asciiTheme="majorBidi" w:eastAsiaTheme="minorHAnsi" w:hAnsiTheme="majorBidi" w:cstheme="majorBidi"/>
          <w:i/>
          <w:iCs/>
          <w:lang w:eastAsia="en-US"/>
        </w:rPr>
        <w:t xml:space="preserve"> Système</w:t>
      </w:r>
      <w:r w:rsidRPr="00D51A06">
        <w:rPr>
          <w:rFonts w:asciiTheme="majorBidi" w:eastAsiaTheme="minorHAnsi" w:hAnsiTheme="majorBidi" w:cstheme="majorBidi"/>
          <w:b/>
          <w:bCs/>
          <w:i/>
          <w:iCs/>
          <w:lang w:eastAsia="en-US"/>
        </w:rPr>
        <w:t xml:space="preserve"> </w:t>
      </w:r>
      <w:r w:rsidRPr="00D51A06">
        <w:rPr>
          <w:rFonts w:asciiTheme="majorBidi" w:eastAsiaTheme="minorHAnsi" w:hAnsiTheme="majorBidi" w:cstheme="majorBidi"/>
          <w:lang w:eastAsia="en-US"/>
        </w:rPr>
        <w:t>affiche récapitulatif</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EE54CA">
        <w:rPr>
          <w:rFonts w:asciiTheme="majorBidi" w:eastAsiaTheme="minorHAnsi" w:hAnsiTheme="majorBidi" w:cstheme="majorBidi"/>
          <w:b/>
          <w:bCs/>
          <w:lang w:eastAsia="en-US"/>
        </w:rPr>
        <w:t>3.</w:t>
      </w:r>
      <w:r w:rsidRPr="00EE54CA">
        <w:rPr>
          <w:rFonts w:asciiTheme="majorBidi" w:eastAsiaTheme="minorHAnsi" w:hAnsiTheme="majorBidi" w:cstheme="majorBidi"/>
          <w:lang w:eastAsia="en-US"/>
        </w:rPr>
        <w:t xml:space="preserve"> </w:t>
      </w:r>
      <w:r>
        <w:rPr>
          <w:rFonts w:asciiTheme="majorBidi" w:eastAsiaTheme="minorHAnsi" w:hAnsiTheme="majorBidi" w:cstheme="majorBidi"/>
          <w:lang w:eastAsia="en-US"/>
        </w:rPr>
        <w:t xml:space="preserve"> Le </w:t>
      </w:r>
      <w:r w:rsidRPr="00EE54CA">
        <w:rPr>
          <w:rFonts w:asciiTheme="majorBidi" w:eastAsiaTheme="minorHAnsi" w:hAnsiTheme="majorBidi" w:cstheme="majorBidi"/>
          <w:i/>
          <w:iCs/>
          <w:lang w:eastAsia="en-US"/>
        </w:rPr>
        <w:t>client</w:t>
      </w:r>
      <w:r>
        <w:rPr>
          <w:rFonts w:asciiTheme="majorBidi" w:eastAsiaTheme="minorHAnsi" w:hAnsiTheme="majorBidi" w:cstheme="majorBidi"/>
          <w:lang w:eastAsia="en-US"/>
        </w:rPr>
        <w:t xml:space="preserve"> sectionne paiement carte bancaire</w:t>
      </w:r>
      <w:r w:rsidRPr="00EE54CA">
        <w:rPr>
          <w:rFonts w:asciiTheme="majorBidi" w:eastAsiaTheme="minorHAnsi" w:hAnsiTheme="majorBidi" w:cstheme="majorBidi"/>
          <w:lang w:eastAsia="en-US"/>
        </w:rPr>
        <w:t xml:space="preserve"> et donne les détails</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EE54CA">
        <w:rPr>
          <w:rFonts w:asciiTheme="majorBidi" w:eastAsiaTheme="minorHAnsi" w:hAnsiTheme="majorBidi" w:cstheme="majorBidi"/>
          <w:b/>
          <w:bCs/>
          <w:lang w:eastAsia="en-US"/>
        </w:rPr>
        <w:t>4.</w:t>
      </w: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 xml:space="preserve"> Le </w:t>
      </w:r>
      <w:r w:rsidRPr="00EE54CA">
        <w:rPr>
          <w:rFonts w:asciiTheme="majorBidi" w:eastAsiaTheme="minorHAnsi" w:hAnsiTheme="majorBidi" w:cstheme="majorBidi"/>
          <w:i/>
          <w:iCs/>
          <w:lang w:eastAsia="en-US"/>
        </w:rPr>
        <w:t>Système</w:t>
      </w:r>
      <w:r w:rsidRPr="00EE54CA">
        <w:rPr>
          <w:rFonts w:asciiTheme="majorBidi" w:eastAsiaTheme="minorHAnsi" w:hAnsiTheme="majorBidi" w:cstheme="majorBidi"/>
          <w:lang w:eastAsia="en-US"/>
        </w:rPr>
        <w:t xml:space="preserve"> envoie les info</w:t>
      </w:r>
      <w:r>
        <w:rPr>
          <w:rFonts w:asciiTheme="majorBidi" w:eastAsiaTheme="minorHAnsi" w:hAnsiTheme="majorBidi" w:cstheme="majorBidi"/>
          <w:lang w:eastAsia="en-US"/>
        </w:rPr>
        <w:t>rmations</w:t>
      </w:r>
      <w:r w:rsidRPr="00EE54CA">
        <w:rPr>
          <w:rFonts w:asciiTheme="majorBidi" w:eastAsiaTheme="minorHAnsi" w:hAnsiTheme="majorBidi" w:cstheme="majorBidi"/>
          <w:lang w:eastAsia="en-US"/>
        </w:rPr>
        <w:t xml:space="preserve"> cryptées au système Paiement Sécurise</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EE54CA">
        <w:rPr>
          <w:rFonts w:asciiTheme="majorBidi" w:eastAsiaTheme="minorHAnsi" w:hAnsiTheme="majorBidi" w:cstheme="majorBidi"/>
          <w:b/>
          <w:bCs/>
          <w:lang w:eastAsia="en-US"/>
        </w:rPr>
        <w:t>5.</w:t>
      </w: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 xml:space="preserve"> Paiement Sécurise autorise la transaction</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EE54CA">
        <w:rPr>
          <w:rFonts w:asciiTheme="majorBidi" w:eastAsiaTheme="minorHAnsi" w:hAnsiTheme="majorBidi" w:cstheme="majorBidi"/>
          <w:b/>
          <w:bCs/>
          <w:lang w:eastAsia="en-US"/>
        </w:rPr>
        <w:t>6.</w:t>
      </w:r>
      <w:r w:rsidRPr="00EE54CA">
        <w:rPr>
          <w:rFonts w:asciiTheme="majorBidi" w:eastAsiaTheme="minorHAnsi" w:hAnsiTheme="majorBidi" w:cstheme="majorBidi"/>
          <w:lang w:eastAsia="en-US"/>
        </w:rPr>
        <w:t xml:space="preserve"> </w:t>
      </w: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 xml:space="preserve">Le </w:t>
      </w:r>
      <w:r w:rsidRPr="00EE54CA">
        <w:rPr>
          <w:rFonts w:asciiTheme="majorBidi" w:eastAsiaTheme="minorHAnsi" w:hAnsiTheme="majorBidi" w:cstheme="majorBidi"/>
          <w:i/>
          <w:iCs/>
          <w:lang w:eastAsia="en-US"/>
        </w:rPr>
        <w:t>Système</w:t>
      </w:r>
      <w:r w:rsidRPr="00EE54CA">
        <w:rPr>
          <w:rFonts w:asciiTheme="majorBidi" w:eastAsiaTheme="minorHAnsi" w:hAnsiTheme="majorBidi" w:cstheme="majorBidi"/>
          <w:lang w:eastAsia="en-US"/>
        </w:rPr>
        <w:t xml:space="preserve"> confirme la commande au client</w:t>
      </w:r>
    </w:p>
    <w:p w:rsidR="00484D0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EE54CA">
        <w:rPr>
          <w:rFonts w:asciiTheme="majorBidi" w:eastAsiaTheme="minorHAnsi" w:hAnsiTheme="majorBidi" w:cstheme="majorBidi"/>
          <w:b/>
          <w:bCs/>
          <w:lang w:eastAsia="en-US"/>
        </w:rPr>
        <w:t>7.</w:t>
      </w:r>
      <w:r w:rsidRPr="00EE54CA">
        <w:rPr>
          <w:rFonts w:asciiTheme="majorBidi" w:eastAsiaTheme="minorHAnsi" w:hAnsiTheme="majorBidi" w:cstheme="majorBidi"/>
          <w:lang w:eastAsia="en-US"/>
        </w:rPr>
        <w:t xml:space="preserve"> </w:t>
      </w: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 xml:space="preserve">Le </w:t>
      </w:r>
      <w:r w:rsidRPr="00EE54CA">
        <w:rPr>
          <w:rFonts w:asciiTheme="majorBidi" w:eastAsiaTheme="minorHAnsi" w:hAnsiTheme="majorBidi" w:cstheme="majorBidi"/>
          <w:i/>
          <w:iCs/>
          <w:lang w:eastAsia="en-US"/>
        </w:rPr>
        <w:t>Système</w:t>
      </w:r>
      <w:r w:rsidRPr="00EE54CA">
        <w:rPr>
          <w:rFonts w:asciiTheme="majorBidi" w:eastAsiaTheme="minorHAnsi" w:hAnsiTheme="majorBidi" w:cstheme="majorBidi"/>
          <w:lang w:eastAsia="en-US"/>
        </w:rPr>
        <w:t xml:space="preserve"> envoie commande au </w:t>
      </w:r>
      <w:r>
        <w:rPr>
          <w:rFonts w:asciiTheme="majorBidi" w:eastAsiaTheme="minorHAnsi" w:hAnsiTheme="majorBidi" w:cstheme="majorBidi"/>
          <w:lang w:eastAsia="en-US"/>
        </w:rPr>
        <w:t>compte</w:t>
      </w:r>
      <w:r w:rsidRPr="00EE54CA">
        <w:rPr>
          <w:rFonts w:asciiTheme="majorBidi" w:eastAsiaTheme="minorHAnsi" w:hAnsiTheme="majorBidi" w:cstheme="majorBidi"/>
          <w:lang w:eastAsia="en-US"/>
        </w:rPr>
        <w:t xml:space="preserve"> Client de Superfitness.com</w:t>
      </w:r>
    </w:p>
    <w:p w:rsidR="00484D0E" w:rsidRPr="00EE54CA" w:rsidRDefault="00484D0E" w:rsidP="00484D0E">
      <w:pPr>
        <w:autoSpaceDE w:val="0"/>
        <w:autoSpaceDN w:val="0"/>
        <w:adjustRightInd w:val="0"/>
        <w:spacing w:before="0" w:line="360" w:lineRule="auto"/>
        <w:ind w:left="360"/>
        <w:jc w:val="left"/>
        <w:rPr>
          <w:rFonts w:asciiTheme="majorBidi" w:hAnsiTheme="majorBidi" w:cstheme="majorBidi"/>
          <w:b/>
          <w:bCs/>
          <w:i/>
          <w:iCs/>
        </w:rPr>
      </w:pPr>
      <w:r w:rsidRPr="00EE54CA">
        <w:rPr>
          <w:rFonts w:asciiTheme="majorBidi" w:eastAsiaTheme="minorHAnsi" w:hAnsiTheme="majorBidi" w:cstheme="majorBidi"/>
          <w:b/>
          <w:bCs/>
          <w:lang w:eastAsia="en-US"/>
        </w:rPr>
        <w:t>8.</w:t>
      </w:r>
      <w:r>
        <w:rPr>
          <w:rFonts w:asciiTheme="majorBidi" w:eastAsiaTheme="minorHAnsi" w:hAnsiTheme="majorBidi" w:cstheme="majorBidi"/>
          <w:b/>
          <w:bCs/>
          <w:lang w:eastAsia="en-US"/>
        </w:rPr>
        <w:t xml:space="preserve"> </w:t>
      </w:r>
      <w:r w:rsidRPr="00EE54CA">
        <w:rPr>
          <w:rFonts w:asciiTheme="majorBidi" w:eastAsiaTheme="minorHAnsi" w:hAnsiTheme="majorBidi" w:cstheme="majorBidi"/>
          <w:lang w:eastAsia="en-US"/>
        </w:rPr>
        <w:t xml:space="preserve"> Le Système enregistre la commande</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b/>
          <w:bCs/>
          <w:lang w:eastAsia="en-US"/>
        </w:rPr>
      </w:pPr>
      <w:r w:rsidRPr="00EE54CA">
        <w:rPr>
          <w:rFonts w:asciiTheme="majorBidi" w:eastAsiaTheme="minorHAnsi" w:hAnsiTheme="majorBidi" w:cstheme="majorBidi"/>
          <w:b/>
          <w:bCs/>
          <w:lang w:eastAsia="en-US"/>
        </w:rPr>
        <w:t>Scénarios alternatives</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EE54CA">
        <w:rPr>
          <w:rFonts w:asciiTheme="majorBidi" w:eastAsiaTheme="minorHAnsi" w:hAnsiTheme="majorBidi" w:cstheme="majorBidi"/>
          <w:b/>
          <w:bCs/>
          <w:i/>
          <w:iCs/>
          <w:lang w:eastAsia="en-US"/>
        </w:rPr>
        <w:t xml:space="preserve">3a </w:t>
      </w:r>
      <w:r>
        <w:rPr>
          <w:rFonts w:asciiTheme="majorBidi" w:eastAsiaTheme="minorHAnsi" w:hAnsiTheme="majorBidi" w:cstheme="majorBidi"/>
          <w:b/>
          <w:bCs/>
          <w:i/>
          <w:iCs/>
          <w:lang w:eastAsia="en-US"/>
        </w:rPr>
        <w:t xml:space="preserve"> </w:t>
      </w:r>
      <w:r w:rsidRPr="00EE54CA">
        <w:rPr>
          <w:rFonts w:asciiTheme="majorBidi" w:eastAsiaTheme="minorHAnsi" w:hAnsiTheme="majorBidi" w:cstheme="majorBidi"/>
          <w:lang w:eastAsia="en-US"/>
        </w:rPr>
        <w:t>Le Client annule la commande</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1. Le Système réaffiche le panier et le cas d’utilisation termine avec un échec</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EE54CA">
        <w:rPr>
          <w:rFonts w:asciiTheme="majorBidi" w:eastAsiaTheme="minorHAnsi" w:hAnsiTheme="majorBidi" w:cstheme="majorBidi"/>
          <w:b/>
          <w:bCs/>
          <w:i/>
          <w:iCs/>
          <w:lang w:eastAsia="en-US"/>
        </w:rPr>
        <w:t xml:space="preserve">3b </w:t>
      </w:r>
      <w:r>
        <w:rPr>
          <w:rFonts w:asciiTheme="majorBidi" w:eastAsiaTheme="minorHAnsi" w:hAnsiTheme="majorBidi" w:cstheme="majorBidi"/>
          <w:b/>
          <w:bCs/>
          <w:i/>
          <w:iCs/>
          <w:lang w:eastAsia="en-US"/>
        </w:rPr>
        <w:t xml:space="preserve"> </w:t>
      </w:r>
      <w:r w:rsidRPr="00EE54CA">
        <w:rPr>
          <w:rFonts w:asciiTheme="majorBidi" w:eastAsiaTheme="minorHAnsi" w:hAnsiTheme="majorBidi" w:cstheme="majorBidi"/>
          <w:lang w:eastAsia="en-US"/>
        </w:rPr>
        <w:t>Le Client choisit un paiement différent (Paypal, cheque, etc.)</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1. Le Système confirme la prise de la commande et donne les instructions pour</w:t>
      </w: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la terminer</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 xml:space="preserve">2. Le Système </w:t>
      </w:r>
      <w:r>
        <w:rPr>
          <w:rFonts w:asciiTheme="majorBidi" w:eastAsiaTheme="minorHAnsi" w:hAnsiTheme="majorBidi" w:cstheme="majorBidi"/>
          <w:lang w:eastAsia="en-US"/>
        </w:rPr>
        <w:t>en</w:t>
      </w:r>
      <w:r w:rsidRPr="00EE54CA">
        <w:rPr>
          <w:rFonts w:asciiTheme="majorBidi" w:eastAsiaTheme="minorHAnsi" w:hAnsiTheme="majorBidi" w:cstheme="majorBidi"/>
          <w:lang w:eastAsia="en-US"/>
        </w:rPr>
        <w:t xml:space="preserve">registre la commande avec état </w:t>
      </w:r>
      <w:r>
        <w:rPr>
          <w:rFonts w:asciiTheme="majorBidi" w:eastAsiaTheme="minorHAnsi" w:hAnsiTheme="majorBidi" w:cstheme="majorBidi"/>
          <w:lang w:eastAsia="en-US"/>
        </w:rPr>
        <w:t>‘non effectuée’</w:t>
      </w:r>
    </w:p>
    <w:p w:rsidR="00484D0E" w:rsidRPr="00EE54CA" w:rsidRDefault="00484D0E" w:rsidP="00484D0E">
      <w:pPr>
        <w:autoSpaceDE w:val="0"/>
        <w:autoSpaceDN w:val="0"/>
        <w:adjustRightInd w:val="0"/>
        <w:spacing w:before="0" w:line="360" w:lineRule="auto"/>
        <w:jc w:val="left"/>
        <w:rPr>
          <w:rFonts w:asciiTheme="majorBidi" w:eastAsiaTheme="minorHAnsi" w:hAnsiTheme="majorBidi" w:cstheme="majorBidi"/>
          <w:lang w:eastAsia="en-US"/>
        </w:rPr>
      </w:pPr>
      <w:r>
        <w:rPr>
          <w:rFonts w:asciiTheme="majorBidi" w:eastAsiaTheme="minorHAnsi" w:hAnsiTheme="majorBidi" w:cstheme="majorBidi"/>
          <w:b/>
          <w:bCs/>
          <w:i/>
          <w:iCs/>
          <w:lang w:eastAsia="en-US"/>
        </w:rPr>
        <w:t xml:space="preserve">    </w:t>
      </w:r>
      <w:r w:rsidRPr="00EE54CA">
        <w:rPr>
          <w:rFonts w:asciiTheme="majorBidi" w:eastAsiaTheme="minorHAnsi" w:hAnsiTheme="majorBidi" w:cstheme="majorBidi"/>
          <w:b/>
          <w:bCs/>
          <w:i/>
          <w:iCs/>
          <w:lang w:eastAsia="en-US"/>
        </w:rPr>
        <w:t>4a</w:t>
      </w:r>
      <w:r>
        <w:rPr>
          <w:rFonts w:asciiTheme="majorBidi" w:eastAsiaTheme="minorHAnsi" w:hAnsiTheme="majorBidi" w:cstheme="majorBidi"/>
          <w:b/>
          <w:bCs/>
          <w:i/>
          <w:iCs/>
          <w:lang w:eastAsia="en-US"/>
        </w:rPr>
        <w:t xml:space="preserve"> </w:t>
      </w:r>
      <w:r w:rsidRPr="00EE54CA">
        <w:rPr>
          <w:rFonts w:asciiTheme="majorBidi" w:eastAsiaTheme="minorHAnsi" w:hAnsiTheme="majorBidi" w:cstheme="majorBidi"/>
          <w:b/>
          <w:bCs/>
          <w:i/>
          <w:iCs/>
          <w:lang w:eastAsia="en-US"/>
        </w:rPr>
        <w:t xml:space="preserve"> </w:t>
      </w:r>
      <w:r w:rsidRPr="00EE54CA">
        <w:rPr>
          <w:rFonts w:asciiTheme="majorBidi" w:eastAsiaTheme="minorHAnsi" w:hAnsiTheme="majorBidi" w:cstheme="majorBidi"/>
          <w:lang w:eastAsia="en-US"/>
        </w:rPr>
        <w:t>Le Système détecte des erreurs</w:t>
      </w:r>
      <w:r>
        <w:rPr>
          <w:rFonts w:asciiTheme="majorBidi" w:eastAsiaTheme="minorHAnsi" w:hAnsiTheme="majorBidi" w:cstheme="majorBidi"/>
          <w:lang w:eastAsia="en-US"/>
        </w:rPr>
        <w:t xml:space="preserve"> sur </w:t>
      </w:r>
      <w:r w:rsidRPr="00EE54CA">
        <w:rPr>
          <w:rFonts w:asciiTheme="majorBidi" w:eastAsiaTheme="minorHAnsi" w:hAnsiTheme="majorBidi" w:cstheme="majorBidi"/>
          <w:lang w:eastAsia="en-US"/>
        </w:rPr>
        <w:t>info</w:t>
      </w:r>
      <w:r>
        <w:rPr>
          <w:rFonts w:asciiTheme="majorBidi" w:eastAsiaTheme="minorHAnsi" w:hAnsiTheme="majorBidi" w:cstheme="majorBidi"/>
          <w:lang w:eastAsia="en-US"/>
        </w:rPr>
        <w:t>rmation carte bancaire</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1. Le Système demande modification info</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 xml:space="preserve">2. Cas </w:t>
      </w:r>
      <w:r>
        <w:rPr>
          <w:rFonts w:asciiTheme="majorBidi" w:eastAsiaTheme="minorHAnsi" w:hAnsiTheme="majorBidi" w:cstheme="majorBidi"/>
          <w:lang w:eastAsia="en-US"/>
        </w:rPr>
        <w:t>d’utilisation</w:t>
      </w:r>
      <w:r w:rsidRPr="00EE54CA">
        <w:rPr>
          <w:rFonts w:asciiTheme="majorBidi" w:eastAsiaTheme="minorHAnsi" w:hAnsiTheme="majorBidi" w:cstheme="majorBidi"/>
          <w:lang w:eastAsia="en-US"/>
        </w:rPr>
        <w:t xml:space="preserve"> reprend de 3 nominal</w:t>
      </w:r>
    </w:p>
    <w:p w:rsidR="00484D0E" w:rsidRPr="00EE54CA"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sidRPr="00EE54CA">
        <w:rPr>
          <w:rFonts w:asciiTheme="majorBidi" w:eastAsiaTheme="minorHAnsi" w:hAnsiTheme="majorBidi" w:cstheme="majorBidi"/>
          <w:b/>
          <w:bCs/>
          <w:i/>
          <w:iCs/>
          <w:lang w:eastAsia="en-US"/>
        </w:rPr>
        <w:t>5a</w:t>
      </w:r>
      <w:r>
        <w:rPr>
          <w:rFonts w:asciiTheme="majorBidi" w:eastAsiaTheme="minorHAnsi" w:hAnsiTheme="majorBidi" w:cstheme="majorBidi"/>
          <w:b/>
          <w:bCs/>
          <w:i/>
          <w:iCs/>
          <w:lang w:eastAsia="en-US"/>
        </w:rPr>
        <w:t xml:space="preserve">  </w:t>
      </w:r>
      <w:r w:rsidRPr="00EE54CA">
        <w:rPr>
          <w:rFonts w:asciiTheme="majorBidi" w:eastAsiaTheme="minorHAnsi" w:hAnsiTheme="majorBidi" w:cstheme="majorBidi"/>
          <w:lang w:eastAsia="en-US"/>
        </w:rPr>
        <w:t>Paiement Sécurise refuse la transaction ou non répon</w:t>
      </w:r>
      <w:r>
        <w:rPr>
          <w:rFonts w:asciiTheme="majorBidi" w:eastAsiaTheme="minorHAnsi" w:hAnsiTheme="majorBidi" w:cstheme="majorBidi"/>
          <w:lang w:eastAsia="en-US"/>
        </w:rPr>
        <w:t>s</w:t>
      </w:r>
      <w:r w:rsidRPr="00EE54CA">
        <w:rPr>
          <w:rFonts w:asciiTheme="majorBidi" w:eastAsiaTheme="minorHAnsi" w:hAnsiTheme="majorBidi" w:cstheme="majorBidi"/>
          <w:lang w:eastAsia="en-US"/>
        </w:rPr>
        <w:t>e</w:t>
      </w:r>
    </w:p>
    <w:p w:rsidR="00484D0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 xml:space="preserve">1. Le Système indique paiement </w:t>
      </w:r>
      <w:r>
        <w:rPr>
          <w:rFonts w:asciiTheme="majorBidi" w:eastAsiaTheme="minorHAnsi" w:hAnsiTheme="majorBidi" w:cstheme="majorBidi"/>
          <w:lang w:eastAsia="en-US"/>
        </w:rPr>
        <w:t>carte bancaire</w:t>
      </w:r>
      <w:r w:rsidRPr="00EE54CA">
        <w:rPr>
          <w:rFonts w:asciiTheme="majorBidi" w:eastAsiaTheme="minorHAnsi" w:hAnsiTheme="majorBidi" w:cstheme="majorBidi"/>
          <w:lang w:eastAsia="en-US"/>
        </w:rPr>
        <w:t xml:space="preserve"> échoue et propose autres formes de</w:t>
      </w: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Paiement</w:t>
      </w:r>
    </w:p>
    <w:p w:rsidR="00484D0E" w:rsidRDefault="00484D0E" w:rsidP="00484D0E">
      <w:pPr>
        <w:autoSpaceDE w:val="0"/>
        <w:autoSpaceDN w:val="0"/>
        <w:adjustRightInd w:val="0"/>
        <w:spacing w:before="0" w:line="360" w:lineRule="auto"/>
        <w:ind w:left="360"/>
        <w:jc w:val="left"/>
        <w:rPr>
          <w:rFonts w:asciiTheme="majorBidi" w:eastAsiaTheme="minorHAnsi" w:hAnsiTheme="majorBidi" w:cstheme="majorBidi"/>
          <w:lang w:eastAsia="en-US"/>
        </w:rPr>
      </w:pPr>
      <w:r>
        <w:rPr>
          <w:rFonts w:asciiTheme="majorBidi" w:eastAsiaTheme="minorHAnsi" w:hAnsiTheme="majorBidi" w:cstheme="majorBidi"/>
          <w:lang w:eastAsia="en-US"/>
        </w:rPr>
        <w:t xml:space="preserve">      </w:t>
      </w:r>
      <w:r w:rsidRPr="00EE54CA">
        <w:rPr>
          <w:rFonts w:asciiTheme="majorBidi" w:eastAsiaTheme="minorHAnsi" w:hAnsiTheme="majorBidi" w:cstheme="majorBidi"/>
          <w:lang w:eastAsia="en-US"/>
        </w:rPr>
        <w:t>2. Cas d’util</w:t>
      </w:r>
      <w:r>
        <w:rPr>
          <w:rFonts w:asciiTheme="majorBidi" w:eastAsiaTheme="minorHAnsi" w:hAnsiTheme="majorBidi" w:cstheme="majorBidi"/>
          <w:lang w:eastAsia="en-US"/>
        </w:rPr>
        <w:t xml:space="preserve">isation </w:t>
      </w:r>
      <w:r w:rsidRPr="00EE54CA">
        <w:rPr>
          <w:rFonts w:asciiTheme="majorBidi" w:eastAsiaTheme="minorHAnsi" w:hAnsiTheme="majorBidi" w:cstheme="majorBidi"/>
          <w:lang w:eastAsia="en-US"/>
        </w:rPr>
        <w:t xml:space="preserve"> reprend de 3 nominal</w:t>
      </w:r>
    </w:p>
    <w:p w:rsidR="00484D0E" w:rsidRDefault="00484D0E" w:rsidP="00484D0E">
      <w:pPr>
        <w:autoSpaceDE w:val="0"/>
        <w:autoSpaceDN w:val="0"/>
        <w:adjustRightInd w:val="0"/>
        <w:spacing w:before="0"/>
        <w:ind w:left="360"/>
        <w:jc w:val="left"/>
        <w:rPr>
          <w:rFonts w:asciiTheme="majorBidi" w:eastAsiaTheme="minorHAnsi" w:hAnsiTheme="majorBidi" w:cstheme="majorBidi"/>
          <w:lang w:eastAsia="en-US"/>
        </w:rPr>
      </w:pPr>
    </w:p>
    <w:p w:rsidR="00484D0E" w:rsidRDefault="00484D0E" w:rsidP="00484D0E">
      <w:pPr>
        <w:autoSpaceDE w:val="0"/>
        <w:autoSpaceDN w:val="0"/>
        <w:adjustRightInd w:val="0"/>
        <w:spacing w:before="100" w:beforeAutospacing="1" w:after="100" w:afterAutospacing="1" w:line="360" w:lineRule="auto"/>
        <w:ind w:left="0"/>
        <w:outlineLvl w:val="2"/>
        <w:rPr>
          <w:rFonts w:asciiTheme="majorBidi" w:hAnsiTheme="majorBidi" w:cstheme="majorBidi"/>
          <w:b/>
          <w:bCs/>
        </w:rPr>
      </w:pPr>
      <w:bookmarkStart w:id="6" w:name="_Toc231830460"/>
      <w:bookmarkStart w:id="7" w:name="_Toc232012473"/>
      <w:r w:rsidRPr="002428CC">
        <w:rPr>
          <w:rFonts w:asciiTheme="majorBidi" w:hAnsiTheme="majorBidi" w:cstheme="majorBidi"/>
          <w:b/>
          <w:bCs/>
        </w:rPr>
        <w:t>1.2 Diagramme de séquence</w:t>
      </w:r>
      <w:bookmarkEnd w:id="6"/>
      <w:bookmarkEnd w:id="7"/>
    </w:p>
    <w:p w:rsidR="00484D0E" w:rsidRPr="003B20F5" w:rsidRDefault="00484D0E" w:rsidP="00484D0E">
      <w:pPr>
        <w:autoSpaceDE w:val="0"/>
        <w:autoSpaceDN w:val="0"/>
        <w:adjustRightInd w:val="0"/>
        <w:spacing w:before="100" w:beforeAutospacing="1" w:after="100" w:afterAutospacing="1" w:line="360" w:lineRule="auto"/>
        <w:ind w:left="0"/>
        <w:outlineLvl w:val="3"/>
        <w:rPr>
          <w:rFonts w:asciiTheme="majorBidi" w:hAnsiTheme="majorBidi" w:cstheme="majorBidi"/>
          <w:b/>
          <w:bCs/>
          <w:i/>
          <w:iCs/>
        </w:rPr>
      </w:pPr>
      <w:r w:rsidRPr="003B20F5">
        <w:rPr>
          <w:rFonts w:asciiTheme="majorBidi" w:hAnsiTheme="majorBidi" w:cstheme="majorBidi"/>
          <w:b/>
          <w:bCs/>
          <w:i/>
          <w:iCs/>
        </w:rPr>
        <w:t>1.2.1 Définition d’un diagramme de séquence</w:t>
      </w:r>
    </w:p>
    <w:p w:rsidR="00484D0E" w:rsidRDefault="00484D0E" w:rsidP="00484D0E">
      <w:pPr>
        <w:autoSpaceDE w:val="0"/>
        <w:autoSpaceDN w:val="0"/>
        <w:adjustRightInd w:val="0"/>
        <w:spacing w:before="100" w:beforeAutospacing="1" w:after="100" w:afterAutospacing="1" w:line="360" w:lineRule="auto"/>
        <w:ind w:left="0"/>
        <w:rPr>
          <w:color w:val="000000"/>
        </w:rPr>
      </w:pPr>
      <w:r w:rsidRPr="00672DA4">
        <w:rPr>
          <w:color w:val="000000"/>
        </w:rPr>
        <w:t>Le diagramme de séquence est une variante du diagramme de collaboration.</w:t>
      </w:r>
      <w:r>
        <w:rPr>
          <w:color w:val="000000"/>
        </w:rPr>
        <w:t xml:space="preserve"> </w:t>
      </w:r>
      <w:r w:rsidRPr="00672DA4">
        <w:rPr>
          <w:color w:val="000000"/>
        </w:rPr>
        <w:t>Par opposition aux diagrammes de collaboration, les diagrammes de séquence possèdent</w:t>
      </w:r>
      <w:r>
        <w:rPr>
          <w:color w:val="000000"/>
        </w:rPr>
        <w:t xml:space="preserve"> </w:t>
      </w:r>
      <w:r w:rsidRPr="00672DA4">
        <w:rPr>
          <w:color w:val="000000"/>
        </w:rPr>
        <w:t>intrinsèquement une dimension temporelle mais ne représente pas explicitement les liens</w:t>
      </w:r>
      <w:r>
        <w:rPr>
          <w:color w:val="000000"/>
        </w:rPr>
        <w:t xml:space="preserve"> </w:t>
      </w:r>
      <w:r w:rsidRPr="00672DA4">
        <w:rPr>
          <w:color w:val="000000"/>
        </w:rPr>
        <w:t>entre les objets.</w:t>
      </w:r>
      <w:r>
        <w:rPr>
          <w:color w:val="000000"/>
        </w:rPr>
        <w:t xml:space="preserve"> Il</w:t>
      </w:r>
      <w:r w:rsidRPr="00672DA4">
        <w:rPr>
          <w:color w:val="000000"/>
        </w:rPr>
        <w:t xml:space="preserve"> permet de visualiser les messages par une lecture de haut en</w:t>
      </w:r>
      <w:r>
        <w:rPr>
          <w:color w:val="000000"/>
        </w:rPr>
        <w:t xml:space="preserve"> </w:t>
      </w:r>
      <w:r w:rsidRPr="00672DA4">
        <w:rPr>
          <w:color w:val="000000"/>
        </w:rPr>
        <w:t>bas. L’axe vertical représente le temps, l’axe horizontal les objets qui collaborent. Une</w:t>
      </w:r>
      <w:r>
        <w:rPr>
          <w:color w:val="000000"/>
        </w:rPr>
        <w:t xml:space="preserve"> </w:t>
      </w:r>
      <w:r w:rsidRPr="00672DA4">
        <w:rPr>
          <w:color w:val="000000"/>
        </w:rPr>
        <w:t>ligne verticale en pointillé est attachée à chaque objet et représente sa durée de vie.</w:t>
      </w:r>
    </w:p>
    <w:p w:rsidR="00484D0E" w:rsidRDefault="00484D0E" w:rsidP="00484D0E">
      <w:pPr>
        <w:autoSpaceDE w:val="0"/>
        <w:autoSpaceDN w:val="0"/>
        <w:adjustRightInd w:val="0"/>
        <w:spacing w:before="100" w:beforeAutospacing="1" w:after="100" w:afterAutospacing="1" w:line="360" w:lineRule="auto"/>
        <w:ind w:left="0"/>
        <w:outlineLvl w:val="3"/>
        <w:rPr>
          <w:b/>
          <w:bCs/>
          <w:color w:val="000000"/>
        </w:rPr>
      </w:pPr>
      <w:r w:rsidRPr="003B20F5">
        <w:rPr>
          <w:b/>
          <w:bCs/>
          <w:i/>
          <w:iCs/>
          <w:color w:val="000000"/>
        </w:rPr>
        <w:t>1.2.2 Elaboration du diagramme de séquence</w:t>
      </w:r>
    </w:p>
    <w:p w:rsidR="00484D0E" w:rsidRPr="00A20920" w:rsidRDefault="00484D0E" w:rsidP="00484D0E">
      <w:pPr>
        <w:pStyle w:val="Paragraphedeliste"/>
        <w:numPr>
          <w:ilvl w:val="0"/>
          <w:numId w:val="20"/>
        </w:numPr>
        <w:tabs>
          <w:tab w:val="left" w:pos="426"/>
        </w:tabs>
        <w:autoSpaceDE w:val="0"/>
        <w:autoSpaceDN w:val="0"/>
        <w:adjustRightInd w:val="0"/>
        <w:spacing w:before="100" w:beforeAutospacing="1" w:after="100" w:afterAutospacing="1" w:line="360" w:lineRule="auto"/>
        <w:ind w:left="0" w:firstLine="0"/>
        <w:rPr>
          <w:b/>
          <w:bCs/>
          <w:color w:val="000000"/>
        </w:rPr>
      </w:pPr>
      <w:r>
        <w:rPr>
          <w:b/>
          <w:bCs/>
          <w:color w:val="000000"/>
        </w:rPr>
        <w:t>Effectuer une commande</w:t>
      </w:r>
    </w:p>
    <w:p w:rsidR="00484D0E" w:rsidRDefault="00484D0E" w:rsidP="00484D0E">
      <w:pPr>
        <w:spacing w:after="120" w:line="360" w:lineRule="auto"/>
        <w:ind w:left="0"/>
        <w:jc w:val="center"/>
        <w:rPr>
          <w:rFonts w:asciiTheme="majorBidi" w:hAnsiTheme="majorBidi" w:cstheme="majorBidi"/>
          <w:sz w:val="26"/>
        </w:rPr>
      </w:pPr>
      <w:r>
        <w:rPr>
          <w:rFonts w:asciiTheme="majorBidi" w:hAnsiTheme="majorBidi" w:cstheme="majorBidi"/>
          <w:noProof/>
          <w:sz w:val="26"/>
        </w:rPr>
        <w:drawing>
          <wp:inline distT="0" distB="0" distL="0" distR="0">
            <wp:extent cx="6063698" cy="3747052"/>
            <wp:effectExtent l="19050" t="19050" r="13252" b="24848"/>
            <wp:docPr id="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062418" cy="3746261"/>
                    </a:xfrm>
                    <a:prstGeom prst="rect">
                      <a:avLst/>
                    </a:prstGeom>
                    <a:solidFill>
                      <a:schemeClr val="tx2">
                        <a:lumMod val="40000"/>
                        <a:lumOff val="60000"/>
                      </a:schemeClr>
                    </a:solidFill>
                    <a:ln w="9525">
                      <a:solidFill>
                        <a:schemeClr val="tx1">
                          <a:alpha val="99000"/>
                        </a:schemeClr>
                      </a:solidFill>
                      <a:miter lim="800000"/>
                      <a:headEnd/>
                      <a:tailEnd/>
                    </a:ln>
                  </pic:spPr>
                </pic:pic>
              </a:graphicData>
            </a:graphic>
          </wp:inline>
        </w:drawing>
      </w:r>
    </w:p>
    <w:p w:rsidR="00484D0E" w:rsidRDefault="00484D0E" w:rsidP="00484D0E">
      <w:pPr>
        <w:autoSpaceDE w:val="0"/>
        <w:autoSpaceDN w:val="0"/>
        <w:adjustRightInd w:val="0"/>
        <w:spacing w:before="0" w:after="100" w:afterAutospacing="1" w:line="360" w:lineRule="auto"/>
        <w:ind w:left="1416" w:firstLine="708"/>
        <w:rPr>
          <w:rFonts w:ascii="Arial" w:hAnsi="Arial"/>
          <w:b/>
          <w:bCs/>
        </w:rPr>
      </w:pPr>
      <w:r w:rsidRPr="00B82C06">
        <w:rPr>
          <w:rFonts w:asciiTheme="majorBidi" w:hAnsiTheme="majorBidi" w:cstheme="majorBidi"/>
          <w:b/>
          <w:bCs/>
          <w:iCs/>
        </w:rPr>
        <w:t>Figure:</w:t>
      </w:r>
      <w:r w:rsidRPr="003B17DF">
        <w:rPr>
          <w:b/>
          <w:bCs/>
          <w:i/>
        </w:rPr>
        <w:t xml:space="preserve"> </w:t>
      </w:r>
      <w:r w:rsidRPr="008D7AFD">
        <w:rPr>
          <w:b/>
          <w:bCs/>
          <w:i/>
        </w:rPr>
        <w:t xml:space="preserve">Diagramme de </w:t>
      </w:r>
      <w:r>
        <w:rPr>
          <w:b/>
          <w:bCs/>
          <w:i/>
        </w:rPr>
        <w:t>séquence de Gérer une commande</w:t>
      </w:r>
    </w:p>
    <w:p w:rsidR="00484D0E" w:rsidRDefault="00484D0E" w:rsidP="00484D0E">
      <w:pPr>
        <w:autoSpaceDE w:val="0"/>
        <w:autoSpaceDN w:val="0"/>
        <w:adjustRightInd w:val="0"/>
        <w:spacing w:before="100" w:beforeAutospacing="1" w:after="100" w:afterAutospacing="1" w:line="360" w:lineRule="auto"/>
        <w:ind w:left="0"/>
        <w:outlineLvl w:val="2"/>
        <w:rPr>
          <w:rFonts w:asciiTheme="majorBidi" w:hAnsiTheme="majorBidi" w:cstheme="majorBidi"/>
          <w:b/>
          <w:bCs/>
        </w:rPr>
      </w:pPr>
    </w:p>
    <w:p w:rsidR="00484D0E" w:rsidRDefault="00484D0E" w:rsidP="00484D0E">
      <w:pPr>
        <w:autoSpaceDE w:val="0"/>
        <w:autoSpaceDN w:val="0"/>
        <w:adjustRightInd w:val="0"/>
        <w:spacing w:before="100" w:beforeAutospacing="1" w:after="100" w:afterAutospacing="1" w:line="360" w:lineRule="auto"/>
        <w:ind w:left="0"/>
        <w:outlineLvl w:val="2"/>
        <w:rPr>
          <w:rFonts w:asciiTheme="majorBidi" w:hAnsiTheme="majorBidi" w:cstheme="majorBidi"/>
          <w:b/>
          <w:bCs/>
        </w:rPr>
      </w:pPr>
      <w:r w:rsidRPr="002428CC">
        <w:rPr>
          <w:rFonts w:asciiTheme="majorBidi" w:hAnsiTheme="majorBidi" w:cstheme="majorBidi"/>
          <w:b/>
          <w:bCs/>
        </w:rPr>
        <w:t>1.</w:t>
      </w:r>
      <w:r>
        <w:rPr>
          <w:rFonts w:asciiTheme="majorBidi" w:hAnsiTheme="majorBidi" w:cstheme="majorBidi"/>
          <w:b/>
          <w:bCs/>
        </w:rPr>
        <w:t>3</w:t>
      </w:r>
      <w:r w:rsidRPr="002428CC">
        <w:rPr>
          <w:rFonts w:asciiTheme="majorBidi" w:hAnsiTheme="majorBidi" w:cstheme="majorBidi"/>
          <w:b/>
          <w:bCs/>
        </w:rPr>
        <w:t xml:space="preserve"> Diagramme de </w:t>
      </w:r>
      <w:r w:rsidRPr="00865119">
        <w:rPr>
          <w:rFonts w:asciiTheme="majorBidi" w:hAnsiTheme="majorBidi" w:cstheme="majorBidi"/>
          <w:b/>
          <w:bCs/>
        </w:rPr>
        <w:t>collaboration</w:t>
      </w:r>
    </w:p>
    <w:p w:rsidR="00484D0E" w:rsidRPr="003B20F5" w:rsidRDefault="00484D0E" w:rsidP="00484D0E">
      <w:pPr>
        <w:autoSpaceDE w:val="0"/>
        <w:autoSpaceDN w:val="0"/>
        <w:adjustRightInd w:val="0"/>
        <w:spacing w:before="100" w:beforeAutospacing="1" w:after="100" w:afterAutospacing="1" w:line="360" w:lineRule="auto"/>
        <w:ind w:left="0"/>
        <w:outlineLvl w:val="3"/>
        <w:rPr>
          <w:rFonts w:asciiTheme="majorBidi" w:hAnsiTheme="majorBidi" w:cstheme="majorBidi"/>
          <w:b/>
          <w:bCs/>
          <w:i/>
          <w:iCs/>
        </w:rPr>
      </w:pPr>
      <w:r>
        <w:rPr>
          <w:rFonts w:asciiTheme="majorBidi" w:hAnsiTheme="majorBidi" w:cstheme="majorBidi"/>
          <w:b/>
          <w:bCs/>
          <w:i/>
          <w:iCs/>
        </w:rPr>
        <w:t>1.3</w:t>
      </w:r>
      <w:r w:rsidRPr="003B20F5">
        <w:rPr>
          <w:rFonts w:asciiTheme="majorBidi" w:hAnsiTheme="majorBidi" w:cstheme="majorBidi"/>
          <w:b/>
          <w:bCs/>
          <w:i/>
          <w:iCs/>
        </w:rPr>
        <w:t xml:space="preserve">.1 Définition d’un diagramme de </w:t>
      </w:r>
      <w:r w:rsidRPr="00865119">
        <w:rPr>
          <w:rFonts w:asciiTheme="majorBidi" w:hAnsiTheme="majorBidi" w:cstheme="majorBidi"/>
          <w:b/>
          <w:bCs/>
          <w:i/>
          <w:iCs/>
        </w:rPr>
        <w:t>collaboration</w:t>
      </w:r>
    </w:p>
    <w:p w:rsidR="00484D0E" w:rsidRPr="004E1DB2" w:rsidRDefault="00484D0E" w:rsidP="00484D0E">
      <w:pPr>
        <w:spacing w:after="120" w:line="360" w:lineRule="auto"/>
        <w:rPr>
          <w:rFonts w:asciiTheme="majorBidi" w:hAnsiTheme="majorBidi" w:cstheme="majorBidi"/>
        </w:rPr>
      </w:pPr>
      <w:r w:rsidRPr="004E1DB2">
        <w:rPr>
          <w:rFonts w:asciiTheme="majorBidi" w:hAnsiTheme="majorBidi" w:cstheme="majorBidi"/>
        </w:rPr>
        <w:t>Le diagramme de collaboration montre les interfaces entre le futur système d’information et les autres domaines.</w:t>
      </w:r>
    </w:p>
    <w:p w:rsidR="00484D0E" w:rsidRPr="004E1DB2" w:rsidRDefault="00484D0E" w:rsidP="00484D0E">
      <w:pPr>
        <w:spacing w:after="120" w:line="360" w:lineRule="auto"/>
        <w:rPr>
          <w:rFonts w:asciiTheme="majorBidi" w:hAnsiTheme="majorBidi" w:cstheme="majorBidi"/>
        </w:rPr>
      </w:pPr>
      <w:r>
        <w:rPr>
          <w:rFonts w:asciiTheme="majorBidi" w:hAnsiTheme="majorBidi" w:cstheme="majorBidi"/>
        </w:rPr>
        <w:t>Il e</w:t>
      </w:r>
      <w:r w:rsidRPr="004E1DB2">
        <w:rPr>
          <w:rFonts w:asciiTheme="majorBidi" w:hAnsiTheme="majorBidi" w:cstheme="majorBidi"/>
        </w:rPr>
        <w:t xml:space="preserve">st une autre représentation des scénarios de cas d’utilisation qui met plus l’accent sur les objets et les messages échangés. Les diagrammes de collaborations montrent les interactions entre objets, en insistant plus particulièrement sur la structure spatiale statique qui permet la mise en collaboration d’un groupe d’objets.  </w:t>
      </w:r>
    </w:p>
    <w:p w:rsidR="00484D0E" w:rsidRDefault="00484D0E" w:rsidP="00484D0E">
      <w:pPr>
        <w:autoSpaceDE w:val="0"/>
        <w:autoSpaceDN w:val="0"/>
        <w:adjustRightInd w:val="0"/>
        <w:spacing w:before="100" w:beforeAutospacing="1" w:after="100" w:afterAutospacing="1" w:line="360" w:lineRule="auto"/>
        <w:ind w:left="0"/>
        <w:outlineLvl w:val="3"/>
        <w:rPr>
          <w:b/>
          <w:bCs/>
          <w:i/>
          <w:iCs/>
          <w:color w:val="000000"/>
        </w:rPr>
      </w:pPr>
      <w:r w:rsidRPr="003B20F5">
        <w:rPr>
          <w:b/>
          <w:bCs/>
          <w:i/>
          <w:iCs/>
          <w:color w:val="000000"/>
        </w:rPr>
        <w:t>1.</w:t>
      </w:r>
      <w:r>
        <w:rPr>
          <w:b/>
          <w:bCs/>
          <w:i/>
          <w:iCs/>
          <w:color w:val="000000"/>
        </w:rPr>
        <w:t>3</w:t>
      </w:r>
      <w:r w:rsidRPr="003B20F5">
        <w:rPr>
          <w:b/>
          <w:bCs/>
          <w:i/>
          <w:iCs/>
          <w:color w:val="000000"/>
        </w:rPr>
        <w:t>.2 Elab</w:t>
      </w:r>
      <w:r>
        <w:rPr>
          <w:b/>
          <w:bCs/>
          <w:i/>
          <w:iCs/>
          <w:color w:val="000000"/>
        </w:rPr>
        <w:t>oration du diagramme de collaboration</w:t>
      </w:r>
    </w:p>
    <w:p w:rsidR="00484D0E" w:rsidRPr="00B21225" w:rsidRDefault="00484D0E" w:rsidP="00484D0E">
      <w:pPr>
        <w:pStyle w:val="Paragraphedeliste"/>
        <w:numPr>
          <w:ilvl w:val="0"/>
          <w:numId w:val="20"/>
        </w:numPr>
        <w:autoSpaceDE w:val="0"/>
        <w:autoSpaceDN w:val="0"/>
        <w:adjustRightInd w:val="0"/>
        <w:spacing w:before="100" w:beforeAutospacing="1" w:after="100" w:afterAutospacing="1" w:line="360" w:lineRule="auto"/>
        <w:ind w:left="0" w:firstLine="0"/>
        <w:outlineLvl w:val="3"/>
        <w:rPr>
          <w:color w:val="FF0000"/>
        </w:rPr>
      </w:pPr>
      <w:r>
        <w:rPr>
          <w:b/>
          <w:bCs/>
          <w:color w:val="000000"/>
        </w:rPr>
        <w:t>Effectuer une commande</w:t>
      </w:r>
    </w:p>
    <w:p w:rsidR="00484D0E" w:rsidRDefault="00484D0E" w:rsidP="00484D0E">
      <w:pPr>
        <w:spacing w:after="120" w:line="360" w:lineRule="auto"/>
        <w:ind w:left="0"/>
        <w:jc w:val="center"/>
        <w:rPr>
          <w:rFonts w:asciiTheme="majorBidi" w:hAnsiTheme="majorBidi" w:cstheme="majorBidi"/>
          <w:sz w:val="26"/>
        </w:rPr>
      </w:pPr>
      <w:r w:rsidRPr="000C0259">
        <w:rPr>
          <w:rFonts w:asciiTheme="majorBidi" w:hAnsiTheme="majorBidi" w:cstheme="majorBidi"/>
          <w:b/>
          <w:bCs/>
          <w:noProof/>
          <w:sz w:val="26"/>
        </w:rPr>
        <w:drawing>
          <wp:inline distT="0" distB="0" distL="0" distR="0">
            <wp:extent cx="5754370" cy="3181985"/>
            <wp:effectExtent l="19050" t="19050" r="17780" b="18415"/>
            <wp:docPr id="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54370" cy="3181985"/>
                    </a:xfrm>
                    <a:prstGeom prst="rect">
                      <a:avLst/>
                    </a:prstGeom>
                    <a:noFill/>
                    <a:ln w="9525">
                      <a:solidFill>
                        <a:schemeClr val="tx1">
                          <a:alpha val="99000"/>
                        </a:schemeClr>
                      </a:solidFill>
                      <a:miter lim="800000"/>
                      <a:headEnd/>
                      <a:tailEnd/>
                    </a:ln>
                  </pic:spPr>
                </pic:pic>
              </a:graphicData>
            </a:graphic>
          </wp:inline>
        </w:drawing>
      </w:r>
    </w:p>
    <w:p w:rsidR="00484D0E" w:rsidRDefault="00484D0E" w:rsidP="00484D0E">
      <w:pPr>
        <w:rPr>
          <w:rFonts w:asciiTheme="majorBidi" w:hAnsiTheme="majorBidi" w:cstheme="majorBidi"/>
          <w:sz w:val="26"/>
        </w:rPr>
      </w:pPr>
    </w:p>
    <w:p w:rsidR="00E676D2" w:rsidRPr="00484D0E" w:rsidRDefault="00484D0E" w:rsidP="00484D0E">
      <w:pPr>
        <w:autoSpaceDE w:val="0"/>
        <w:autoSpaceDN w:val="0"/>
        <w:adjustRightInd w:val="0"/>
        <w:spacing w:before="0" w:after="100" w:afterAutospacing="1" w:line="360" w:lineRule="auto"/>
      </w:pPr>
      <w:r>
        <w:rPr>
          <w:rFonts w:asciiTheme="majorBidi" w:hAnsiTheme="majorBidi" w:cstheme="majorBidi"/>
          <w:b/>
          <w:bCs/>
          <w:iCs/>
        </w:rPr>
        <w:t xml:space="preserve">                    </w:t>
      </w:r>
      <w:r w:rsidRPr="00B82C06">
        <w:rPr>
          <w:rFonts w:asciiTheme="majorBidi" w:hAnsiTheme="majorBidi" w:cstheme="majorBidi"/>
          <w:b/>
          <w:bCs/>
          <w:iCs/>
        </w:rPr>
        <w:t>Figure:</w:t>
      </w:r>
      <w:r w:rsidRPr="003B17DF">
        <w:rPr>
          <w:b/>
          <w:bCs/>
          <w:i/>
        </w:rPr>
        <w:t xml:space="preserve"> </w:t>
      </w:r>
      <w:r w:rsidRPr="008D7AFD">
        <w:rPr>
          <w:b/>
          <w:bCs/>
          <w:i/>
        </w:rPr>
        <w:t xml:space="preserve">Diagramme de </w:t>
      </w:r>
      <w:r>
        <w:rPr>
          <w:b/>
          <w:bCs/>
          <w:i/>
        </w:rPr>
        <w:t>collaboration de Gérer une commande</w:t>
      </w:r>
    </w:p>
    <w:sectPr w:rsidR="00E676D2" w:rsidRPr="00484D0E" w:rsidSect="00907833">
      <w:headerReference w:type="default" r:id="rId14"/>
      <w:footerReference w:type="default" r:id="rId15"/>
      <w:pgSz w:w="11907" w:h="16840" w:code="9"/>
      <w:pgMar w:top="1418" w:right="1418" w:bottom="1418" w:left="1418" w:header="709" w:footer="709" w:gutter="0"/>
      <w:pgNumType w:start="2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3A2" w:rsidRDefault="00B503A2" w:rsidP="003A18CB">
      <w:pPr>
        <w:spacing w:before="0"/>
      </w:pPr>
      <w:r>
        <w:separator/>
      </w:r>
    </w:p>
  </w:endnote>
  <w:endnote w:type="continuationSeparator" w:id="1">
    <w:p w:rsidR="00B503A2" w:rsidRDefault="00B503A2" w:rsidP="003A18C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Caslon-Regular">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259" w:rsidRPr="002E1E7B" w:rsidRDefault="000C0259" w:rsidP="000C0259">
    <w:pPr>
      <w:pStyle w:val="Pieddepage"/>
      <w:pBdr>
        <w:top w:val="thinThickSmallGap" w:sz="24" w:space="1" w:color="622423" w:themeColor="accent2" w:themeShade="7F"/>
      </w:pBdr>
      <w:rPr>
        <w:rFonts w:asciiTheme="majorBidi" w:hAnsiTheme="majorBidi" w:cstheme="majorBidi"/>
        <w:b/>
        <w:bCs/>
        <w:i/>
        <w:iCs/>
      </w:rPr>
    </w:pPr>
    <w:r w:rsidRPr="002E1E7B">
      <w:rPr>
        <w:rFonts w:asciiTheme="majorBidi" w:hAnsiTheme="majorBidi" w:cstheme="majorBidi"/>
        <w:b/>
        <w:bCs/>
        <w:i/>
        <w:iCs/>
      </w:rPr>
      <w:t>Nadia Khlifi</w:t>
    </w:r>
    <w:r w:rsidRPr="002E1E7B">
      <w:rPr>
        <w:rFonts w:asciiTheme="majorBidi" w:hAnsiTheme="majorBidi" w:cstheme="majorBidi"/>
        <w:b/>
        <w:bCs/>
        <w:i/>
        <w:iCs/>
      </w:rPr>
      <w:ptab w:relativeTo="margin" w:alignment="right" w:leader="none"/>
    </w:r>
    <w:r w:rsidRPr="002E1E7B">
      <w:rPr>
        <w:rFonts w:asciiTheme="majorBidi" w:hAnsiTheme="majorBidi" w:cstheme="majorBidi"/>
        <w:b/>
        <w:bCs/>
        <w:i/>
        <w:iCs/>
      </w:rPr>
      <w:t xml:space="preserve">Page </w:t>
    </w:r>
    <w:r w:rsidR="005A4867" w:rsidRPr="002E1E7B">
      <w:rPr>
        <w:rFonts w:asciiTheme="majorBidi" w:hAnsiTheme="majorBidi" w:cstheme="majorBidi"/>
        <w:b/>
        <w:bCs/>
        <w:i/>
        <w:iCs/>
      </w:rPr>
      <w:fldChar w:fldCharType="begin"/>
    </w:r>
    <w:r w:rsidR="005A4867" w:rsidRPr="002E1E7B">
      <w:rPr>
        <w:rFonts w:asciiTheme="majorBidi" w:hAnsiTheme="majorBidi" w:cstheme="majorBidi"/>
        <w:b/>
        <w:bCs/>
        <w:i/>
        <w:iCs/>
      </w:rPr>
      <w:instrText xml:space="preserve"> PAGE   \* MERGEFORMAT </w:instrText>
    </w:r>
    <w:r w:rsidR="005A4867" w:rsidRPr="002E1E7B">
      <w:rPr>
        <w:rFonts w:asciiTheme="majorBidi" w:hAnsiTheme="majorBidi" w:cstheme="majorBidi"/>
        <w:b/>
        <w:bCs/>
        <w:i/>
        <w:iCs/>
      </w:rPr>
      <w:fldChar w:fldCharType="separate"/>
    </w:r>
    <w:r w:rsidR="00842E2C">
      <w:rPr>
        <w:rFonts w:asciiTheme="majorBidi" w:hAnsiTheme="majorBidi" w:cstheme="majorBidi"/>
        <w:b/>
        <w:bCs/>
        <w:i/>
        <w:iCs/>
        <w:noProof/>
      </w:rPr>
      <w:t>31</w:t>
    </w:r>
    <w:r w:rsidR="005A4867" w:rsidRPr="002E1E7B">
      <w:rPr>
        <w:rFonts w:asciiTheme="majorBidi" w:hAnsiTheme="majorBidi" w:cstheme="majorBidi"/>
        <w:b/>
        <w:bCs/>
        <w:i/>
        <w:iCs/>
      </w:rPr>
      <w:fldChar w:fldCharType="end"/>
    </w:r>
  </w:p>
  <w:p w:rsidR="000C0259" w:rsidRPr="002E1E7B" w:rsidRDefault="000C0259">
    <w:pPr>
      <w:pStyle w:val="Pieddepage"/>
      <w:rPr>
        <w:rFonts w:asciiTheme="majorBidi" w:hAnsiTheme="majorBidi" w:cstheme="majorBidi"/>
        <w:b/>
        <w:bCs/>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3A2" w:rsidRDefault="00B503A2" w:rsidP="003A18CB">
      <w:pPr>
        <w:spacing w:before="0"/>
      </w:pPr>
      <w:r>
        <w:separator/>
      </w:r>
    </w:p>
  </w:footnote>
  <w:footnote w:type="continuationSeparator" w:id="1">
    <w:p w:rsidR="00B503A2" w:rsidRDefault="00B503A2" w:rsidP="003A18C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i/>
        <w:iCs/>
      </w:rPr>
      <w:alias w:val="Titre"/>
      <w:id w:val="77738743"/>
      <w:placeholder>
        <w:docPart w:val="AF0A2FECAEBD4D11A3AFD778F35F4934"/>
      </w:placeholder>
      <w:dataBinding w:prefixMappings="xmlns:ns0='http://schemas.openxmlformats.org/package/2006/metadata/core-properties' xmlns:ns1='http://purl.org/dc/elements/1.1/'" w:xpath="/ns0:coreProperties[1]/ns1:title[1]" w:storeItemID="{6C3C8BC8-F283-45AE-878A-BAB7291924A1}"/>
      <w:text/>
    </w:sdtPr>
    <w:sdtContent>
      <w:p w:rsidR="000C0259" w:rsidRPr="007A2515" w:rsidRDefault="000C0259" w:rsidP="000C0259">
        <w:pPr>
          <w:pStyle w:val="En-tte"/>
          <w:pBdr>
            <w:bottom w:val="thickThinSmallGap" w:sz="24" w:space="1" w:color="622423" w:themeColor="accent2" w:themeShade="7F"/>
          </w:pBdr>
          <w:jc w:val="center"/>
          <w:rPr>
            <w:rFonts w:asciiTheme="majorHAnsi" w:eastAsiaTheme="majorEastAsia" w:hAnsiTheme="majorHAnsi" w:cstheme="majorBidi"/>
            <w:b/>
            <w:bCs/>
            <w:sz w:val="32"/>
            <w:szCs w:val="32"/>
          </w:rPr>
        </w:pPr>
        <w:r w:rsidRPr="007A2515">
          <w:rPr>
            <w:rFonts w:asciiTheme="majorHAnsi" w:eastAsiaTheme="majorEastAsia" w:hAnsiTheme="majorHAnsi" w:cstheme="majorBidi"/>
            <w:b/>
            <w:bCs/>
            <w:i/>
            <w:iCs/>
          </w:rPr>
          <w:t xml:space="preserve">Site web « Fashion Clothing Veiled Women »                                                       CHAPITRE 4  </w:t>
        </w:r>
      </w:p>
    </w:sdtContent>
  </w:sdt>
  <w:p w:rsidR="000C0259" w:rsidRPr="000C0259" w:rsidRDefault="000C0259">
    <w:pPr>
      <w:pStyle w:val="En-tte"/>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10.95pt;height:10.95pt" o:bullet="t">
        <v:imagedata r:id="rId1" o:title="msoFD72"/>
      </v:shape>
    </w:pict>
  </w:numPicBullet>
  <w:abstractNum w:abstractNumId="0">
    <w:nsid w:val="0CEB5046"/>
    <w:multiLevelType w:val="hybridMultilevel"/>
    <w:tmpl w:val="BBD0BF48"/>
    <w:lvl w:ilvl="0" w:tplc="040C0005">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
    <w:nsid w:val="118D0678"/>
    <w:multiLevelType w:val="multilevel"/>
    <w:tmpl w:val="040C001F"/>
    <w:styleLink w:val="111111"/>
    <w:lvl w:ilvl="0">
      <w:start w:val="1"/>
      <w:numFmt w:val="decimal"/>
      <w:lvlText w:val="%1."/>
      <w:lvlJc w:val="left"/>
      <w:pPr>
        <w:tabs>
          <w:tab w:val="num" w:pos="720"/>
        </w:tabs>
        <w:ind w:left="360" w:hanging="360"/>
      </w:pPr>
    </w:lvl>
    <w:lvl w:ilvl="1">
      <w:start w:val="1"/>
      <w:numFmt w:val="decimal"/>
      <w:pStyle w:val="StyleTitre218pt"/>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2">
    <w:nsid w:val="14D847CC"/>
    <w:multiLevelType w:val="hybridMultilevel"/>
    <w:tmpl w:val="38C0AC58"/>
    <w:lvl w:ilvl="0" w:tplc="D0E0AFBC">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3">
    <w:nsid w:val="19B86CF1"/>
    <w:multiLevelType w:val="multilevel"/>
    <w:tmpl w:val="DD86E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b/>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05C8E"/>
    <w:multiLevelType w:val="multilevel"/>
    <w:tmpl w:val="040C001F"/>
    <w:styleLink w:val="Style1"/>
    <w:lvl w:ilvl="0">
      <w:start w:val="1"/>
      <w:numFmt w:val="upperRoman"/>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nsid w:val="230531CC"/>
    <w:multiLevelType w:val="hybridMultilevel"/>
    <w:tmpl w:val="EEEEE288"/>
    <w:lvl w:ilvl="0" w:tplc="36BADD64">
      <w:start w:val="6"/>
      <w:numFmt w:val="upperRoman"/>
      <w:lvlText w:val="%1."/>
      <w:lvlJc w:val="left"/>
      <w:pPr>
        <w:ind w:left="2007" w:hanging="720"/>
      </w:pPr>
      <w:rPr>
        <w:rFonts w:hint="default"/>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6">
    <w:nsid w:val="235F1D7D"/>
    <w:multiLevelType w:val="hybridMultilevel"/>
    <w:tmpl w:val="E6E6BCF2"/>
    <w:lvl w:ilvl="0" w:tplc="086A139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0803A9"/>
    <w:multiLevelType w:val="multilevel"/>
    <w:tmpl w:val="040C001F"/>
    <w:numStyleLink w:val="111111"/>
  </w:abstractNum>
  <w:abstractNum w:abstractNumId="8">
    <w:nsid w:val="25027081"/>
    <w:multiLevelType w:val="hybridMultilevel"/>
    <w:tmpl w:val="74DEFB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CD48AC"/>
    <w:multiLevelType w:val="hybridMultilevel"/>
    <w:tmpl w:val="28B0650C"/>
    <w:lvl w:ilvl="0" w:tplc="040C0007">
      <w:start w:val="1"/>
      <w:numFmt w:val="bullet"/>
      <w:lvlText w:val=""/>
      <w:lvlPicBulletId w:val="0"/>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2B9C294C"/>
    <w:multiLevelType w:val="hybridMultilevel"/>
    <w:tmpl w:val="29C612A0"/>
    <w:lvl w:ilvl="0" w:tplc="7062EAFA">
      <w:start w:val="4"/>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F8673D1"/>
    <w:multiLevelType w:val="hybridMultilevel"/>
    <w:tmpl w:val="9FDE9C78"/>
    <w:lvl w:ilvl="0" w:tplc="2B3AD1B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1CB7C95"/>
    <w:multiLevelType w:val="hybridMultilevel"/>
    <w:tmpl w:val="AA447B40"/>
    <w:lvl w:ilvl="0" w:tplc="040C0007">
      <w:start w:val="1"/>
      <w:numFmt w:val="bullet"/>
      <w:lvlText w:val=""/>
      <w:lvlPicBulletId w:val="0"/>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41211E"/>
    <w:multiLevelType w:val="hybridMultilevel"/>
    <w:tmpl w:val="2EC0F3EA"/>
    <w:lvl w:ilvl="0" w:tplc="21BA30DE">
      <w:start w:val="3"/>
      <w:numFmt w:val="upperRoman"/>
      <w:lvlText w:val="%1."/>
      <w:lvlJc w:val="left"/>
      <w:pPr>
        <w:ind w:left="2007" w:hanging="720"/>
      </w:pPr>
      <w:rPr>
        <w:rFonts w:hint="default"/>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14">
    <w:nsid w:val="381548E6"/>
    <w:multiLevelType w:val="hybridMultilevel"/>
    <w:tmpl w:val="DC8C84AE"/>
    <w:lvl w:ilvl="0" w:tplc="04100009">
      <w:start w:val="1"/>
      <w:numFmt w:val="bullet"/>
      <w:lvlText w:val=""/>
      <w:lvlJc w:val="left"/>
      <w:pPr>
        <w:tabs>
          <w:tab w:val="num" w:pos="1211"/>
        </w:tabs>
        <w:ind w:left="1211" w:hanging="360"/>
      </w:pPr>
      <w:rPr>
        <w:rFonts w:ascii="Wingdings" w:hAnsi="Wingdings" w:hint="default"/>
      </w:rPr>
    </w:lvl>
    <w:lvl w:ilvl="1" w:tplc="04100003" w:tentative="1">
      <w:start w:val="1"/>
      <w:numFmt w:val="bullet"/>
      <w:lvlText w:val="o"/>
      <w:lvlJc w:val="left"/>
      <w:pPr>
        <w:tabs>
          <w:tab w:val="num" w:pos="2427"/>
        </w:tabs>
        <w:ind w:left="2427" w:hanging="360"/>
      </w:pPr>
      <w:rPr>
        <w:rFonts w:ascii="Courier New" w:hAnsi="Courier New" w:cs="Courier New" w:hint="default"/>
      </w:rPr>
    </w:lvl>
    <w:lvl w:ilvl="2" w:tplc="04100005" w:tentative="1">
      <w:start w:val="1"/>
      <w:numFmt w:val="bullet"/>
      <w:lvlText w:val=""/>
      <w:lvlJc w:val="left"/>
      <w:pPr>
        <w:tabs>
          <w:tab w:val="num" w:pos="3147"/>
        </w:tabs>
        <w:ind w:left="3147" w:hanging="360"/>
      </w:pPr>
      <w:rPr>
        <w:rFonts w:ascii="Wingdings" w:hAnsi="Wingdings" w:hint="default"/>
      </w:rPr>
    </w:lvl>
    <w:lvl w:ilvl="3" w:tplc="04100001" w:tentative="1">
      <w:start w:val="1"/>
      <w:numFmt w:val="bullet"/>
      <w:lvlText w:val=""/>
      <w:lvlJc w:val="left"/>
      <w:pPr>
        <w:tabs>
          <w:tab w:val="num" w:pos="3867"/>
        </w:tabs>
        <w:ind w:left="3867" w:hanging="360"/>
      </w:pPr>
      <w:rPr>
        <w:rFonts w:ascii="Symbol" w:hAnsi="Symbol" w:hint="default"/>
      </w:rPr>
    </w:lvl>
    <w:lvl w:ilvl="4" w:tplc="04100003" w:tentative="1">
      <w:start w:val="1"/>
      <w:numFmt w:val="bullet"/>
      <w:lvlText w:val="o"/>
      <w:lvlJc w:val="left"/>
      <w:pPr>
        <w:tabs>
          <w:tab w:val="num" w:pos="4587"/>
        </w:tabs>
        <w:ind w:left="4587" w:hanging="360"/>
      </w:pPr>
      <w:rPr>
        <w:rFonts w:ascii="Courier New" w:hAnsi="Courier New" w:cs="Courier New" w:hint="default"/>
      </w:rPr>
    </w:lvl>
    <w:lvl w:ilvl="5" w:tplc="04100005" w:tentative="1">
      <w:start w:val="1"/>
      <w:numFmt w:val="bullet"/>
      <w:lvlText w:val=""/>
      <w:lvlJc w:val="left"/>
      <w:pPr>
        <w:tabs>
          <w:tab w:val="num" w:pos="5307"/>
        </w:tabs>
        <w:ind w:left="5307" w:hanging="360"/>
      </w:pPr>
      <w:rPr>
        <w:rFonts w:ascii="Wingdings" w:hAnsi="Wingdings" w:hint="default"/>
      </w:rPr>
    </w:lvl>
    <w:lvl w:ilvl="6" w:tplc="04100001" w:tentative="1">
      <w:start w:val="1"/>
      <w:numFmt w:val="bullet"/>
      <w:lvlText w:val=""/>
      <w:lvlJc w:val="left"/>
      <w:pPr>
        <w:tabs>
          <w:tab w:val="num" w:pos="6027"/>
        </w:tabs>
        <w:ind w:left="6027" w:hanging="360"/>
      </w:pPr>
      <w:rPr>
        <w:rFonts w:ascii="Symbol" w:hAnsi="Symbol" w:hint="default"/>
      </w:rPr>
    </w:lvl>
    <w:lvl w:ilvl="7" w:tplc="04100003" w:tentative="1">
      <w:start w:val="1"/>
      <w:numFmt w:val="bullet"/>
      <w:lvlText w:val="o"/>
      <w:lvlJc w:val="left"/>
      <w:pPr>
        <w:tabs>
          <w:tab w:val="num" w:pos="6747"/>
        </w:tabs>
        <w:ind w:left="6747" w:hanging="360"/>
      </w:pPr>
      <w:rPr>
        <w:rFonts w:ascii="Courier New" w:hAnsi="Courier New" w:cs="Courier New" w:hint="default"/>
      </w:rPr>
    </w:lvl>
    <w:lvl w:ilvl="8" w:tplc="04100005" w:tentative="1">
      <w:start w:val="1"/>
      <w:numFmt w:val="bullet"/>
      <w:lvlText w:val=""/>
      <w:lvlJc w:val="left"/>
      <w:pPr>
        <w:tabs>
          <w:tab w:val="num" w:pos="7467"/>
        </w:tabs>
        <w:ind w:left="7467" w:hanging="360"/>
      </w:pPr>
      <w:rPr>
        <w:rFonts w:ascii="Wingdings" w:hAnsi="Wingdings" w:hint="default"/>
      </w:rPr>
    </w:lvl>
  </w:abstractNum>
  <w:abstractNum w:abstractNumId="15">
    <w:nsid w:val="385024F2"/>
    <w:multiLevelType w:val="hybridMultilevel"/>
    <w:tmpl w:val="E7568550"/>
    <w:lvl w:ilvl="0" w:tplc="040C0009">
      <w:start w:val="1"/>
      <w:numFmt w:val="bullet"/>
      <w:lvlText w:val=""/>
      <w:lvlJc w:val="left"/>
      <w:pPr>
        <w:tabs>
          <w:tab w:val="num" w:pos="786"/>
        </w:tabs>
        <w:ind w:left="786" w:hanging="360"/>
      </w:pPr>
      <w:rPr>
        <w:rFonts w:ascii="Wingdings" w:hAnsi="Wingdings" w:hint="default"/>
      </w:rPr>
    </w:lvl>
    <w:lvl w:ilvl="1" w:tplc="040C0003" w:tentative="1">
      <w:start w:val="1"/>
      <w:numFmt w:val="bullet"/>
      <w:lvlText w:val="o"/>
      <w:lvlJc w:val="left"/>
      <w:pPr>
        <w:tabs>
          <w:tab w:val="num" w:pos="2073"/>
        </w:tabs>
        <w:ind w:left="2073" w:hanging="360"/>
      </w:pPr>
      <w:rPr>
        <w:rFonts w:ascii="Courier New" w:hAnsi="Courier New" w:cs="Courier New" w:hint="default"/>
      </w:rPr>
    </w:lvl>
    <w:lvl w:ilvl="2" w:tplc="040C0005" w:tentative="1">
      <w:start w:val="1"/>
      <w:numFmt w:val="bullet"/>
      <w:lvlText w:val=""/>
      <w:lvlJc w:val="left"/>
      <w:pPr>
        <w:tabs>
          <w:tab w:val="num" w:pos="2793"/>
        </w:tabs>
        <w:ind w:left="2793" w:hanging="360"/>
      </w:pPr>
      <w:rPr>
        <w:rFonts w:ascii="Wingdings" w:hAnsi="Wingdings" w:hint="default"/>
      </w:rPr>
    </w:lvl>
    <w:lvl w:ilvl="3" w:tplc="040C0001" w:tentative="1">
      <w:start w:val="1"/>
      <w:numFmt w:val="bullet"/>
      <w:lvlText w:val=""/>
      <w:lvlJc w:val="left"/>
      <w:pPr>
        <w:tabs>
          <w:tab w:val="num" w:pos="3513"/>
        </w:tabs>
        <w:ind w:left="3513" w:hanging="360"/>
      </w:pPr>
      <w:rPr>
        <w:rFonts w:ascii="Symbol" w:hAnsi="Symbol" w:hint="default"/>
      </w:rPr>
    </w:lvl>
    <w:lvl w:ilvl="4" w:tplc="040C0003" w:tentative="1">
      <w:start w:val="1"/>
      <w:numFmt w:val="bullet"/>
      <w:lvlText w:val="o"/>
      <w:lvlJc w:val="left"/>
      <w:pPr>
        <w:tabs>
          <w:tab w:val="num" w:pos="4233"/>
        </w:tabs>
        <w:ind w:left="4233" w:hanging="360"/>
      </w:pPr>
      <w:rPr>
        <w:rFonts w:ascii="Courier New" w:hAnsi="Courier New" w:cs="Courier New" w:hint="default"/>
      </w:rPr>
    </w:lvl>
    <w:lvl w:ilvl="5" w:tplc="040C0005" w:tentative="1">
      <w:start w:val="1"/>
      <w:numFmt w:val="bullet"/>
      <w:lvlText w:val=""/>
      <w:lvlJc w:val="left"/>
      <w:pPr>
        <w:tabs>
          <w:tab w:val="num" w:pos="4953"/>
        </w:tabs>
        <w:ind w:left="4953" w:hanging="360"/>
      </w:pPr>
      <w:rPr>
        <w:rFonts w:ascii="Wingdings" w:hAnsi="Wingdings" w:hint="default"/>
      </w:rPr>
    </w:lvl>
    <w:lvl w:ilvl="6" w:tplc="040C0001" w:tentative="1">
      <w:start w:val="1"/>
      <w:numFmt w:val="bullet"/>
      <w:lvlText w:val=""/>
      <w:lvlJc w:val="left"/>
      <w:pPr>
        <w:tabs>
          <w:tab w:val="num" w:pos="5673"/>
        </w:tabs>
        <w:ind w:left="5673" w:hanging="360"/>
      </w:pPr>
      <w:rPr>
        <w:rFonts w:ascii="Symbol" w:hAnsi="Symbol" w:hint="default"/>
      </w:rPr>
    </w:lvl>
    <w:lvl w:ilvl="7" w:tplc="040C0003" w:tentative="1">
      <w:start w:val="1"/>
      <w:numFmt w:val="bullet"/>
      <w:lvlText w:val="o"/>
      <w:lvlJc w:val="left"/>
      <w:pPr>
        <w:tabs>
          <w:tab w:val="num" w:pos="6393"/>
        </w:tabs>
        <w:ind w:left="6393" w:hanging="360"/>
      </w:pPr>
      <w:rPr>
        <w:rFonts w:ascii="Courier New" w:hAnsi="Courier New" w:cs="Courier New" w:hint="default"/>
      </w:rPr>
    </w:lvl>
    <w:lvl w:ilvl="8" w:tplc="040C0005" w:tentative="1">
      <w:start w:val="1"/>
      <w:numFmt w:val="bullet"/>
      <w:lvlText w:val=""/>
      <w:lvlJc w:val="left"/>
      <w:pPr>
        <w:tabs>
          <w:tab w:val="num" w:pos="7113"/>
        </w:tabs>
        <w:ind w:left="7113" w:hanging="360"/>
      </w:pPr>
      <w:rPr>
        <w:rFonts w:ascii="Wingdings" w:hAnsi="Wingdings" w:hint="default"/>
      </w:rPr>
    </w:lvl>
  </w:abstractNum>
  <w:abstractNum w:abstractNumId="16">
    <w:nsid w:val="3BE16F62"/>
    <w:multiLevelType w:val="hybridMultilevel"/>
    <w:tmpl w:val="5B589C46"/>
    <w:lvl w:ilvl="0" w:tplc="040C0005">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3BE20C89"/>
    <w:multiLevelType w:val="multilevel"/>
    <w:tmpl w:val="50E8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88679B"/>
    <w:multiLevelType w:val="hybridMultilevel"/>
    <w:tmpl w:val="179035D2"/>
    <w:lvl w:ilvl="0" w:tplc="040C0005">
      <w:start w:val="1"/>
      <w:numFmt w:val="bullet"/>
      <w:lvlText w:val=""/>
      <w:lvlJc w:val="left"/>
      <w:pPr>
        <w:tabs>
          <w:tab w:val="num" w:pos="840"/>
        </w:tabs>
        <w:ind w:left="840" w:hanging="360"/>
      </w:pPr>
      <w:rPr>
        <w:rFonts w:ascii="Wingdings" w:hAnsi="Wingdings" w:hint="default"/>
        <w:b/>
        <w:sz w:val="28"/>
        <w:szCs w:val="28"/>
      </w:rPr>
    </w:lvl>
    <w:lvl w:ilvl="1" w:tplc="04100003" w:tentative="1">
      <w:start w:val="1"/>
      <w:numFmt w:val="bullet"/>
      <w:lvlText w:val="o"/>
      <w:lvlJc w:val="left"/>
      <w:pPr>
        <w:tabs>
          <w:tab w:val="num" w:pos="1560"/>
        </w:tabs>
        <w:ind w:left="1560" w:hanging="360"/>
      </w:pPr>
      <w:rPr>
        <w:rFonts w:ascii="Courier New" w:hAnsi="Courier New" w:cs="Courier New" w:hint="default"/>
      </w:rPr>
    </w:lvl>
    <w:lvl w:ilvl="2" w:tplc="04100005" w:tentative="1">
      <w:start w:val="1"/>
      <w:numFmt w:val="bullet"/>
      <w:lvlText w:val=""/>
      <w:lvlJc w:val="left"/>
      <w:pPr>
        <w:tabs>
          <w:tab w:val="num" w:pos="2280"/>
        </w:tabs>
        <w:ind w:left="2280" w:hanging="360"/>
      </w:pPr>
      <w:rPr>
        <w:rFonts w:ascii="Wingdings" w:hAnsi="Wingdings" w:hint="default"/>
      </w:rPr>
    </w:lvl>
    <w:lvl w:ilvl="3" w:tplc="04100001" w:tentative="1">
      <w:start w:val="1"/>
      <w:numFmt w:val="bullet"/>
      <w:lvlText w:val=""/>
      <w:lvlJc w:val="left"/>
      <w:pPr>
        <w:tabs>
          <w:tab w:val="num" w:pos="3000"/>
        </w:tabs>
        <w:ind w:left="3000" w:hanging="360"/>
      </w:pPr>
      <w:rPr>
        <w:rFonts w:ascii="Symbol" w:hAnsi="Symbol" w:hint="default"/>
      </w:rPr>
    </w:lvl>
    <w:lvl w:ilvl="4" w:tplc="04100003" w:tentative="1">
      <w:start w:val="1"/>
      <w:numFmt w:val="bullet"/>
      <w:lvlText w:val="o"/>
      <w:lvlJc w:val="left"/>
      <w:pPr>
        <w:tabs>
          <w:tab w:val="num" w:pos="3720"/>
        </w:tabs>
        <w:ind w:left="3720" w:hanging="360"/>
      </w:pPr>
      <w:rPr>
        <w:rFonts w:ascii="Courier New" w:hAnsi="Courier New" w:cs="Courier New" w:hint="default"/>
      </w:rPr>
    </w:lvl>
    <w:lvl w:ilvl="5" w:tplc="04100005" w:tentative="1">
      <w:start w:val="1"/>
      <w:numFmt w:val="bullet"/>
      <w:lvlText w:val=""/>
      <w:lvlJc w:val="left"/>
      <w:pPr>
        <w:tabs>
          <w:tab w:val="num" w:pos="4440"/>
        </w:tabs>
        <w:ind w:left="4440" w:hanging="360"/>
      </w:pPr>
      <w:rPr>
        <w:rFonts w:ascii="Wingdings" w:hAnsi="Wingdings" w:hint="default"/>
      </w:rPr>
    </w:lvl>
    <w:lvl w:ilvl="6" w:tplc="04100001" w:tentative="1">
      <w:start w:val="1"/>
      <w:numFmt w:val="bullet"/>
      <w:lvlText w:val=""/>
      <w:lvlJc w:val="left"/>
      <w:pPr>
        <w:tabs>
          <w:tab w:val="num" w:pos="5160"/>
        </w:tabs>
        <w:ind w:left="5160" w:hanging="360"/>
      </w:pPr>
      <w:rPr>
        <w:rFonts w:ascii="Symbol" w:hAnsi="Symbol" w:hint="default"/>
      </w:rPr>
    </w:lvl>
    <w:lvl w:ilvl="7" w:tplc="04100003" w:tentative="1">
      <w:start w:val="1"/>
      <w:numFmt w:val="bullet"/>
      <w:lvlText w:val="o"/>
      <w:lvlJc w:val="left"/>
      <w:pPr>
        <w:tabs>
          <w:tab w:val="num" w:pos="5880"/>
        </w:tabs>
        <w:ind w:left="5880" w:hanging="360"/>
      </w:pPr>
      <w:rPr>
        <w:rFonts w:ascii="Courier New" w:hAnsi="Courier New" w:cs="Courier New" w:hint="default"/>
      </w:rPr>
    </w:lvl>
    <w:lvl w:ilvl="8" w:tplc="04100005" w:tentative="1">
      <w:start w:val="1"/>
      <w:numFmt w:val="bullet"/>
      <w:lvlText w:val=""/>
      <w:lvlJc w:val="left"/>
      <w:pPr>
        <w:tabs>
          <w:tab w:val="num" w:pos="6600"/>
        </w:tabs>
        <w:ind w:left="6600" w:hanging="360"/>
      </w:pPr>
      <w:rPr>
        <w:rFonts w:ascii="Wingdings" w:hAnsi="Wingdings" w:hint="default"/>
      </w:rPr>
    </w:lvl>
  </w:abstractNum>
  <w:abstractNum w:abstractNumId="19">
    <w:nsid w:val="40565EC0"/>
    <w:multiLevelType w:val="hybridMultilevel"/>
    <w:tmpl w:val="4DA2CC46"/>
    <w:lvl w:ilvl="0" w:tplc="040C0005">
      <w:start w:val="1"/>
      <w:numFmt w:val="bullet"/>
      <w:lvlText w:val=""/>
      <w:lvlJc w:val="left"/>
      <w:pPr>
        <w:ind w:left="1260" w:hanging="360"/>
      </w:pPr>
      <w:rPr>
        <w:rFonts w:ascii="Wingdings" w:hAnsi="Wingdings"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0">
    <w:nsid w:val="420A4763"/>
    <w:multiLevelType w:val="hybridMultilevel"/>
    <w:tmpl w:val="E780B414"/>
    <w:lvl w:ilvl="0" w:tplc="040C0005">
      <w:start w:val="1"/>
      <w:numFmt w:val="bullet"/>
      <w:lvlText w:val=""/>
      <w:lvlJc w:val="left"/>
      <w:pPr>
        <w:ind w:left="7023"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89B274A"/>
    <w:multiLevelType w:val="hybridMultilevel"/>
    <w:tmpl w:val="23C8079A"/>
    <w:lvl w:ilvl="0" w:tplc="872C4C22">
      <w:start w:val="2"/>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8A91192"/>
    <w:multiLevelType w:val="hybridMultilevel"/>
    <w:tmpl w:val="B7BC3EDA"/>
    <w:lvl w:ilvl="0" w:tplc="BAEA4B78">
      <w:numFmt w:val="bullet"/>
      <w:lvlText w:val=""/>
      <w:lvlJc w:val="left"/>
      <w:pPr>
        <w:ind w:left="720" w:hanging="360"/>
      </w:pPr>
      <w:rPr>
        <w:rFonts w:ascii="Symbol" w:eastAsia="Times New Roman" w:hAnsi="Symbol" w:cs="Times New Roman"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92D625F"/>
    <w:multiLevelType w:val="hybridMultilevel"/>
    <w:tmpl w:val="E30288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BDE1EE2"/>
    <w:multiLevelType w:val="hybridMultilevel"/>
    <w:tmpl w:val="450AE5CA"/>
    <w:lvl w:ilvl="0" w:tplc="37A6514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73F1C01"/>
    <w:multiLevelType w:val="multilevel"/>
    <w:tmpl w:val="7BF25494"/>
    <w:lvl w:ilvl="0">
      <w:start w:val="1"/>
      <w:numFmt w:val="upperRoman"/>
      <w:pStyle w:val="Titre1"/>
      <w:lvlText w:val="%1."/>
      <w:lvlJc w:val="left"/>
      <w:pPr>
        <w:tabs>
          <w:tab w:val="num" w:pos="480"/>
        </w:tabs>
        <w:ind w:left="120" w:firstLine="0"/>
      </w:pPr>
      <w:rPr>
        <w:rFonts w:hint="default"/>
      </w:rPr>
    </w:lvl>
    <w:lvl w:ilvl="1">
      <w:start w:val="1"/>
      <w:numFmt w:val="upperLetter"/>
      <w:lvlText w:val="%2."/>
      <w:lvlJc w:val="left"/>
      <w:pPr>
        <w:tabs>
          <w:tab w:val="num" w:pos="644"/>
        </w:tabs>
        <w:ind w:left="284" w:firstLine="0"/>
      </w:pPr>
      <w:rPr>
        <w:rFonts w:hint="default"/>
      </w:rPr>
    </w:lvl>
    <w:lvl w:ilvl="2">
      <w:start w:val="1"/>
      <w:numFmt w:val="decimal"/>
      <w:pStyle w:val="Titre3"/>
      <w:lvlText w:val="%3."/>
      <w:lvlJc w:val="left"/>
      <w:pPr>
        <w:tabs>
          <w:tab w:val="num" w:pos="502"/>
        </w:tabs>
        <w:ind w:left="142" w:firstLine="0"/>
      </w:pPr>
      <w:rPr>
        <w:rFonts w:hint="default"/>
      </w:rPr>
    </w:lvl>
    <w:lvl w:ilvl="3">
      <w:start w:val="1"/>
      <w:numFmt w:val="lowerLetter"/>
      <w:pStyle w:val="Titre4"/>
      <w:lvlText w:val="%4)"/>
      <w:lvlJc w:val="left"/>
      <w:pPr>
        <w:tabs>
          <w:tab w:val="num" w:pos="252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26">
    <w:nsid w:val="684A1CD3"/>
    <w:multiLevelType w:val="hybridMultilevel"/>
    <w:tmpl w:val="EC8C75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AFF1258"/>
    <w:multiLevelType w:val="hybridMultilevel"/>
    <w:tmpl w:val="2BD28DBE"/>
    <w:lvl w:ilvl="0" w:tplc="CABC11D2">
      <w:start w:val="1"/>
      <w:numFmt w:val="bullet"/>
      <w:lvlText w:val=""/>
      <w:lvlJc w:val="left"/>
      <w:pPr>
        <w:ind w:left="780" w:hanging="360"/>
      </w:pPr>
      <w:rPr>
        <w:rFonts w:ascii="Wingdings" w:hAnsi="Wingdings" w:hint="default"/>
        <w:sz w:val="18"/>
        <w:szCs w:val="18"/>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8">
    <w:nsid w:val="715803BF"/>
    <w:multiLevelType w:val="hybridMultilevel"/>
    <w:tmpl w:val="E10291C2"/>
    <w:lvl w:ilvl="0" w:tplc="4AF4C022">
      <w:start w:val="1"/>
      <w:numFmt w:val="bullet"/>
      <w:lvlText w:val="@"/>
      <w:lvlJc w:val="left"/>
      <w:pPr>
        <w:ind w:left="720" w:hanging="360"/>
      </w:pPr>
      <w:rPr>
        <w:rFonts w:ascii="Wingdings" w:hAnsi="Wingdings" w:hint="default"/>
        <w:b/>
        <w:bCs w:val="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B75233"/>
    <w:multiLevelType w:val="hybridMultilevel"/>
    <w:tmpl w:val="DC009CF2"/>
    <w:lvl w:ilvl="0" w:tplc="670A540C">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30">
    <w:nsid w:val="74826F25"/>
    <w:multiLevelType w:val="multilevel"/>
    <w:tmpl w:val="7E72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9E1959"/>
    <w:multiLevelType w:val="hybridMultilevel"/>
    <w:tmpl w:val="5F0CA606"/>
    <w:lvl w:ilvl="0" w:tplc="89BA26A8">
      <w:start w:val="6"/>
      <w:numFmt w:val="upperRoman"/>
      <w:lvlText w:val="%1."/>
      <w:lvlJc w:val="left"/>
      <w:pPr>
        <w:ind w:left="839" w:hanging="720"/>
      </w:pPr>
      <w:rPr>
        <w:rFonts w:hint="default"/>
      </w:rPr>
    </w:lvl>
    <w:lvl w:ilvl="1" w:tplc="040C0019" w:tentative="1">
      <w:start w:val="1"/>
      <w:numFmt w:val="lowerLetter"/>
      <w:lvlText w:val="%2."/>
      <w:lvlJc w:val="left"/>
      <w:pPr>
        <w:ind w:left="1199" w:hanging="360"/>
      </w:pPr>
    </w:lvl>
    <w:lvl w:ilvl="2" w:tplc="040C001B" w:tentative="1">
      <w:start w:val="1"/>
      <w:numFmt w:val="lowerRoman"/>
      <w:lvlText w:val="%3."/>
      <w:lvlJc w:val="right"/>
      <w:pPr>
        <w:ind w:left="1919" w:hanging="180"/>
      </w:pPr>
    </w:lvl>
    <w:lvl w:ilvl="3" w:tplc="040C000F" w:tentative="1">
      <w:start w:val="1"/>
      <w:numFmt w:val="decimal"/>
      <w:lvlText w:val="%4."/>
      <w:lvlJc w:val="left"/>
      <w:pPr>
        <w:ind w:left="2639" w:hanging="360"/>
      </w:pPr>
    </w:lvl>
    <w:lvl w:ilvl="4" w:tplc="040C0019" w:tentative="1">
      <w:start w:val="1"/>
      <w:numFmt w:val="lowerLetter"/>
      <w:lvlText w:val="%5."/>
      <w:lvlJc w:val="left"/>
      <w:pPr>
        <w:ind w:left="3359" w:hanging="360"/>
      </w:pPr>
    </w:lvl>
    <w:lvl w:ilvl="5" w:tplc="040C001B" w:tentative="1">
      <w:start w:val="1"/>
      <w:numFmt w:val="lowerRoman"/>
      <w:lvlText w:val="%6."/>
      <w:lvlJc w:val="right"/>
      <w:pPr>
        <w:ind w:left="4079" w:hanging="180"/>
      </w:pPr>
    </w:lvl>
    <w:lvl w:ilvl="6" w:tplc="040C000F" w:tentative="1">
      <w:start w:val="1"/>
      <w:numFmt w:val="decimal"/>
      <w:lvlText w:val="%7."/>
      <w:lvlJc w:val="left"/>
      <w:pPr>
        <w:ind w:left="4799" w:hanging="360"/>
      </w:pPr>
    </w:lvl>
    <w:lvl w:ilvl="7" w:tplc="040C0019" w:tentative="1">
      <w:start w:val="1"/>
      <w:numFmt w:val="lowerLetter"/>
      <w:lvlText w:val="%8."/>
      <w:lvlJc w:val="left"/>
      <w:pPr>
        <w:ind w:left="5519" w:hanging="360"/>
      </w:pPr>
    </w:lvl>
    <w:lvl w:ilvl="8" w:tplc="040C001B" w:tentative="1">
      <w:start w:val="1"/>
      <w:numFmt w:val="lowerRoman"/>
      <w:lvlText w:val="%9."/>
      <w:lvlJc w:val="right"/>
      <w:pPr>
        <w:ind w:left="6239" w:hanging="180"/>
      </w:pPr>
    </w:lvl>
  </w:abstractNum>
  <w:abstractNum w:abstractNumId="32">
    <w:nsid w:val="7748587B"/>
    <w:multiLevelType w:val="hybridMultilevel"/>
    <w:tmpl w:val="F9A84A88"/>
    <w:lvl w:ilvl="0" w:tplc="CABC11D2">
      <w:start w:val="1"/>
      <w:numFmt w:val="bullet"/>
      <w:lvlText w:val=""/>
      <w:lvlJc w:val="left"/>
      <w:pPr>
        <w:ind w:left="720" w:hanging="360"/>
      </w:pPr>
      <w:rPr>
        <w:rFonts w:ascii="Wingdings" w:hAnsi="Wingdings" w:hint="default"/>
        <w:sz w:val="18"/>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256EE0"/>
    <w:multiLevelType w:val="hybridMultilevel"/>
    <w:tmpl w:val="B1440A86"/>
    <w:lvl w:ilvl="0" w:tplc="040C0007">
      <w:start w:val="1"/>
      <w:numFmt w:val="bullet"/>
      <w:lvlText w:val=""/>
      <w:lvlPicBulletId w:val="0"/>
      <w:lvlJc w:val="left"/>
      <w:pPr>
        <w:ind w:left="2629"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34">
    <w:nsid w:val="7B2F18A2"/>
    <w:multiLevelType w:val="hybridMultilevel"/>
    <w:tmpl w:val="C8841D32"/>
    <w:lvl w:ilvl="0" w:tplc="CABC11D2">
      <w:start w:val="1"/>
      <w:numFmt w:val="bullet"/>
      <w:lvlText w:val=""/>
      <w:lvlJc w:val="left"/>
      <w:pPr>
        <w:ind w:left="795" w:hanging="360"/>
      </w:pPr>
      <w:rPr>
        <w:rFonts w:ascii="Wingdings" w:hAnsi="Wingdings" w:hint="default"/>
        <w:sz w:val="18"/>
        <w:szCs w:val="18"/>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num w:numId="1">
    <w:abstractNumId w:val="16"/>
  </w:num>
  <w:num w:numId="2">
    <w:abstractNumId w:val="14"/>
  </w:num>
  <w:num w:numId="3">
    <w:abstractNumId w:val="18"/>
  </w:num>
  <w:num w:numId="4">
    <w:abstractNumId w:val="15"/>
  </w:num>
  <w:num w:numId="5">
    <w:abstractNumId w:val="25"/>
  </w:num>
  <w:num w:numId="6">
    <w:abstractNumId w:val="4"/>
  </w:num>
  <w:num w:numId="7">
    <w:abstractNumId w:val="1"/>
  </w:num>
  <w:num w:numId="8">
    <w:abstractNumId w:val="7"/>
  </w:num>
  <w:num w:numId="9">
    <w:abstractNumId w:val="0"/>
  </w:num>
  <w:num w:numId="10">
    <w:abstractNumId w:val="6"/>
  </w:num>
  <w:num w:numId="11">
    <w:abstractNumId w:val="30"/>
  </w:num>
  <w:num w:numId="12">
    <w:abstractNumId w:val="32"/>
  </w:num>
  <w:num w:numId="13">
    <w:abstractNumId w:val="33"/>
  </w:num>
  <w:num w:numId="14">
    <w:abstractNumId w:val="20"/>
  </w:num>
  <w:num w:numId="15">
    <w:abstractNumId w:val="12"/>
  </w:num>
  <w:num w:numId="16">
    <w:abstractNumId w:val="34"/>
  </w:num>
  <w:num w:numId="17">
    <w:abstractNumId w:val="19"/>
  </w:num>
  <w:num w:numId="18">
    <w:abstractNumId w:val="27"/>
  </w:num>
  <w:num w:numId="19">
    <w:abstractNumId w:val="28"/>
  </w:num>
  <w:num w:numId="20">
    <w:abstractNumId w:val="9"/>
  </w:num>
  <w:num w:numId="21">
    <w:abstractNumId w:val="13"/>
  </w:num>
  <w:num w:numId="22">
    <w:abstractNumId w:val="10"/>
  </w:num>
  <w:num w:numId="23">
    <w:abstractNumId w:val="21"/>
  </w:num>
  <w:num w:numId="24">
    <w:abstractNumId w:val="24"/>
  </w:num>
  <w:num w:numId="25">
    <w:abstractNumId w:val="11"/>
  </w:num>
  <w:num w:numId="26">
    <w:abstractNumId w:val="17"/>
  </w:num>
  <w:num w:numId="27">
    <w:abstractNumId w:val="3"/>
  </w:num>
  <w:num w:numId="28">
    <w:abstractNumId w:val="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23"/>
  </w:num>
  <w:num w:numId="30">
    <w:abstractNumId w:val="26"/>
  </w:num>
  <w:num w:numId="31">
    <w:abstractNumId w:val="2"/>
  </w:num>
  <w:num w:numId="32">
    <w:abstractNumId w:val="29"/>
  </w:num>
  <w:num w:numId="33">
    <w:abstractNumId w:val="8"/>
  </w:num>
  <w:num w:numId="34">
    <w:abstractNumId w:val="5"/>
  </w:num>
  <w:num w:numId="35">
    <w:abstractNumId w:val="31"/>
  </w:num>
  <w:num w:numId="36">
    <w:abstractNumId w:val="2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drawingGridHorizontalSpacing w:val="12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141A1B"/>
    <w:rsid w:val="0004264B"/>
    <w:rsid w:val="00057C36"/>
    <w:rsid w:val="00063672"/>
    <w:rsid w:val="00066BBD"/>
    <w:rsid w:val="000741BE"/>
    <w:rsid w:val="000817D2"/>
    <w:rsid w:val="00087FCC"/>
    <w:rsid w:val="000B26E4"/>
    <w:rsid w:val="000B3157"/>
    <w:rsid w:val="000C0259"/>
    <w:rsid w:val="000D650B"/>
    <w:rsid w:val="000F5244"/>
    <w:rsid w:val="00141A1B"/>
    <w:rsid w:val="0015467F"/>
    <w:rsid w:val="00166CBF"/>
    <w:rsid w:val="00196690"/>
    <w:rsid w:val="001B5731"/>
    <w:rsid w:val="001B5DE6"/>
    <w:rsid w:val="001E1262"/>
    <w:rsid w:val="001E4247"/>
    <w:rsid w:val="001E7DCB"/>
    <w:rsid w:val="00211C69"/>
    <w:rsid w:val="00266C14"/>
    <w:rsid w:val="00286C61"/>
    <w:rsid w:val="002E1E7B"/>
    <w:rsid w:val="0032483F"/>
    <w:rsid w:val="003274FB"/>
    <w:rsid w:val="0033285D"/>
    <w:rsid w:val="003605D7"/>
    <w:rsid w:val="003A18CB"/>
    <w:rsid w:val="003A19BF"/>
    <w:rsid w:val="003A1CA5"/>
    <w:rsid w:val="003C3BF0"/>
    <w:rsid w:val="003C58D8"/>
    <w:rsid w:val="003E2245"/>
    <w:rsid w:val="003F4456"/>
    <w:rsid w:val="00412ED4"/>
    <w:rsid w:val="00484D0E"/>
    <w:rsid w:val="00492B50"/>
    <w:rsid w:val="004A4567"/>
    <w:rsid w:val="004C167D"/>
    <w:rsid w:val="004D2AC2"/>
    <w:rsid w:val="004E371F"/>
    <w:rsid w:val="0051349A"/>
    <w:rsid w:val="0052649A"/>
    <w:rsid w:val="00537965"/>
    <w:rsid w:val="00575AC2"/>
    <w:rsid w:val="005A2962"/>
    <w:rsid w:val="005A4867"/>
    <w:rsid w:val="005C3C5F"/>
    <w:rsid w:val="005D2BDB"/>
    <w:rsid w:val="005D3C89"/>
    <w:rsid w:val="005D7E91"/>
    <w:rsid w:val="005E6054"/>
    <w:rsid w:val="006031A2"/>
    <w:rsid w:val="0063333A"/>
    <w:rsid w:val="006A6383"/>
    <w:rsid w:val="006B0186"/>
    <w:rsid w:val="006C0765"/>
    <w:rsid w:val="006D478E"/>
    <w:rsid w:val="006D4930"/>
    <w:rsid w:val="006E1423"/>
    <w:rsid w:val="006F0C8D"/>
    <w:rsid w:val="007041D7"/>
    <w:rsid w:val="00732A4E"/>
    <w:rsid w:val="007802F0"/>
    <w:rsid w:val="007A2515"/>
    <w:rsid w:val="007C7C5F"/>
    <w:rsid w:val="00842E2C"/>
    <w:rsid w:val="008467EE"/>
    <w:rsid w:val="0085601F"/>
    <w:rsid w:val="008B2B6B"/>
    <w:rsid w:val="008D473B"/>
    <w:rsid w:val="008D7AFD"/>
    <w:rsid w:val="008F5382"/>
    <w:rsid w:val="00907833"/>
    <w:rsid w:val="009202D0"/>
    <w:rsid w:val="00940113"/>
    <w:rsid w:val="009429AE"/>
    <w:rsid w:val="0097443B"/>
    <w:rsid w:val="00982A28"/>
    <w:rsid w:val="0098604E"/>
    <w:rsid w:val="009936D1"/>
    <w:rsid w:val="00997F6E"/>
    <w:rsid w:val="009B14AB"/>
    <w:rsid w:val="009D2E04"/>
    <w:rsid w:val="00A05BD3"/>
    <w:rsid w:val="00A50103"/>
    <w:rsid w:val="00A51E21"/>
    <w:rsid w:val="00A85D61"/>
    <w:rsid w:val="00AE3015"/>
    <w:rsid w:val="00AE57FC"/>
    <w:rsid w:val="00AF175C"/>
    <w:rsid w:val="00B009E9"/>
    <w:rsid w:val="00B12AE8"/>
    <w:rsid w:val="00B21225"/>
    <w:rsid w:val="00B34486"/>
    <w:rsid w:val="00B41DE9"/>
    <w:rsid w:val="00B503A2"/>
    <w:rsid w:val="00B50F9E"/>
    <w:rsid w:val="00B92EC7"/>
    <w:rsid w:val="00B955CE"/>
    <w:rsid w:val="00B970F8"/>
    <w:rsid w:val="00BC14D3"/>
    <w:rsid w:val="00BD7076"/>
    <w:rsid w:val="00BF0840"/>
    <w:rsid w:val="00BF0E69"/>
    <w:rsid w:val="00BF5CAD"/>
    <w:rsid w:val="00C26C10"/>
    <w:rsid w:val="00C56C47"/>
    <w:rsid w:val="00C659D4"/>
    <w:rsid w:val="00D20B34"/>
    <w:rsid w:val="00D51A06"/>
    <w:rsid w:val="00D6495D"/>
    <w:rsid w:val="00DB29F2"/>
    <w:rsid w:val="00DE655C"/>
    <w:rsid w:val="00DF1F3F"/>
    <w:rsid w:val="00E209D9"/>
    <w:rsid w:val="00E371CE"/>
    <w:rsid w:val="00E676D2"/>
    <w:rsid w:val="00E7086B"/>
    <w:rsid w:val="00E85AD7"/>
    <w:rsid w:val="00EC4908"/>
    <w:rsid w:val="00EC7E5F"/>
    <w:rsid w:val="00EE16E6"/>
    <w:rsid w:val="00EE54CA"/>
    <w:rsid w:val="00F15049"/>
    <w:rsid w:val="00F33126"/>
    <w:rsid w:val="00F50817"/>
    <w:rsid w:val="00F511D9"/>
    <w:rsid w:val="00FB444C"/>
    <w:rsid w:val="00FC2354"/>
    <w:rsid w:val="00FE051A"/>
    <w:rsid w:val="00FE686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240" w:after="60" w:line="360" w:lineRule="auto"/>
        <w:ind w:left="11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HTML Address"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1B"/>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141A1B"/>
    <w:pPr>
      <w:keepNext/>
      <w:numPr>
        <w:numId w:val="5"/>
      </w:numPr>
      <w:spacing w:after="60"/>
      <w:outlineLvl w:val="0"/>
    </w:pPr>
    <w:rPr>
      <w:rFonts w:ascii="Arial" w:hAnsi="Arial" w:cs="Arial"/>
      <w:b/>
      <w:bCs/>
      <w:kern w:val="32"/>
      <w:sz w:val="32"/>
      <w:szCs w:val="32"/>
    </w:rPr>
  </w:style>
  <w:style w:type="paragraph" w:styleId="Titre2">
    <w:name w:val="heading 2"/>
    <w:basedOn w:val="Normal"/>
    <w:link w:val="Titre2Car"/>
    <w:qFormat/>
    <w:rsid w:val="00141A1B"/>
    <w:pPr>
      <w:outlineLvl w:val="1"/>
    </w:pPr>
  </w:style>
  <w:style w:type="paragraph" w:styleId="Titre3">
    <w:name w:val="heading 3"/>
    <w:basedOn w:val="Normal"/>
    <w:next w:val="Normal"/>
    <w:link w:val="Titre3Car"/>
    <w:qFormat/>
    <w:rsid w:val="00141A1B"/>
    <w:pPr>
      <w:keepNext/>
      <w:numPr>
        <w:ilvl w:val="2"/>
        <w:numId w:val="5"/>
      </w:numPr>
      <w:spacing w:after="60"/>
      <w:outlineLvl w:val="2"/>
    </w:pPr>
    <w:rPr>
      <w:rFonts w:ascii="Arial" w:hAnsi="Arial" w:cs="Arial"/>
      <w:b/>
      <w:bCs/>
      <w:sz w:val="26"/>
      <w:szCs w:val="26"/>
    </w:rPr>
  </w:style>
  <w:style w:type="paragraph" w:styleId="Titre4">
    <w:name w:val="heading 4"/>
    <w:basedOn w:val="Normal"/>
    <w:next w:val="Normal"/>
    <w:link w:val="Titre4Car"/>
    <w:qFormat/>
    <w:rsid w:val="00141A1B"/>
    <w:pPr>
      <w:keepNext/>
      <w:numPr>
        <w:ilvl w:val="3"/>
        <w:numId w:val="5"/>
      </w:numPr>
      <w:spacing w:after="60"/>
      <w:outlineLvl w:val="3"/>
    </w:pPr>
    <w:rPr>
      <w:b/>
      <w:bCs/>
      <w:sz w:val="28"/>
      <w:szCs w:val="28"/>
    </w:rPr>
  </w:style>
  <w:style w:type="paragraph" w:styleId="Titre5">
    <w:name w:val="heading 5"/>
    <w:basedOn w:val="Normal"/>
    <w:next w:val="Normal"/>
    <w:link w:val="Titre5Car"/>
    <w:qFormat/>
    <w:rsid w:val="00141A1B"/>
    <w:pPr>
      <w:numPr>
        <w:ilvl w:val="4"/>
        <w:numId w:val="5"/>
      </w:numPr>
      <w:spacing w:after="60"/>
      <w:outlineLvl w:val="4"/>
    </w:pPr>
    <w:rPr>
      <w:b/>
      <w:bCs/>
      <w:i/>
      <w:iCs/>
      <w:sz w:val="26"/>
      <w:szCs w:val="26"/>
    </w:rPr>
  </w:style>
  <w:style w:type="paragraph" w:styleId="Titre6">
    <w:name w:val="heading 6"/>
    <w:basedOn w:val="Normal"/>
    <w:next w:val="Normal"/>
    <w:link w:val="Titre6Car"/>
    <w:qFormat/>
    <w:rsid w:val="00141A1B"/>
    <w:pPr>
      <w:numPr>
        <w:ilvl w:val="5"/>
        <w:numId w:val="5"/>
      </w:numPr>
      <w:spacing w:after="60"/>
      <w:outlineLvl w:val="5"/>
    </w:pPr>
    <w:rPr>
      <w:b/>
      <w:bCs/>
      <w:sz w:val="22"/>
      <w:szCs w:val="22"/>
    </w:rPr>
  </w:style>
  <w:style w:type="paragraph" w:styleId="Titre7">
    <w:name w:val="heading 7"/>
    <w:basedOn w:val="Normal"/>
    <w:next w:val="Normal"/>
    <w:link w:val="Titre7Car"/>
    <w:qFormat/>
    <w:rsid w:val="00141A1B"/>
    <w:pPr>
      <w:numPr>
        <w:ilvl w:val="6"/>
        <w:numId w:val="5"/>
      </w:numPr>
      <w:spacing w:after="60"/>
      <w:outlineLvl w:val="6"/>
    </w:pPr>
  </w:style>
  <w:style w:type="paragraph" w:styleId="Titre8">
    <w:name w:val="heading 8"/>
    <w:basedOn w:val="Normal"/>
    <w:next w:val="Normal"/>
    <w:link w:val="Titre8Car"/>
    <w:qFormat/>
    <w:rsid w:val="00141A1B"/>
    <w:pPr>
      <w:numPr>
        <w:ilvl w:val="7"/>
        <w:numId w:val="5"/>
      </w:numPr>
      <w:spacing w:after="60"/>
      <w:outlineLvl w:val="7"/>
    </w:pPr>
    <w:rPr>
      <w:i/>
      <w:iCs/>
    </w:rPr>
  </w:style>
  <w:style w:type="paragraph" w:styleId="Titre9">
    <w:name w:val="heading 9"/>
    <w:basedOn w:val="Normal"/>
    <w:next w:val="Normal"/>
    <w:link w:val="Titre9Car"/>
    <w:qFormat/>
    <w:rsid w:val="00141A1B"/>
    <w:pPr>
      <w:numPr>
        <w:ilvl w:val="8"/>
        <w:numId w:val="5"/>
      </w:numPr>
      <w:spacing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41A1B"/>
    <w:rPr>
      <w:rFonts w:ascii="Arial" w:eastAsia="Times New Roman" w:hAnsi="Arial" w:cs="Arial"/>
      <w:b/>
      <w:bCs/>
      <w:kern w:val="32"/>
      <w:sz w:val="32"/>
      <w:szCs w:val="32"/>
      <w:lang w:eastAsia="fr-FR"/>
    </w:rPr>
  </w:style>
  <w:style w:type="character" w:customStyle="1" w:styleId="Titre2Car">
    <w:name w:val="Titre 2 Car"/>
    <w:basedOn w:val="Policepardfaut"/>
    <w:link w:val="Titre2"/>
    <w:rsid w:val="00141A1B"/>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rsid w:val="00141A1B"/>
    <w:rPr>
      <w:rFonts w:ascii="Arial" w:eastAsia="Times New Roman" w:hAnsi="Arial" w:cs="Arial"/>
      <w:b/>
      <w:bCs/>
      <w:sz w:val="26"/>
      <w:szCs w:val="26"/>
      <w:lang w:eastAsia="fr-FR"/>
    </w:rPr>
  </w:style>
  <w:style w:type="character" w:customStyle="1" w:styleId="Titre4Car">
    <w:name w:val="Titre 4 Car"/>
    <w:basedOn w:val="Policepardfaut"/>
    <w:link w:val="Titre4"/>
    <w:rsid w:val="00141A1B"/>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141A1B"/>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141A1B"/>
    <w:rPr>
      <w:rFonts w:ascii="Times New Roman" w:eastAsia="Times New Roman" w:hAnsi="Times New Roman" w:cs="Times New Roman"/>
      <w:b/>
      <w:bCs/>
      <w:lang w:eastAsia="fr-FR"/>
    </w:rPr>
  </w:style>
  <w:style w:type="character" w:customStyle="1" w:styleId="Titre7Car">
    <w:name w:val="Titre 7 Car"/>
    <w:basedOn w:val="Policepardfaut"/>
    <w:link w:val="Titre7"/>
    <w:rsid w:val="00141A1B"/>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141A1B"/>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141A1B"/>
    <w:rPr>
      <w:rFonts w:ascii="Arial" w:eastAsia="Times New Roman" w:hAnsi="Arial" w:cs="Arial"/>
      <w:lang w:eastAsia="fr-FR"/>
    </w:rPr>
  </w:style>
  <w:style w:type="paragraph" w:styleId="En-tte">
    <w:name w:val="header"/>
    <w:basedOn w:val="Normal"/>
    <w:link w:val="En-tteCar"/>
    <w:uiPriority w:val="99"/>
    <w:rsid w:val="00141A1B"/>
    <w:pPr>
      <w:tabs>
        <w:tab w:val="center" w:pos="4153"/>
        <w:tab w:val="right" w:pos="8306"/>
      </w:tabs>
    </w:pPr>
  </w:style>
  <w:style w:type="character" w:customStyle="1" w:styleId="En-tteCar">
    <w:name w:val="En-tête Car"/>
    <w:basedOn w:val="Policepardfaut"/>
    <w:link w:val="En-tte"/>
    <w:uiPriority w:val="99"/>
    <w:rsid w:val="00141A1B"/>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141A1B"/>
    <w:pPr>
      <w:tabs>
        <w:tab w:val="center" w:pos="4153"/>
        <w:tab w:val="right" w:pos="8306"/>
      </w:tabs>
    </w:pPr>
  </w:style>
  <w:style w:type="character" w:customStyle="1" w:styleId="PieddepageCar">
    <w:name w:val="Pied de page Car"/>
    <w:basedOn w:val="Policepardfaut"/>
    <w:link w:val="Pieddepage"/>
    <w:uiPriority w:val="99"/>
    <w:rsid w:val="00141A1B"/>
    <w:rPr>
      <w:rFonts w:ascii="Times New Roman" w:eastAsia="Times New Roman" w:hAnsi="Times New Roman" w:cs="Times New Roman"/>
      <w:sz w:val="24"/>
      <w:szCs w:val="24"/>
      <w:lang w:eastAsia="fr-FR"/>
    </w:rPr>
  </w:style>
  <w:style w:type="paragraph" w:styleId="Textedebulles">
    <w:name w:val="Balloon Text"/>
    <w:basedOn w:val="Normal"/>
    <w:link w:val="TextedebullesCar"/>
    <w:rsid w:val="00141A1B"/>
    <w:rPr>
      <w:rFonts w:ascii="Tahoma" w:hAnsi="Tahoma" w:cs="Tahoma"/>
      <w:sz w:val="16"/>
      <w:szCs w:val="16"/>
    </w:rPr>
  </w:style>
  <w:style w:type="character" w:customStyle="1" w:styleId="TextedebullesCar">
    <w:name w:val="Texte de bulles Car"/>
    <w:basedOn w:val="Policepardfaut"/>
    <w:link w:val="Textedebulles"/>
    <w:rsid w:val="00141A1B"/>
    <w:rPr>
      <w:rFonts w:ascii="Tahoma" w:eastAsia="Times New Roman" w:hAnsi="Tahoma" w:cs="Tahoma"/>
      <w:sz w:val="16"/>
      <w:szCs w:val="16"/>
      <w:lang w:eastAsia="fr-FR"/>
    </w:rPr>
  </w:style>
  <w:style w:type="table" w:styleId="Grilledutableau">
    <w:name w:val="Table Grid"/>
    <w:basedOn w:val="TableauNormal"/>
    <w:uiPriority w:val="59"/>
    <w:rsid w:val="00141A1B"/>
    <w:pPr>
      <w:spacing w:after="0" w:line="240" w:lineRule="auto"/>
    </w:pPr>
    <w:rPr>
      <w:rFonts w:ascii="Times New Roman" w:eastAsia="Times New Roman" w:hAnsi="Times New Roman" w:cs="Times New Roman"/>
      <w:sz w:val="20"/>
      <w:szCs w:val="20"/>
      <w:lang w:eastAsia="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
    <w:name w:val="Hyperlink"/>
    <w:basedOn w:val="Policepardfaut"/>
    <w:uiPriority w:val="99"/>
    <w:rsid w:val="00141A1B"/>
    <w:rPr>
      <w:color w:val="0000FF"/>
      <w:u w:val="single"/>
    </w:rPr>
  </w:style>
  <w:style w:type="paragraph" w:styleId="NormalWeb">
    <w:name w:val="Normal (Web)"/>
    <w:basedOn w:val="Normal"/>
    <w:uiPriority w:val="99"/>
    <w:rsid w:val="00141A1B"/>
    <w:pPr>
      <w:spacing w:before="100" w:beforeAutospacing="1" w:after="100" w:afterAutospacing="1"/>
    </w:pPr>
  </w:style>
  <w:style w:type="paragraph" w:customStyle="1" w:styleId="StyleTitre218pt">
    <w:name w:val="Style Titre 2 + 18 pt"/>
    <w:basedOn w:val="Titre2"/>
    <w:rsid w:val="00141A1B"/>
    <w:pPr>
      <w:numPr>
        <w:ilvl w:val="1"/>
        <w:numId w:val="8"/>
      </w:numPr>
    </w:pPr>
    <w:rPr>
      <w:sz w:val="36"/>
      <w:szCs w:val="36"/>
    </w:rPr>
  </w:style>
  <w:style w:type="numbering" w:customStyle="1" w:styleId="Style1">
    <w:name w:val="Style1"/>
    <w:basedOn w:val="Aucuneliste"/>
    <w:rsid w:val="00141A1B"/>
    <w:pPr>
      <w:numPr>
        <w:numId w:val="6"/>
      </w:numPr>
    </w:pPr>
  </w:style>
  <w:style w:type="paragraph" w:customStyle="1" w:styleId="StyleTitre218pt1">
    <w:name w:val="Style Titre 2 + 18 pt1"/>
    <w:basedOn w:val="Titre2"/>
    <w:next w:val="Sous-titre"/>
    <w:link w:val="StyleTitre218pt1Car"/>
    <w:rsid w:val="00141A1B"/>
    <w:rPr>
      <w:sz w:val="36"/>
      <w:szCs w:val="36"/>
    </w:rPr>
  </w:style>
  <w:style w:type="numbering" w:styleId="111111">
    <w:name w:val="Outline List 2"/>
    <w:basedOn w:val="Aucuneliste"/>
    <w:rsid w:val="00141A1B"/>
    <w:pPr>
      <w:numPr>
        <w:numId w:val="7"/>
      </w:numPr>
    </w:pPr>
  </w:style>
  <w:style w:type="character" w:customStyle="1" w:styleId="StyleTitre218pt1Car">
    <w:name w:val="Style Titre 2 + 18 pt1 Car"/>
    <w:basedOn w:val="Titre2Car"/>
    <w:link w:val="StyleTitre218pt1"/>
    <w:rsid w:val="00141A1B"/>
    <w:rPr>
      <w:sz w:val="36"/>
      <w:szCs w:val="36"/>
    </w:rPr>
  </w:style>
  <w:style w:type="paragraph" w:styleId="Sous-titre">
    <w:name w:val="Subtitle"/>
    <w:basedOn w:val="Normal"/>
    <w:link w:val="Sous-titreCar"/>
    <w:qFormat/>
    <w:rsid w:val="00141A1B"/>
    <w:pPr>
      <w:spacing w:after="60"/>
      <w:jc w:val="center"/>
      <w:outlineLvl w:val="1"/>
    </w:pPr>
    <w:rPr>
      <w:rFonts w:ascii="Arial" w:hAnsi="Arial" w:cs="Arial"/>
    </w:rPr>
  </w:style>
  <w:style w:type="character" w:customStyle="1" w:styleId="Sous-titreCar">
    <w:name w:val="Sous-titre Car"/>
    <w:basedOn w:val="Policepardfaut"/>
    <w:link w:val="Sous-titre"/>
    <w:rsid w:val="00141A1B"/>
    <w:rPr>
      <w:rFonts w:ascii="Arial" w:eastAsia="Times New Roman" w:hAnsi="Arial" w:cs="Arial"/>
      <w:sz w:val="24"/>
      <w:szCs w:val="24"/>
      <w:lang w:eastAsia="fr-FR"/>
    </w:rPr>
  </w:style>
  <w:style w:type="character" w:styleId="Numrodepage">
    <w:name w:val="page number"/>
    <w:basedOn w:val="Policepardfaut"/>
    <w:rsid w:val="00141A1B"/>
  </w:style>
  <w:style w:type="character" w:customStyle="1" w:styleId="citecrochet1">
    <w:name w:val="cite_crochet1"/>
    <w:basedOn w:val="Policepardfaut"/>
    <w:rsid w:val="00141A1B"/>
    <w:rPr>
      <w:vanish/>
      <w:webHidden w:val="0"/>
      <w:specVanish w:val="0"/>
    </w:rPr>
  </w:style>
  <w:style w:type="paragraph" w:styleId="AdresseHTML">
    <w:name w:val="HTML Address"/>
    <w:basedOn w:val="Normal"/>
    <w:link w:val="AdresseHTMLCar"/>
    <w:rsid w:val="00141A1B"/>
    <w:rPr>
      <w:i/>
      <w:iCs/>
    </w:rPr>
  </w:style>
  <w:style w:type="character" w:customStyle="1" w:styleId="AdresseHTMLCar">
    <w:name w:val="Adresse HTML Car"/>
    <w:basedOn w:val="Policepardfaut"/>
    <w:link w:val="AdresseHTML"/>
    <w:rsid w:val="00141A1B"/>
    <w:rPr>
      <w:rFonts w:ascii="Times New Roman" w:eastAsia="Times New Roman" w:hAnsi="Times New Roman" w:cs="Times New Roman"/>
      <w:i/>
      <w:iCs/>
      <w:sz w:val="24"/>
      <w:szCs w:val="24"/>
      <w:lang w:eastAsia="fr-FR"/>
    </w:rPr>
  </w:style>
  <w:style w:type="paragraph" w:styleId="Corpsdetexte">
    <w:name w:val="Body Text"/>
    <w:basedOn w:val="Normal"/>
    <w:link w:val="CorpsdetexteCar"/>
    <w:rsid w:val="00141A1B"/>
    <w:pPr>
      <w:jc w:val="center"/>
    </w:pPr>
    <w:rPr>
      <w:rFonts w:ascii="Calibri" w:hAnsi="Calibri" w:cs="Arial"/>
      <w:b/>
      <w:bCs/>
      <w:sz w:val="28"/>
      <w:szCs w:val="22"/>
    </w:rPr>
  </w:style>
  <w:style w:type="character" w:customStyle="1" w:styleId="CorpsdetexteCar">
    <w:name w:val="Corps de texte Car"/>
    <w:basedOn w:val="Policepardfaut"/>
    <w:link w:val="Corpsdetexte"/>
    <w:rsid w:val="00141A1B"/>
    <w:rPr>
      <w:rFonts w:ascii="Calibri" w:eastAsia="Times New Roman" w:hAnsi="Calibri" w:cs="Arial"/>
      <w:b/>
      <w:bCs/>
      <w:sz w:val="28"/>
      <w:lang w:eastAsia="fr-FR"/>
    </w:rPr>
  </w:style>
  <w:style w:type="paragraph" w:styleId="Paragraphedeliste">
    <w:name w:val="List Paragraph"/>
    <w:basedOn w:val="Normal"/>
    <w:uiPriority w:val="34"/>
    <w:qFormat/>
    <w:rsid w:val="00141A1B"/>
    <w:pPr>
      <w:ind w:left="720"/>
      <w:contextualSpacing/>
    </w:pPr>
  </w:style>
  <w:style w:type="table" w:customStyle="1" w:styleId="Ombrageclair1">
    <w:name w:val="Ombrage clair1"/>
    <w:basedOn w:val="TableauNormal"/>
    <w:uiPriority w:val="60"/>
    <w:rsid w:val="00141A1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rpsdetexte3">
    <w:name w:val="Body Text 3"/>
    <w:basedOn w:val="Normal"/>
    <w:link w:val="Corpsdetexte3Car"/>
    <w:rsid w:val="00141A1B"/>
    <w:pPr>
      <w:bidi/>
      <w:spacing w:after="120"/>
    </w:pPr>
    <w:rPr>
      <w:rFonts w:ascii="Calibri" w:hAnsi="Calibri" w:cs="Arial"/>
      <w:sz w:val="16"/>
      <w:szCs w:val="16"/>
      <w:lang w:eastAsia="en-US"/>
    </w:rPr>
  </w:style>
  <w:style w:type="character" w:customStyle="1" w:styleId="Corpsdetexte3Car">
    <w:name w:val="Corps de texte 3 Car"/>
    <w:basedOn w:val="Policepardfaut"/>
    <w:link w:val="Corpsdetexte3"/>
    <w:rsid w:val="00141A1B"/>
    <w:rPr>
      <w:rFonts w:ascii="Calibri" w:eastAsia="Times New Roman" w:hAnsi="Calibri" w:cs="Arial"/>
      <w:sz w:val="16"/>
      <w:szCs w:val="16"/>
    </w:rPr>
  </w:style>
  <w:style w:type="paragraph" w:styleId="Retraitcorpsdetexte">
    <w:name w:val="Body Text Indent"/>
    <w:basedOn w:val="Normal"/>
    <w:link w:val="RetraitcorpsdetexteCar"/>
    <w:rsid w:val="00141A1B"/>
    <w:pPr>
      <w:bidi/>
      <w:spacing w:after="120"/>
      <w:ind w:left="283"/>
    </w:pPr>
    <w:rPr>
      <w:rFonts w:ascii="Calibri" w:hAnsi="Calibri" w:cs="Arial"/>
      <w:sz w:val="22"/>
      <w:szCs w:val="22"/>
      <w:lang w:eastAsia="en-US"/>
    </w:rPr>
  </w:style>
  <w:style w:type="character" w:customStyle="1" w:styleId="RetraitcorpsdetexteCar">
    <w:name w:val="Retrait corps de texte Car"/>
    <w:basedOn w:val="Policepardfaut"/>
    <w:link w:val="Retraitcorpsdetexte"/>
    <w:rsid w:val="00141A1B"/>
    <w:rPr>
      <w:rFonts w:ascii="Calibri" w:eastAsia="Times New Roman" w:hAnsi="Calibri" w:cs="Arial"/>
    </w:rPr>
  </w:style>
  <w:style w:type="paragraph" w:styleId="TM1">
    <w:name w:val="toc 1"/>
    <w:basedOn w:val="Normal"/>
    <w:next w:val="Normal"/>
    <w:autoRedefine/>
    <w:uiPriority w:val="39"/>
    <w:unhideWhenUsed/>
    <w:qFormat/>
    <w:rsid w:val="00141A1B"/>
    <w:pPr>
      <w:spacing w:after="100"/>
      <w:ind w:left="0"/>
    </w:pPr>
  </w:style>
  <w:style w:type="paragraph" w:styleId="Index1">
    <w:name w:val="index 1"/>
    <w:basedOn w:val="Normal"/>
    <w:next w:val="Normal"/>
    <w:autoRedefine/>
    <w:uiPriority w:val="99"/>
    <w:semiHidden/>
    <w:unhideWhenUsed/>
    <w:rsid w:val="00141A1B"/>
    <w:pPr>
      <w:ind w:left="240" w:hanging="240"/>
    </w:pPr>
  </w:style>
  <w:style w:type="paragraph" w:styleId="TM2">
    <w:name w:val="toc 2"/>
    <w:basedOn w:val="Normal"/>
    <w:next w:val="Normal"/>
    <w:autoRedefine/>
    <w:uiPriority w:val="39"/>
    <w:unhideWhenUsed/>
    <w:qFormat/>
    <w:rsid w:val="00141A1B"/>
    <w:pPr>
      <w:spacing w:after="100"/>
      <w:ind w:left="240"/>
    </w:pPr>
  </w:style>
  <w:style w:type="paragraph" w:styleId="TM3">
    <w:name w:val="toc 3"/>
    <w:basedOn w:val="Normal"/>
    <w:next w:val="Normal"/>
    <w:autoRedefine/>
    <w:uiPriority w:val="39"/>
    <w:unhideWhenUsed/>
    <w:qFormat/>
    <w:rsid w:val="00141A1B"/>
    <w:pPr>
      <w:spacing w:after="100"/>
      <w:ind w:left="480"/>
    </w:pPr>
  </w:style>
  <w:style w:type="paragraph" w:styleId="En-ttedetabledesmatires">
    <w:name w:val="TOC Heading"/>
    <w:basedOn w:val="Titre1"/>
    <w:next w:val="Normal"/>
    <w:uiPriority w:val="39"/>
    <w:unhideWhenUsed/>
    <w:qFormat/>
    <w:rsid w:val="00141A1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styleId="Accentuation">
    <w:name w:val="Emphasis"/>
    <w:basedOn w:val="Policepardfaut"/>
    <w:uiPriority w:val="20"/>
    <w:qFormat/>
    <w:rsid w:val="00FE686E"/>
    <w:rPr>
      <w:i/>
      <w:iCs/>
    </w:rPr>
  </w:style>
  <w:style w:type="character" w:customStyle="1" w:styleId="apple-style-span">
    <w:name w:val="apple-style-span"/>
    <w:basedOn w:val="Policepardfaut"/>
    <w:rsid w:val="00E676D2"/>
  </w:style>
  <w:style w:type="character" w:customStyle="1" w:styleId="apple-converted-space">
    <w:name w:val="apple-converted-space"/>
    <w:basedOn w:val="Policepardfaut"/>
    <w:rsid w:val="00732A4E"/>
  </w:style>
</w:styles>
</file>

<file path=word/webSettings.xml><?xml version="1.0" encoding="utf-8"?>
<w:webSettings xmlns:r="http://schemas.openxmlformats.org/officeDocument/2006/relationships" xmlns:w="http://schemas.openxmlformats.org/wordprocessingml/2006/main">
  <w:divs>
    <w:div w:id="252520199">
      <w:bodyDiv w:val="1"/>
      <w:marLeft w:val="0"/>
      <w:marRight w:val="0"/>
      <w:marTop w:val="0"/>
      <w:marBottom w:val="0"/>
      <w:divBdr>
        <w:top w:val="none" w:sz="0" w:space="0" w:color="auto"/>
        <w:left w:val="none" w:sz="0" w:space="0" w:color="auto"/>
        <w:bottom w:val="none" w:sz="0" w:space="0" w:color="auto"/>
        <w:right w:val="none" w:sz="0" w:space="0" w:color="auto"/>
      </w:divBdr>
    </w:div>
    <w:div w:id="9940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Interne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r.wikipedia.org/wiki/World_Wide_Web" TargetMode="External"/><Relationship Id="rId4" Type="http://schemas.openxmlformats.org/officeDocument/2006/relationships/settings" Target="settings.xml"/><Relationship Id="rId9" Type="http://schemas.openxmlformats.org/officeDocument/2006/relationships/hyperlink" Target="http://fr.wikipedia.org/wiki/Site_Web"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0A2FECAEBD4D11A3AFD778F35F4934"/>
        <w:category>
          <w:name w:val="Général"/>
          <w:gallery w:val="placeholder"/>
        </w:category>
        <w:types>
          <w:type w:val="bbPlcHdr"/>
        </w:types>
        <w:behaviors>
          <w:behavior w:val="content"/>
        </w:behaviors>
        <w:guid w:val="{614FE3F2-1C3C-4AE7-A38C-18FAF8E69C08}"/>
      </w:docPartPr>
      <w:docPartBody>
        <w:p w:rsidR="00633C9A" w:rsidRDefault="00363724" w:rsidP="00363724">
          <w:pPr>
            <w:pStyle w:val="AF0A2FECAEBD4D11A3AFD778F35F4934"/>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Caslon-Regular">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60638"/>
    <w:rsid w:val="00363724"/>
    <w:rsid w:val="00611606"/>
    <w:rsid w:val="00633C9A"/>
    <w:rsid w:val="00A60638"/>
    <w:rsid w:val="00E22BE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60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7C79E1EF3646EFB1190CC3C90ABD0D">
    <w:name w:val="527C79E1EF3646EFB1190CC3C90ABD0D"/>
    <w:rsid w:val="00A60638"/>
  </w:style>
  <w:style w:type="paragraph" w:customStyle="1" w:styleId="60884A8478B54389B5FF3A15F524CEA1">
    <w:name w:val="60884A8478B54389B5FF3A15F524CEA1"/>
    <w:rsid w:val="00A60638"/>
  </w:style>
  <w:style w:type="paragraph" w:customStyle="1" w:styleId="AF0A2FECAEBD4D11A3AFD778F35F4934">
    <w:name w:val="AF0A2FECAEBD4D11A3AFD778F35F4934"/>
    <w:rsid w:val="003637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59B83-D67F-42C6-AAAE-F8A9A65D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9</Pages>
  <Words>1453</Words>
  <Characters>7997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GESTION BUREAU D’ORDRE EN LIGNE                                                   CHAPITRE 3  </vt:lpstr>
    </vt:vector>
  </TitlesOfParts>
  <Company>Hewlett-Packard</Company>
  <LinksUpToDate>false</LinksUpToDate>
  <CharactersWithSpaces>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web « Fashion Clothing Veiled Women »                                                       CHAPITRE 4  </dc:title>
  <dc:creator>SAMIRA</dc:creator>
  <cp:lastModifiedBy>Dell</cp:lastModifiedBy>
  <cp:revision>74</cp:revision>
  <cp:lastPrinted>2009-06-09T14:00:00Z</cp:lastPrinted>
  <dcterms:created xsi:type="dcterms:W3CDTF">2009-06-07T09:49:00Z</dcterms:created>
  <dcterms:modified xsi:type="dcterms:W3CDTF">2011-07-07T01:49:00Z</dcterms:modified>
</cp:coreProperties>
</file>