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262F1" w14:textId="77777777" w:rsidR="000B009D" w:rsidRDefault="000B009D">
      <w:pPr>
        <w:rPr>
          <w:lang w:val="en-US"/>
        </w:rPr>
      </w:pPr>
    </w:p>
    <w:p w14:paraId="33FE7CF5" w14:textId="77777777" w:rsidR="000B009D" w:rsidRDefault="000B009D">
      <w:pPr>
        <w:rPr>
          <w:lang w:val="en-US"/>
        </w:rPr>
      </w:pPr>
    </w:p>
    <w:p w14:paraId="0E9C6B25" w14:textId="77777777" w:rsidR="000B009D" w:rsidRDefault="000B009D">
      <w:pPr>
        <w:rPr>
          <w:lang w:val="en-US"/>
        </w:rPr>
      </w:pPr>
    </w:p>
    <w:p w14:paraId="7168B44C" w14:textId="77777777" w:rsidR="000B009D" w:rsidRDefault="000B009D">
      <w:pPr>
        <w:rPr>
          <w:lang w:val="en-US"/>
        </w:rPr>
      </w:pPr>
    </w:p>
    <w:sdt>
      <w:sdtPr>
        <w:rPr>
          <w:rFonts w:asciiTheme="minorHAnsi" w:eastAsiaTheme="minorHAnsi" w:hAnsiTheme="minorHAnsi" w:cstheme="minorBidi"/>
          <w:b w:val="0"/>
          <w:bCs w:val="0"/>
          <w:color w:val="auto"/>
          <w:sz w:val="24"/>
          <w:szCs w:val="24"/>
          <w:lang w:val="en-GB"/>
        </w:rPr>
        <w:id w:val="-1488473667"/>
        <w:docPartObj>
          <w:docPartGallery w:val="Table of Contents"/>
          <w:docPartUnique/>
        </w:docPartObj>
      </w:sdtPr>
      <w:sdtEndPr>
        <w:rPr>
          <w:noProof/>
        </w:rPr>
      </w:sdtEndPr>
      <w:sdtContent>
        <w:p w14:paraId="62B84400" w14:textId="7536D55C" w:rsidR="000B009D" w:rsidRDefault="000B009D">
          <w:pPr>
            <w:pStyle w:val="TOCHeading"/>
          </w:pPr>
          <w:r>
            <w:t>Table of Contents</w:t>
          </w:r>
        </w:p>
        <w:p w14:paraId="57C8ECEA" w14:textId="2AEA506B" w:rsidR="000B009D" w:rsidRDefault="000B009D">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530596819" w:history="1">
            <w:r w:rsidRPr="00B34CC3">
              <w:rPr>
                <w:rStyle w:val="Hyperlink"/>
                <w:noProof/>
                <w:lang w:val="en-US"/>
              </w:rPr>
              <w:t>Visceral, Behavioral and Reflective</w:t>
            </w:r>
            <w:r>
              <w:rPr>
                <w:noProof/>
                <w:webHidden/>
              </w:rPr>
              <w:tab/>
            </w:r>
            <w:r>
              <w:rPr>
                <w:noProof/>
                <w:webHidden/>
              </w:rPr>
              <w:fldChar w:fldCharType="begin"/>
            </w:r>
            <w:r>
              <w:rPr>
                <w:noProof/>
                <w:webHidden/>
              </w:rPr>
              <w:instrText xml:space="preserve"> PAGEREF _Toc530596819 \h </w:instrText>
            </w:r>
            <w:r>
              <w:rPr>
                <w:noProof/>
                <w:webHidden/>
              </w:rPr>
            </w:r>
            <w:r>
              <w:rPr>
                <w:noProof/>
                <w:webHidden/>
              </w:rPr>
              <w:fldChar w:fldCharType="separate"/>
            </w:r>
            <w:r>
              <w:rPr>
                <w:noProof/>
                <w:webHidden/>
              </w:rPr>
              <w:t>2</w:t>
            </w:r>
            <w:r>
              <w:rPr>
                <w:noProof/>
                <w:webHidden/>
              </w:rPr>
              <w:fldChar w:fldCharType="end"/>
            </w:r>
          </w:hyperlink>
        </w:p>
        <w:p w14:paraId="5235A712" w14:textId="7FCE9DD8" w:rsidR="000B009D" w:rsidRDefault="00EC5E78">
          <w:pPr>
            <w:pStyle w:val="TOC2"/>
            <w:tabs>
              <w:tab w:val="right" w:leader="dot" w:pos="9010"/>
            </w:tabs>
            <w:rPr>
              <w:noProof/>
            </w:rPr>
          </w:pPr>
          <w:hyperlink w:anchor="_Toc530596820" w:history="1">
            <w:r w:rsidR="000B009D" w:rsidRPr="00B34CC3">
              <w:rPr>
                <w:rStyle w:val="Hyperlink"/>
                <w:noProof/>
              </w:rPr>
              <w:t>Visceral</w:t>
            </w:r>
            <w:r w:rsidR="000B009D">
              <w:rPr>
                <w:noProof/>
                <w:webHidden/>
              </w:rPr>
              <w:tab/>
            </w:r>
            <w:r w:rsidR="000B009D">
              <w:rPr>
                <w:noProof/>
                <w:webHidden/>
              </w:rPr>
              <w:fldChar w:fldCharType="begin"/>
            </w:r>
            <w:r w:rsidR="000B009D">
              <w:rPr>
                <w:noProof/>
                <w:webHidden/>
              </w:rPr>
              <w:instrText xml:space="preserve"> PAGEREF _Toc530596820 \h </w:instrText>
            </w:r>
            <w:r w:rsidR="000B009D">
              <w:rPr>
                <w:noProof/>
                <w:webHidden/>
              </w:rPr>
            </w:r>
            <w:r w:rsidR="000B009D">
              <w:rPr>
                <w:noProof/>
                <w:webHidden/>
              </w:rPr>
              <w:fldChar w:fldCharType="separate"/>
            </w:r>
            <w:r w:rsidR="000B009D">
              <w:rPr>
                <w:noProof/>
                <w:webHidden/>
              </w:rPr>
              <w:t>2</w:t>
            </w:r>
            <w:r w:rsidR="000B009D">
              <w:rPr>
                <w:noProof/>
                <w:webHidden/>
              </w:rPr>
              <w:fldChar w:fldCharType="end"/>
            </w:r>
          </w:hyperlink>
        </w:p>
        <w:p w14:paraId="6F57441D" w14:textId="14E6B00C" w:rsidR="000B009D" w:rsidRDefault="00EC5E78">
          <w:pPr>
            <w:pStyle w:val="TOC2"/>
            <w:tabs>
              <w:tab w:val="right" w:leader="dot" w:pos="9010"/>
            </w:tabs>
            <w:rPr>
              <w:noProof/>
            </w:rPr>
          </w:pPr>
          <w:hyperlink w:anchor="_Toc530596821" w:history="1">
            <w:r w:rsidR="000B009D" w:rsidRPr="00B34CC3">
              <w:rPr>
                <w:rStyle w:val="Hyperlink"/>
                <w:noProof/>
              </w:rPr>
              <w:t>Behavioral</w:t>
            </w:r>
            <w:r w:rsidR="000B009D">
              <w:rPr>
                <w:noProof/>
                <w:webHidden/>
              </w:rPr>
              <w:tab/>
            </w:r>
            <w:r w:rsidR="000B009D">
              <w:rPr>
                <w:noProof/>
                <w:webHidden/>
              </w:rPr>
              <w:fldChar w:fldCharType="begin"/>
            </w:r>
            <w:r w:rsidR="000B009D">
              <w:rPr>
                <w:noProof/>
                <w:webHidden/>
              </w:rPr>
              <w:instrText xml:space="preserve"> PAGEREF _Toc530596821 \h </w:instrText>
            </w:r>
            <w:r w:rsidR="000B009D">
              <w:rPr>
                <w:noProof/>
                <w:webHidden/>
              </w:rPr>
            </w:r>
            <w:r w:rsidR="000B009D">
              <w:rPr>
                <w:noProof/>
                <w:webHidden/>
              </w:rPr>
              <w:fldChar w:fldCharType="separate"/>
            </w:r>
            <w:r w:rsidR="000B009D">
              <w:rPr>
                <w:noProof/>
                <w:webHidden/>
              </w:rPr>
              <w:t>2</w:t>
            </w:r>
            <w:r w:rsidR="000B009D">
              <w:rPr>
                <w:noProof/>
                <w:webHidden/>
              </w:rPr>
              <w:fldChar w:fldCharType="end"/>
            </w:r>
          </w:hyperlink>
        </w:p>
        <w:p w14:paraId="01DCFFEE" w14:textId="42D81461" w:rsidR="000B009D" w:rsidRDefault="00EC5E78">
          <w:pPr>
            <w:pStyle w:val="TOC2"/>
            <w:tabs>
              <w:tab w:val="right" w:leader="dot" w:pos="9010"/>
            </w:tabs>
            <w:rPr>
              <w:noProof/>
            </w:rPr>
          </w:pPr>
          <w:hyperlink w:anchor="_Toc530596822" w:history="1">
            <w:r w:rsidR="000B009D" w:rsidRPr="00B34CC3">
              <w:rPr>
                <w:rStyle w:val="Hyperlink"/>
                <w:noProof/>
              </w:rPr>
              <w:t>Reflective</w:t>
            </w:r>
            <w:r w:rsidR="000B009D">
              <w:rPr>
                <w:noProof/>
                <w:webHidden/>
              </w:rPr>
              <w:tab/>
            </w:r>
            <w:r w:rsidR="000B009D">
              <w:rPr>
                <w:noProof/>
                <w:webHidden/>
              </w:rPr>
              <w:fldChar w:fldCharType="begin"/>
            </w:r>
            <w:r w:rsidR="000B009D">
              <w:rPr>
                <w:noProof/>
                <w:webHidden/>
              </w:rPr>
              <w:instrText xml:space="preserve"> PAGEREF _Toc530596822 \h </w:instrText>
            </w:r>
            <w:r w:rsidR="000B009D">
              <w:rPr>
                <w:noProof/>
                <w:webHidden/>
              </w:rPr>
            </w:r>
            <w:r w:rsidR="000B009D">
              <w:rPr>
                <w:noProof/>
                <w:webHidden/>
              </w:rPr>
              <w:fldChar w:fldCharType="separate"/>
            </w:r>
            <w:r w:rsidR="000B009D">
              <w:rPr>
                <w:noProof/>
                <w:webHidden/>
              </w:rPr>
              <w:t>3</w:t>
            </w:r>
            <w:r w:rsidR="000B009D">
              <w:rPr>
                <w:noProof/>
                <w:webHidden/>
              </w:rPr>
              <w:fldChar w:fldCharType="end"/>
            </w:r>
          </w:hyperlink>
        </w:p>
        <w:p w14:paraId="1652F673" w14:textId="34611FBC" w:rsidR="000B009D" w:rsidRDefault="00EC5E78">
          <w:pPr>
            <w:pStyle w:val="TOC1"/>
            <w:tabs>
              <w:tab w:val="right" w:leader="dot" w:pos="9010"/>
            </w:tabs>
            <w:rPr>
              <w:noProof/>
            </w:rPr>
          </w:pPr>
          <w:hyperlink w:anchor="_Toc530596823" w:history="1">
            <w:r w:rsidR="000B009D" w:rsidRPr="00B34CC3">
              <w:rPr>
                <w:rStyle w:val="Hyperlink"/>
                <w:noProof/>
              </w:rPr>
              <w:t>Beauty</w:t>
            </w:r>
            <w:r w:rsidR="000B009D">
              <w:rPr>
                <w:noProof/>
                <w:webHidden/>
              </w:rPr>
              <w:tab/>
            </w:r>
            <w:r w:rsidR="000B009D">
              <w:rPr>
                <w:noProof/>
                <w:webHidden/>
              </w:rPr>
              <w:fldChar w:fldCharType="begin"/>
            </w:r>
            <w:r w:rsidR="000B009D">
              <w:rPr>
                <w:noProof/>
                <w:webHidden/>
              </w:rPr>
              <w:instrText xml:space="preserve"> PAGEREF _Toc530596823 \h </w:instrText>
            </w:r>
            <w:r w:rsidR="000B009D">
              <w:rPr>
                <w:noProof/>
                <w:webHidden/>
              </w:rPr>
            </w:r>
            <w:r w:rsidR="000B009D">
              <w:rPr>
                <w:noProof/>
                <w:webHidden/>
              </w:rPr>
              <w:fldChar w:fldCharType="separate"/>
            </w:r>
            <w:r w:rsidR="000B009D">
              <w:rPr>
                <w:noProof/>
                <w:webHidden/>
              </w:rPr>
              <w:t>3</w:t>
            </w:r>
            <w:r w:rsidR="000B009D">
              <w:rPr>
                <w:noProof/>
                <w:webHidden/>
              </w:rPr>
              <w:fldChar w:fldCharType="end"/>
            </w:r>
          </w:hyperlink>
        </w:p>
        <w:p w14:paraId="07C55AF9" w14:textId="0F5D6C5A" w:rsidR="000B009D" w:rsidRDefault="00EC5E78">
          <w:pPr>
            <w:pStyle w:val="TOC2"/>
            <w:tabs>
              <w:tab w:val="right" w:leader="dot" w:pos="9010"/>
            </w:tabs>
            <w:rPr>
              <w:noProof/>
            </w:rPr>
          </w:pPr>
          <w:hyperlink w:anchor="_Toc530596824" w:history="1">
            <w:r w:rsidR="000B009D" w:rsidRPr="00B34CC3">
              <w:rPr>
                <w:rStyle w:val="Hyperlink"/>
                <w:noProof/>
                <w:lang w:val="en-US"/>
              </w:rPr>
              <w:t>Visual Complexity</w:t>
            </w:r>
            <w:r w:rsidR="000B009D">
              <w:rPr>
                <w:noProof/>
                <w:webHidden/>
              </w:rPr>
              <w:tab/>
            </w:r>
            <w:r w:rsidR="000B009D">
              <w:rPr>
                <w:noProof/>
                <w:webHidden/>
              </w:rPr>
              <w:fldChar w:fldCharType="begin"/>
            </w:r>
            <w:r w:rsidR="000B009D">
              <w:rPr>
                <w:noProof/>
                <w:webHidden/>
              </w:rPr>
              <w:instrText xml:space="preserve"> PAGEREF _Toc530596824 \h </w:instrText>
            </w:r>
            <w:r w:rsidR="000B009D">
              <w:rPr>
                <w:noProof/>
                <w:webHidden/>
              </w:rPr>
            </w:r>
            <w:r w:rsidR="000B009D">
              <w:rPr>
                <w:noProof/>
                <w:webHidden/>
              </w:rPr>
              <w:fldChar w:fldCharType="separate"/>
            </w:r>
            <w:r w:rsidR="000B009D">
              <w:rPr>
                <w:noProof/>
                <w:webHidden/>
              </w:rPr>
              <w:t>3</w:t>
            </w:r>
            <w:r w:rsidR="000B009D">
              <w:rPr>
                <w:noProof/>
                <w:webHidden/>
              </w:rPr>
              <w:fldChar w:fldCharType="end"/>
            </w:r>
          </w:hyperlink>
        </w:p>
        <w:p w14:paraId="52158E5D" w14:textId="0E12759E" w:rsidR="000B009D" w:rsidRDefault="000B009D">
          <w:r>
            <w:rPr>
              <w:b/>
              <w:bCs/>
              <w:noProof/>
            </w:rPr>
            <w:fldChar w:fldCharType="end"/>
          </w:r>
        </w:p>
      </w:sdtContent>
    </w:sdt>
    <w:p w14:paraId="31B177E7" w14:textId="77777777" w:rsidR="000B009D" w:rsidRDefault="000B009D">
      <w:pPr>
        <w:rPr>
          <w:lang w:val="en-US"/>
        </w:rPr>
      </w:pPr>
    </w:p>
    <w:p w14:paraId="578BC1EF" w14:textId="77777777" w:rsidR="000B009D" w:rsidRDefault="000B009D">
      <w:pPr>
        <w:rPr>
          <w:lang w:val="en-US"/>
        </w:rPr>
      </w:pPr>
    </w:p>
    <w:p w14:paraId="20B768C1" w14:textId="77777777" w:rsidR="000B009D" w:rsidRDefault="000B009D">
      <w:pPr>
        <w:rPr>
          <w:lang w:val="en-US"/>
        </w:rPr>
      </w:pPr>
    </w:p>
    <w:p w14:paraId="59D258ED" w14:textId="77777777" w:rsidR="000B009D" w:rsidRDefault="000B009D">
      <w:pPr>
        <w:rPr>
          <w:lang w:val="en-US"/>
        </w:rPr>
      </w:pPr>
    </w:p>
    <w:p w14:paraId="2610E2EF" w14:textId="77777777" w:rsidR="000B009D" w:rsidRDefault="000B009D">
      <w:pPr>
        <w:rPr>
          <w:lang w:val="en-US"/>
        </w:rPr>
      </w:pPr>
    </w:p>
    <w:p w14:paraId="2B319631" w14:textId="77777777" w:rsidR="000B009D" w:rsidRDefault="000B009D">
      <w:pPr>
        <w:rPr>
          <w:lang w:val="en-US"/>
        </w:rPr>
      </w:pPr>
    </w:p>
    <w:p w14:paraId="5FD87EF9" w14:textId="77777777" w:rsidR="000B009D" w:rsidRDefault="000B009D">
      <w:pPr>
        <w:rPr>
          <w:lang w:val="en-US"/>
        </w:rPr>
      </w:pPr>
    </w:p>
    <w:p w14:paraId="09DB7F43" w14:textId="77777777" w:rsidR="000B009D" w:rsidRDefault="000B009D">
      <w:pPr>
        <w:rPr>
          <w:lang w:val="en-US"/>
        </w:rPr>
      </w:pPr>
    </w:p>
    <w:p w14:paraId="5FEC68B2" w14:textId="77777777" w:rsidR="000B009D" w:rsidRDefault="000B009D">
      <w:pPr>
        <w:rPr>
          <w:lang w:val="en-US"/>
        </w:rPr>
      </w:pPr>
    </w:p>
    <w:p w14:paraId="4B7A11DB" w14:textId="77777777" w:rsidR="000B009D" w:rsidRDefault="000B009D">
      <w:pPr>
        <w:rPr>
          <w:lang w:val="en-US"/>
        </w:rPr>
      </w:pPr>
    </w:p>
    <w:p w14:paraId="5592EF08" w14:textId="77777777" w:rsidR="000B009D" w:rsidRDefault="000B009D">
      <w:pPr>
        <w:rPr>
          <w:lang w:val="en-US"/>
        </w:rPr>
      </w:pPr>
    </w:p>
    <w:p w14:paraId="02D09D8F" w14:textId="77777777" w:rsidR="000B009D" w:rsidRDefault="000B009D">
      <w:pPr>
        <w:rPr>
          <w:lang w:val="en-US"/>
        </w:rPr>
      </w:pPr>
    </w:p>
    <w:p w14:paraId="65D2611C" w14:textId="77777777" w:rsidR="000B009D" w:rsidRDefault="000B009D">
      <w:pPr>
        <w:rPr>
          <w:lang w:val="en-US"/>
        </w:rPr>
      </w:pPr>
    </w:p>
    <w:p w14:paraId="1D5CDC6F" w14:textId="77777777" w:rsidR="000B009D" w:rsidRDefault="000B009D">
      <w:pPr>
        <w:rPr>
          <w:lang w:val="en-US"/>
        </w:rPr>
      </w:pPr>
    </w:p>
    <w:p w14:paraId="1307C1A5" w14:textId="77777777" w:rsidR="000B009D" w:rsidRDefault="000B009D">
      <w:pPr>
        <w:rPr>
          <w:lang w:val="en-US"/>
        </w:rPr>
      </w:pPr>
    </w:p>
    <w:p w14:paraId="2E858768" w14:textId="77777777" w:rsidR="000B009D" w:rsidRDefault="000B009D">
      <w:pPr>
        <w:rPr>
          <w:lang w:val="en-US"/>
        </w:rPr>
      </w:pPr>
    </w:p>
    <w:p w14:paraId="018636A9" w14:textId="77777777" w:rsidR="000B009D" w:rsidRDefault="000B009D">
      <w:pPr>
        <w:rPr>
          <w:lang w:val="en-US"/>
        </w:rPr>
      </w:pPr>
    </w:p>
    <w:p w14:paraId="311AB9ED" w14:textId="77777777" w:rsidR="000B009D" w:rsidRDefault="000B009D">
      <w:pPr>
        <w:rPr>
          <w:lang w:val="en-US"/>
        </w:rPr>
      </w:pPr>
    </w:p>
    <w:p w14:paraId="75930BCA" w14:textId="77777777" w:rsidR="000B009D" w:rsidRDefault="000B009D">
      <w:pPr>
        <w:rPr>
          <w:lang w:val="en-US"/>
        </w:rPr>
      </w:pPr>
    </w:p>
    <w:p w14:paraId="77B8022C" w14:textId="77777777" w:rsidR="000B009D" w:rsidRDefault="000B009D">
      <w:pPr>
        <w:rPr>
          <w:lang w:val="en-US"/>
        </w:rPr>
      </w:pPr>
    </w:p>
    <w:p w14:paraId="32175D5A" w14:textId="77777777" w:rsidR="000B009D" w:rsidRDefault="000B009D">
      <w:pPr>
        <w:rPr>
          <w:lang w:val="en-US"/>
        </w:rPr>
      </w:pPr>
    </w:p>
    <w:p w14:paraId="5443B342" w14:textId="77777777" w:rsidR="000B009D" w:rsidRDefault="000B009D">
      <w:pPr>
        <w:rPr>
          <w:lang w:val="en-US"/>
        </w:rPr>
      </w:pPr>
    </w:p>
    <w:p w14:paraId="05DF1FAD" w14:textId="77777777" w:rsidR="000B009D" w:rsidRDefault="000B009D">
      <w:pPr>
        <w:rPr>
          <w:lang w:val="en-US"/>
        </w:rPr>
      </w:pPr>
    </w:p>
    <w:p w14:paraId="2B9D5132" w14:textId="77777777" w:rsidR="000B009D" w:rsidRDefault="000B009D">
      <w:pPr>
        <w:rPr>
          <w:lang w:val="en-US"/>
        </w:rPr>
      </w:pPr>
    </w:p>
    <w:p w14:paraId="46D0002F" w14:textId="77777777" w:rsidR="000B009D" w:rsidRDefault="000B009D">
      <w:pPr>
        <w:rPr>
          <w:lang w:val="en-US"/>
        </w:rPr>
      </w:pPr>
    </w:p>
    <w:p w14:paraId="0FD0C854" w14:textId="77777777" w:rsidR="000B009D" w:rsidRDefault="000B009D">
      <w:pPr>
        <w:rPr>
          <w:lang w:val="en-US"/>
        </w:rPr>
      </w:pPr>
    </w:p>
    <w:p w14:paraId="7B2C4AAD" w14:textId="77777777" w:rsidR="000B009D" w:rsidRDefault="000B009D">
      <w:pPr>
        <w:rPr>
          <w:lang w:val="en-US"/>
        </w:rPr>
      </w:pPr>
    </w:p>
    <w:p w14:paraId="5A95BC67" w14:textId="77777777" w:rsidR="000B009D" w:rsidRDefault="000B009D">
      <w:pPr>
        <w:rPr>
          <w:lang w:val="en-US"/>
        </w:rPr>
      </w:pPr>
    </w:p>
    <w:p w14:paraId="1661D8B8" w14:textId="77777777" w:rsidR="000B009D" w:rsidRDefault="000B009D">
      <w:pPr>
        <w:rPr>
          <w:lang w:val="en-US"/>
        </w:rPr>
      </w:pPr>
    </w:p>
    <w:p w14:paraId="6E79B2A4" w14:textId="77777777" w:rsidR="000B009D" w:rsidRDefault="000B009D">
      <w:pPr>
        <w:rPr>
          <w:lang w:val="en-US"/>
        </w:rPr>
      </w:pPr>
    </w:p>
    <w:p w14:paraId="702F6CAD" w14:textId="77777777" w:rsidR="000B009D" w:rsidRDefault="000B009D">
      <w:pPr>
        <w:rPr>
          <w:lang w:val="en-US"/>
        </w:rPr>
      </w:pPr>
    </w:p>
    <w:p w14:paraId="08BC4180" w14:textId="33CE7EC1" w:rsidR="00CB4549" w:rsidRDefault="00CB4549">
      <w:pPr>
        <w:rPr>
          <w:lang w:val="en-US"/>
        </w:rPr>
      </w:pPr>
      <w:r>
        <w:rPr>
          <w:lang w:val="en-US"/>
        </w:rPr>
        <w:lastRenderedPageBreak/>
        <w:t xml:space="preserve">Affective experience is subjective. Whereas </w:t>
      </w:r>
      <w:r w:rsidR="000A32F5">
        <w:rPr>
          <w:lang w:val="en-US"/>
        </w:rPr>
        <w:t xml:space="preserve">Accessibility and usability are objective. </w:t>
      </w:r>
    </w:p>
    <w:p w14:paraId="3CEF2CCE" w14:textId="725F2F09" w:rsidR="000A32F5" w:rsidRDefault="0017701D">
      <w:pPr>
        <w:rPr>
          <w:lang w:val="en-US"/>
        </w:rPr>
      </w:pPr>
      <w:r w:rsidRPr="002357B8">
        <w:rPr>
          <w:noProof/>
          <w:lang w:val="en-US"/>
        </w:rPr>
        <w:drawing>
          <wp:anchor distT="0" distB="0" distL="114300" distR="114300" simplePos="0" relativeHeight="251658240" behindDoc="1" locked="0" layoutInCell="1" allowOverlap="1" wp14:anchorId="6FC96001" wp14:editId="79AFB7B5">
            <wp:simplePos x="0" y="0"/>
            <wp:positionH relativeFrom="column">
              <wp:posOffset>2189480</wp:posOffset>
            </wp:positionH>
            <wp:positionV relativeFrom="paragraph">
              <wp:posOffset>266065</wp:posOffset>
            </wp:positionV>
            <wp:extent cx="3517900" cy="2146300"/>
            <wp:effectExtent l="0" t="0" r="0" b="0"/>
            <wp:wrapTight wrapText="bothSides">
              <wp:wrapPolygon edited="0">
                <wp:start x="0" y="0"/>
                <wp:lineTo x="0" y="21472"/>
                <wp:lineTo x="21522" y="21472"/>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7900" cy="2146300"/>
                    </a:xfrm>
                    <a:prstGeom prst="rect">
                      <a:avLst/>
                    </a:prstGeom>
                  </pic:spPr>
                </pic:pic>
              </a:graphicData>
            </a:graphic>
            <wp14:sizeRelH relativeFrom="page">
              <wp14:pctWidth>0</wp14:pctWidth>
            </wp14:sizeRelH>
            <wp14:sizeRelV relativeFrom="page">
              <wp14:pctHeight>0</wp14:pctHeight>
            </wp14:sizeRelV>
          </wp:anchor>
        </w:drawing>
      </w:r>
      <w:r w:rsidR="000A32F5">
        <w:rPr>
          <w:lang w:val="en-US"/>
        </w:rPr>
        <w:t>Affective use is synonymous to emotional use. But really emotional use is a specialized term for affective use</w:t>
      </w:r>
      <w:r w:rsidR="008530E3">
        <w:rPr>
          <w:lang w:val="en-US"/>
        </w:rPr>
        <w:t xml:space="preserve"> because emotional use is not only limited to experienced based on UI interaction. </w:t>
      </w:r>
    </w:p>
    <w:p w14:paraId="0C110BC1" w14:textId="0A541F0D" w:rsidR="001F3014" w:rsidRDefault="001F3014">
      <w:pPr>
        <w:rPr>
          <w:lang w:val="en-US"/>
        </w:rPr>
      </w:pPr>
    </w:p>
    <w:p w14:paraId="6C7C2015" w14:textId="2FD497F5" w:rsidR="001F3014" w:rsidRDefault="001F3014">
      <w:pPr>
        <w:rPr>
          <w:lang w:val="en-US"/>
        </w:rPr>
      </w:pPr>
      <w:r>
        <w:rPr>
          <w:lang w:val="en-US"/>
        </w:rPr>
        <w:t xml:space="preserve">Metro design of the Microsoft UI is an example of a good design according to some. </w:t>
      </w:r>
    </w:p>
    <w:p w14:paraId="20E01250" w14:textId="0FC8A0E3" w:rsidR="002357B8" w:rsidRPr="002357B8" w:rsidRDefault="002357B8" w:rsidP="002357B8">
      <w:pPr>
        <w:pStyle w:val="NormalWeb"/>
        <w:rPr>
          <w:rFonts w:ascii="Calibri" w:hAnsi="Calibri"/>
        </w:rPr>
      </w:pPr>
      <w:r w:rsidRPr="002357B8">
        <w:rPr>
          <w:rFonts w:ascii="Calibri" w:hAnsi="Calibri"/>
          <w:lang w:val="en-US"/>
        </w:rPr>
        <w:t xml:space="preserve">Microsoft says that </w:t>
      </w:r>
      <w:r w:rsidRPr="002357B8">
        <w:rPr>
          <w:rFonts w:ascii="Calibri" w:hAnsi="Calibri"/>
        </w:rPr>
        <w:t xml:space="preserve">This is intended to give the user the impression that the UI is ‘alive’ and responsive, with ‘an added sense of depth’.” </w:t>
      </w:r>
    </w:p>
    <w:p w14:paraId="222711BD" w14:textId="39E5A3C3" w:rsidR="00326073" w:rsidRDefault="008530E3" w:rsidP="002357B8">
      <w:pPr>
        <w:tabs>
          <w:tab w:val="left" w:pos="1618"/>
        </w:tabs>
        <w:rPr>
          <w:lang w:val="en-US"/>
        </w:rPr>
      </w:pPr>
      <w:r w:rsidRPr="008530E3">
        <w:rPr>
          <w:noProof/>
          <w:lang w:val="en-US"/>
        </w:rPr>
        <w:drawing>
          <wp:inline distT="0" distB="0" distL="0" distR="0" wp14:anchorId="39C855AB" wp14:editId="558B5531">
            <wp:extent cx="42037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3700" cy="838200"/>
                    </a:xfrm>
                    <a:prstGeom prst="rect">
                      <a:avLst/>
                    </a:prstGeom>
                  </pic:spPr>
                </pic:pic>
              </a:graphicData>
            </a:graphic>
          </wp:inline>
        </w:drawing>
      </w:r>
    </w:p>
    <w:p w14:paraId="6B3E2789" w14:textId="5D500AFF" w:rsidR="00326073" w:rsidRDefault="00326073" w:rsidP="002357B8">
      <w:pPr>
        <w:tabs>
          <w:tab w:val="left" w:pos="1618"/>
        </w:tabs>
        <w:rPr>
          <w:lang w:val="en-US"/>
        </w:rPr>
      </w:pPr>
    </w:p>
    <w:p w14:paraId="62C2BC70" w14:textId="7BE692AD" w:rsidR="008530E3" w:rsidRDefault="008530E3" w:rsidP="002357B8">
      <w:pPr>
        <w:tabs>
          <w:tab w:val="left" w:pos="1618"/>
        </w:tabs>
        <w:rPr>
          <w:lang w:val="en-US"/>
        </w:rPr>
      </w:pPr>
      <w:r>
        <w:rPr>
          <w:lang w:val="en-US"/>
        </w:rPr>
        <w:t xml:space="preserve">This view opposes Simon Harper’s view on the Metro UI supporting the subjectivity of affective experience. </w:t>
      </w:r>
    </w:p>
    <w:p w14:paraId="73301E48" w14:textId="77777777" w:rsidR="008530E3" w:rsidRDefault="008530E3" w:rsidP="002357B8">
      <w:pPr>
        <w:tabs>
          <w:tab w:val="left" w:pos="1618"/>
        </w:tabs>
        <w:rPr>
          <w:lang w:val="en-US"/>
        </w:rPr>
      </w:pPr>
    </w:p>
    <w:p w14:paraId="75A45F3A" w14:textId="4FE04EDC" w:rsidR="000A32F5" w:rsidRDefault="002357B8" w:rsidP="002357B8">
      <w:pPr>
        <w:tabs>
          <w:tab w:val="left" w:pos="1618"/>
        </w:tabs>
        <w:rPr>
          <w:lang w:val="en-US"/>
        </w:rPr>
      </w:pPr>
      <w:r>
        <w:rPr>
          <w:lang w:val="en-US"/>
        </w:rPr>
        <w:t xml:space="preserve">Affective experience is not quantifiable like usability and accessibility. </w:t>
      </w:r>
      <w:r w:rsidR="0017701D">
        <w:rPr>
          <w:lang w:val="en-US"/>
        </w:rPr>
        <w:t xml:space="preserve"> This is because it is subjective rather than objective. </w:t>
      </w:r>
    </w:p>
    <w:p w14:paraId="446709E8" w14:textId="3FF3DA0E" w:rsidR="0017701D" w:rsidRDefault="0017701D" w:rsidP="002357B8">
      <w:pPr>
        <w:tabs>
          <w:tab w:val="left" w:pos="1618"/>
        </w:tabs>
        <w:rPr>
          <w:lang w:val="en-US"/>
        </w:rPr>
      </w:pPr>
    </w:p>
    <w:p w14:paraId="09011D96" w14:textId="04021A7A" w:rsidR="0017701D" w:rsidRDefault="0017701D" w:rsidP="002357B8">
      <w:pPr>
        <w:tabs>
          <w:tab w:val="left" w:pos="1618"/>
        </w:tabs>
        <w:rPr>
          <w:lang w:val="en-US"/>
        </w:rPr>
      </w:pPr>
      <w:r>
        <w:rPr>
          <w:lang w:val="en-US"/>
        </w:rPr>
        <w:t xml:space="preserve">Why is Affective experience important? </w:t>
      </w:r>
    </w:p>
    <w:p w14:paraId="37A3A6CE" w14:textId="0045EFE1" w:rsidR="0017701D" w:rsidRDefault="0017701D" w:rsidP="002357B8">
      <w:pPr>
        <w:tabs>
          <w:tab w:val="left" w:pos="1618"/>
        </w:tabs>
        <w:rPr>
          <w:lang w:val="en-US"/>
        </w:rPr>
      </w:pPr>
      <w:r>
        <w:rPr>
          <w:lang w:val="en-US"/>
        </w:rPr>
        <w:t>Attractive things work better</w:t>
      </w:r>
    </w:p>
    <w:p w14:paraId="16102F15" w14:textId="705D4128" w:rsidR="0017701D" w:rsidRDefault="0017701D" w:rsidP="002357B8">
      <w:pPr>
        <w:tabs>
          <w:tab w:val="left" w:pos="1618"/>
        </w:tabs>
        <w:rPr>
          <w:lang w:val="en-US"/>
        </w:rPr>
      </w:pPr>
      <w:r>
        <w:rPr>
          <w:lang w:val="en-US"/>
        </w:rPr>
        <w:t xml:space="preserve">Attractiveness produces positive emotions </w:t>
      </w:r>
    </w:p>
    <w:p w14:paraId="4499960A" w14:textId="56BB7FF4" w:rsidR="0017701D" w:rsidRDefault="00326073" w:rsidP="002357B8">
      <w:pPr>
        <w:tabs>
          <w:tab w:val="left" w:pos="1618"/>
        </w:tabs>
        <w:rPr>
          <w:lang w:val="en-US"/>
        </w:rPr>
      </w:pPr>
      <w:r>
        <w:rPr>
          <w:lang w:val="en-US"/>
        </w:rPr>
        <w:t>Emotional attachment. ‘</w:t>
      </w:r>
      <w:r w:rsidR="00D74721">
        <w:rPr>
          <w:lang w:val="en-US"/>
        </w:rPr>
        <w:t xml:space="preserve">form following function’ </w:t>
      </w:r>
      <w:r>
        <w:rPr>
          <w:lang w:val="en-US"/>
        </w:rPr>
        <w:t xml:space="preserve"> </w:t>
      </w:r>
    </w:p>
    <w:p w14:paraId="0B6B9EE9" w14:textId="3ABBF67C" w:rsidR="00326073" w:rsidRDefault="00326073" w:rsidP="002357B8">
      <w:pPr>
        <w:tabs>
          <w:tab w:val="left" w:pos="1618"/>
        </w:tabs>
        <w:rPr>
          <w:lang w:val="en-US"/>
        </w:rPr>
      </w:pPr>
    </w:p>
    <w:p w14:paraId="246359A9" w14:textId="2AAFA35E" w:rsidR="00326073" w:rsidRPr="00326073" w:rsidRDefault="00326073" w:rsidP="000B009D">
      <w:pPr>
        <w:pStyle w:val="Heading1"/>
        <w:rPr>
          <w:lang w:val="en-US"/>
        </w:rPr>
      </w:pPr>
      <w:bookmarkStart w:id="0" w:name="_Toc530596819"/>
      <w:r w:rsidRPr="00326073">
        <w:rPr>
          <w:lang w:val="en-US"/>
        </w:rPr>
        <w:t>Visceral, Behavioral and Reflective</w:t>
      </w:r>
      <w:bookmarkEnd w:id="0"/>
    </w:p>
    <w:p w14:paraId="717B0A72" w14:textId="5796001D" w:rsidR="00326073" w:rsidRDefault="00326073" w:rsidP="002357B8">
      <w:pPr>
        <w:tabs>
          <w:tab w:val="left" w:pos="1618"/>
        </w:tabs>
        <w:rPr>
          <w:lang w:val="en-US"/>
        </w:rPr>
      </w:pPr>
      <w:r>
        <w:rPr>
          <w:lang w:val="en-US"/>
        </w:rPr>
        <w:t xml:space="preserve">These are 3 levels when designing with emotional response in mind. </w:t>
      </w:r>
    </w:p>
    <w:p w14:paraId="308F4FBF" w14:textId="1754CBDC" w:rsidR="008530E3" w:rsidRDefault="008530E3" w:rsidP="002357B8">
      <w:pPr>
        <w:tabs>
          <w:tab w:val="left" w:pos="1618"/>
        </w:tabs>
        <w:rPr>
          <w:lang w:val="en-US"/>
        </w:rPr>
      </w:pPr>
    </w:p>
    <w:p w14:paraId="2B1D6B13" w14:textId="75E7A1C1" w:rsidR="00F143A0" w:rsidRDefault="00F143A0" w:rsidP="002357B8">
      <w:pPr>
        <w:tabs>
          <w:tab w:val="left" w:pos="1618"/>
        </w:tabs>
        <w:rPr>
          <w:lang w:val="en-US"/>
        </w:rPr>
      </w:pPr>
      <w:bookmarkStart w:id="1" w:name="_Toc530596820"/>
      <w:r w:rsidRPr="000B009D">
        <w:rPr>
          <w:rStyle w:val="Heading2Char"/>
        </w:rPr>
        <w:t>Visceral</w:t>
      </w:r>
      <w:bookmarkEnd w:id="1"/>
      <w:r>
        <w:rPr>
          <w:lang w:val="en-US"/>
        </w:rPr>
        <w:t xml:space="preserve">: In informal terms this is a person’s </w:t>
      </w:r>
      <w:r w:rsidRPr="00CF5995">
        <w:rPr>
          <w:b/>
          <w:lang w:val="en-US"/>
        </w:rPr>
        <w:t>gut reaction</w:t>
      </w:r>
      <w:r>
        <w:rPr>
          <w:lang w:val="en-US"/>
        </w:rPr>
        <w:t>. Formal: The way we are involved in our environments drives our perceptions of aesthetic and pleasure at an internal and unconscious level. “Relating to deep inward feeling rather than to the intellect”</w:t>
      </w:r>
    </w:p>
    <w:p w14:paraId="4D6BBE90" w14:textId="52355190" w:rsidR="00326073" w:rsidRDefault="00326073" w:rsidP="002357B8">
      <w:pPr>
        <w:tabs>
          <w:tab w:val="left" w:pos="1618"/>
        </w:tabs>
        <w:rPr>
          <w:lang w:val="en-US"/>
        </w:rPr>
      </w:pPr>
    </w:p>
    <w:p w14:paraId="6286E33E" w14:textId="3B87324D" w:rsidR="00F143A0" w:rsidRDefault="00F143A0" w:rsidP="002357B8">
      <w:pPr>
        <w:tabs>
          <w:tab w:val="left" w:pos="1618"/>
        </w:tabs>
        <w:rPr>
          <w:lang w:val="en-US"/>
        </w:rPr>
      </w:pPr>
      <w:bookmarkStart w:id="2" w:name="_Toc530596821"/>
      <w:proofErr w:type="spellStart"/>
      <w:r w:rsidRPr="000B009D">
        <w:rPr>
          <w:rStyle w:val="Heading2Char"/>
        </w:rPr>
        <w:t>Behavioral</w:t>
      </w:r>
      <w:bookmarkEnd w:id="2"/>
      <w:proofErr w:type="spellEnd"/>
      <w:r>
        <w:rPr>
          <w:lang w:val="en-US"/>
        </w:rPr>
        <w:t xml:space="preserve">: </w:t>
      </w:r>
      <w:r w:rsidR="00D74721">
        <w:rPr>
          <w:lang w:val="en-US"/>
        </w:rPr>
        <w:t xml:space="preserve">Relates to the </w:t>
      </w:r>
      <w:r w:rsidR="00D74721" w:rsidRPr="00CF5995">
        <w:rPr>
          <w:b/>
          <w:lang w:val="en-US"/>
        </w:rPr>
        <w:t>pleasure and effectiveness of use</w:t>
      </w:r>
      <w:r w:rsidR="00D74721">
        <w:rPr>
          <w:lang w:val="en-US"/>
        </w:rPr>
        <w:t>. Usually relating to anticipated use, does it work</w:t>
      </w:r>
      <w:r w:rsidR="00825F9E">
        <w:rPr>
          <w:lang w:val="en-US"/>
        </w:rPr>
        <w:t>/feel</w:t>
      </w:r>
      <w:r w:rsidR="00D74721">
        <w:rPr>
          <w:lang w:val="en-US"/>
        </w:rPr>
        <w:t xml:space="preserve"> the way you think it will</w:t>
      </w:r>
      <w:r w:rsidR="00825F9E">
        <w:rPr>
          <w:lang w:val="en-US"/>
        </w:rPr>
        <w:t>?</w:t>
      </w:r>
      <w:r w:rsidR="00D74721">
        <w:rPr>
          <w:lang w:val="en-US"/>
        </w:rPr>
        <w:t xml:space="preserve"> </w:t>
      </w:r>
      <w:r w:rsidR="00825F9E">
        <w:rPr>
          <w:lang w:val="en-US"/>
        </w:rPr>
        <w:t xml:space="preserve">(‘form following function’ meaning that something looking nice does not do nothing, thus it supports the function) </w:t>
      </w:r>
    </w:p>
    <w:p w14:paraId="4CA177EF" w14:textId="6982DBFF" w:rsidR="00825F9E" w:rsidRDefault="00825F9E" w:rsidP="002357B8">
      <w:pPr>
        <w:tabs>
          <w:tab w:val="left" w:pos="1618"/>
        </w:tabs>
        <w:rPr>
          <w:lang w:val="en-US"/>
        </w:rPr>
      </w:pPr>
    </w:p>
    <w:p w14:paraId="5C3EAD1C" w14:textId="3B436CBB" w:rsidR="00825F9E" w:rsidRDefault="00825F9E" w:rsidP="002357B8">
      <w:pPr>
        <w:tabs>
          <w:tab w:val="left" w:pos="1618"/>
        </w:tabs>
        <w:rPr>
          <w:lang w:val="en-US"/>
        </w:rPr>
      </w:pPr>
      <w:bookmarkStart w:id="3" w:name="_Toc530596822"/>
      <w:r w:rsidRPr="000B009D">
        <w:rPr>
          <w:rStyle w:val="Heading2Char"/>
        </w:rPr>
        <w:lastRenderedPageBreak/>
        <w:t>Reflective</w:t>
      </w:r>
      <w:bookmarkEnd w:id="3"/>
      <w:r>
        <w:rPr>
          <w:lang w:val="en-US"/>
        </w:rPr>
        <w:t xml:space="preserve">: This relates to self-image, personal satisfaction, and memories, it is about the message culture and meaning of a product. </w:t>
      </w:r>
      <w:proofErr w:type="gramStart"/>
      <w:r>
        <w:rPr>
          <w:lang w:val="en-US"/>
        </w:rPr>
        <w:t>Also</w:t>
      </w:r>
      <w:proofErr w:type="gramEnd"/>
      <w:r>
        <w:rPr>
          <w:lang w:val="en-US"/>
        </w:rPr>
        <w:t xml:space="preserve"> can be the feeling we get after using the product. </w:t>
      </w:r>
      <w:r w:rsidR="00CF5995">
        <w:rPr>
          <w:lang w:val="en-US"/>
        </w:rPr>
        <w:t xml:space="preserve">Overall impression of the product. </w:t>
      </w:r>
    </w:p>
    <w:p w14:paraId="24AF0E4A" w14:textId="6AC3E3E1" w:rsidR="00837076" w:rsidRDefault="00837076" w:rsidP="002357B8">
      <w:pPr>
        <w:tabs>
          <w:tab w:val="left" w:pos="1618"/>
        </w:tabs>
        <w:rPr>
          <w:lang w:val="en-US"/>
        </w:rPr>
      </w:pPr>
    </w:p>
    <w:p w14:paraId="780A1503" w14:textId="06407701" w:rsidR="00837076" w:rsidRDefault="00837076" w:rsidP="002357B8">
      <w:pPr>
        <w:tabs>
          <w:tab w:val="left" w:pos="1618"/>
        </w:tabs>
        <w:rPr>
          <w:lang w:val="en-US"/>
        </w:rPr>
      </w:pPr>
      <w:r>
        <w:rPr>
          <w:lang w:val="en-US"/>
        </w:rPr>
        <w:t>Design by committee (‘Emotional Design’ Norman 2004)</w:t>
      </w:r>
    </w:p>
    <w:p w14:paraId="43C4D3DF" w14:textId="032DE3EF" w:rsidR="00837076" w:rsidRDefault="00837076" w:rsidP="00837076">
      <w:pPr>
        <w:rPr>
          <w:rFonts w:ascii="Calibri" w:eastAsia="Times New Roman" w:hAnsi="Calibri" w:cs="Arial"/>
          <w:color w:val="222222"/>
          <w:shd w:val="clear" w:color="auto" w:fill="FFFFFF"/>
        </w:rPr>
      </w:pPr>
      <w:r w:rsidRPr="00837076">
        <w:rPr>
          <w:rFonts w:ascii="Calibri" w:eastAsia="Times New Roman" w:hAnsi="Calibri" w:cs="Arial"/>
          <w:b/>
          <w:bCs/>
          <w:color w:val="222222"/>
        </w:rPr>
        <w:t>Design by committee</w:t>
      </w:r>
      <w:r w:rsidRPr="00837076">
        <w:rPr>
          <w:rFonts w:ascii="Calibri" w:eastAsia="Times New Roman" w:hAnsi="Calibri" w:cs="Arial"/>
          <w:color w:val="222222"/>
          <w:shd w:val="clear" w:color="auto" w:fill="FFFFFF"/>
        </w:rPr>
        <w:t> is a disparaging term for a project that has many designers involved but no unifying plan or vision. Wikipedia</w:t>
      </w:r>
    </w:p>
    <w:p w14:paraId="4E4731EB" w14:textId="77777777" w:rsidR="0041393C" w:rsidRDefault="00BA3171" w:rsidP="00837076">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Norman said the behavioural aspect can be part of a user centred design in that it can be tested with many users and iteratively refined over many users and evaluation.</w:t>
      </w:r>
    </w:p>
    <w:p w14:paraId="359BC754" w14:textId="77777777" w:rsidR="0041393C" w:rsidRDefault="0041393C" w:rsidP="00837076">
      <w:pPr>
        <w:rPr>
          <w:rFonts w:ascii="Calibri" w:eastAsia="Times New Roman" w:hAnsi="Calibri" w:cs="Arial"/>
          <w:color w:val="222222"/>
          <w:shd w:val="clear" w:color="auto" w:fill="FFFFFF"/>
        </w:rPr>
      </w:pPr>
    </w:p>
    <w:p w14:paraId="128E0BCA" w14:textId="05200149" w:rsidR="00BA3171" w:rsidRPr="00837076" w:rsidRDefault="00153C73" w:rsidP="00837076">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Norman: </w:t>
      </w:r>
      <w:r w:rsidR="0041393C">
        <w:rPr>
          <w:rFonts w:ascii="Calibri" w:eastAsia="Times New Roman" w:hAnsi="Calibri" w:cs="Arial"/>
          <w:color w:val="222222"/>
          <w:shd w:val="clear" w:color="auto" w:fill="FFFFFF"/>
        </w:rPr>
        <w:t xml:space="preserve">User </w:t>
      </w:r>
      <w:r>
        <w:rPr>
          <w:rFonts w:ascii="Calibri" w:eastAsia="Times New Roman" w:hAnsi="Calibri" w:cs="Arial"/>
          <w:color w:val="222222"/>
          <w:shd w:val="clear" w:color="auto" w:fill="FFFFFF"/>
        </w:rPr>
        <w:t>centred</w:t>
      </w:r>
      <w:r w:rsidR="0041393C">
        <w:rPr>
          <w:rFonts w:ascii="Calibri" w:eastAsia="Times New Roman" w:hAnsi="Calibri" w:cs="Arial"/>
          <w:color w:val="222222"/>
          <w:shd w:val="clear" w:color="auto" w:fill="FFFFFF"/>
        </w:rPr>
        <w:t xml:space="preserve"> design only for behavioural aspects whereas single cohesive </w:t>
      </w:r>
      <w:r>
        <w:rPr>
          <w:rFonts w:ascii="Calibri" w:eastAsia="Times New Roman" w:hAnsi="Calibri" w:cs="Arial"/>
          <w:color w:val="222222"/>
          <w:shd w:val="clear" w:color="auto" w:fill="FFFFFF"/>
        </w:rPr>
        <w:t xml:space="preserve">individual vision is required for emotional design based on visceral and reflective outcomes. </w:t>
      </w:r>
      <w:r w:rsidR="00BA3171">
        <w:rPr>
          <w:rFonts w:ascii="Calibri" w:eastAsia="Times New Roman" w:hAnsi="Calibri" w:cs="Arial"/>
          <w:color w:val="222222"/>
          <w:shd w:val="clear" w:color="auto" w:fill="FFFFFF"/>
        </w:rPr>
        <w:t xml:space="preserve"> </w:t>
      </w:r>
    </w:p>
    <w:p w14:paraId="0077E369" w14:textId="1C574BD1" w:rsidR="00837076" w:rsidRDefault="00837076" w:rsidP="00837076">
      <w:pPr>
        <w:rPr>
          <w:rFonts w:ascii="Calibri" w:eastAsia="Times New Roman" w:hAnsi="Calibri" w:cs="Arial"/>
          <w:color w:val="222222"/>
          <w:shd w:val="clear" w:color="auto" w:fill="FFFFFF"/>
        </w:rPr>
      </w:pPr>
    </w:p>
    <w:p w14:paraId="6EF5E952" w14:textId="6ED05D05" w:rsidR="00CF5995" w:rsidRDefault="00153C73" w:rsidP="002357B8">
      <w:pPr>
        <w:tabs>
          <w:tab w:val="left" w:pos="1618"/>
        </w:tabs>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For affective user experience, should not take a user centred approach and should get the best individual who can fulfil the vision based on the client’s brief. So, best done individually. </w:t>
      </w:r>
    </w:p>
    <w:p w14:paraId="0F94444C" w14:textId="460CD49A" w:rsidR="00153C73" w:rsidRDefault="00153C73" w:rsidP="002357B8">
      <w:pPr>
        <w:tabs>
          <w:tab w:val="left" w:pos="1618"/>
        </w:tabs>
        <w:rPr>
          <w:rFonts w:ascii="Calibri" w:eastAsia="Times New Roman" w:hAnsi="Calibri" w:cs="Arial"/>
          <w:color w:val="222222"/>
          <w:shd w:val="clear" w:color="auto" w:fill="FFFFFF"/>
        </w:rPr>
      </w:pPr>
    </w:p>
    <w:p w14:paraId="09706519" w14:textId="4F018E2A" w:rsidR="00153C73" w:rsidRDefault="00153C73" w:rsidP="002357B8">
      <w:pPr>
        <w:tabs>
          <w:tab w:val="left" w:pos="1618"/>
        </w:tabs>
        <w:rPr>
          <w:lang w:val="en-US"/>
        </w:rPr>
      </w:pPr>
      <w:r w:rsidRPr="00ED5AD4">
        <w:rPr>
          <w:b/>
          <w:lang w:val="en-US"/>
        </w:rPr>
        <w:t>Norman</w:t>
      </w:r>
      <w:r>
        <w:rPr>
          <w:lang w:val="en-US"/>
        </w:rPr>
        <w:t xml:space="preserve"> says there are five ways to deal with the problem that is </w:t>
      </w:r>
      <w:r w:rsidR="00ED5AD4">
        <w:rPr>
          <w:lang w:val="en-US"/>
        </w:rPr>
        <w:t xml:space="preserve">one design to fit all: </w:t>
      </w:r>
    </w:p>
    <w:p w14:paraId="09B7C777" w14:textId="6A6BE16A" w:rsidR="00ED5AD4" w:rsidRDefault="00ED5AD4" w:rsidP="002357B8">
      <w:pPr>
        <w:tabs>
          <w:tab w:val="left" w:pos="1618"/>
        </w:tabs>
        <w:rPr>
          <w:lang w:val="en-US"/>
        </w:rPr>
      </w:pPr>
    </w:p>
    <w:p w14:paraId="47B3A0C2" w14:textId="619221AC" w:rsidR="00ED5AD4" w:rsidRDefault="00ED5AD4" w:rsidP="00ED5AD4">
      <w:pPr>
        <w:pStyle w:val="ListParagraph"/>
        <w:numPr>
          <w:ilvl w:val="0"/>
          <w:numId w:val="1"/>
        </w:numPr>
        <w:tabs>
          <w:tab w:val="left" w:pos="1618"/>
        </w:tabs>
        <w:rPr>
          <w:lang w:val="en-US"/>
        </w:rPr>
      </w:pPr>
      <w:r w:rsidRPr="00ED5AD4">
        <w:rPr>
          <w:lang w:val="en-US"/>
        </w:rPr>
        <w:t>‘Live with a personalized item’</w:t>
      </w:r>
    </w:p>
    <w:p w14:paraId="3E22B60D" w14:textId="56A47931" w:rsidR="00ED5AD4" w:rsidRDefault="00ED5AD4" w:rsidP="00ED5AD4">
      <w:pPr>
        <w:pStyle w:val="ListParagraph"/>
        <w:numPr>
          <w:ilvl w:val="0"/>
          <w:numId w:val="1"/>
        </w:numPr>
        <w:tabs>
          <w:tab w:val="left" w:pos="1618"/>
        </w:tabs>
        <w:rPr>
          <w:lang w:val="en-US"/>
        </w:rPr>
      </w:pPr>
      <w:r>
        <w:rPr>
          <w:lang w:val="en-US"/>
        </w:rPr>
        <w:t>‘customize’</w:t>
      </w:r>
    </w:p>
    <w:p w14:paraId="133ECFF9" w14:textId="4F1C2289" w:rsidR="00ED5AD4" w:rsidRDefault="00ED5AD4" w:rsidP="00ED5AD4">
      <w:pPr>
        <w:pStyle w:val="ListParagraph"/>
        <w:numPr>
          <w:ilvl w:val="0"/>
          <w:numId w:val="1"/>
        </w:numPr>
        <w:tabs>
          <w:tab w:val="left" w:pos="1618"/>
        </w:tabs>
        <w:rPr>
          <w:lang w:val="en-US"/>
        </w:rPr>
      </w:pPr>
      <w:r>
        <w:rPr>
          <w:lang w:val="en-US"/>
        </w:rPr>
        <w:t>‘customize mass production items’</w:t>
      </w:r>
    </w:p>
    <w:p w14:paraId="0565C115" w14:textId="7BA7C62E" w:rsidR="00ED5AD4" w:rsidRDefault="00ED5AD4" w:rsidP="00ED5AD4">
      <w:pPr>
        <w:pStyle w:val="ListParagraph"/>
        <w:numPr>
          <w:ilvl w:val="0"/>
          <w:numId w:val="1"/>
        </w:numPr>
        <w:tabs>
          <w:tab w:val="left" w:pos="1618"/>
        </w:tabs>
        <w:rPr>
          <w:lang w:val="en-US"/>
        </w:rPr>
      </w:pPr>
      <w:r>
        <w:rPr>
          <w:lang w:val="en-US"/>
        </w:rPr>
        <w:t>‘design own products’</w:t>
      </w:r>
    </w:p>
    <w:p w14:paraId="6E6ADBFA" w14:textId="7E055DC4" w:rsidR="00ED5AD4" w:rsidRDefault="00ED5AD4" w:rsidP="00ED5AD4">
      <w:pPr>
        <w:pStyle w:val="ListParagraph"/>
        <w:numPr>
          <w:ilvl w:val="0"/>
          <w:numId w:val="1"/>
        </w:numPr>
        <w:tabs>
          <w:tab w:val="left" w:pos="1618"/>
        </w:tabs>
        <w:rPr>
          <w:lang w:val="en-US"/>
        </w:rPr>
      </w:pPr>
      <w:r>
        <w:rPr>
          <w:lang w:val="en-US"/>
        </w:rPr>
        <w:t>‘modify purchased products’</w:t>
      </w:r>
    </w:p>
    <w:p w14:paraId="2EEB2D94" w14:textId="5C3E450F" w:rsidR="00ED5AD4" w:rsidRDefault="00ED5AD4" w:rsidP="00ED5AD4">
      <w:pPr>
        <w:tabs>
          <w:tab w:val="left" w:pos="1618"/>
        </w:tabs>
        <w:rPr>
          <w:lang w:val="en-US"/>
        </w:rPr>
      </w:pPr>
    </w:p>
    <w:p w14:paraId="5BEC31A1" w14:textId="65BCFB7F" w:rsidR="00ED5AD4" w:rsidRPr="000B009D" w:rsidRDefault="00ED5AD4" w:rsidP="000B009D">
      <w:pPr>
        <w:pStyle w:val="Heading1"/>
      </w:pPr>
      <w:bookmarkStart w:id="4" w:name="_Toc530596823"/>
      <w:r w:rsidRPr="000B009D">
        <w:t>Beauty</w:t>
      </w:r>
      <w:bookmarkEnd w:id="4"/>
      <w:r w:rsidRPr="000B009D">
        <w:t xml:space="preserve"> </w:t>
      </w:r>
    </w:p>
    <w:p w14:paraId="1E092ECD" w14:textId="30FE8B44" w:rsidR="00ED5AD4" w:rsidRDefault="000B009D" w:rsidP="000B009D">
      <w:pPr>
        <w:pStyle w:val="ListParagraph"/>
        <w:numPr>
          <w:ilvl w:val="0"/>
          <w:numId w:val="2"/>
        </w:numPr>
        <w:tabs>
          <w:tab w:val="left" w:pos="1618"/>
        </w:tabs>
        <w:rPr>
          <w:lang w:val="en-US"/>
        </w:rPr>
      </w:pPr>
      <w:r>
        <w:rPr>
          <w:lang w:val="en-US"/>
        </w:rPr>
        <w:t>Visual appearance of interactive systems</w:t>
      </w:r>
    </w:p>
    <w:p w14:paraId="68DAE7E1" w14:textId="2954969B" w:rsidR="000B009D" w:rsidRDefault="000B009D" w:rsidP="000B009D">
      <w:pPr>
        <w:pStyle w:val="ListParagraph"/>
        <w:numPr>
          <w:ilvl w:val="0"/>
          <w:numId w:val="2"/>
        </w:numPr>
        <w:tabs>
          <w:tab w:val="left" w:pos="1618"/>
        </w:tabs>
        <w:rPr>
          <w:lang w:val="en-US"/>
        </w:rPr>
      </w:pPr>
      <w:r>
        <w:rPr>
          <w:lang w:val="en-US"/>
        </w:rPr>
        <w:t>There are two components of visual beauty: visual complexity and visual aesthetics</w:t>
      </w:r>
    </w:p>
    <w:p w14:paraId="2D22917A" w14:textId="6BD248FC" w:rsidR="000B009D" w:rsidRDefault="000B009D" w:rsidP="000B009D">
      <w:pPr>
        <w:pStyle w:val="Heading2"/>
        <w:rPr>
          <w:lang w:val="en-US"/>
        </w:rPr>
      </w:pPr>
    </w:p>
    <w:p w14:paraId="3E52D037" w14:textId="1210BFE7" w:rsidR="000B009D" w:rsidRDefault="000B009D" w:rsidP="000B009D">
      <w:pPr>
        <w:pStyle w:val="Heading2"/>
        <w:rPr>
          <w:lang w:val="en-US"/>
        </w:rPr>
      </w:pPr>
      <w:bookmarkStart w:id="5" w:name="_Toc530596824"/>
      <w:r>
        <w:rPr>
          <w:lang w:val="en-US"/>
        </w:rPr>
        <w:t>Visual Complexity</w:t>
      </w:r>
      <w:bookmarkEnd w:id="5"/>
      <w:r>
        <w:rPr>
          <w:lang w:val="en-US"/>
        </w:rPr>
        <w:t xml:space="preserve"> </w:t>
      </w:r>
    </w:p>
    <w:p w14:paraId="279EAF13" w14:textId="1BE0368D" w:rsidR="000B009D" w:rsidRPr="008004E4" w:rsidRDefault="000B009D" w:rsidP="00592151">
      <w:pPr>
        <w:pStyle w:val="ListParagraph"/>
        <w:numPr>
          <w:ilvl w:val="0"/>
          <w:numId w:val="3"/>
        </w:numPr>
        <w:rPr>
          <w:b/>
          <w:lang w:val="en-US"/>
        </w:rPr>
      </w:pPr>
      <w:r w:rsidRPr="008004E4">
        <w:rPr>
          <w:b/>
          <w:lang w:val="en-US"/>
        </w:rPr>
        <w:t xml:space="preserve">Definition of complexity: The degree of difficulty in providing a verbal description of an image. </w:t>
      </w:r>
    </w:p>
    <w:p w14:paraId="03999086" w14:textId="560F52B4" w:rsidR="00592151" w:rsidRDefault="00592151" w:rsidP="00592151">
      <w:pPr>
        <w:pStyle w:val="ListParagraph"/>
        <w:numPr>
          <w:ilvl w:val="0"/>
          <w:numId w:val="3"/>
        </w:numPr>
        <w:rPr>
          <w:lang w:val="en-US"/>
        </w:rPr>
      </w:pPr>
      <w:r>
        <w:rPr>
          <w:lang w:val="en-US"/>
        </w:rPr>
        <w:t xml:space="preserve">Uniform and reparative patterns are easier to describe than disorganized ones. </w:t>
      </w:r>
    </w:p>
    <w:p w14:paraId="10179950" w14:textId="3A3AD936" w:rsidR="00592151" w:rsidRDefault="00592151" w:rsidP="00592151">
      <w:pPr>
        <w:pStyle w:val="ListParagraph"/>
        <w:numPr>
          <w:ilvl w:val="0"/>
          <w:numId w:val="3"/>
        </w:numPr>
        <w:rPr>
          <w:lang w:val="en-US"/>
        </w:rPr>
      </w:pPr>
      <w:r>
        <w:rPr>
          <w:lang w:val="en-US"/>
        </w:rPr>
        <w:t xml:space="preserve">Perception of image complexity: extent to which objects </w:t>
      </w:r>
      <w:r w:rsidR="00E14535">
        <w:rPr>
          <w:lang w:val="en-US"/>
        </w:rPr>
        <w:t xml:space="preserve">can be grouped the quantity of the parts the observer perceives and familiarity with the scene and existing knowledge of objects inside the scene. </w:t>
      </w:r>
    </w:p>
    <w:p w14:paraId="7EABB884" w14:textId="5B1F69A1" w:rsidR="00766BA0" w:rsidRDefault="00766BA0" w:rsidP="00592151">
      <w:pPr>
        <w:pStyle w:val="ListParagraph"/>
        <w:numPr>
          <w:ilvl w:val="0"/>
          <w:numId w:val="3"/>
        </w:numPr>
        <w:rPr>
          <w:lang w:val="en-US"/>
        </w:rPr>
      </w:pPr>
      <w:r w:rsidRPr="008004E4">
        <w:rPr>
          <w:b/>
          <w:lang w:val="en-US"/>
        </w:rPr>
        <w:t xml:space="preserve">Human </w:t>
      </w:r>
      <w:r w:rsidR="008004E4" w:rsidRPr="008004E4">
        <w:rPr>
          <w:b/>
          <w:lang w:val="en-US"/>
        </w:rPr>
        <w:t>cognition</w:t>
      </w:r>
      <w:r>
        <w:rPr>
          <w:lang w:val="en-US"/>
        </w:rPr>
        <w:t xml:space="preserve"> affects how a user retrieves and uses information </w:t>
      </w:r>
      <w:r w:rsidR="008004E4">
        <w:rPr>
          <w:lang w:val="en-US"/>
        </w:rPr>
        <w:t>in</w:t>
      </w:r>
      <w:r>
        <w:rPr>
          <w:lang w:val="en-US"/>
        </w:rPr>
        <w:t xml:space="preserve"> an interface.</w:t>
      </w:r>
    </w:p>
    <w:p w14:paraId="5F242851" w14:textId="68FFCCB4" w:rsidR="006E2AF3" w:rsidRDefault="006E2AF3" w:rsidP="00592151">
      <w:pPr>
        <w:pStyle w:val="ListParagraph"/>
        <w:numPr>
          <w:ilvl w:val="0"/>
          <w:numId w:val="3"/>
        </w:numPr>
        <w:rPr>
          <w:lang w:val="en-US"/>
        </w:rPr>
      </w:pPr>
      <w:r w:rsidRPr="006E2AF3">
        <w:rPr>
          <w:b/>
          <w:lang w:val="en-US"/>
        </w:rPr>
        <w:t>Cognition</w:t>
      </w:r>
      <w:r w:rsidRPr="006E2AF3">
        <w:rPr>
          <w:lang w:val="en-US"/>
        </w:rPr>
        <w:t xml:space="preserve"> is "the mental action or process of acquiring knowledge and understanding through thought, experience, and the senses".</w:t>
      </w:r>
    </w:p>
    <w:p w14:paraId="7B91C794" w14:textId="2BF3DBF6" w:rsidR="00766BA0" w:rsidRPr="003A634C" w:rsidRDefault="00766BA0" w:rsidP="003A634C">
      <w:pPr>
        <w:pStyle w:val="ListParagraph"/>
        <w:numPr>
          <w:ilvl w:val="0"/>
          <w:numId w:val="3"/>
        </w:numPr>
        <w:rPr>
          <w:lang w:val="en-US"/>
        </w:rPr>
      </w:pPr>
      <w:r w:rsidRPr="008004E4">
        <w:rPr>
          <w:b/>
          <w:lang w:val="en-US"/>
        </w:rPr>
        <w:t>Content</w:t>
      </w:r>
      <w:r>
        <w:rPr>
          <w:lang w:val="en-US"/>
        </w:rPr>
        <w:t xml:space="preserve"> and the amount of information can cause information load. </w:t>
      </w:r>
    </w:p>
    <w:p w14:paraId="0D498617" w14:textId="454A31FA" w:rsidR="00E14535" w:rsidRDefault="00E14535" w:rsidP="00592151">
      <w:pPr>
        <w:pStyle w:val="ListParagraph"/>
        <w:numPr>
          <w:ilvl w:val="0"/>
          <w:numId w:val="3"/>
        </w:numPr>
        <w:rPr>
          <w:lang w:val="en-US"/>
        </w:rPr>
      </w:pPr>
      <w:r>
        <w:rPr>
          <w:lang w:val="en-US"/>
        </w:rPr>
        <w:t xml:space="preserve">Some propose </w:t>
      </w:r>
      <w:r w:rsidRPr="008004E4">
        <w:rPr>
          <w:b/>
          <w:lang w:val="en-US"/>
        </w:rPr>
        <w:t>cognition, content and form</w:t>
      </w:r>
      <w:r>
        <w:rPr>
          <w:lang w:val="en-US"/>
        </w:rPr>
        <w:t xml:space="preserve"> as the three major factors that </w:t>
      </w:r>
      <w:r w:rsidR="00766BA0">
        <w:rPr>
          <w:lang w:val="en-US"/>
        </w:rPr>
        <w:t xml:space="preserve">impact complexity of an interface. </w:t>
      </w:r>
    </w:p>
    <w:p w14:paraId="4A6C13D8" w14:textId="0A6DEFC9" w:rsidR="003A634C" w:rsidRDefault="008004E4" w:rsidP="003A634C">
      <w:pPr>
        <w:rPr>
          <w:lang w:val="en-US"/>
        </w:rPr>
      </w:pPr>
      <w:r>
        <w:rPr>
          <w:lang w:val="en-US"/>
        </w:rPr>
        <w:t xml:space="preserve">Think about the cognition part. </w:t>
      </w:r>
    </w:p>
    <w:p w14:paraId="6551A28E" w14:textId="77777777" w:rsidR="006E2AF3" w:rsidRDefault="006E2AF3" w:rsidP="003A634C">
      <w:pPr>
        <w:pStyle w:val="Heading2"/>
        <w:rPr>
          <w:lang w:val="en-US"/>
        </w:rPr>
      </w:pPr>
    </w:p>
    <w:p w14:paraId="4E704658" w14:textId="385D1093" w:rsidR="003A634C" w:rsidRPr="003A634C" w:rsidRDefault="003A634C" w:rsidP="003A634C">
      <w:pPr>
        <w:pStyle w:val="Heading2"/>
        <w:rPr>
          <w:lang w:val="en-US"/>
        </w:rPr>
      </w:pPr>
      <w:r>
        <w:rPr>
          <w:lang w:val="en-US"/>
        </w:rPr>
        <w:t>Visual Aesthetics</w:t>
      </w:r>
    </w:p>
    <w:p w14:paraId="0B9749B6" w14:textId="024AAEB1" w:rsidR="000B009D" w:rsidRDefault="003A634C" w:rsidP="003A634C">
      <w:pPr>
        <w:pStyle w:val="ListParagraph"/>
        <w:numPr>
          <w:ilvl w:val="0"/>
          <w:numId w:val="4"/>
        </w:numPr>
        <w:tabs>
          <w:tab w:val="left" w:pos="1618"/>
        </w:tabs>
        <w:rPr>
          <w:lang w:val="en-US"/>
        </w:rPr>
      </w:pPr>
      <w:r>
        <w:rPr>
          <w:lang w:val="en-US"/>
        </w:rPr>
        <w:t>Ap</w:t>
      </w:r>
      <w:r w:rsidR="008E000D">
        <w:rPr>
          <w:lang w:val="en-US"/>
        </w:rPr>
        <w:t xml:space="preserve">preciation of the beautiful and pleasing </w:t>
      </w:r>
    </w:p>
    <w:p w14:paraId="061C5B66" w14:textId="1103578E" w:rsidR="008E000D" w:rsidRDefault="008004E4" w:rsidP="003A634C">
      <w:pPr>
        <w:pStyle w:val="ListParagraph"/>
        <w:numPr>
          <w:ilvl w:val="0"/>
          <w:numId w:val="4"/>
        </w:numPr>
        <w:tabs>
          <w:tab w:val="left" w:pos="1618"/>
        </w:tabs>
        <w:rPr>
          <w:lang w:val="en-US"/>
        </w:rPr>
      </w:pPr>
      <w:r>
        <w:rPr>
          <w:lang w:val="en-US"/>
        </w:rPr>
        <w:t xml:space="preserve">The science of how things are known via the senses. </w:t>
      </w:r>
      <w:r w:rsidR="006E2AF3">
        <w:rPr>
          <w:lang w:val="en-US"/>
        </w:rPr>
        <w:t xml:space="preserve">Which refers to user perception and cognition. </w:t>
      </w:r>
    </w:p>
    <w:p w14:paraId="48428ECB" w14:textId="0CAE095A" w:rsidR="003C7E31" w:rsidRDefault="003C7E31" w:rsidP="003A634C">
      <w:pPr>
        <w:pStyle w:val="ListParagraph"/>
        <w:numPr>
          <w:ilvl w:val="0"/>
          <w:numId w:val="4"/>
        </w:numPr>
        <w:tabs>
          <w:tab w:val="left" w:pos="1618"/>
        </w:tabs>
        <w:rPr>
          <w:lang w:val="en-US"/>
        </w:rPr>
      </w:pPr>
      <w:r>
        <w:rPr>
          <w:lang w:val="en-US"/>
        </w:rPr>
        <w:t>Jacobsen’s Framework for psychology of aesthetics</w:t>
      </w:r>
    </w:p>
    <w:p w14:paraId="7FDE0650" w14:textId="5D13AC5E" w:rsidR="008004E4" w:rsidRPr="003A634C" w:rsidRDefault="003C7E31" w:rsidP="003A634C">
      <w:pPr>
        <w:pStyle w:val="ListParagraph"/>
        <w:numPr>
          <w:ilvl w:val="0"/>
          <w:numId w:val="4"/>
        </w:numPr>
        <w:tabs>
          <w:tab w:val="left" w:pos="1618"/>
        </w:tabs>
        <w:rPr>
          <w:lang w:val="en-US"/>
        </w:rPr>
      </w:pPr>
      <w:r>
        <w:rPr>
          <w:lang w:val="en-US"/>
        </w:rPr>
        <w:t xml:space="preserve">Shows how aesthetic opinions are processed. </w:t>
      </w:r>
    </w:p>
    <w:p w14:paraId="01B31A38" w14:textId="59441110" w:rsidR="00ED5AD4" w:rsidRDefault="003C7E31" w:rsidP="002357B8">
      <w:pPr>
        <w:tabs>
          <w:tab w:val="left" w:pos="1618"/>
        </w:tabs>
        <w:rPr>
          <w:lang w:val="en-US"/>
        </w:rPr>
      </w:pPr>
      <w:r w:rsidRPr="003C7E31">
        <w:rPr>
          <w:noProof/>
          <w:lang w:val="en-US"/>
        </w:rPr>
        <w:drawing>
          <wp:anchor distT="0" distB="0" distL="114300" distR="114300" simplePos="0" relativeHeight="251659264" behindDoc="1" locked="0" layoutInCell="1" allowOverlap="1" wp14:anchorId="0887B528" wp14:editId="5459B862">
            <wp:simplePos x="0" y="0"/>
            <wp:positionH relativeFrom="column">
              <wp:posOffset>417688</wp:posOffset>
            </wp:positionH>
            <wp:positionV relativeFrom="paragraph">
              <wp:posOffset>870514</wp:posOffset>
            </wp:positionV>
            <wp:extent cx="4831644" cy="4346539"/>
            <wp:effectExtent l="0" t="0" r="0" b="0"/>
            <wp:wrapTight wrapText="bothSides">
              <wp:wrapPolygon edited="0">
                <wp:start x="0" y="0"/>
                <wp:lineTo x="0" y="21524"/>
                <wp:lineTo x="21521" y="21524"/>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31644" cy="4346539"/>
                    </a:xfrm>
                    <a:prstGeom prst="rect">
                      <a:avLst/>
                    </a:prstGeom>
                  </pic:spPr>
                </pic:pic>
              </a:graphicData>
            </a:graphic>
            <wp14:sizeRelH relativeFrom="page">
              <wp14:pctWidth>0</wp14:pctWidth>
            </wp14:sizeRelH>
            <wp14:sizeRelV relativeFrom="page">
              <wp14:pctHeight>0</wp14:pctHeight>
            </wp14:sizeRelV>
          </wp:anchor>
        </w:drawing>
      </w:r>
    </w:p>
    <w:p w14:paraId="234F7DD0" w14:textId="3B9A56BA" w:rsidR="003C7E31" w:rsidRPr="003C7E31" w:rsidRDefault="003C7E31" w:rsidP="003C7E31">
      <w:pPr>
        <w:rPr>
          <w:lang w:val="en-US"/>
        </w:rPr>
      </w:pPr>
    </w:p>
    <w:p w14:paraId="2AFDDFF5" w14:textId="6885914B" w:rsidR="003C7E31" w:rsidRPr="003C7E31" w:rsidRDefault="003C7E31" w:rsidP="003C7E31">
      <w:pPr>
        <w:rPr>
          <w:lang w:val="en-US"/>
        </w:rPr>
      </w:pPr>
    </w:p>
    <w:p w14:paraId="6723DB89" w14:textId="65AA092F" w:rsidR="003C7E31" w:rsidRPr="003C7E31" w:rsidRDefault="003C7E31" w:rsidP="003C7E31">
      <w:pPr>
        <w:rPr>
          <w:lang w:val="en-US"/>
        </w:rPr>
      </w:pPr>
    </w:p>
    <w:p w14:paraId="472F37ED" w14:textId="79814F7E" w:rsidR="003C7E31" w:rsidRPr="003C7E31" w:rsidRDefault="003C7E31" w:rsidP="003C7E31">
      <w:pPr>
        <w:rPr>
          <w:lang w:val="en-US"/>
        </w:rPr>
      </w:pPr>
    </w:p>
    <w:p w14:paraId="70D39127" w14:textId="7F747316" w:rsidR="003C7E31" w:rsidRPr="003C7E31" w:rsidRDefault="003C7E31" w:rsidP="003C7E31">
      <w:pPr>
        <w:rPr>
          <w:lang w:val="en-US"/>
        </w:rPr>
      </w:pPr>
    </w:p>
    <w:p w14:paraId="316FFED1" w14:textId="308F5A17" w:rsidR="003C7E31" w:rsidRPr="003C7E31" w:rsidRDefault="003C7E31" w:rsidP="003C7E31">
      <w:pPr>
        <w:rPr>
          <w:lang w:val="en-US"/>
        </w:rPr>
      </w:pPr>
    </w:p>
    <w:p w14:paraId="067FE6BF" w14:textId="73C3DE50" w:rsidR="003C7E31" w:rsidRPr="003C7E31" w:rsidRDefault="003C7E31" w:rsidP="003C7E31">
      <w:pPr>
        <w:rPr>
          <w:lang w:val="en-US"/>
        </w:rPr>
      </w:pPr>
    </w:p>
    <w:p w14:paraId="3C34945B" w14:textId="482C331C" w:rsidR="003C7E31" w:rsidRPr="003C7E31" w:rsidRDefault="003C7E31" w:rsidP="003C7E31">
      <w:pPr>
        <w:rPr>
          <w:lang w:val="en-US"/>
        </w:rPr>
      </w:pPr>
    </w:p>
    <w:p w14:paraId="62B1A105" w14:textId="537B3394" w:rsidR="003C7E31" w:rsidRPr="003C7E31" w:rsidRDefault="003C7E31" w:rsidP="003C7E31">
      <w:pPr>
        <w:rPr>
          <w:lang w:val="en-US"/>
        </w:rPr>
      </w:pPr>
    </w:p>
    <w:p w14:paraId="38768AC9" w14:textId="36B70894" w:rsidR="003C7E31" w:rsidRPr="003C7E31" w:rsidRDefault="003C7E31" w:rsidP="003C7E31">
      <w:pPr>
        <w:rPr>
          <w:lang w:val="en-US"/>
        </w:rPr>
      </w:pPr>
    </w:p>
    <w:p w14:paraId="26D0DB27" w14:textId="3574224A" w:rsidR="003C7E31" w:rsidRPr="003C7E31" w:rsidRDefault="003C7E31" w:rsidP="003C7E31">
      <w:pPr>
        <w:rPr>
          <w:lang w:val="en-US"/>
        </w:rPr>
      </w:pPr>
    </w:p>
    <w:p w14:paraId="4354306C" w14:textId="0FD27A47" w:rsidR="003C7E31" w:rsidRPr="003C7E31" w:rsidRDefault="003C7E31" w:rsidP="003C7E31">
      <w:pPr>
        <w:rPr>
          <w:lang w:val="en-US"/>
        </w:rPr>
      </w:pPr>
    </w:p>
    <w:p w14:paraId="18A99D82" w14:textId="3E0C420B" w:rsidR="003C7E31" w:rsidRPr="003C7E31" w:rsidRDefault="003C7E31" w:rsidP="003C7E31">
      <w:pPr>
        <w:rPr>
          <w:lang w:val="en-US"/>
        </w:rPr>
      </w:pPr>
    </w:p>
    <w:p w14:paraId="774E7436" w14:textId="17CD421E" w:rsidR="003C7E31" w:rsidRPr="003C7E31" w:rsidRDefault="003C7E31" w:rsidP="003C7E31">
      <w:pPr>
        <w:rPr>
          <w:lang w:val="en-US"/>
        </w:rPr>
      </w:pPr>
    </w:p>
    <w:p w14:paraId="386E2E2C" w14:textId="75EE2D71" w:rsidR="003C7E31" w:rsidRPr="003C7E31" w:rsidRDefault="003C7E31" w:rsidP="003C7E31">
      <w:pPr>
        <w:rPr>
          <w:lang w:val="en-US"/>
        </w:rPr>
      </w:pPr>
    </w:p>
    <w:p w14:paraId="4D5231A0" w14:textId="65469E6A" w:rsidR="003C7E31" w:rsidRPr="003C7E31" w:rsidRDefault="003C7E31" w:rsidP="003C7E31">
      <w:pPr>
        <w:rPr>
          <w:lang w:val="en-US"/>
        </w:rPr>
      </w:pPr>
    </w:p>
    <w:p w14:paraId="613839CC" w14:textId="450E3986" w:rsidR="003C7E31" w:rsidRPr="003C7E31" w:rsidRDefault="003C7E31" w:rsidP="003C7E31">
      <w:pPr>
        <w:rPr>
          <w:lang w:val="en-US"/>
        </w:rPr>
      </w:pPr>
    </w:p>
    <w:p w14:paraId="4DC1B188" w14:textId="1AC47ECF" w:rsidR="003C7E31" w:rsidRPr="003C7E31" w:rsidRDefault="003C7E31" w:rsidP="003C7E31">
      <w:pPr>
        <w:rPr>
          <w:lang w:val="en-US"/>
        </w:rPr>
      </w:pPr>
    </w:p>
    <w:p w14:paraId="7F417ADA" w14:textId="0E12EB1E" w:rsidR="003C7E31" w:rsidRPr="003C7E31" w:rsidRDefault="003C7E31" w:rsidP="003C7E31">
      <w:pPr>
        <w:rPr>
          <w:lang w:val="en-US"/>
        </w:rPr>
      </w:pPr>
    </w:p>
    <w:p w14:paraId="06D2A35C" w14:textId="59D1C282" w:rsidR="003C7E31" w:rsidRPr="003C7E31" w:rsidRDefault="003C7E31" w:rsidP="003C7E31">
      <w:pPr>
        <w:rPr>
          <w:lang w:val="en-US"/>
        </w:rPr>
      </w:pPr>
    </w:p>
    <w:p w14:paraId="5F1FD702" w14:textId="63884323" w:rsidR="003C7E31" w:rsidRPr="003C7E31" w:rsidRDefault="003C7E31" w:rsidP="003C7E31">
      <w:pPr>
        <w:rPr>
          <w:lang w:val="en-US"/>
        </w:rPr>
      </w:pPr>
    </w:p>
    <w:p w14:paraId="7D8486A1" w14:textId="602DC46C" w:rsidR="003C7E31" w:rsidRPr="003C7E31" w:rsidRDefault="003C7E31" w:rsidP="003C7E31">
      <w:pPr>
        <w:rPr>
          <w:lang w:val="en-US"/>
        </w:rPr>
      </w:pPr>
    </w:p>
    <w:p w14:paraId="56D55FD7" w14:textId="52CA9791" w:rsidR="003C7E31" w:rsidRPr="003C7E31" w:rsidRDefault="003C7E31" w:rsidP="003C7E31">
      <w:pPr>
        <w:rPr>
          <w:lang w:val="en-US"/>
        </w:rPr>
      </w:pPr>
    </w:p>
    <w:p w14:paraId="4125750F" w14:textId="5508A30E" w:rsidR="003C7E31" w:rsidRPr="003C7E31" w:rsidRDefault="003C7E31" w:rsidP="003C7E31">
      <w:pPr>
        <w:rPr>
          <w:lang w:val="en-US"/>
        </w:rPr>
      </w:pPr>
    </w:p>
    <w:p w14:paraId="47642B6C" w14:textId="68E2B82E" w:rsidR="003C7E31" w:rsidRPr="003C7E31" w:rsidRDefault="003C7E31" w:rsidP="003C7E31">
      <w:pPr>
        <w:rPr>
          <w:lang w:val="en-US"/>
        </w:rPr>
      </w:pPr>
    </w:p>
    <w:p w14:paraId="5CC0B6C5" w14:textId="68307948" w:rsidR="003C7E31" w:rsidRPr="003C7E31" w:rsidRDefault="003C7E31" w:rsidP="003C7E31">
      <w:pPr>
        <w:rPr>
          <w:lang w:val="en-US"/>
        </w:rPr>
      </w:pPr>
    </w:p>
    <w:p w14:paraId="26A9B791" w14:textId="57F40B8B" w:rsidR="003C7E31" w:rsidRPr="003C7E31" w:rsidRDefault="003C7E31" w:rsidP="003C7E31">
      <w:pPr>
        <w:rPr>
          <w:lang w:val="en-US"/>
        </w:rPr>
      </w:pPr>
    </w:p>
    <w:p w14:paraId="486BB37B" w14:textId="66D1434F" w:rsidR="003C7E31" w:rsidRPr="003C7E31" w:rsidRDefault="003C7E31" w:rsidP="003C7E31">
      <w:pPr>
        <w:rPr>
          <w:lang w:val="en-US"/>
        </w:rPr>
      </w:pPr>
    </w:p>
    <w:p w14:paraId="05100E70" w14:textId="54067EE8" w:rsidR="003C7E31" w:rsidRPr="003C7E31" w:rsidRDefault="003C7E31" w:rsidP="003C7E31">
      <w:pPr>
        <w:rPr>
          <w:lang w:val="en-US"/>
        </w:rPr>
      </w:pPr>
    </w:p>
    <w:p w14:paraId="39D89314" w14:textId="1005AD2A" w:rsidR="003C7E31" w:rsidRDefault="003C7E31" w:rsidP="003C7E31">
      <w:pPr>
        <w:pStyle w:val="ListParagraph"/>
        <w:numPr>
          <w:ilvl w:val="0"/>
          <w:numId w:val="5"/>
        </w:numPr>
        <w:tabs>
          <w:tab w:val="left" w:pos="907"/>
        </w:tabs>
        <w:rPr>
          <w:lang w:val="en-US"/>
        </w:rPr>
      </w:pPr>
      <w:proofErr w:type="spellStart"/>
      <w:r>
        <w:rPr>
          <w:lang w:val="en-US"/>
        </w:rPr>
        <w:t>Diachronia</w:t>
      </w:r>
      <w:proofErr w:type="spellEnd"/>
      <w:r>
        <w:rPr>
          <w:lang w:val="en-US"/>
        </w:rPr>
        <w:t xml:space="preserve">: Aesthetic preference may change over time. </w:t>
      </w:r>
    </w:p>
    <w:p w14:paraId="44D0DBEE" w14:textId="08A7098A" w:rsidR="003C7E31" w:rsidRDefault="0030693E" w:rsidP="003C7E31">
      <w:pPr>
        <w:pStyle w:val="ListParagraph"/>
        <w:numPr>
          <w:ilvl w:val="0"/>
          <w:numId w:val="5"/>
        </w:numPr>
        <w:tabs>
          <w:tab w:val="left" w:pos="907"/>
        </w:tabs>
        <w:rPr>
          <w:lang w:val="en-US"/>
        </w:rPr>
      </w:pPr>
      <w:proofErr w:type="spellStart"/>
      <w:r>
        <w:rPr>
          <w:lang w:val="en-US"/>
        </w:rPr>
        <w:t>Ipsichronia</w:t>
      </w:r>
      <w:proofErr w:type="spellEnd"/>
      <w:r>
        <w:rPr>
          <w:lang w:val="en-US"/>
        </w:rPr>
        <w:t>: Social/cultural processed may shape a person’s aesthetic opinions</w:t>
      </w:r>
    </w:p>
    <w:p w14:paraId="0B259E98" w14:textId="2808EF5D" w:rsidR="0030693E" w:rsidRDefault="0030693E" w:rsidP="003C7E31">
      <w:pPr>
        <w:pStyle w:val="ListParagraph"/>
        <w:numPr>
          <w:ilvl w:val="0"/>
          <w:numId w:val="5"/>
        </w:numPr>
        <w:tabs>
          <w:tab w:val="left" w:pos="907"/>
        </w:tabs>
        <w:rPr>
          <w:lang w:val="en-US"/>
        </w:rPr>
      </w:pPr>
      <w:r>
        <w:rPr>
          <w:lang w:val="en-US"/>
        </w:rPr>
        <w:t xml:space="preserve">Mind: An individual’s mental model of the visual stimulus or emotions could influence aesthetic judgement. </w:t>
      </w:r>
    </w:p>
    <w:p w14:paraId="79D39D72" w14:textId="50333DE2" w:rsidR="0030693E" w:rsidRDefault="0030693E" w:rsidP="003C7E31">
      <w:pPr>
        <w:pStyle w:val="ListParagraph"/>
        <w:numPr>
          <w:ilvl w:val="0"/>
          <w:numId w:val="5"/>
        </w:numPr>
        <w:tabs>
          <w:tab w:val="left" w:pos="907"/>
        </w:tabs>
        <w:rPr>
          <w:lang w:val="en-US"/>
        </w:rPr>
      </w:pPr>
      <w:r>
        <w:rPr>
          <w:lang w:val="en-US"/>
        </w:rPr>
        <w:t xml:space="preserve">Content:  </w:t>
      </w:r>
      <w:r w:rsidR="009A7147">
        <w:rPr>
          <w:lang w:val="en-US"/>
        </w:rPr>
        <w:t xml:space="preserve">the stimulus being </w:t>
      </w:r>
      <w:r w:rsidR="00D82B98">
        <w:rPr>
          <w:lang w:val="en-US"/>
        </w:rPr>
        <w:t xml:space="preserve">evaluated could influence aesthetic processing. </w:t>
      </w:r>
    </w:p>
    <w:p w14:paraId="58D9F971" w14:textId="39B54C20" w:rsidR="00D82B98" w:rsidRDefault="00D82B98" w:rsidP="003C7E31">
      <w:pPr>
        <w:pStyle w:val="ListParagraph"/>
        <w:numPr>
          <w:ilvl w:val="0"/>
          <w:numId w:val="5"/>
        </w:numPr>
        <w:tabs>
          <w:tab w:val="left" w:pos="907"/>
        </w:tabs>
        <w:rPr>
          <w:lang w:val="en-US"/>
        </w:rPr>
      </w:pPr>
      <w:r>
        <w:rPr>
          <w:lang w:val="en-US"/>
        </w:rPr>
        <w:t xml:space="preserve">Person: The evaluator’s background may play a role in aesthetic preference. </w:t>
      </w:r>
    </w:p>
    <w:p w14:paraId="7B364A61" w14:textId="6B4C46E8" w:rsidR="00D82B98" w:rsidRDefault="00D82B98" w:rsidP="003C7E31">
      <w:pPr>
        <w:pStyle w:val="ListParagraph"/>
        <w:numPr>
          <w:ilvl w:val="0"/>
          <w:numId w:val="5"/>
        </w:numPr>
        <w:tabs>
          <w:tab w:val="left" w:pos="907"/>
        </w:tabs>
        <w:rPr>
          <w:lang w:val="en-US"/>
        </w:rPr>
      </w:pPr>
      <w:r>
        <w:rPr>
          <w:lang w:val="en-US"/>
        </w:rPr>
        <w:t xml:space="preserve">Situation: The surrounding circumstance such as time and place could influence aesthetic choices. </w:t>
      </w:r>
    </w:p>
    <w:p w14:paraId="68491A34" w14:textId="6A57B6FC" w:rsidR="00D82B98" w:rsidRDefault="00D82B98" w:rsidP="00D82B98">
      <w:pPr>
        <w:tabs>
          <w:tab w:val="left" w:pos="907"/>
        </w:tabs>
        <w:rPr>
          <w:lang w:val="en-US"/>
        </w:rPr>
      </w:pPr>
    </w:p>
    <w:p w14:paraId="4213DA2E" w14:textId="0D6AA697" w:rsidR="00D82B98" w:rsidRDefault="00D82B98" w:rsidP="00D82B98">
      <w:pPr>
        <w:tabs>
          <w:tab w:val="left" w:pos="907"/>
        </w:tabs>
        <w:rPr>
          <w:lang w:val="en-US"/>
        </w:rPr>
      </w:pPr>
      <w:proofErr w:type="spellStart"/>
      <w:r w:rsidRPr="00D82B98">
        <w:rPr>
          <w:lang w:val="en-US"/>
        </w:rPr>
        <w:t>Berlyne’s</w:t>
      </w:r>
      <w:proofErr w:type="spellEnd"/>
      <w:r w:rsidRPr="00D82B98">
        <w:rPr>
          <w:lang w:val="en-US"/>
        </w:rPr>
        <w:t xml:space="preserve"> Theory</w:t>
      </w:r>
      <w:r>
        <w:rPr>
          <w:lang w:val="en-US"/>
        </w:rPr>
        <w:t xml:space="preserve">: people love to experience aesthetic pleasure at moderate levels. </w:t>
      </w:r>
    </w:p>
    <w:p w14:paraId="4F859FA2" w14:textId="02862464" w:rsidR="00685559" w:rsidRPr="00685559" w:rsidRDefault="00685559" w:rsidP="00685559">
      <w:pPr>
        <w:pStyle w:val="ListParagraph"/>
        <w:numPr>
          <w:ilvl w:val="0"/>
          <w:numId w:val="6"/>
        </w:numPr>
        <w:tabs>
          <w:tab w:val="left" w:pos="907"/>
        </w:tabs>
        <w:rPr>
          <w:lang w:val="en-US"/>
        </w:rPr>
      </w:pPr>
      <w:r w:rsidRPr="00685559">
        <w:rPr>
          <w:lang w:val="en-US"/>
        </w:rPr>
        <w:lastRenderedPageBreak/>
        <w:t>Vi</w:t>
      </w:r>
      <w:bookmarkStart w:id="6" w:name="_GoBack"/>
      <w:bookmarkEnd w:id="6"/>
      <w:r w:rsidRPr="00685559">
        <w:rPr>
          <w:lang w:val="en-US"/>
        </w:rPr>
        <w:t xml:space="preserve">sual interface can be assessed within the first 50 milliseconds. </w:t>
      </w:r>
    </w:p>
    <w:p w14:paraId="59DDBFB9" w14:textId="10616BAE" w:rsidR="00D82B98" w:rsidRPr="00685559" w:rsidRDefault="00685559" w:rsidP="00685559">
      <w:pPr>
        <w:pStyle w:val="ListParagraph"/>
        <w:numPr>
          <w:ilvl w:val="0"/>
          <w:numId w:val="6"/>
        </w:numPr>
        <w:tabs>
          <w:tab w:val="left" w:pos="907"/>
        </w:tabs>
        <w:rPr>
          <w:lang w:val="en-US"/>
        </w:rPr>
      </w:pPr>
      <w:r w:rsidRPr="00685559">
        <w:rPr>
          <w:lang w:val="en-US"/>
        </w:rPr>
        <w:t xml:space="preserve">Studies show there is a positive correlation between visual aesthetics and usability. </w:t>
      </w:r>
    </w:p>
    <w:p w14:paraId="046CB0DB" w14:textId="651D92C2" w:rsidR="00685559" w:rsidRPr="00685559" w:rsidRDefault="00685559" w:rsidP="00685559">
      <w:pPr>
        <w:pStyle w:val="ListParagraph"/>
        <w:numPr>
          <w:ilvl w:val="0"/>
          <w:numId w:val="6"/>
        </w:numPr>
        <w:tabs>
          <w:tab w:val="left" w:pos="907"/>
        </w:tabs>
        <w:rPr>
          <w:lang w:val="en-US"/>
        </w:rPr>
      </w:pPr>
      <w:r w:rsidRPr="00685559">
        <w:rPr>
          <w:lang w:val="en-US"/>
        </w:rPr>
        <w:t xml:space="preserve">Visual aesthetic and software credibility also </w:t>
      </w:r>
      <w:proofErr w:type="gramStart"/>
      <w:r w:rsidRPr="00685559">
        <w:rPr>
          <w:lang w:val="en-US"/>
        </w:rPr>
        <w:t>has</w:t>
      </w:r>
      <w:proofErr w:type="gramEnd"/>
      <w:r w:rsidRPr="00685559">
        <w:rPr>
          <w:lang w:val="en-US"/>
        </w:rPr>
        <w:t xml:space="preserve"> a positive correlation. </w:t>
      </w:r>
    </w:p>
    <w:p w14:paraId="3A93F797" w14:textId="0A68CF66" w:rsidR="00685559" w:rsidRDefault="00685559" w:rsidP="00685559">
      <w:pPr>
        <w:pStyle w:val="ListParagraph"/>
        <w:numPr>
          <w:ilvl w:val="0"/>
          <w:numId w:val="6"/>
        </w:numPr>
        <w:tabs>
          <w:tab w:val="left" w:pos="907"/>
        </w:tabs>
        <w:rPr>
          <w:lang w:val="en-US"/>
        </w:rPr>
      </w:pPr>
      <w:r w:rsidRPr="00685559">
        <w:rPr>
          <w:lang w:val="en-US"/>
        </w:rPr>
        <w:t xml:space="preserve">An interface that was perceived to be visually appealing at first exposure, continued to remain attractive to the user for longer durations of exposure. </w:t>
      </w:r>
    </w:p>
    <w:p w14:paraId="71E928B6" w14:textId="1A1FB5D8" w:rsidR="00685559" w:rsidRDefault="00685559" w:rsidP="00685559">
      <w:pPr>
        <w:tabs>
          <w:tab w:val="left" w:pos="907"/>
        </w:tabs>
        <w:rPr>
          <w:lang w:val="en-US"/>
        </w:rPr>
      </w:pPr>
    </w:p>
    <w:p w14:paraId="4D8FD677" w14:textId="4518576D" w:rsidR="00685559" w:rsidRDefault="00685559" w:rsidP="00685559">
      <w:pPr>
        <w:tabs>
          <w:tab w:val="left" w:pos="907"/>
        </w:tabs>
        <w:rPr>
          <w:lang w:val="en-US"/>
        </w:rPr>
      </w:pPr>
      <w:r w:rsidRPr="000D5048">
        <w:rPr>
          <w:rStyle w:val="Heading3Char"/>
        </w:rPr>
        <w:t>Visual Clarity</w:t>
      </w:r>
      <w:r>
        <w:rPr>
          <w:lang w:val="en-US"/>
        </w:rPr>
        <w:t xml:space="preserve">: </w:t>
      </w:r>
      <w:r w:rsidR="004875AC">
        <w:rPr>
          <w:lang w:val="en-US"/>
        </w:rPr>
        <w:t xml:space="preserve">clean, clear, symmetric designs. </w:t>
      </w:r>
    </w:p>
    <w:p w14:paraId="51DEDCA5" w14:textId="6C5BD441" w:rsidR="004875AC" w:rsidRDefault="004875AC" w:rsidP="00685559">
      <w:pPr>
        <w:tabs>
          <w:tab w:val="left" w:pos="907"/>
        </w:tabs>
        <w:rPr>
          <w:lang w:val="en-US"/>
        </w:rPr>
      </w:pPr>
      <w:r w:rsidRPr="000D5048">
        <w:rPr>
          <w:rStyle w:val="Heading3Char"/>
        </w:rPr>
        <w:t>Visual Richness</w:t>
      </w:r>
      <w:r>
        <w:rPr>
          <w:lang w:val="en-US"/>
        </w:rPr>
        <w:t xml:space="preserve">: ‘expressive’ aesthetics such as creativity, originality of the interface aspects and designers’ finesse. </w:t>
      </w:r>
    </w:p>
    <w:p w14:paraId="19EABAC6" w14:textId="3C498B59" w:rsidR="000D5048" w:rsidRDefault="000D5048" w:rsidP="00685559">
      <w:pPr>
        <w:tabs>
          <w:tab w:val="left" w:pos="907"/>
        </w:tabs>
        <w:rPr>
          <w:lang w:val="en-US"/>
        </w:rPr>
      </w:pPr>
      <w:r w:rsidRPr="000D5048">
        <w:rPr>
          <w:rStyle w:val="Heading3Char"/>
        </w:rPr>
        <w:t>Visual narrative</w:t>
      </w:r>
      <w:r>
        <w:rPr>
          <w:lang w:val="en-US"/>
        </w:rPr>
        <w:t>: when the aesthetics tells a story. Use color, text style and size, images and animations to alter the perceptions of the viewer.</w:t>
      </w:r>
    </w:p>
    <w:p w14:paraId="2DA1F4EE" w14:textId="393E2694" w:rsidR="002B62C3" w:rsidRDefault="002B62C3" w:rsidP="00685559">
      <w:pPr>
        <w:tabs>
          <w:tab w:val="left" w:pos="907"/>
        </w:tabs>
        <w:rPr>
          <w:lang w:val="en-US"/>
        </w:rPr>
      </w:pPr>
    </w:p>
    <w:p w14:paraId="205AC69F" w14:textId="6C73AD4C" w:rsidR="002B62C3" w:rsidRDefault="002B62C3" w:rsidP="00685559">
      <w:pPr>
        <w:tabs>
          <w:tab w:val="left" w:pos="907"/>
        </w:tabs>
        <w:rPr>
          <w:lang w:val="en-US"/>
        </w:rPr>
      </w:pPr>
      <w:r>
        <w:rPr>
          <w:lang w:val="en-US"/>
        </w:rPr>
        <w:t xml:space="preserve">Visual clarity and aesthetics </w:t>
      </w:r>
      <w:proofErr w:type="gramStart"/>
      <w:r>
        <w:rPr>
          <w:lang w:val="en-US"/>
        </w:rPr>
        <w:t>is</w:t>
      </w:r>
      <w:proofErr w:type="gramEnd"/>
      <w:r>
        <w:rPr>
          <w:lang w:val="en-US"/>
        </w:rPr>
        <w:t xml:space="preserve"> 2 of the most important </w:t>
      </w:r>
      <w:r w:rsidR="00C2277C">
        <w:rPr>
          <w:lang w:val="en-US"/>
        </w:rPr>
        <w:t xml:space="preserve">areas of visual aesthetics. </w:t>
      </w:r>
    </w:p>
    <w:p w14:paraId="2CCC1FE4" w14:textId="2DF03B3B" w:rsidR="000D5048" w:rsidRDefault="000D5048" w:rsidP="00685559">
      <w:pPr>
        <w:tabs>
          <w:tab w:val="left" w:pos="907"/>
        </w:tabs>
        <w:rPr>
          <w:lang w:val="en-US"/>
        </w:rPr>
      </w:pPr>
    </w:p>
    <w:p w14:paraId="741D1242" w14:textId="605464DA" w:rsidR="000D5048" w:rsidRDefault="000D5048" w:rsidP="000D5048">
      <w:pPr>
        <w:pStyle w:val="Heading3"/>
        <w:rPr>
          <w:lang w:val="en-US"/>
        </w:rPr>
      </w:pPr>
      <w:r>
        <w:rPr>
          <w:lang w:val="en-US"/>
        </w:rPr>
        <w:t>Visual Attention</w:t>
      </w:r>
    </w:p>
    <w:p w14:paraId="261A088F" w14:textId="77777777" w:rsidR="000E218C" w:rsidRPr="000E218C" w:rsidRDefault="000D5048" w:rsidP="000E218C">
      <w:pPr>
        <w:pStyle w:val="ListParagraph"/>
        <w:numPr>
          <w:ilvl w:val="0"/>
          <w:numId w:val="8"/>
        </w:numPr>
        <w:rPr>
          <w:lang w:val="en-US"/>
        </w:rPr>
      </w:pPr>
      <w:r w:rsidRPr="000E218C">
        <w:rPr>
          <w:lang w:val="en-US"/>
        </w:rPr>
        <w:t xml:space="preserve">Selective visual attention is used to find and focus on relevant information quickly and efficiently. </w:t>
      </w:r>
    </w:p>
    <w:p w14:paraId="20ADF788" w14:textId="0D12F576" w:rsidR="000D5048" w:rsidRDefault="000D5048" w:rsidP="000E218C">
      <w:pPr>
        <w:pStyle w:val="ListParagraph"/>
        <w:numPr>
          <w:ilvl w:val="0"/>
          <w:numId w:val="7"/>
        </w:numPr>
        <w:rPr>
          <w:lang w:val="en-US"/>
        </w:rPr>
      </w:pPr>
      <w:r w:rsidRPr="000E218C">
        <w:rPr>
          <w:lang w:val="en-US"/>
        </w:rPr>
        <w:t xml:space="preserve">Two visual attention processes: </w:t>
      </w:r>
      <w:r w:rsidR="000E218C" w:rsidRPr="000E218C">
        <w:rPr>
          <w:lang w:val="en-US"/>
        </w:rPr>
        <w:t xml:space="preserve">bottom-up and top-down. </w:t>
      </w:r>
      <w:r w:rsidR="000E218C">
        <w:rPr>
          <w:lang w:val="en-US"/>
        </w:rPr>
        <w:t xml:space="preserve">These determine where the human attention will go next. </w:t>
      </w:r>
    </w:p>
    <w:p w14:paraId="2B5F709B" w14:textId="1B0D702A" w:rsidR="000E218C" w:rsidRDefault="000E218C" w:rsidP="000E218C">
      <w:pPr>
        <w:pStyle w:val="ListParagraph"/>
        <w:numPr>
          <w:ilvl w:val="0"/>
          <w:numId w:val="7"/>
        </w:numPr>
        <w:rPr>
          <w:lang w:val="en-US"/>
        </w:rPr>
      </w:pPr>
      <w:r>
        <w:rPr>
          <w:lang w:val="en-US"/>
        </w:rPr>
        <w:t xml:space="preserve">Bottom-up: low level features such as contrast, size, shape, color and brightness. Helps to group information into sections. </w:t>
      </w:r>
    </w:p>
    <w:p w14:paraId="36B9C79A" w14:textId="6A268DBD" w:rsidR="000E218C" w:rsidRDefault="000E218C" w:rsidP="000E218C">
      <w:pPr>
        <w:pStyle w:val="ListParagraph"/>
        <w:numPr>
          <w:ilvl w:val="0"/>
          <w:numId w:val="7"/>
        </w:numPr>
        <w:rPr>
          <w:b/>
          <w:color w:val="FF0000"/>
          <w:lang w:val="en-US"/>
        </w:rPr>
      </w:pPr>
      <w:r>
        <w:rPr>
          <w:lang w:val="en-US"/>
        </w:rPr>
        <w:t xml:space="preserve">Top-down: visual search driven by semantics or knowledge about the environment. Enables to interpret information using prior knowledge and </w:t>
      </w:r>
      <w:r w:rsidRPr="000E218C">
        <w:rPr>
          <w:b/>
          <w:color w:val="FF0000"/>
          <w:lang w:val="en-US"/>
        </w:rPr>
        <w:t xml:space="preserve">heuristics. </w:t>
      </w:r>
    </w:p>
    <w:p w14:paraId="64187BAD" w14:textId="502B1F77" w:rsidR="00623466" w:rsidRDefault="00623466" w:rsidP="00623466">
      <w:pPr>
        <w:rPr>
          <w:b/>
          <w:color w:val="FF0000"/>
          <w:lang w:val="en-US"/>
        </w:rPr>
      </w:pPr>
    </w:p>
    <w:p w14:paraId="2162F226" w14:textId="77777777" w:rsidR="00623466" w:rsidRPr="00623466" w:rsidRDefault="00623466" w:rsidP="00623466">
      <w:pPr>
        <w:rPr>
          <w:b/>
          <w:color w:val="FF0000"/>
          <w:lang w:val="en-US"/>
        </w:rPr>
      </w:pPr>
    </w:p>
    <w:p w14:paraId="12495D8D" w14:textId="2396AF9C" w:rsidR="000E218C" w:rsidRDefault="000E218C" w:rsidP="000D5048">
      <w:pPr>
        <w:rPr>
          <w:lang w:val="en-US"/>
        </w:rPr>
      </w:pPr>
    </w:p>
    <w:p w14:paraId="66DBAECA" w14:textId="77777777" w:rsidR="000E218C" w:rsidRPr="000D5048" w:rsidRDefault="000E218C" w:rsidP="000D5048">
      <w:pPr>
        <w:rPr>
          <w:lang w:val="en-US"/>
        </w:rPr>
      </w:pPr>
    </w:p>
    <w:p w14:paraId="5208C054" w14:textId="77777777" w:rsidR="00685559" w:rsidRDefault="00685559" w:rsidP="00D82B98">
      <w:pPr>
        <w:tabs>
          <w:tab w:val="left" w:pos="907"/>
        </w:tabs>
        <w:rPr>
          <w:lang w:val="en-US"/>
        </w:rPr>
      </w:pPr>
    </w:p>
    <w:p w14:paraId="399B282F" w14:textId="77777777" w:rsidR="00685559" w:rsidRPr="00D82B98" w:rsidRDefault="00685559" w:rsidP="00D82B98">
      <w:pPr>
        <w:tabs>
          <w:tab w:val="left" w:pos="907"/>
        </w:tabs>
        <w:rPr>
          <w:lang w:val="en-US"/>
        </w:rPr>
      </w:pPr>
    </w:p>
    <w:sectPr w:rsidR="00685559" w:rsidRPr="00D82B98" w:rsidSect="00EB40FC">
      <w:head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ECF87" w14:textId="77777777" w:rsidR="00EC5E78" w:rsidRDefault="00EC5E78" w:rsidP="00CB4549">
      <w:r>
        <w:separator/>
      </w:r>
    </w:p>
  </w:endnote>
  <w:endnote w:type="continuationSeparator" w:id="0">
    <w:p w14:paraId="74B7143B" w14:textId="77777777" w:rsidR="00EC5E78" w:rsidRDefault="00EC5E78" w:rsidP="00CB4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F42BF" w14:textId="77777777" w:rsidR="00EC5E78" w:rsidRDefault="00EC5E78" w:rsidP="00CB4549">
      <w:r>
        <w:separator/>
      </w:r>
    </w:p>
  </w:footnote>
  <w:footnote w:type="continuationSeparator" w:id="0">
    <w:p w14:paraId="13DAC729" w14:textId="77777777" w:rsidR="00EC5E78" w:rsidRDefault="00EC5E78" w:rsidP="00CB4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266FB" w14:textId="0A940BE9" w:rsidR="00CB4549" w:rsidRPr="00CB4549" w:rsidRDefault="00CB4549">
    <w:pPr>
      <w:pStyle w:val="Header"/>
      <w:rPr>
        <w:lang w:val="en-US"/>
      </w:rPr>
    </w:pPr>
    <w:r>
      <w:rPr>
        <w:lang w:val="en-US"/>
      </w:rPr>
      <w:t>Principle of Affective Experience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93B3D"/>
    <w:multiLevelType w:val="hybridMultilevel"/>
    <w:tmpl w:val="C4D23D9C"/>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6256A"/>
    <w:multiLevelType w:val="hybridMultilevel"/>
    <w:tmpl w:val="1734A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56855"/>
    <w:multiLevelType w:val="hybridMultilevel"/>
    <w:tmpl w:val="8F96E140"/>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6E085B"/>
    <w:multiLevelType w:val="hybridMultilevel"/>
    <w:tmpl w:val="186A1A0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B3C46"/>
    <w:multiLevelType w:val="hybridMultilevel"/>
    <w:tmpl w:val="13C6E64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625BD"/>
    <w:multiLevelType w:val="hybridMultilevel"/>
    <w:tmpl w:val="0010B02E"/>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D630C"/>
    <w:multiLevelType w:val="hybridMultilevel"/>
    <w:tmpl w:val="F8A2EF12"/>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7A5BD7"/>
    <w:multiLevelType w:val="hybridMultilevel"/>
    <w:tmpl w:val="404C06F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4"/>
  </w:num>
  <w:num w:numId="5">
    <w:abstractNumId w:val="0"/>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549"/>
    <w:rsid w:val="0001032B"/>
    <w:rsid w:val="00094BB2"/>
    <w:rsid w:val="000A32F5"/>
    <w:rsid w:val="000B009D"/>
    <w:rsid w:val="000D5048"/>
    <w:rsid w:val="000E218C"/>
    <w:rsid w:val="00153C73"/>
    <w:rsid w:val="0017701D"/>
    <w:rsid w:val="001A3DD8"/>
    <w:rsid w:val="001F3014"/>
    <w:rsid w:val="002357B8"/>
    <w:rsid w:val="002B62C3"/>
    <w:rsid w:val="0030693E"/>
    <w:rsid w:val="00326073"/>
    <w:rsid w:val="003A634C"/>
    <w:rsid w:val="003C7E31"/>
    <w:rsid w:val="0041393C"/>
    <w:rsid w:val="004875AC"/>
    <w:rsid w:val="00592151"/>
    <w:rsid w:val="00623466"/>
    <w:rsid w:val="00685559"/>
    <w:rsid w:val="006E2AF3"/>
    <w:rsid w:val="00766BA0"/>
    <w:rsid w:val="007A33EF"/>
    <w:rsid w:val="008004E4"/>
    <w:rsid w:val="008074E4"/>
    <w:rsid w:val="00825F9E"/>
    <w:rsid w:val="00837076"/>
    <w:rsid w:val="008530E3"/>
    <w:rsid w:val="008E000D"/>
    <w:rsid w:val="00945499"/>
    <w:rsid w:val="009A7147"/>
    <w:rsid w:val="00BA3171"/>
    <w:rsid w:val="00C2277C"/>
    <w:rsid w:val="00CB4549"/>
    <w:rsid w:val="00CF5995"/>
    <w:rsid w:val="00D113BA"/>
    <w:rsid w:val="00D74721"/>
    <w:rsid w:val="00D82B98"/>
    <w:rsid w:val="00E14535"/>
    <w:rsid w:val="00EB40FC"/>
    <w:rsid w:val="00EC5E78"/>
    <w:rsid w:val="00ED5AD4"/>
    <w:rsid w:val="00F143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9123"/>
  <w15:chartTrackingRefBased/>
  <w15:docId w15:val="{4B5F1397-841C-1244-AFFC-BEF724E13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0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0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00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549"/>
    <w:pPr>
      <w:tabs>
        <w:tab w:val="center" w:pos="4513"/>
        <w:tab w:val="right" w:pos="9026"/>
      </w:tabs>
    </w:pPr>
  </w:style>
  <w:style w:type="character" w:customStyle="1" w:styleId="HeaderChar">
    <w:name w:val="Header Char"/>
    <w:basedOn w:val="DefaultParagraphFont"/>
    <w:link w:val="Header"/>
    <w:uiPriority w:val="99"/>
    <w:rsid w:val="00CB4549"/>
  </w:style>
  <w:style w:type="paragraph" w:styleId="Footer">
    <w:name w:val="footer"/>
    <w:basedOn w:val="Normal"/>
    <w:link w:val="FooterChar"/>
    <w:uiPriority w:val="99"/>
    <w:unhideWhenUsed/>
    <w:rsid w:val="00CB4549"/>
    <w:pPr>
      <w:tabs>
        <w:tab w:val="center" w:pos="4513"/>
        <w:tab w:val="right" w:pos="9026"/>
      </w:tabs>
    </w:pPr>
  </w:style>
  <w:style w:type="character" w:customStyle="1" w:styleId="FooterChar">
    <w:name w:val="Footer Char"/>
    <w:basedOn w:val="DefaultParagraphFont"/>
    <w:link w:val="Footer"/>
    <w:uiPriority w:val="99"/>
    <w:rsid w:val="00CB4549"/>
  </w:style>
  <w:style w:type="paragraph" w:styleId="NormalWeb">
    <w:name w:val="Normal (Web)"/>
    <w:basedOn w:val="Normal"/>
    <w:uiPriority w:val="99"/>
    <w:semiHidden/>
    <w:unhideWhenUsed/>
    <w:rsid w:val="002357B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37076"/>
  </w:style>
  <w:style w:type="paragraph" w:styleId="ListParagraph">
    <w:name w:val="List Paragraph"/>
    <w:basedOn w:val="Normal"/>
    <w:uiPriority w:val="34"/>
    <w:qFormat/>
    <w:rsid w:val="00ED5AD4"/>
    <w:pPr>
      <w:ind w:left="720"/>
      <w:contextualSpacing/>
    </w:pPr>
  </w:style>
  <w:style w:type="character" w:customStyle="1" w:styleId="Heading2Char">
    <w:name w:val="Heading 2 Char"/>
    <w:basedOn w:val="DefaultParagraphFont"/>
    <w:link w:val="Heading2"/>
    <w:uiPriority w:val="9"/>
    <w:rsid w:val="000B009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B00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009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0B009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B009D"/>
    <w:pPr>
      <w:spacing w:before="120"/>
    </w:pPr>
    <w:rPr>
      <w:b/>
      <w:bCs/>
      <w:i/>
      <w:iCs/>
    </w:rPr>
  </w:style>
  <w:style w:type="paragraph" w:styleId="TOC2">
    <w:name w:val="toc 2"/>
    <w:basedOn w:val="Normal"/>
    <w:next w:val="Normal"/>
    <w:autoRedefine/>
    <w:uiPriority w:val="39"/>
    <w:unhideWhenUsed/>
    <w:rsid w:val="000B009D"/>
    <w:pPr>
      <w:spacing w:before="120"/>
      <w:ind w:left="240"/>
    </w:pPr>
    <w:rPr>
      <w:b/>
      <w:bCs/>
      <w:sz w:val="22"/>
      <w:szCs w:val="22"/>
    </w:rPr>
  </w:style>
  <w:style w:type="character" w:styleId="Hyperlink">
    <w:name w:val="Hyperlink"/>
    <w:basedOn w:val="DefaultParagraphFont"/>
    <w:uiPriority w:val="99"/>
    <w:unhideWhenUsed/>
    <w:rsid w:val="000B009D"/>
    <w:rPr>
      <w:color w:val="0563C1" w:themeColor="hyperlink"/>
      <w:u w:val="single"/>
    </w:rPr>
  </w:style>
  <w:style w:type="paragraph" w:styleId="TOC3">
    <w:name w:val="toc 3"/>
    <w:basedOn w:val="Normal"/>
    <w:next w:val="Normal"/>
    <w:autoRedefine/>
    <w:uiPriority w:val="39"/>
    <w:semiHidden/>
    <w:unhideWhenUsed/>
    <w:rsid w:val="000B009D"/>
    <w:pPr>
      <w:ind w:left="480"/>
    </w:pPr>
    <w:rPr>
      <w:sz w:val="20"/>
      <w:szCs w:val="20"/>
    </w:rPr>
  </w:style>
  <w:style w:type="paragraph" w:styleId="TOC4">
    <w:name w:val="toc 4"/>
    <w:basedOn w:val="Normal"/>
    <w:next w:val="Normal"/>
    <w:autoRedefine/>
    <w:uiPriority w:val="39"/>
    <w:semiHidden/>
    <w:unhideWhenUsed/>
    <w:rsid w:val="000B009D"/>
    <w:pPr>
      <w:ind w:left="720"/>
    </w:pPr>
    <w:rPr>
      <w:sz w:val="20"/>
      <w:szCs w:val="20"/>
    </w:rPr>
  </w:style>
  <w:style w:type="paragraph" w:styleId="TOC5">
    <w:name w:val="toc 5"/>
    <w:basedOn w:val="Normal"/>
    <w:next w:val="Normal"/>
    <w:autoRedefine/>
    <w:uiPriority w:val="39"/>
    <w:semiHidden/>
    <w:unhideWhenUsed/>
    <w:rsid w:val="000B009D"/>
    <w:pPr>
      <w:ind w:left="960"/>
    </w:pPr>
    <w:rPr>
      <w:sz w:val="20"/>
      <w:szCs w:val="20"/>
    </w:rPr>
  </w:style>
  <w:style w:type="paragraph" w:styleId="TOC6">
    <w:name w:val="toc 6"/>
    <w:basedOn w:val="Normal"/>
    <w:next w:val="Normal"/>
    <w:autoRedefine/>
    <w:uiPriority w:val="39"/>
    <w:semiHidden/>
    <w:unhideWhenUsed/>
    <w:rsid w:val="000B009D"/>
    <w:pPr>
      <w:ind w:left="1200"/>
    </w:pPr>
    <w:rPr>
      <w:sz w:val="20"/>
      <w:szCs w:val="20"/>
    </w:rPr>
  </w:style>
  <w:style w:type="paragraph" w:styleId="TOC7">
    <w:name w:val="toc 7"/>
    <w:basedOn w:val="Normal"/>
    <w:next w:val="Normal"/>
    <w:autoRedefine/>
    <w:uiPriority w:val="39"/>
    <w:semiHidden/>
    <w:unhideWhenUsed/>
    <w:rsid w:val="000B009D"/>
    <w:pPr>
      <w:ind w:left="1440"/>
    </w:pPr>
    <w:rPr>
      <w:sz w:val="20"/>
      <w:szCs w:val="20"/>
    </w:rPr>
  </w:style>
  <w:style w:type="paragraph" w:styleId="TOC8">
    <w:name w:val="toc 8"/>
    <w:basedOn w:val="Normal"/>
    <w:next w:val="Normal"/>
    <w:autoRedefine/>
    <w:uiPriority w:val="39"/>
    <w:semiHidden/>
    <w:unhideWhenUsed/>
    <w:rsid w:val="000B009D"/>
    <w:pPr>
      <w:ind w:left="1680"/>
    </w:pPr>
    <w:rPr>
      <w:sz w:val="20"/>
      <w:szCs w:val="20"/>
    </w:rPr>
  </w:style>
  <w:style w:type="paragraph" w:styleId="TOC9">
    <w:name w:val="toc 9"/>
    <w:basedOn w:val="Normal"/>
    <w:next w:val="Normal"/>
    <w:autoRedefine/>
    <w:uiPriority w:val="39"/>
    <w:semiHidden/>
    <w:unhideWhenUsed/>
    <w:rsid w:val="000B009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0763">
      <w:bodyDiv w:val="1"/>
      <w:marLeft w:val="0"/>
      <w:marRight w:val="0"/>
      <w:marTop w:val="0"/>
      <w:marBottom w:val="0"/>
      <w:divBdr>
        <w:top w:val="none" w:sz="0" w:space="0" w:color="auto"/>
        <w:left w:val="none" w:sz="0" w:space="0" w:color="auto"/>
        <w:bottom w:val="none" w:sz="0" w:space="0" w:color="auto"/>
        <w:right w:val="none" w:sz="0" w:space="0" w:color="auto"/>
      </w:divBdr>
      <w:divsChild>
        <w:div w:id="479808491">
          <w:marLeft w:val="0"/>
          <w:marRight w:val="0"/>
          <w:marTop w:val="0"/>
          <w:marBottom w:val="0"/>
          <w:divBdr>
            <w:top w:val="none" w:sz="0" w:space="0" w:color="auto"/>
            <w:left w:val="none" w:sz="0" w:space="0" w:color="auto"/>
            <w:bottom w:val="none" w:sz="0" w:space="0" w:color="auto"/>
            <w:right w:val="none" w:sz="0" w:space="0" w:color="auto"/>
          </w:divBdr>
          <w:divsChild>
            <w:div w:id="628825074">
              <w:marLeft w:val="0"/>
              <w:marRight w:val="0"/>
              <w:marTop w:val="0"/>
              <w:marBottom w:val="0"/>
              <w:divBdr>
                <w:top w:val="none" w:sz="0" w:space="0" w:color="auto"/>
                <w:left w:val="none" w:sz="0" w:space="0" w:color="auto"/>
                <w:bottom w:val="none" w:sz="0" w:space="0" w:color="auto"/>
                <w:right w:val="none" w:sz="0" w:space="0" w:color="auto"/>
              </w:divBdr>
              <w:divsChild>
                <w:div w:id="19561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03958">
      <w:bodyDiv w:val="1"/>
      <w:marLeft w:val="0"/>
      <w:marRight w:val="0"/>
      <w:marTop w:val="0"/>
      <w:marBottom w:val="0"/>
      <w:divBdr>
        <w:top w:val="none" w:sz="0" w:space="0" w:color="auto"/>
        <w:left w:val="none" w:sz="0" w:space="0" w:color="auto"/>
        <w:bottom w:val="none" w:sz="0" w:space="0" w:color="auto"/>
        <w:right w:val="none" w:sz="0" w:space="0" w:color="auto"/>
      </w:divBdr>
      <w:divsChild>
        <w:div w:id="1476752250">
          <w:marLeft w:val="0"/>
          <w:marRight w:val="0"/>
          <w:marTop w:val="0"/>
          <w:marBottom w:val="0"/>
          <w:divBdr>
            <w:top w:val="none" w:sz="0" w:space="0" w:color="auto"/>
            <w:left w:val="none" w:sz="0" w:space="0" w:color="auto"/>
            <w:bottom w:val="none" w:sz="0" w:space="0" w:color="auto"/>
            <w:right w:val="none" w:sz="0" w:space="0" w:color="auto"/>
          </w:divBdr>
          <w:divsChild>
            <w:div w:id="2126268133">
              <w:marLeft w:val="0"/>
              <w:marRight w:val="0"/>
              <w:marTop w:val="0"/>
              <w:marBottom w:val="0"/>
              <w:divBdr>
                <w:top w:val="none" w:sz="0" w:space="0" w:color="auto"/>
                <w:left w:val="none" w:sz="0" w:space="0" w:color="auto"/>
                <w:bottom w:val="none" w:sz="0" w:space="0" w:color="auto"/>
                <w:right w:val="none" w:sz="0" w:space="0" w:color="auto"/>
              </w:divBdr>
              <w:divsChild>
                <w:div w:id="15651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BEB95-F5F8-EE45-A4F1-A9A1B1211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5</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Noormohamed</dc:creator>
  <cp:keywords/>
  <dc:description/>
  <cp:lastModifiedBy>Nadia Noormohamed</cp:lastModifiedBy>
  <cp:revision>4</cp:revision>
  <dcterms:created xsi:type="dcterms:W3CDTF">2018-11-23T00:03:00Z</dcterms:created>
  <dcterms:modified xsi:type="dcterms:W3CDTF">2018-11-23T15:28:00Z</dcterms:modified>
</cp:coreProperties>
</file>