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79A3" w14:textId="77777777" w:rsidR="005C1E54" w:rsidRPr="008147CB" w:rsidRDefault="005C1E54">
      <w:pPr>
        <w:spacing w:after="63" w:line="259" w:lineRule="auto"/>
        <w:ind w:left="0" w:firstLine="0"/>
        <w:jc w:val="center"/>
        <w:rPr>
          <w:rFonts w:ascii="Arial" w:eastAsia="Calibri" w:hAnsi="Arial" w:cs="Arial"/>
          <w:sz w:val="22"/>
        </w:rPr>
      </w:pPr>
    </w:p>
    <w:p w14:paraId="158A07D0" w14:textId="77777777" w:rsidR="005C1E54" w:rsidRPr="008147CB" w:rsidRDefault="005C1E54" w:rsidP="005C1E54">
      <w:pPr>
        <w:spacing w:after="0"/>
        <w:ind w:left="25"/>
        <w:rPr>
          <w:rFonts w:ascii="Arial" w:hAnsi="Arial" w:cs="Arial"/>
          <w:color w:val="auto"/>
          <w:sz w:val="18"/>
          <w:szCs w:val="18"/>
        </w:rPr>
      </w:pPr>
      <w:r w:rsidRPr="008147CB">
        <w:rPr>
          <w:rFonts w:ascii="Arial" w:hAnsi="Arial" w:cs="Arial"/>
          <w:noProof/>
          <w:color w:val="auto"/>
          <w:sz w:val="18"/>
          <w:szCs w:val="18"/>
        </w:rPr>
        <w:drawing>
          <wp:anchor distT="0" distB="0" distL="114300" distR="114300" simplePos="0" relativeHeight="251659264" behindDoc="0" locked="0" layoutInCell="1" allowOverlap="0" wp14:anchorId="59636D45" wp14:editId="5663DE82">
            <wp:simplePos x="0" y="0"/>
            <wp:positionH relativeFrom="column">
              <wp:posOffset>9525</wp:posOffset>
            </wp:positionH>
            <wp:positionV relativeFrom="paragraph">
              <wp:posOffset>-902</wp:posOffset>
            </wp:positionV>
            <wp:extent cx="1619885" cy="483870"/>
            <wp:effectExtent l="0" t="0" r="0" b="0"/>
            <wp:wrapSquare wrapText="bothSides"/>
            <wp:docPr id="70" name="Picture 70" descr="Interface gráfica do usuário, Text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Interface gráfica do usuário, 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47CB">
        <w:rPr>
          <w:rFonts w:ascii="Arial" w:hAnsi="Arial" w:cs="Arial"/>
          <w:color w:val="auto"/>
          <w:sz w:val="18"/>
          <w:szCs w:val="18"/>
        </w:rPr>
        <w:t>MINISTÉRIO DA EDUCAÇÃO</w:t>
      </w:r>
    </w:p>
    <w:p w14:paraId="6B5A86CF" w14:textId="77777777" w:rsidR="005C1E54" w:rsidRPr="008147CB" w:rsidRDefault="005C1E54" w:rsidP="005C1E54">
      <w:pPr>
        <w:spacing w:after="0"/>
        <w:ind w:left="25"/>
        <w:rPr>
          <w:rFonts w:ascii="Arial" w:hAnsi="Arial" w:cs="Arial"/>
          <w:color w:val="auto"/>
          <w:sz w:val="18"/>
          <w:szCs w:val="18"/>
        </w:rPr>
      </w:pPr>
      <w:r w:rsidRPr="008147CB">
        <w:rPr>
          <w:rFonts w:ascii="Arial" w:hAnsi="Arial" w:cs="Arial"/>
          <w:color w:val="auto"/>
          <w:sz w:val="18"/>
          <w:szCs w:val="18"/>
        </w:rPr>
        <w:t>SECRETARIA DE EDUCAÇÃO PROFISSIONAL, TÉCNICA E TECNOLÓGICA</w:t>
      </w:r>
    </w:p>
    <w:p w14:paraId="0AF2A1A6" w14:textId="7997112D" w:rsidR="005C1E54" w:rsidRPr="008147CB" w:rsidRDefault="005C1E54" w:rsidP="005C1E54">
      <w:pPr>
        <w:spacing w:after="404"/>
        <w:ind w:left="25"/>
        <w:rPr>
          <w:rFonts w:ascii="Arial" w:hAnsi="Arial" w:cs="Arial"/>
          <w:color w:val="auto"/>
          <w:sz w:val="18"/>
          <w:szCs w:val="18"/>
        </w:rPr>
      </w:pPr>
      <w:r w:rsidRPr="008147CB">
        <w:rPr>
          <w:rFonts w:ascii="Arial" w:hAnsi="Arial" w:cs="Arial"/>
          <w:color w:val="auto"/>
          <w:sz w:val="18"/>
          <w:szCs w:val="18"/>
        </w:rPr>
        <w:t>INSTITUTO FEDERAL DE EDUCAÇÃO, CIÊNCIA E TECNOLOGIA DE SANTA CATARINA C</w:t>
      </w:r>
      <w:r w:rsidR="006B49C6" w:rsidRPr="008147CB">
        <w:rPr>
          <w:rFonts w:ascii="Arial" w:hAnsi="Arial" w:cs="Arial"/>
          <w:color w:val="auto"/>
          <w:sz w:val="18"/>
          <w:szCs w:val="18"/>
        </w:rPr>
        <w:t>Â</w:t>
      </w:r>
      <w:r w:rsidRPr="008147CB">
        <w:rPr>
          <w:rFonts w:ascii="Arial" w:hAnsi="Arial" w:cs="Arial"/>
          <w:color w:val="auto"/>
          <w:sz w:val="18"/>
          <w:szCs w:val="18"/>
        </w:rPr>
        <w:t>MPUS GASPAR</w:t>
      </w:r>
    </w:p>
    <w:p w14:paraId="193006E5" w14:textId="77777777" w:rsidR="005C1E54" w:rsidRPr="004432F9" w:rsidRDefault="005C1E54" w:rsidP="004432F9">
      <w:pPr>
        <w:spacing w:after="39" w:line="360" w:lineRule="auto"/>
        <w:ind w:left="-5"/>
        <w:rPr>
          <w:rFonts w:ascii="Arial" w:hAnsi="Arial" w:cs="Arial"/>
          <w:color w:val="auto"/>
          <w:szCs w:val="24"/>
        </w:rPr>
      </w:pPr>
      <w:r w:rsidRPr="004432F9">
        <w:rPr>
          <w:rFonts w:ascii="Arial" w:eastAsia="Arial" w:hAnsi="Arial" w:cs="Arial"/>
          <w:b/>
          <w:color w:val="auto"/>
          <w:szCs w:val="24"/>
        </w:rPr>
        <w:t>Curso Superior de Tecnologia em Análise e Desenvolvimento de Sistemas</w:t>
      </w:r>
    </w:p>
    <w:p w14:paraId="62852B66" w14:textId="78385958" w:rsidR="005C1E54" w:rsidRPr="004432F9" w:rsidRDefault="005C1E54" w:rsidP="004432F9">
      <w:pPr>
        <w:spacing w:after="39" w:line="360" w:lineRule="auto"/>
        <w:ind w:left="-5"/>
        <w:rPr>
          <w:rFonts w:ascii="Arial" w:eastAsia="Arial" w:hAnsi="Arial" w:cs="Arial"/>
          <w:b/>
          <w:color w:val="auto"/>
          <w:szCs w:val="24"/>
        </w:rPr>
      </w:pPr>
      <w:r w:rsidRPr="004432F9">
        <w:rPr>
          <w:rFonts w:ascii="Arial" w:eastAsia="Arial" w:hAnsi="Arial" w:cs="Arial"/>
          <w:b/>
          <w:color w:val="auto"/>
          <w:szCs w:val="24"/>
        </w:rPr>
        <w:t xml:space="preserve">Disciplina: </w:t>
      </w:r>
      <w:r w:rsidR="00F26774" w:rsidRPr="00F26774">
        <w:rPr>
          <w:rFonts w:ascii="Arial" w:eastAsia="Arial" w:hAnsi="Arial" w:cs="Arial"/>
          <w:bCs/>
          <w:color w:val="auto"/>
          <w:szCs w:val="24"/>
        </w:rPr>
        <w:t>P</w:t>
      </w:r>
      <w:r w:rsidR="004933C6">
        <w:rPr>
          <w:rFonts w:ascii="Arial" w:eastAsia="Arial" w:hAnsi="Arial" w:cs="Arial"/>
          <w:bCs/>
          <w:color w:val="auto"/>
          <w:szCs w:val="24"/>
        </w:rPr>
        <w:t>adrões de Projeto de Software</w:t>
      </w:r>
      <w:r w:rsidR="006B49C6" w:rsidRPr="004432F9">
        <w:rPr>
          <w:rFonts w:ascii="Arial" w:eastAsia="Arial" w:hAnsi="Arial" w:cs="Arial"/>
          <w:bCs/>
          <w:color w:val="auto"/>
          <w:szCs w:val="24"/>
        </w:rPr>
        <w:t>;</w:t>
      </w:r>
    </w:p>
    <w:p w14:paraId="29DEC857" w14:textId="2B503344" w:rsidR="005C1E54" w:rsidRDefault="0049482A" w:rsidP="004432F9">
      <w:pPr>
        <w:spacing w:after="0" w:line="360" w:lineRule="auto"/>
        <w:ind w:left="0" w:firstLine="0"/>
        <w:rPr>
          <w:rFonts w:ascii="Arial" w:eastAsia="Arial" w:hAnsi="Arial" w:cs="Arial"/>
          <w:color w:val="auto"/>
          <w:szCs w:val="24"/>
        </w:rPr>
      </w:pPr>
      <w:r w:rsidRPr="004432F9">
        <w:rPr>
          <w:rFonts w:ascii="Arial" w:eastAsia="Arial" w:hAnsi="Arial" w:cs="Arial"/>
          <w:b/>
          <w:color w:val="auto"/>
          <w:szCs w:val="24"/>
        </w:rPr>
        <w:t>Discente</w:t>
      </w:r>
      <w:r w:rsidR="004933C6">
        <w:rPr>
          <w:rFonts w:ascii="Arial" w:eastAsia="Arial" w:hAnsi="Arial" w:cs="Arial"/>
          <w:b/>
          <w:color w:val="auto"/>
          <w:szCs w:val="24"/>
        </w:rPr>
        <w:t>s</w:t>
      </w:r>
      <w:r w:rsidR="005C1E54" w:rsidRPr="004432F9">
        <w:rPr>
          <w:rFonts w:ascii="Arial" w:eastAsia="Arial" w:hAnsi="Arial" w:cs="Arial"/>
          <w:b/>
          <w:color w:val="auto"/>
          <w:szCs w:val="24"/>
        </w:rPr>
        <w:t xml:space="preserve">: </w:t>
      </w:r>
      <w:r w:rsidR="005C1E54" w:rsidRPr="004432F9">
        <w:rPr>
          <w:rFonts w:ascii="Arial" w:eastAsia="Arial" w:hAnsi="Arial" w:cs="Arial"/>
          <w:color w:val="auto"/>
          <w:szCs w:val="24"/>
        </w:rPr>
        <w:t>Jéssica Kraus</w:t>
      </w:r>
      <w:r w:rsidR="004933C6">
        <w:rPr>
          <w:rFonts w:ascii="Arial" w:eastAsia="Arial" w:hAnsi="Arial" w:cs="Arial"/>
          <w:color w:val="auto"/>
          <w:szCs w:val="24"/>
        </w:rPr>
        <w:t xml:space="preserve"> </w:t>
      </w:r>
      <w:r w:rsidR="00BB19C2">
        <w:rPr>
          <w:rFonts w:ascii="Arial" w:eastAsia="Arial" w:hAnsi="Arial" w:cs="Arial"/>
          <w:color w:val="auto"/>
          <w:szCs w:val="24"/>
        </w:rPr>
        <w:t xml:space="preserve">                   </w:t>
      </w:r>
      <w:r w:rsidR="004933C6" w:rsidRPr="004933C6">
        <w:rPr>
          <w:rFonts w:ascii="Arial" w:eastAsia="Arial" w:hAnsi="Arial" w:cs="Arial"/>
          <w:b/>
          <w:color w:val="auto"/>
          <w:szCs w:val="24"/>
        </w:rPr>
        <w:t>Matricula:</w:t>
      </w:r>
      <w:r w:rsidR="004933C6">
        <w:rPr>
          <w:rFonts w:ascii="Arial" w:eastAsia="Arial" w:hAnsi="Arial" w:cs="Arial"/>
          <w:color w:val="auto"/>
          <w:szCs w:val="24"/>
        </w:rPr>
        <w:t xml:space="preserve"> </w:t>
      </w:r>
      <w:r w:rsidR="004933C6" w:rsidRPr="004933C6">
        <w:rPr>
          <w:rFonts w:ascii="Arial" w:eastAsia="Arial" w:hAnsi="Arial" w:cs="Arial"/>
          <w:color w:val="auto"/>
          <w:szCs w:val="24"/>
        </w:rPr>
        <w:t>202110808905</w:t>
      </w:r>
      <w:r w:rsidR="006B49C6" w:rsidRPr="004432F9">
        <w:rPr>
          <w:rFonts w:ascii="Arial" w:eastAsia="Arial" w:hAnsi="Arial" w:cs="Arial"/>
          <w:color w:val="auto"/>
          <w:szCs w:val="24"/>
        </w:rPr>
        <w:t>;</w:t>
      </w:r>
    </w:p>
    <w:p w14:paraId="0A6CCAAB" w14:textId="7D8A3535" w:rsidR="004933C6" w:rsidRPr="004432F9" w:rsidRDefault="004933C6" w:rsidP="004432F9">
      <w:pPr>
        <w:spacing w:after="0" w:line="360" w:lineRule="auto"/>
        <w:ind w:left="0" w:firstLine="0"/>
        <w:rPr>
          <w:rFonts w:ascii="Arial" w:eastAsia="Arial" w:hAnsi="Arial" w:cs="Arial"/>
          <w:color w:val="auto"/>
          <w:szCs w:val="24"/>
        </w:rPr>
      </w:pPr>
      <w:r>
        <w:rPr>
          <w:rFonts w:ascii="Arial" w:eastAsia="Arial" w:hAnsi="Arial" w:cs="Arial"/>
          <w:color w:val="auto"/>
          <w:szCs w:val="24"/>
        </w:rPr>
        <w:t xml:space="preserve">                   </w:t>
      </w:r>
      <w:proofErr w:type="spellStart"/>
      <w:r>
        <w:rPr>
          <w:rFonts w:ascii="Arial" w:eastAsia="Arial" w:hAnsi="Arial" w:cs="Arial"/>
          <w:color w:val="auto"/>
          <w:szCs w:val="24"/>
        </w:rPr>
        <w:t>Nadia</w:t>
      </w:r>
      <w:proofErr w:type="spellEnd"/>
      <w:r>
        <w:rPr>
          <w:rFonts w:ascii="Arial" w:eastAsia="Arial" w:hAnsi="Arial" w:cs="Arial"/>
          <w:color w:val="auto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auto"/>
          <w:szCs w:val="24"/>
        </w:rPr>
        <w:t>Naely</w:t>
      </w:r>
      <w:proofErr w:type="spellEnd"/>
      <w:r>
        <w:rPr>
          <w:rFonts w:ascii="Arial" w:eastAsia="Arial" w:hAnsi="Arial" w:cs="Arial"/>
          <w:color w:val="auto"/>
          <w:szCs w:val="24"/>
        </w:rPr>
        <w:t xml:space="preserve"> </w:t>
      </w:r>
      <w:r w:rsidR="008A7A88">
        <w:rPr>
          <w:rFonts w:ascii="Arial" w:eastAsia="Arial" w:hAnsi="Arial" w:cs="Arial"/>
          <w:color w:val="auto"/>
          <w:szCs w:val="24"/>
        </w:rPr>
        <w:t xml:space="preserve">Leitão </w:t>
      </w:r>
      <w:r>
        <w:rPr>
          <w:rFonts w:ascii="Arial" w:eastAsia="Arial" w:hAnsi="Arial" w:cs="Arial"/>
          <w:color w:val="auto"/>
          <w:szCs w:val="24"/>
        </w:rPr>
        <w:t>Castro</w:t>
      </w:r>
      <w:r w:rsidR="006505E8">
        <w:rPr>
          <w:rFonts w:ascii="Arial" w:eastAsia="Arial" w:hAnsi="Arial" w:cs="Arial"/>
          <w:color w:val="auto"/>
          <w:szCs w:val="24"/>
        </w:rPr>
        <w:t xml:space="preserve"> </w:t>
      </w:r>
      <w:r w:rsidRPr="004933C6">
        <w:rPr>
          <w:rFonts w:ascii="Arial" w:eastAsia="Arial" w:hAnsi="Arial" w:cs="Arial"/>
          <w:b/>
          <w:color w:val="auto"/>
          <w:szCs w:val="24"/>
        </w:rPr>
        <w:t>Matricula:</w:t>
      </w:r>
      <w:r w:rsidRPr="004933C6">
        <w:rPr>
          <w:rFonts w:ascii="Arial" w:eastAsia="Arial" w:hAnsi="Arial" w:cs="Arial"/>
          <w:color w:val="auto"/>
          <w:szCs w:val="24"/>
        </w:rPr>
        <w:t xml:space="preserve"> 202110806719</w:t>
      </w:r>
      <w:r>
        <w:rPr>
          <w:rFonts w:ascii="Arial" w:eastAsia="Arial" w:hAnsi="Arial" w:cs="Arial"/>
          <w:color w:val="auto"/>
          <w:szCs w:val="24"/>
        </w:rPr>
        <w:t>.</w:t>
      </w:r>
    </w:p>
    <w:p w14:paraId="7D496994" w14:textId="4B8E22ED" w:rsidR="00F26774" w:rsidRDefault="005C1E54" w:rsidP="00F26774">
      <w:pPr>
        <w:spacing w:after="120" w:line="360" w:lineRule="auto"/>
        <w:ind w:left="370" w:hanging="370"/>
        <w:jc w:val="both"/>
        <w:rPr>
          <w:rFonts w:ascii="Arial" w:eastAsia="Arial" w:hAnsi="Arial" w:cs="Arial"/>
          <w:bCs/>
          <w:color w:val="auto"/>
          <w:szCs w:val="24"/>
        </w:rPr>
      </w:pPr>
      <w:r w:rsidRPr="004432F9">
        <w:rPr>
          <w:rFonts w:ascii="Arial" w:eastAsia="Arial" w:hAnsi="Arial" w:cs="Arial"/>
          <w:b/>
          <w:color w:val="auto"/>
          <w:szCs w:val="24"/>
        </w:rPr>
        <w:t xml:space="preserve">Professor:  </w:t>
      </w:r>
      <w:r w:rsidR="004933C6">
        <w:rPr>
          <w:rFonts w:ascii="Arial" w:eastAsia="Arial" w:hAnsi="Arial" w:cs="Arial"/>
          <w:bCs/>
          <w:color w:val="auto"/>
          <w:szCs w:val="24"/>
        </w:rPr>
        <w:t>Renato Simões Moreira</w:t>
      </w:r>
      <w:r w:rsidR="006B49C6" w:rsidRPr="004432F9">
        <w:rPr>
          <w:rFonts w:ascii="Arial" w:eastAsia="Arial" w:hAnsi="Arial" w:cs="Arial"/>
          <w:bCs/>
          <w:color w:val="auto"/>
          <w:szCs w:val="24"/>
        </w:rPr>
        <w:t>.</w:t>
      </w:r>
    </w:p>
    <w:p w14:paraId="70A28019" w14:textId="1017E761" w:rsidR="009E784A" w:rsidRPr="00BB19C2" w:rsidRDefault="003A788B" w:rsidP="00930699">
      <w:pPr>
        <w:spacing w:after="120" w:line="360" w:lineRule="auto"/>
        <w:ind w:left="370" w:hanging="370"/>
        <w:jc w:val="center"/>
        <w:rPr>
          <w:rFonts w:ascii="Arial" w:eastAsia="Arial" w:hAnsi="Arial" w:cs="Arial"/>
          <w:b/>
          <w:bCs/>
          <w:color w:val="auto"/>
          <w:sz w:val="28"/>
          <w:szCs w:val="24"/>
          <w:u w:val="single"/>
        </w:rPr>
      </w:pPr>
      <w:r>
        <w:rPr>
          <w:rFonts w:ascii="Arial" w:eastAsia="Arial" w:hAnsi="Arial" w:cs="Arial"/>
          <w:b/>
          <w:bCs/>
          <w:color w:val="auto"/>
          <w:sz w:val="28"/>
          <w:szCs w:val="24"/>
        </w:rPr>
        <w:t>Avaliação 1</w:t>
      </w:r>
    </w:p>
    <w:p w14:paraId="0E862766" w14:textId="3F178B38" w:rsidR="008D5955" w:rsidRPr="00B46AF5" w:rsidRDefault="009E784A" w:rsidP="008D5955">
      <w:pPr>
        <w:spacing w:after="120" w:line="360" w:lineRule="auto"/>
        <w:ind w:left="370" w:hanging="370"/>
        <w:rPr>
          <w:rFonts w:ascii="Arial" w:eastAsia="Arial" w:hAnsi="Arial" w:cs="Arial"/>
          <w:b/>
          <w:bCs/>
          <w:color w:val="auto"/>
          <w:szCs w:val="24"/>
          <w:u w:val="single"/>
        </w:rPr>
      </w:pPr>
      <w:proofErr w:type="spellStart"/>
      <w:r w:rsidRPr="00B46AF5">
        <w:rPr>
          <w:rFonts w:ascii="Arial" w:eastAsia="Arial" w:hAnsi="Arial" w:cs="Arial"/>
          <w:b/>
          <w:bCs/>
          <w:color w:val="auto"/>
          <w:szCs w:val="24"/>
          <w:u w:val="single"/>
        </w:rPr>
        <w:t>Singleton</w:t>
      </w:r>
      <w:proofErr w:type="spellEnd"/>
    </w:p>
    <w:p w14:paraId="28884A6C" w14:textId="49616DD0" w:rsidR="008D5955" w:rsidRPr="008D5955" w:rsidRDefault="008D5955" w:rsidP="008D5955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>
        <w:rPr>
          <w:rFonts w:ascii="Arial" w:eastAsia="Arial" w:hAnsi="Arial" w:cs="Arial"/>
          <w:bCs/>
          <w:color w:val="auto"/>
          <w:szCs w:val="24"/>
        </w:rPr>
        <w:t>Este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 padrão</w:t>
      </w:r>
      <w:r>
        <w:rPr>
          <w:rFonts w:ascii="Arial" w:eastAsia="Arial" w:hAnsi="Arial" w:cs="Arial"/>
          <w:bCs/>
          <w:color w:val="auto"/>
          <w:szCs w:val="24"/>
        </w:rPr>
        <w:t xml:space="preserve"> de projetos 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é utilizado para garantir que uma classe possua apenas uma instância e </w:t>
      </w:r>
      <w:r w:rsidR="0017670E">
        <w:rPr>
          <w:rFonts w:ascii="Arial" w:eastAsia="Arial" w:hAnsi="Arial" w:cs="Arial"/>
          <w:bCs/>
          <w:color w:val="auto"/>
          <w:szCs w:val="24"/>
        </w:rPr>
        <w:t xml:space="preserve">assim </w:t>
      </w:r>
      <w:r w:rsidRPr="008D5955">
        <w:rPr>
          <w:rFonts w:ascii="Arial" w:eastAsia="Arial" w:hAnsi="Arial" w:cs="Arial"/>
          <w:bCs/>
          <w:color w:val="auto"/>
          <w:szCs w:val="24"/>
        </w:rPr>
        <w:t>permiti</w:t>
      </w:r>
      <w:r w:rsidR="0017670E">
        <w:rPr>
          <w:rFonts w:ascii="Arial" w:eastAsia="Arial" w:hAnsi="Arial" w:cs="Arial"/>
          <w:bCs/>
          <w:color w:val="auto"/>
          <w:szCs w:val="24"/>
        </w:rPr>
        <w:t>ndo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 </w:t>
      </w:r>
      <w:r w:rsidR="0017670E">
        <w:rPr>
          <w:rFonts w:ascii="Arial" w:eastAsia="Arial" w:hAnsi="Arial" w:cs="Arial"/>
          <w:bCs/>
          <w:color w:val="auto"/>
          <w:szCs w:val="24"/>
        </w:rPr>
        <w:t>o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 acesso global. No domínio </w:t>
      </w:r>
      <w:r>
        <w:rPr>
          <w:rFonts w:ascii="Arial" w:eastAsia="Arial" w:hAnsi="Arial" w:cs="Arial"/>
          <w:bCs/>
          <w:color w:val="auto"/>
          <w:szCs w:val="24"/>
        </w:rPr>
        <w:t>‘</w:t>
      </w:r>
      <w:r w:rsidRPr="008D5955">
        <w:rPr>
          <w:rFonts w:ascii="Arial" w:eastAsia="Arial" w:hAnsi="Arial" w:cs="Arial"/>
          <w:bCs/>
          <w:color w:val="auto"/>
          <w:szCs w:val="24"/>
        </w:rPr>
        <w:t>Pousada</w:t>
      </w:r>
      <w:r>
        <w:rPr>
          <w:rFonts w:ascii="Arial" w:eastAsia="Arial" w:hAnsi="Arial" w:cs="Arial"/>
          <w:bCs/>
          <w:color w:val="auto"/>
          <w:szCs w:val="24"/>
        </w:rPr>
        <w:t>’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, o padrão </w:t>
      </w:r>
      <w:proofErr w:type="spellStart"/>
      <w:r w:rsidRPr="008D5955">
        <w:rPr>
          <w:rFonts w:ascii="Arial" w:eastAsia="Arial" w:hAnsi="Arial" w:cs="Arial"/>
          <w:bCs/>
          <w:color w:val="auto"/>
          <w:szCs w:val="24"/>
        </w:rPr>
        <w:t>Singleton</w:t>
      </w:r>
      <w:proofErr w:type="spellEnd"/>
      <w:r w:rsidRPr="008D5955">
        <w:rPr>
          <w:rFonts w:ascii="Arial" w:eastAsia="Arial" w:hAnsi="Arial" w:cs="Arial"/>
          <w:bCs/>
          <w:color w:val="auto"/>
          <w:szCs w:val="24"/>
        </w:rPr>
        <w:t xml:space="preserve"> pode ser aplicado à classe "Pousada" para assegurar que exista apenas uma instância da pousada no sistema.</w:t>
      </w:r>
    </w:p>
    <w:p w14:paraId="69A1E013" w14:textId="287D31B2" w:rsidR="008D5955" w:rsidRPr="008D5955" w:rsidRDefault="008D5955" w:rsidP="008D5955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8D5955">
        <w:rPr>
          <w:rFonts w:ascii="Arial" w:eastAsia="Arial" w:hAnsi="Arial" w:cs="Arial"/>
          <w:bCs/>
          <w:color w:val="auto"/>
          <w:szCs w:val="24"/>
        </w:rPr>
        <w:t xml:space="preserve">Na implementação desse padrão, a classe "Pousada" possui um atributo estático chamado "instancia" que armazena </w:t>
      </w:r>
      <w:r w:rsidR="0017670E">
        <w:rPr>
          <w:rFonts w:ascii="Arial" w:eastAsia="Arial" w:hAnsi="Arial" w:cs="Arial"/>
          <w:bCs/>
          <w:color w:val="auto"/>
          <w:szCs w:val="24"/>
        </w:rPr>
        <w:t>uma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 única instância da pousada. Para evitar a criação direta de instâncias da classe, o construtor é definido como privado.</w:t>
      </w:r>
    </w:p>
    <w:p w14:paraId="5AAA27B0" w14:textId="4CB38AF9" w:rsidR="008D5955" w:rsidRPr="008D5955" w:rsidRDefault="008D5955" w:rsidP="008D5955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8D5955">
        <w:rPr>
          <w:rFonts w:ascii="Arial" w:eastAsia="Arial" w:hAnsi="Arial" w:cs="Arial"/>
          <w:bCs/>
          <w:color w:val="auto"/>
          <w:szCs w:val="24"/>
        </w:rPr>
        <w:t>O método estático "</w:t>
      </w:r>
      <w:proofErr w:type="spellStart"/>
      <w:proofErr w:type="gramStart"/>
      <w:r w:rsidRPr="008D5955">
        <w:rPr>
          <w:rFonts w:ascii="Arial" w:eastAsia="Arial" w:hAnsi="Arial" w:cs="Arial"/>
          <w:bCs/>
          <w:color w:val="auto"/>
          <w:szCs w:val="24"/>
        </w:rPr>
        <w:t>getInstance</w:t>
      </w:r>
      <w:proofErr w:type="spellEnd"/>
      <w:r w:rsidRPr="008D5955">
        <w:rPr>
          <w:rFonts w:ascii="Arial" w:eastAsia="Arial" w:hAnsi="Arial" w:cs="Arial"/>
          <w:bCs/>
          <w:color w:val="auto"/>
          <w:szCs w:val="24"/>
        </w:rPr>
        <w:t>(</w:t>
      </w:r>
      <w:proofErr w:type="gramEnd"/>
      <w:r w:rsidRPr="008D5955">
        <w:rPr>
          <w:rFonts w:ascii="Arial" w:eastAsia="Arial" w:hAnsi="Arial" w:cs="Arial"/>
          <w:bCs/>
          <w:color w:val="auto"/>
          <w:szCs w:val="24"/>
        </w:rPr>
        <w:t>)" é responsável por retornar a instância única da pousada. N</w:t>
      </w:r>
      <w:r w:rsidR="0017670E">
        <w:rPr>
          <w:rFonts w:ascii="Arial" w:eastAsia="Arial" w:hAnsi="Arial" w:cs="Arial"/>
          <w:bCs/>
          <w:color w:val="auto"/>
          <w:szCs w:val="24"/>
        </w:rPr>
        <w:t>a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 primeir</w:t>
      </w:r>
      <w:r w:rsidR="0017670E">
        <w:rPr>
          <w:rFonts w:ascii="Arial" w:eastAsia="Arial" w:hAnsi="Arial" w:cs="Arial"/>
          <w:bCs/>
          <w:color w:val="auto"/>
          <w:szCs w:val="24"/>
        </w:rPr>
        <w:t>a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 chamad</w:t>
      </w:r>
      <w:r w:rsidR="0017670E">
        <w:rPr>
          <w:rFonts w:ascii="Arial" w:eastAsia="Arial" w:hAnsi="Arial" w:cs="Arial"/>
          <w:bCs/>
          <w:color w:val="auto"/>
          <w:szCs w:val="24"/>
        </w:rPr>
        <w:t>a</w:t>
      </w:r>
      <w:r w:rsidRPr="008D5955">
        <w:rPr>
          <w:rFonts w:ascii="Arial" w:eastAsia="Arial" w:hAnsi="Arial" w:cs="Arial"/>
          <w:bCs/>
          <w:color w:val="auto"/>
          <w:szCs w:val="24"/>
        </w:rPr>
        <w:t xml:space="preserve"> desse método, é verificado se a instância já foi criada. Caso não tenha sido, uma nova instância é criada e atribuída ao atributo "instancia". Nas chamadas subsequentes, a mesma instância é retornada, garantindo a consistência e o acesso global à instância da pousada.</w:t>
      </w:r>
    </w:p>
    <w:p w14:paraId="127672A2" w14:textId="44B0D0CB" w:rsidR="008D5955" w:rsidRDefault="008D5955" w:rsidP="0017670E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8D5955">
        <w:rPr>
          <w:rFonts w:ascii="Arial" w:eastAsia="Arial" w:hAnsi="Arial" w:cs="Arial"/>
          <w:bCs/>
          <w:color w:val="auto"/>
          <w:szCs w:val="24"/>
        </w:rPr>
        <w:t>Essa abordagem permite controlar e gerenciar efetivamente a criação da instância da pousada em todo o sistema, evitando múltiplas instâncias e fornecendo um ponto centralizado de acesso à mesma.</w:t>
      </w:r>
    </w:p>
    <w:p w14:paraId="4E46E46C" w14:textId="10B5D390" w:rsidR="007E5E00" w:rsidRPr="00B46AF5" w:rsidRDefault="007E5E00" w:rsidP="007E5E00">
      <w:pPr>
        <w:spacing w:after="120" w:line="360" w:lineRule="auto"/>
        <w:ind w:left="0" w:firstLine="0"/>
        <w:jc w:val="both"/>
        <w:rPr>
          <w:rFonts w:ascii="Arial" w:eastAsia="Arial" w:hAnsi="Arial" w:cs="Arial"/>
          <w:bCs/>
          <w:color w:val="auto"/>
          <w:szCs w:val="24"/>
          <w:u w:val="single"/>
        </w:rPr>
      </w:pPr>
      <w:proofErr w:type="spellStart"/>
      <w:r w:rsidRPr="00B46AF5">
        <w:rPr>
          <w:rFonts w:ascii="Arial" w:eastAsia="Arial" w:hAnsi="Arial" w:cs="Arial"/>
          <w:b/>
          <w:bCs/>
          <w:color w:val="auto"/>
          <w:szCs w:val="24"/>
          <w:u w:val="single"/>
        </w:rPr>
        <w:t>Builder</w:t>
      </w:r>
      <w:proofErr w:type="spellEnd"/>
    </w:p>
    <w:p w14:paraId="23A3B1F9" w14:textId="60DD8F1B" w:rsidR="007E5E00" w:rsidRPr="007E5E00" w:rsidRDefault="007E5E00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7E5E00">
        <w:rPr>
          <w:rFonts w:ascii="Arial" w:eastAsia="Arial" w:hAnsi="Arial" w:cs="Arial"/>
          <w:bCs/>
          <w:color w:val="auto"/>
          <w:szCs w:val="24"/>
        </w:rPr>
        <w:t xml:space="preserve">Este padrão de projetos é utilizado para facilitar a criação de objetos complexos, permitindo a construção passo a passo com configurações opcionais. No domínio da </w:t>
      </w:r>
      <w:r w:rsidR="00BE26C4">
        <w:rPr>
          <w:rFonts w:ascii="Arial" w:eastAsia="Arial" w:hAnsi="Arial" w:cs="Arial"/>
          <w:bCs/>
          <w:color w:val="auto"/>
          <w:szCs w:val="24"/>
        </w:rPr>
        <w:t>‘</w:t>
      </w:r>
      <w:r w:rsidRPr="007E5E00">
        <w:rPr>
          <w:rFonts w:ascii="Arial" w:eastAsia="Arial" w:hAnsi="Arial" w:cs="Arial"/>
          <w:bCs/>
          <w:color w:val="auto"/>
          <w:szCs w:val="24"/>
        </w:rPr>
        <w:t>Pousada</w:t>
      </w:r>
      <w:r w:rsidR="00BB19C2">
        <w:rPr>
          <w:rFonts w:ascii="Arial" w:eastAsia="Arial" w:hAnsi="Arial" w:cs="Arial"/>
          <w:bCs/>
          <w:color w:val="auto"/>
          <w:szCs w:val="24"/>
        </w:rPr>
        <w:t>’</w:t>
      </w:r>
      <w:r w:rsidRPr="007E5E00">
        <w:rPr>
          <w:rFonts w:ascii="Arial" w:eastAsia="Arial" w:hAnsi="Arial" w:cs="Arial"/>
          <w:bCs/>
          <w:color w:val="auto"/>
          <w:szCs w:val="24"/>
        </w:rPr>
        <w:t xml:space="preserve">, podemos aplicar o padrão 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Builder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 xml:space="preserve"> para a criação de objetos de reserva de quartos.</w:t>
      </w:r>
    </w:p>
    <w:p w14:paraId="59EF5C78" w14:textId="77777777" w:rsidR="007E5E00" w:rsidRPr="007E5E00" w:rsidRDefault="007E5E00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7E5E00">
        <w:rPr>
          <w:rFonts w:ascii="Arial" w:eastAsia="Arial" w:hAnsi="Arial" w:cs="Arial"/>
          <w:bCs/>
          <w:color w:val="auto"/>
          <w:szCs w:val="24"/>
        </w:rPr>
        <w:t>Nesse exemplo, a classe "Reserva" possui um construtor privado que recebe um objeto do tipo "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Builder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 xml:space="preserve">". O 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Builder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 xml:space="preserve"> é uma classe interna estática que contém os mesmos atributos da classe "Reserva" e métodos para definir esses atributos de forma incremental.</w:t>
      </w:r>
    </w:p>
    <w:p w14:paraId="73F9C77E" w14:textId="7C5DECC6" w:rsidR="007E5E00" w:rsidRPr="007E5E00" w:rsidRDefault="007E5E00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7E5E00">
        <w:rPr>
          <w:rFonts w:ascii="Arial" w:eastAsia="Arial" w:hAnsi="Arial" w:cs="Arial"/>
          <w:bCs/>
          <w:color w:val="auto"/>
          <w:szCs w:val="24"/>
        </w:rPr>
        <w:lastRenderedPageBreak/>
        <w:t>A classe "</w:t>
      </w:r>
      <w:proofErr w:type="spellStart"/>
      <w:r w:rsidR="001066AB" w:rsidRPr="001066AB">
        <w:rPr>
          <w:rFonts w:ascii="Arial" w:eastAsia="Arial" w:hAnsi="Arial" w:cs="Arial"/>
          <w:bCs/>
          <w:color w:val="auto"/>
          <w:szCs w:val="24"/>
        </w:rPr>
        <w:t>Reserva</w:t>
      </w:r>
      <w:r w:rsidRPr="007E5E00">
        <w:rPr>
          <w:rFonts w:ascii="Arial" w:eastAsia="Arial" w:hAnsi="Arial" w:cs="Arial"/>
          <w:bCs/>
          <w:color w:val="auto"/>
          <w:szCs w:val="24"/>
        </w:rPr>
        <w:t>Builder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 xml:space="preserve">" fornece métodos como </w:t>
      </w:r>
      <w:r w:rsidR="0009685D" w:rsidRPr="007E5E00">
        <w:rPr>
          <w:rFonts w:ascii="Arial" w:eastAsia="Arial" w:hAnsi="Arial" w:cs="Arial"/>
          <w:bCs/>
          <w:color w:val="auto"/>
          <w:szCs w:val="24"/>
        </w:rPr>
        <w:t>"</w:t>
      </w:r>
      <w:proofErr w:type="gramStart"/>
      <w:r w:rsidRPr="007E5E00">
        <w:rPr>
          <w:rFonts w:ascii="Arial" w:eastAsia="Arial" w:hAnsi="Arial" w:cs="Arial"/>
          <w:bCs/>
          <w:color w:val="auto"/>
          <w:szCs w:val="24"/>
        </w:rPr>
        <w:t>quarto(</w:t>
      </w:r>
      <w:proofErr w:type="gramEnd"/>
      <w:r w:rsidRPr="007E5E00">
        <w:rPr>
          <w:rFonts w:ascii="Arial" w:eastAsia="Arial" w:hAnsi="Arial" w:cs="Arial"/>
          <w:bCs/>
          <w:color w:val="auto"/>
          <w:szCs w:val="24"/>
        </w:rPr>
        <w:t>)</w:t>
      </w:r>
      <w:r w:rsidR="0009685D" w:rsidRPr="007E5E00">
        <w:rPr>
          <w:rFonts w:ascii="Arial" w:eastAsia="Arial" w:hAnsi="Arial" w:cs="Arial"/>
          <w:bCs/>
          <w:color w:val="auto"/>
          <w:szCs w:val="24"/>
        </w:rPr>
        <w:t>"</w:t>
      </w:r>
      <w:r w:rsidRPr="007E5E00">
        <w:rPr>
          <w:rFonts w:ascii="Arial" w:eastAsia="Arial" w:hAnsi="Arial" w:cs="Arial"/>
          <w:bCs/>
          <w:color w:val="auto"/>
          <w:szCs w:val="24"/>
        </w:rPr>
        <w:t xml:space="preserve">, </w:t>
      </w:r>
      <w:r w:rsidR="0009685D" w:rsidRPr="007E5E00">
        <w:rPr>
          <w:rFonts w:ascii="Arial" w:eastAsia="Arial" w:hAnsi="Arial" w:cs="Arial"/>
          <w:bCs/>
          <w:color w:val="auto"/>
          <w:szCs w:val="24"/>
        </w:rPr>
        <w:t>"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dataInicio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()</w:t>
      </w:r>
      <w:r w:rsidR="0009685D" w:rsidRPr="007E5E00">
        <w:rPr>
          <w:rFonts w:ascii="Arial" w:eastAsia="Arial" w:hAnsi="Arial" w:cs="Arial"/>
          <w:bCs/>
          <w:color w:val="auto"/>
          <w:szCs w:val="24"/>
        </w:rPr>
        <w:t>"</w:t>
      </w:r>
      <w:r w:rsidRPr="007E5E00">
        <w:rPr>
          <w:rFonts w:ascii="Arial" w:eastAsia="Arial" w:hAnsi="Arial" w:cs="Arial"/>
          <w:bCs/>
          <w:color w:val="auto"/>
          <w:szCs w:val="24"/>
        </w:rPr>
        <w:t xml:space="preserve"> e </w:t>
      </w:r>
      <w:r w:rsidR="0009685D" w:rsidRPr="007E5E00">
        <w:rPr>
          <w:rFonts w:ascii="Arial" w:eastAsia="Arial" w:hAnsi="Arial" w:cs="Arial"/>
          <w:bCs/>
          <w:color w:val="auto"/>
          <w:szCs w:val="24"/>
        </w:rPr>
        <w:t>"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dataFim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()</w:t>
      </w:r>
      <w:r w:rsidR="0009685D" w:rsidRPr="007E5E00">
        <w:rPr>
          <w:rFonts w:ascii="Arial" w:eastAsia="Arial" w:hAnsi="Arial" w:cs="Arial"/>
          <w:bCs/>
          <w:color w:val="auto"/>
          <w:szCs w:val="24"/>
        </w:rPr>
        <w:t>"</w:t>
      </w:r>
      <w:r w:rsidRPr="007E5E00">
        <w:rPr>
          <w:rFonts w:ascii="Arial" w:eastAsia="Arial" w:hAnsi="Arial" w:cs="Arial"/>
          <w:bCs/>
          <w:color w:val="auto"/>
          <w:szCs w:val="24"/>
        </w:rPr>
        <w:t xml:space="preserve"> para configurar cada atributo da reserva. Esses métodos retornam a própria instância do 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Builder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, permitindo que as chamadas sejam encadeadas.</w:t>
      </w:r>
      <w:r>
        <w:rPr>
          <w:rFonts w:ascii="Arial" w:eastAsia="Arial" w:hAnsi="Arial" w:cs="Arial"/>
          <w:bCs/>
          <w:color w:val="auto"/>
          <w:szCs w:val="24"/>
        </w:rPr>
        <w:t xml:space="preserve"> </w:t>
      </w:r>
      <w:r w:rsidRPr="007E5E00">
        <w:rPr>
          <w:rFonts w:ascii="Arial" w:eastAsia="Arial" w:hAnsi="Arial" w:cs="Arial"/>
          <w:bCs/>
          <w:color w:val="auto"/>
          <w:szCs w:val="24"/>
        </w:rPr>
        <w:t xml:space="preserve">O método </w:t>
      </w:r>
      <w:r w:rsidR="0009685D" w:rsidRPr="007E5E00">
        <w:rPr>
          <w:rFonts w:ascii="Arial" w:eastAsia="Arial" w:hAnsi="Arial" w:cs="Arial"/>
          <w:bCs/>
          <w:color w:val="auto"/>
          <w:szCs w:val="24"/>
        </w:rPr>
        <w:t>"</w:t>
      </w:r>
      <w:proofErr w:type="gramStart"/>
      <w:r w:rsidRPr="007E5E00">
        <w:rPr>
          <w:rFonts w:ascii="Arial" w:eastAsia="Arial" w:hAnsi="Arial" w:cs="Arial"/>
          <w:bCs/>
          <w:color w:val="auto"/>
          <w:szCs w:val="24"/>
        </w:rPr>
        <w:t>build(</w:t>
      </w:r>
      <w:proofErr w:type="gramEnd"/>
      <w:r w:rsidRPr="007E5E00">
        <w:rPr>
          <w:rFonts w:ascii="Arial" w:eastAsia="Arial" w:hAnsi="Arial" w:cs="Arial"/>
          <w:bCs/>
          <w:color w:val="auto"/>
          <w:szCs w:val="24"/>
        </w:rPr>
        <w:t>)</w:t>
      </w:r>
      <w:r w:rsidR="0009685D" w:rsidRPr="007E5E00">
        <w:rPr>
          <w:rFonts w:ascii="Arial" w:eastAsia="Arial" w:hAnsi="Arial" w:cs="Arial"/>
          <w:bCs/>
          <w:color w:val="auto"/>
          <w:szCs w:val="24"/>
        </w:rPr>
        <w:t>"</w:t>
      </w:r>
      <w:r w:rsidRPr="007E5E00">
        <w:rPr>
          <w:rFonts w:ascii="Arial" w:eastAsia="Arial" w:hAnsi="Arial" w:cs="Arial"/>
          <w:bCs/>
          <w:color w:val="auto"/>
          <w:szCs w:val="24"/>
        </w:rPr>
        <w:t xml:space="preserve"> é responsável por criar e retornar uma instância de "Reserva", utilizando os valores configurados no 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Builder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.</w:t>
      </w:r>
    </w:p>
    <w:p w14:paraId="279EBF26" w14:textId="0F42627B" w:rsidR="00930699" w:rsidRPr="007E5E00" w:rsidRDefault="007E5E00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7E5E00">
        <w:rPr>
          <w:rFonts w:ascii="Arial" w:eastAsia="Arial" w:hAnsi="Arial" w:cs="Arial"/>
          <w:bCs/>
          <w:color w:val="auto"/>
          <w:szCs w:val="24"/>
        </w:rPr>
        <w:t xml:space="preserve">Dessa forma, o padrão 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Builder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 xml:space="preserve"> facilita a construção de objetos complexos, como a reserva de quartos em uma pousada, permitindo que os atributos sejam configurados de forma opcional e em qualquer ordem, melhorando a legibilidade e a flexibilidade do código.</w:t>
      </w:r>
    </w:p>
    <w:p w14:paraId="4F030936" w14:textId="1CCECAE9" w:rsidR="006B0A53" w:rsidRPr="00B46AF5" w:rsidRDefault="009E784A" w:rsidP="007E5E00">
      <w:pPr>
        <w:spacing w:after="120" w:line="360" w:lineRule="auto"/>
        <w:ind w:left="370" w:hanging="370"/>
        <w:rPr>
          <w:rFonts w:ascii="Arial" w:eastAsia="Arial" w:hAnsi="Arial" w:cs="Arial"/>
          <w:b/>
          <w:bCs/>
          <w:color w:val="auto"/>
          <w:szCs w:val="24"/>
          <w:u w:val="single"/>
        </w:rPr>
      </w:pPr>
      <w:proofErr w:type="spellStart"/>
      <w:r w:rsidRPr="00B46AF5">
        <w:rPr>
          <w:rFonts w:ascii="Arial" w:eastAsia="Arial" w:hAnsi="Arial" w:cs="Arial"/>
          <w:b/>
          <w:bCs/>
          <w:color w:val="auto"/>
          <w:szCs w:val="24"/>
          <w:u w:val="single"/>
        </w:rPr>
        <w:t>Factory</w:t>
      </w:r>
      <w:proofErr w:type="spellEnd"/>
    </w:p>
    <w:p w14:paraId="7583987A" w14:textId="43CF29FA" w:rsidR="007E5E00" w:rsidRPr="007E5E00" w:rsidRDefault="00BB19C2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>
        <w:rPr>
          <w:rFonts w:ascii="Arial" w:eastAsia="Arial" w:hAnsi="Arial" w:cs="Arial"/>
          <w:bCs/>
          <w:color w:val="auto"/>
          <w:szCs w:val="24"/>
        </w:rPr>
        <w:t>O</w:t>
      </w:r>
      <w:r w:rsidR="007E5E00" w:rsidRPr="007E5E00">
        <w:rPr>
          <w:rFonts w:ascii="Arial" w:eastAsia="Arial" w:hAnsi="Arial" w:cs="Arial"/>
          <w:bCs/>
          <w:color w:val="auto"/>
          <w:szCs w:val="24"/>
        </w:rPr>
        <w:t xml:space="preserve"> padrão </w:t>
      </w:r>
      <w:proofErr w:type="spellStart"/>
      <w:r w:rsidR="007E5E00" w:rsidRPr="007E5E00">
        <w:rPr>
          <w:rFonts w:ascii="Arial" w:eastAsia="Arial" w:hAnsi="Arial" w:cs="Arial"/>
          <w:bCs/>
          <w:color w:val="auto"/>
          <w:szCs w:val="24"/>
        </w:rPr>
        <w:t>Factory</w:t>
      </w:r>
      <w:proofErr w:type="spellEnd"/>
      <w:r w:rsidR="007E5E00" w:rsidRPr="007E5E00">
        <w:rPr>
          <w:rFonts w:ascii="Arial" w:eastAsia="Arial" w:hAnsi="Arial" w:cs="Arial"/>
          <w:bCs/>
          <w:color w:val="auto"/>
          <w:szCs w:val="24"/>
        </w:rPr>
        <w:t xml:space="preserve"> é útil para criar objetos de diferentes tipos de quartos, permitindo que você os instancie de forma mais flexível e encapsulada.</w:t>
      </w:r>
    </w:p>
    <w:p w14:paraId="547D6506" w14:textId="77777777" w:rsidR="007E5E00" w:rsidRPr="007E5E00" w:rsidRDefault="007E5E00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7E5E00">
        <w:rPr>
          <w:rFonts w:ascii="Arial" w:eastAsia="Arial" w:hAnsi="Arial" w:cs="Arial"/>
          <w:bCs/>
          <w:color w:val="auto"/>
          <w:szCs w:val="24"/>
        </w:rPr>
        <w:t>Nesse exemplo, temos uma classe abstrata "Quarto" que define os atributos comuns a todos os tipos de quartos e declara um método abstrato "</w:t>
      </w:r>
      <w:proofErr w:type="spellStart"/>
      <w:proofErr w:type="gramStart"/>
      <w:r w:rsidRPr="007E5E00">
        <w:rPr>
          <w:rFonts w:ascii="Arial" w:eastAsia="Arial" w:hAnsi="Arial" w:cs="Arial"/>
          <w:bCs/>
          <w:color w:val="auto"/>
          <w:szCs w:val="24"/>
        </w:rPr>
        <w:t>exibirDetalhes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(</w:t>
      </w:r>
      <w:proofErr w:type="gramEnd"/>
      <w:r w:rsidRPr="007E5E00">
        <w:rPr>
          <w:rFonts w:ascii="Arial" w:eastAsia="Arial" w:hAnsi="Arial" w:cs="Arial"/>
          <w:bCs/>
          <w:color w:val="auto"/>
          <w:szCs w:val="24"/>
        </w:rPr>
        <w:t>)" para ser implementado nas classes concretas.</w:t>
      </w:r>
    </w:p>
    <w:p w14:paraId="3F499636" w14:textId="221F3B8F" w:rsidR="007E5E00" w:rsidRPr="007E5E00" w:rsidRDefault="007E5E00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7E5E00">
        <w:rPr>
          <w:rFonts w:ascii="Arial" w:eastAsia="Arial" w:hAnsi="Arial" w:cs="Arial"/>
          <w:bCs/>
          <w:color w:val="auto"/>
          <w:szCs w:val="24"/>
        </w:rPr>
        <w:t>As classes "</w:t>
      </w:r>
      <w:r w:rsidR="0009685D" w:rsidRPr="0009685D">
        <w:t xml:space="preserve"> </w:t>
      </w:r>
      <w:bookmarkStart w:id="0" w:name="_GoBack"/>
      <w:bookmarkEnd w:id="0"/>
      <w:proofErr w:type="spellStart"/>
      <w:r w:rsidR="0009685D" w:rsidRPr="0009685D">
        <w:rPr>
          <w:rFonts w:ascii="Arial" w:eastAsia="Arial" w:hAnsi="Arial" w:cs="Arial"/>
          <w:bCs/>
          <w:color w:val="auto"/>
          <w:szCs w:val="24"/>
        </w:rPr>
        <w:t>QuartoDeluxe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"</w:t>
      </w:r>
      <w:r w:rsidR="0009685D">
        <w:rPr>
          <w:rFonts w:ascii="Arial" w:eastAsia="Arial" w:hAnsi="Arial" w:cs="Arial"/>
          <w:bCs/>
          <w:color w:val="auto"/>
          <w:szCs w:val="24"/>
        </w:rPr>
        <w:t>, “</w:t>
      </w:r>
      <w:proofErr w:type="spellStart"/>
      <w:r w:rsidR="0009685D" w:rsidRPr="0009685D">
        <w:rPr>
          <w:rFonts w:ascii="Arial" w:eastAsia="Arial" w:hAnsi="Arial" w:cs="Arial"/>
          <w:bCs/>
          <w:color w:val="auto"/>
          <w:szCs w:val="24"/>
        </w:rPr>
        <w:t>QuartoMaster</w:t>
      </w:r>
      <w:proofErr w:type="spellEnd"/>
      <w:r w:rsidR="0009685D">
        <w:rPr>
          <w:rFonts w:ascii="Arial" w:eastAsia="Arial" w:hAnsi="Arial" w:cs="Arial"/>
          <w:bCs/>
          <w:color w:val="auto"/>
          <w:szCs w:val="24"/>
        </w:rPr>
        <w:t>”</w:t>
      </w:r>
      <w:r w:rsidRPr="007E5E00">
        <w:rPr>
          <w:rFonts w:ascii="Arial" w:eastAsia="Arial" w:hAnsi="Arial" w:cs="Arial"/>
          <w:bCs/>
          <w:color w:val="auto"/>
          <w:szCs w:val="24"/>
        </w:rPr>
        <w:t xml:space="preserve"> e "</w:t>
      </w:r>
      <w:r w:rsidR="0009685D" w:rsidRPr="0009685D">
        <w:t xml:space="preserve"> </w:t>
      </w:r>
      <w:proofErr w:type="spellStart"/>
      <w:r w:rsidR="0009685D" w:rsidRPr="0009685D">
        <w:rPr>
          <w:rFonts w:ascii="Arial" w:eastAsia="Arial" w:hAnsi="Arial" w:cs="Arial"/>
          <w:bCs/>
          <w:color w:val="auto"/>
          <w:szCs w:val="24"/>
        </w:rPr>
        <w:t>QuartoStandard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" são subclasses de "Quarto" que implementam o método "</w:t>
      </w:r>
      <w:proofErr w:type="spellStart"/>
      <w:proofErr w:type="gramStart"/>
      <w:r w:rsidRPr="007E5E00">
        <w:rPr>
          <w:rFonts w:ascii="Arial" w:eastAsia="Arial" w:hAnsi="Arial" w:cs="Arial"/>
          <w:bCs/>
          <w:color w:val="auto"/>
          <w:szCs w:val="24"/>
        </w:rPr>
        <w:t>exibirDetalhes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(</w:t>
      </w:r>
      <w:proofErr w:type="gramEnd"/>
      <w:r w:rsidRPr="007E5E00">
        <w:rPr>
          <w:rFonts w:ascii="Arial" w:eastAsia="Arial" w:hAnsi="Arial" w:cs="Arial"/>
          <w:bCs/>
          <w:color w:val="auto"/>
          <w:szCs w:val="24"/>
        </w:rPr>
        <w:t>)" de acordo com as características específicas de cada tipo de quarto.</w:t>
      </w:r>
    </w:p>
    <w:p w14:paraId="7CAB65AC" w14:textId="77777777" w:rsidR="007E5E00" w:rsidRPr="007E5E00" w:rsidRDefault="007E5E00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7E5E00">
        <w:rPr>
          <w:rFonts w:ascii="Arial" w:eastAsia="Arial" w:hAnsi="Arial" w:cs="Arial"/>
          <w:bCs/>
          <w:color w:val="auto"/>
          <w:szCs w:val="24"/>
        </w:rPr>
        <w:t>A classe "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QuartoFactory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" é a fábrica responsável pela criação dos objetos de quartos. Ela possui um método estático "</w:t>
      </w:r>
      <w:proofErr w:type="spellStart"/>
      <w:proofErr w:type="gramStart"/>
      <w:r w:rsidRPr="007E5E00">
        <w:rPr>
          <w:rFonts w:ascii="Arial" w:eastAsia="Arial" w:hAnsi="Arial" w:cs="Arial"/>
          <w:bCs/>
          <w:color w:val="auto"/>
          <w:szCs w:val="24"/>
        </w:rPr>
        <w:t>criarQuarto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>(</w:t>
      </w:r>
      <w:proofErr w:type="gramEnd"/>
      <w:r w:rsidRPr="007E5E00">
        <w:rPr>
          <w:rFonts w:ascii="Arial" w:eastAsia="Arial" w:hAnsi="Arial" w:cs="Arial"/>
          <w:bCs/>
          <w:color w:val="auto"/>
          <w:szCs w:val="24"/>
        </w:rPr>
        <w:t>)" que recebe o tipo e o número do quarto como parâmetros. Com base no tipo fornecido, a fábrica decide qual classe concreta deve ser instanciada e retorna o objeto correspondente.</w:t>
      </w:r>
    </w:p>
    <w:p w14:paraId="444AFF39" w14:textId="7BC0FE70" w:rsidR="007E5E00" w:rsidRPr="007E5E00" w:rsidRDefault="007E5E00" w:rsidP="007E5E00">
      <w:pPr>
        <w:spacing w:after="120" w:line="360" w:lineRule="auto"/>
        <w:ind w:left="0" w:firstLine="369"/>
        <w:jc w:val="both"/>
        <w:rPr>
          <w:rFonts w:ascii="Arial" w:eastAsia="Arial" w:hAnsi="Arial" w:cs="Arial"/>
          <w:bCs/>
          <w:color w:val="auto"/>
          <w:szCs w:val="24"/>
        </w:rPr>
      </w:pPr>
      <w:r w:rsidRPr="007E5E00">
        <w:rPr>
          <w:rFonts w:ascii="Arial" w:eastAsia="Arial" w:hAnsi="Arial" w:cs="Arial"/>
          <w:bCs/>
          <w:color w:val="auto"/>
          <w:szCs w:val="24"/>
        </w:rPr>
        <w:t xml:space="preserve">Dessa forma, o padrão </w:t>
      </w:r>
      <w:proofErr w:type="spellStart"/>
      <w:r w:rsidRPr="007E5E00">
        <w:rPr>
          <w:rFonts w:ascii="Arial" w:eastAsia="Arial" w:hAnsi="Arial" w:cs="Arial"/>
          <w:bCs/>
          <w:color w:val="auto"/>
          <w:szCs w:val="24"/>
        </w:rPr>
        <w:t>Factory</w:t>
      </w:r>
      <w:proofErr w:type="spellEnd"/>
      <w:r w:rsidRPr="007E5E00">
        <w:rPr>
          <w:rFonts w:ascii="Arial" w:eastAsia="Arial" w:hAnsi="Arial" w:cs="Arial"/>
          <w:bCs/>
          <w:color w:val="auto"/>
          <w:szCs w:val="24"/>
        </w:rPr>
        <w:t xml:space="preserve"> permite a criação dinâmica de instâncias de diferentes tipos de quartos, encapsulando a lógica de criação</w:t>
      </w:r>
      <w:r w:rsidR="00B46AF5">
        <w:rPr>
          <w:rFonts w:ascii="Arial" w:eastAsia="Arial" w:hAnsi="Arial" w:cs="Arial"/>
          <w:bCs/>
          <w:color w:val="auto"/>
          <w:szCs w:val="24"/>
        </w:rPr>
        <w:t>.</w:t>
      </w:r>
    </w:p>
    <w:sectPr w:rsidR="007E5E00" w:rsidRPr="007E5E00">
      <w:pgSz w:w="11906" w:h="16838"/>
      <w:pgMar w:top="1440" w:right="796" w:bottom="1440" w:left="7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2112"/>
    <w:multiLevelType w:val="hybridMultilevel"/>
    <w:tmpl w:val="1DEE812A"/>
    <w:lvl w:ilvl="0" w:tplc="C7B28E88">
      <w:start w:val="1"/>
      <w:numFmt w:val="decimal"/>
      <w:lvlText w:val="%1)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FBC6322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2EA7F9E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EAC452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038CDD8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488B54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E847DC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C43D30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26CD5A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E5379"/>
    <w:multiLevelType w:val="hybridMultilevel"/>
    <w:tmpl w:val="0AE0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21FF4"/>
    <w:multiLevelType w:val="multilevel"/>
    <w:tmpl w:val="D44C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91A9C"/>
    <w:multiLevelType w:val="hybridMultilevel"/>
    <w:tmpl w:val="927E799A"/>
    <w:lvl w:ilvl="0" w:tplc="699ACB6A">
      <w:start w:val="5"/>
      <w:numFmt w:val="decimal"/>
      <w:lvlText w:val="%1)"/>
      <w:lvlJc w:val="left"/>
      <w:pPr>
        <w:ind w:left="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83DD4">
      <w:start w:val="1"/>
      <w:numFmt w:val="lowerLetter"/>
      <w:lvlText w:val="%2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4A3B0">
      <w:start w:val="1"/>
      <w:numFmt w:val="lowerRoman"/>
      <w:lvlText w:val="%3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0ABBE">
      <w:start w:val="1"/>
      <w:numFmt w:val="decimal"/>
      <w:lvlText w:val="%4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D4519E">
      <w:start w:val="1"/>
      <w:numFmt w:val="lowerLetter"/>
      <w:lvlText w:val="%5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A0D9A8">
      <w:start w:val="1"/>
      <w:numFmt w:val="lowerRoman"/>
      <w:lvlText w:val="%6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E04C2">
      <w:start w:val="1"/>
      <w:numFmt w:val="decimal"/>
      <w:lvlText w:val="%7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06BDE">
      <w:start w:val="1"/>
      <w:numFmt w:val="lowerLetter"/>
      <w:lvlText w:val="%8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8057C">
      <w:start w:val="1"/>
      <w:numFmt w:val="lowerRoman"/>
      <w:lvlText w:val="%9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2225C4"/>
    <w:multiLevelType w:val="multilevel"/>
    <w:tmpl w:val="0444E6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D5D7403"/>
    <w:multiLevelType w:val="hybridMultilevel"/>
    <w:tmpl w:val="44B8BD52"/>
    <w:lvl w:ilvl="0" w:tplc="6C28DBE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844525"/>
    <w:multiLevelType w:val="hybridMultilevel"/>
    <w:tmpl w:val="CD78FC46"/>
    <w:lvl w:ilvl="0" w:tplc="0416000F">
      <w:start w:val="1"/>
      <w:numFmt w:val="decimal"/>
      <w:lvlText w:val="%1."/>
      <w:lvlJc w:val="left"/>
      <w:pPr>
        <w:ind w:left="1446" w:hanging="360"/>
      </w:pPr>
    </w:lvl>
    <w:lvl w:ilvl="1" w:tplc="04160019" w:tentative="1">
      <w:start w:val="1"/>
      <w:numFmt w:val="lowerLetter"/>
      <w:lvlText w:val="%2."/>
      <w:lvlJc w:val="left"/>
      <w:pPr>
        <w:ind w:left="2166" w:hanging="360"/>
      </w:pPr>
    </w:lvl>
    <w:lvl w:ilvl="2" w:tplc="0416001B" w:tentative="1">
      <w:start w:val="1"/>
      <w:numFmt w:val="lowerRoman"/>
      <w:lvlText w:val="%3."/>
      <w:lvlJc w:val="right"/>
      <w:pPr>
        <w:ind w:left="2886" w:hanging="180"/>
      </w:pPr>
    </w:lvl>
    <w:lvl w:ilvl="3" w:tplc="0416000F" w:tentative="1">
      <w:start w:val="1"/>
      <w:numFmt w:val="decimal"/>
      <w:lvlText w:val="%4."/>
      <w:lvlJc w:val="left"/>
      <w:pPr>
        <w:ind w:left="3606" w:hanging="360"/>
      </w:pPr>
    </w:lvl>
    <w:lvl w:ilvl="4" w:tplc="04160019" w:tentative="1">
      <w:start w:val="1"/>
      <w:numFmt w:val="lowerLetter"/>
      <w:lvlText w:val="%5."/>
      <w:lvlJc w:val="left"/>
      <w:pPr>
        <w:ind w:left="4326" w:hanging="360"/>
      </w:pPr>
    </w:lvl>
    <w:lvl w:ilvl="5" w:tplc="0416001B" w:tentative="1">
      <w:start w:val="1"/>
      <w:numFmt w:val="lowerRoman"/>
      <w:lvlText w:val="%6."/>
      <w:lvlJc w:val="right"/>
      <w:pPr>
        <w:ind w:left="5046" w:hanging="180"/>
      </w:pPr>
    </w:lvl>
    <w:lvl w:ilvl="6" w:tplc="0416000F" w:tentative="1">
      <w:start w:val="1"/>
      <w:numFmt w:val="decimal"/>
      <w:lvlText w:val="%7."/>
      <w:lvlJc w:val="left"/>
      <w:pPr>
        <w:ind w:left="5766" w:hanging="360"/>
      </w:pPr>
    </w:lvl>
    <w:lvl w:ilvl="7" w:tplc="04160019" w:tentative="1">
      <w:start w:val="1"/>
      <w:numFmt w:val="lowerLetter"/>
      <w:lvlText w:val="%8."/>
      <w:lvlJc w:val="left"/>
      <w:pPr>
        <w:ind w:left="6486" w:hanging="360"/>
      </w:pPr>
    </w:lvl>
    <w:lvl w:ilvl="8" w:tplc="0416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759E7B0F"/>
    <w:multiLevelType w:val="multilevel"/>
    <w:tmpl w:val="02CE08D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6C"/>
    <w:rsid w:val="0009685D"/>
    <w:rsid w:val="000E4CB3"/>
    <w:rsid w:val="00100D59"/>
    <w:rsid w:val="001066AB"/>
    <w:rsid w:val="001232EC"/>
    <w:rsid w:val="00126C8E"/>
    <w:rsid w:val="00175914"/>
    <w:rsid w:val="0017670E"/>
    <w:rsid w:val="0020450E"/>
    <w:rsid w:val="0021011E"/>
    <w:rsid w:val="00212870"/>
    <w:rsid w:val="00264CDA"/>
    <w:rsid w:val="002A0110"/>
    <w:rsid w:val="002E144B"/>
    <w:rsid w:val="00356B74"/>
    <w:rsid w:val="003A2A30"/>
    <w:rsid w:val="003A788B"/>
    <w:rsid w:val="003C5E0A"/>
    <w:rsid w:val="00423043"/>
    <w:rsid w:val="00434617"/>
    <w:rsid w:val="004432F9"/>
    <w:rsid w:val="00467655"/>
    <w:rsid w:val="00471A11"/>
    <w:rsid w:val="00491B74"/>
    <w:rsid w:val="004933C6"/>
    <w:rsid w:val="0049482A"/>
    <w:rsid w:val="004A55F3"/>
    <w:rsid w:val="005C1E54"/>
    <w:rsid w:val="005D4022"/>
    <w:rsid w:val="006505E8"/>
    <w:rsid w:val="00685B69"/>
    <w:rsid w:val="006B0A53"/>
    <w:rsid w:val="006B49C6"/>
    <w:rsid w:val="006F10B8"/>
    <w:rsid w:val="00736755"/>
    <w:rsid w:val="00754DA8"/>
    <w:rsid w:val="00777347"/>
    <w:rsid w:val="0079026C"/>
    <w:rsid w:val="007E5E00"/>
    <w:rsid w:val="0081278A"/>
    <w:rsid w:val="008141F4"/>
    <w:rsid w:val="008147CB"/>
    <w:rsid w:val="0082109C"/>
    <w:rsid w:val="008A3BE9"/>
    <w:rsid w:val="008A7A88"/>
    <w:rsid w:val="008C0FE8"/>
    <w:rsid w:val="008D46ED"/>
    <w:rsid w:val="008D584F"/>
    <w:rsid w:val="008D5955"/>
    <w:rsid w:val="00901AB6"/>
    <w:rsid w:val="00927120"/>
    <w:rsid w:val="00930699"/>
    <w:rsid w:val="009561DA"/>
    <w:rsid w:val="0099089A"/>
    <w:rsid w:val="009C2BCD"/>
    <w:rsid w:val="009D204F"/>
    <w:rsid w:val="009E784A"/>
    <w:rsid w:val="00A16C5A"/>
    <w:rsid w:val="00A819D7"/>
    <w:rsid w:val="00A961E4"/>
    <w:rsid w:val="00AD0578"/>
    <w:rsid w:val="00B062DC"/>
    <w:rsid w:val="00B36D7E"/>
    <w:rsid w:val="00B46AF5"/>
    <w:rsid w:val="00B47074"/>
    <w:rsid w:val="00BB19C2"/>
    <w:rsid w:val="00BE26C4"/>
    <w:rsid w:val="00C00F68"/>
    <w:rsid w:val="00CD73EA"/>
    <w:rsid w:val="00D13D1E"/>
    <w:rsid w:val="00D462D4"/>
    <w:rsid w:val="00E1505B"/>
    <w:rsid w:val="00EA43A7"/>
    <w:rsid w:val="00EC7B77"/>
    <w:rsid w:val="00F06B24"/>
    <w:rsid w:val="00F26774"/>
    <w:rsid w:val="00F3145E"/>
    <w:rsid w:val="00F9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BF46"/>
  <w15:docId w15:val="{273C712B-F663-4242-9ADE-3B21D69D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B24"/>
    <w:pPr>
      <w:spacing w:after="291" w:line="267" w:lineRule="auto"/>
      <w:ind w:left="39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basedOn w:val="Normal"/>
    <w:link w:val="Ttulo2Char"/>
    <w:uiPriority w:val="9"/>
    <w:qFormat/>
    <w:rsid w:val="00423043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04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230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304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Atividade1 - Comandos DML.pdf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Atividade1 - Comandos DML.pdf</dc:title>
  <dc:subject/>
  <dc:creator>Jéssica Kraus</dc:creator>
  <cp:keywords/>
  <dc:description/>
  <cp:lastModifiedBy>Jessica Kraus</cp:lastModifiedBy>
  <cp:revision>4</cp:revision>
  <cp:lastPrinted>2022-08-18T02:34:00Z</cp:lastPrinted>
  <dcterms:created xsi:type="dcterms:W3CDTF">2023-05-24T00:38:00Z</dcterms:created>
  <dcterms:modified xsi:type="dcterms:W3CDTF">2023-05-24T01:53:00Z</dcterms:modified>
</cp:coreProperties>
</file>