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Global Child Mortality Analysis &amp; Policy Simulator: Socio-Economic Determinants, Epidemiological Clustering, and SDG 2030 Forecasting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blueprint provides a comprehensive guide for building a high-impact, academic-grade data analytics project using the child mortality datasets in your workspace.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1. Project Domain Categorization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project is a multi-disciplinary data science application spanning: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**Primary Domain**: **Predictive Modeling &amp; Statistical Analysis** (quantifying drivers of under-5 mortality and simulating policy outcomes).</w:t>
      </w:r>
    </w:p>
    <w:p w:rsidR="00000000" w:rsidDel="00000000" w:rsidP="00000000" w:rsidRDefault="00000000" w:rsidRPr="00000000" w14:paraId="0000000C">
      <w:pPr>
        <w:rPr/>
      </w:pPr>
      <w:r w:rsidDel="00000000" w:rsidR="00000000" w:rsidRPr="00000000">
        <w:rPr>
          <w:rtl w:val="0"/>
        </w:rPr>
        <w:t xml:space="preserve">*   **Secondary Domain**: **Clustering &amp; Segmentation (Unsupervised Learning)** (grouping countries by cause-of-death profiles to tailor healthcare policies).</w:t>
      </w:r>
    </w:p>
    <w:p w:rsidR="00000000" w:rsidDel="00000000" w:rsidP="00000000" w:rsidRDefault="00000000" w:rsidRPr="00000000" w14:paraId="0000000D">
      <w:pPr>
        <w:rPr/>
      </w:pPr>
      <w:r w:rsidDel="00000000" w:rsidR="00000000" w:rsidRPr="00000000">
        <w:rPr>
          <w:rtl w:val="0"/>
        </w:rPr>
        <w:t xml:space="preserve">*   **Tertiary Domain**: **Time Series Forecasting** (projecting under-5 mortality rates to 2030 to evaluate UN SDG Target 3.2 progress).</w:t>
      </w:r>
    </w:p>
    <w:p w:rsidR="00000000" w:rsidDel="00000000" w:rsidP="00000000" w:rsidRDefault="00000000" w:rsidRPr="00000000" w14:paraId="0000000E">
      <w:pPr>
        <w:rPr/>
      </w:pPr>
      <w:r w:rsidDel="00000000" w:rsidR="00000000" w:rsidRPr="00000000">
        <w:rPr>
          <w:rtl w:val="0"/>
        </w:rPr>
        <w:t xml:space="preserve">*   **Implementation &amp; Delivery**: **Data Visualization &amp; Interactive Dashboards** (building a web app with an interactive policy simulator).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2. Problem Statement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&gt; **Academic Problem Statement:**</w:t>
      </w:r>
    </w:p>
    <w:p w:rsidR="00000000" w:rsidDel="00000000" w:rsidP="00000000" w:rsidRDefault="00000000" w:rsidRPr="00000000" w14:paraId="00000015">
      <w:pPr>
        <w:rPr/>
      </w:pPr>
      <w:r w:rsidDel="00000000" w:rsidR="00000000" w:rsidRPr="00000000">
        <w:rPr>
          <w:rtl w:val="0"/>
        </w:rPr>
        <w:t xml:space="preserve">&gt; "Despite significant global reductions in under-five mortality over the past few decades, preventable child deaths remain a critical public health challenge, particularly in low- and middle-income nations. Existing global health datasets are highly fragmented, separating socio-economic indicators (GDP, maternal education, and health expenditure) from biological risk factors (malnutrition, unsafe water) and specific medical causes of death (malaria, pneumonia, birth complications). This fragmentation limits the ability of public health officials to understand the joint impact of economic progress, educational advancement, and targeted health investments. Furthermore, policymakers lack unified, interactive tools to simulate the potential outcomes of specific policy changes or to systematically project country-level progress toward the United Nations Sustainable Development Goal (SDG) Target 3.2 by 2030."</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3. Main Objectives &amp; Project Uniqueness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What Makes This Project Unique?</w:t>
      </w:r>
    </w:p>
    <w:p w:rsidR="00000000" w:rsidDel="00000000" w:rsidP="00000000" w:rsidRDefault="00000000" w:rsidRPr="00000000" w14:paraId="0000001C">
      <w:pPr>
        <w:rPr/>
      </w:pPr>
      <w:r w:rsidDel="00000000" w:rsidR="00000000" w:rsidRPr="00000000">
        <w:rPr>
          <w:rtl w:val="0"/>
        </w:rPr>
        <w:t xml:space="preserve">Instead of performing basic correlations (e.g., plotting GDP vs. Mortality), this project introduces several novel elements:</w:t>
      </w:r>
    </w:p>
    <w:p w:rsidR="00000000" w:rsidDel="00000000" w:rsidP="00000000" w:rsidRDefault="00000000" w:rsidRPr="00000000" w14:paraId="0000001D">
      <w:pPr>
        <w:rPr/>
      </w:pPr>
      <w:r w:rsidDel="00000000" w:rsidR="00000000" w:rsidRPr="00000000">
        <w:rPr>
          <w:rtl w:val="0"/>
        </w:rPr>
        <w:t xml:space="preserve">1.  **Multi-Dimensional Panel Reconstruction**: Merging multiple disjoint datasets (IGME, IHME, Gapminder, World Bank) and using group-wise interpolation to construct a complete country-year database.</w:t>
      </w:r>
    </w:p>
    <w:p w:rsidR="00000000" w:rsidDel="00000000" w:rsidP="00000000" w:rsidRDefault="00000000" w:rsidRPr="00000000" w14:paraId="0000001E">
      <w:pPr>
        <w:rPr/>
      </w:pPr>
      <w:r w:rsidDel="00000000" w:rsidR="00000000" w:rsidRPr="00000000">
        <w:rPr>
          <w:rtl w:val="0"/>
        </w:rPr>
        <w:t xml:space="preserve">2.  **Clinical-Profile Clustering (vs. Wealth Clustering)**: Normalizing deaths to percentage shares to cluster countries by their *actual clinical challenges* (infectious-heavy vs. congenital-heavy) rather than just how rich they are.</w:t>
      </w:r>
    </w:p>
    <w:p w:rsidR="00000000" w:rsidDel="00000000" w:rsidP="00000000" w:rsidRDefault="00000000" w:rsidRPr="00000000" w14:paraId="0000001F">
      <w:pPr>
        <w:rPr/>
      </w:pPr>
      <w:r w:rsidDel="00000000" w:rsidR="00000000" w:rsidRPr="00000000">
        <w:rPr>
          <w:rtl w:val="0"/>
        </w:rPr>
        <w:t xml:space="preserve">3.  **Explainable AI (XAI) Integration**: Demystifying machine learning predictions for public health stakeholders using cooperative game theory (SHAP).</w:t>
      </w:r>
    </w:p>
    <w:p w:rsidR="00000000" w:rsidDel="00000000" w:rsidP="00000000" w:rsidRDefault="00000000" w:rsidRPr="00000000" w14:paraId="00000020">
      <w:pPr>
        <w:rPr/>
      </w:pPr>
      <w:r w:rsidDel="00000000" w:rsidR="00000000" w:rsidRPr="00000000">
        <w:rPr>
          <w:rtl w:val="0"/>
        </w:rPr>
        <w:t xml:space="preserve">4.  **Actionable Policy Simulator**: Creating a dashboard that moves from descriptive statistics to predictive policy simulation.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4. Unsupervised Segmentation &amp; Personalized Solutions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By running K-Means clustering on normalized cause-of-death shares, we segment the world into three distinct public health profiles. Here are the personalized policy solutions for each segment: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          Global Child Mortality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                             ▼                             ▼</w:t>
      </w:r>
    </w:p>
    <w:p w:rsidR="00000000" w:rsidDel="00000000" w:rsidP="00000000" w:rsidRDefault="00000000" w:rsidRPr="00000000" w14:paraId="0000002F">
      <w:pPr>
        <w:rPr/>
      </w:pPr>
      <w:r w:rsidDel="00000000" w:rsidR="00000000" w:rsidRPr="00000000">
        <w:rPr>
          <w:rtl w:val="0"/>
        </w:rPr>
        <w:t xml:space="preserve">┌──────────────────┐          ┌──────────────────┐          ┌──────────────────┐</w:t>
      </w:r>
    </w:p>
    <w:p w:rsidR="00000000" w:rsidDel="00000000" w:rsidP="00000000" w:rsidRDefault="00000000" w:rsidRPr="00000000" w14:paraId="00000030">
      <w:pPr>
        <w:rPr/>
      </w:pPr>
      <w:r w:rsidDel="00000000" w:rsidR="00000000" w:rsidRPr="00000000">
        <w:rPr>
          <w:rtl w:val="0"/>
        </w:rPr>
        <w:t xml:space="preserve">│    Cluster 0:    │          │    Cluster 1:    │          │    Cluster 2:    │</w:t>
      </w:r>
    </w:p>
    <w:p w:rsidR="00000000" w:rsidDel="00000000" w:rsidP="00000000" w:rsidRDefault="00000000" w:rsidRPr="00000000" w14:paraId="00000031">
      <w:pPr>
        <w:rPr/>
      </w:pPr>
      <w:r w:rsidDel="00000000" w:rsidR="00000000" w:rsidRPr="00000000">
        <w:rPr>
          <w:rtl w:val="0"/>
        </w:rPr>
        <w:t xml:space="preserve">│    Transition    │          │ Infectious-Heavy │          │ Neonatal-Heavy   │</w:t>
      </w:r>
    </w:p>
    <w:p w:rsidR="00000000" w:rsidDel="00000000" w:rsidP="00000000" w:rsidRDefault="00000000" w:rsidRPr="00000000" w14:paraId="00000032">
      <w:pPr>
        <w:rPr/>
      </w:pPr>
      <w:r w:rsidDel="00000000" w:rsidR="00000000" w:rsidRPr="00000000">
        <w:rPr>
          <w:rtl w:val="0"/>
        </w:rPr>
        <w:t xml:space="preserve">└────────┬─────────┘          └────────┬─────────┘          └────────┬─────────┘</w:t>
      </w:r>
    </w:p>
    <w:p w:rsidR="00000000" w:rsidDel="00000000" w:rsidP="00000000" w:rsidRDefault="00000000" w:rsidRPr="00000000" w14:paraId="00000033">
      <w:pPr>
        <w:rPr/>
      </w:pPr>
      <w:r w:rsidDel="00000000" w:rsidR="00000000" w:rsidRPr="00000000">
        <w:rPr>
          <w:rtl w:val="0"/>
        </w:rPr>
        <w:t xml:space="preserve">         │                             │                             │</w:t>
      </w:r>
    </w:p>
    <w:p w:rsidR="00000000" w:rsidDel="00000000" w:rsidP="00000000" w:rsidRDefault="00000000" w:rsidRPr="00000000" w14:paraId="00000034">
      <w:pPr>
        <w:rPr/>
      </w:pPr>
      <w:r w:rsidDel="00000000" w:rsidR="00000000" w:rsidRPr="00000000">
        <w:rPr>
          <w:rtl w:val="0"/>
        </w:rPr>
        <w:t xml:space="preserve">         ▼                             ▼                             ▼</w:t>
      </w:r>
    </w:p>
    <w:p w:rsidR="00000000" w:rsidDel="00000000" w:rsidP="00000000" w:rsidRDefault="00000000" w:rsidRPr="00000000" w14:paraId="00000035">
      <w:pPr>
        <w:rPr/>
      </w:pPr>
      <w:r w:rsidDel="00000000" w:rsidR="00000000" w:rsidRPr="00000000">
        <w:rPr>
          <w:rtl w:val="0"/>
        </w:rPr>
        <w:t xml:space="preserve">- Prenatal screenings         - Clean water &amp; hygiene       - Genomic screenings</w:t>
      </w:r>
    </w:p>
    <w:p w:rsidR="00000000" w:rsidDel="00000000" w:rsidP="00000000" w:rsidRDefault="00000000" w:rsidRPr="00000000" w14:paraId="00000036">
      <w:pPr>
        <w:rPr/>
      </w:pPr>
      <w:r w:rsidDel="00000000" w:rsidR="00000000" w:rsidRPr="00000000">
        <w:rPr>
          <w:rtl w:val="0"/>
        </w:rPr>
        <w:t xml:space="preserve">- Local neonatal care         - Bed nets (malaria)          - High-tech NICUs</w:t>
      </w:r>
    </w:p>
    <w:p w:rsidR="00000000" w:rsidDel="00000000" w:rsidP="00000000" w:rsidRDefault="00000000" w:rsidRPr="00000000" w14:paraId="00000037">
      <w:pPr>
        <w:rPr/>
      </w:pPr>
      <w:r w:rsidDel="00000000" w:rsidR="00000000" w:rsidRPr="00000000">
        <w:rPr>
          <w:rtl w:val="0"/>
        </w:rPr>
        <w:t xml:space="preserve">- Nutritional programs        - Basic vaccines              - Preterm research</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Cluster 1: Infectious &amp; Hygiene-Heavy (Developing Countries)</w:t>
      </w:r>
    </w:p>
    <w:p w:rsidR="00000000" w:rsidDel="00000000" w:rsidP="00000000" w:rsidRDefault="00000000" w:rsidRPr="00000000" w14:paraId="0000003B">
      <w:pPr>
        <w:rPr/>
      </w:pPr>
      <w:r w:rsidDel="00000000" w:rsidR="00000000" w:rsidRPr="00000000">
        <w:rPr>
          <w:rtl w:val="0"/>
        </w:rPr>
        <w:t xml:space="preserve">*   **Profile**: High share of deaths from lower respiratory infections, diarrheal diseases, malaria, and nutritional deficiencies (e.g., Sub-Saharan Africa).</w:t>
      </w:r>
    </w:p>
    <w:p w:rsidR="00000000" w:rsidDel="00000000" w:rsidP="00000000" w:rsidRDefault="00000000" w:rsidRPr="00000000" w14:paraId="0000003C">
      <w:pPr>
        <w:rPr/>
      </w:pPr>
      <w:r w:rsidDel="00000000" w:rsidR="00000000" w:rsidRPr="00000000">
        <w:rPr>
          <w:rtl w:val="0"/>
        </w:rPr>
        <w:t xml:space="preserve">*   **Personalized Solutions**:</w:t>
      </w:r>
    </w:p>
    <w:p w:rsidR="00000000" w:rsidDel="00000000" w:rsidP="00000000" w:rsidRDefault="00000000" w:rsidRPr="00000000" w14:paraId="0000003D">
      <w:pPr>
        <w:rPr/>
      </w:pPr>
      <w:r w:rsidDel="00000000" w:rsidR="00000000" w:rsidRPr="00000000">
        <w:rPr>
          <w:rtl w:val="0"/>
        </w:rPr>
        <w:t xml:space="preserve">    *   *Infrastructure*: Invest in clean water supply and handwashing facilities (highly effective at reducing diarrheal disease).</w:t>
      </w:r>
    </w:p>
    <w:p w:rsidR="00000000" w:rsidDel="00000000" w:rsidP="00000000" w:rsidRDefault="00000000" w:rsidRPr="00000000" w14:paraId="0000003E">
      <w:pPr>
        <w:rPr/>
      </w:pPr>
      <w:r w:rsidDel="00000000" w:rsidR="00000000" w:rsidRPr="00000000">
        <w:rPr>
          <w:rtl w:val="0"/>
        </w:rPr>
        <w:t xml:space="preserve">    *   *Vector Control*: Distribute insecticide-treated bed nets to target malaria.</w:t>
      </w:r>
    </w:p>
    <w:p w:rsidR="00000000" w:rsidDel="00000000" w:rsidP="00000000" w:rsidRDefault="00000000" w:rsidRPr="00000000" w14:paraId="0000003F">
      <w:pPr>
        <w:rPr/>
      </w:pPr>
      <w:r w:rsidDel="00000000" w:rsidR="00000000" w:rsidRPr="00000000">
        <w:rPr>
          <w:rtl w:val="0"/>
        </w:rPr>
        <w:t xml:space="preserve">    *   *Nutritional Interventions*: Expand Vitamin A and Zinc supplementation programs.</w:t>
      </w:r>
    </w:p>
    <w:p w:rsidR="00000000" w:rsidDel="00000000" w:rsidP="00000000" w:rsidRDefault="00000000" w:rsidRPr="00000000" w14:paraId="00000040">
      <w:pPr>
        <w:rPr/>
      </w:pPr>
      <w:r w:rsidDel="00000000" w:rsidR="00000000" w:rsidRPr="00000000">
        <w:rPr>
          <w:rtl w:val="0"/>
        </w:rPr>
        <w:t xml:space="preserve">    *   *Immunization*: Broaden coverage for measles and whooping cough vaccines.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Cluster 0: Transition / Mixed Profile (Middle-Income Countries)</w:t>
      </w:r>
    </w:p>
    <w:p w:rsidR="00000000" w:rsidDel="00000000" w:rsidP="00000000" w:rsidRDefault="00000000" w:rsidRPr="00000000" w14:paraId="00000043">
      <w:pPr>
        <w:rPr/>
      </w:pPr>
      <w:r w:rsidDel="00000000" w:rsidR="00000000" w:rsidRPr="00000000">
        <w:rPr>
          <w:rtl w:val="0"/>
        </w:rPr>
        <w:t xml:space="preserve">*   **Profile**: A balanced mix of neonatal complications (preterm births, asphyxia) and infectious diseases (e.g., parts of Central Asia and South America).</w:t>
      </w:r>
    </w:p>
    <w:p w:rsidR="00000000" w:rsidDel="00000000" w:rsidP="00000000" w:rsidRDefault="00000000" w:rsidRPr="00000000" w14:paraId="00000044">
      <w:pPr>
        <w:rPr/>
      </w:pPr>
      <w:r w:rsidDel="00000000" w:rsidR="00000000" w:rsidRPr="00000000">
        <w:rPr>
          <w:rtl w:val="0"/>
        </w:rPr>
        <w:t xml:space="preserve">*   **Personalized Solutions**:</w:t>
      </w:r>
    </w:p>
    <w:p w:rsidR="00000000" w:rsidDel="00000000" w:rsidP="00000000" w:rsidRDefault="00000000" w:rsidRPr="00000000" w14:paraId="00000045">
      <w:pPr>
        <w:rPr/>
      </w:pPr>
      <w:r w:rsidDel="00000000" w:rsidR="00000000" w:rsidRPr="00000000">
        <w:rPr>
          <w:rtl w:val="0"/>
        </w:rPr>
        <w:t xml:space="preserve">    *   *Primary Care Access*: Establish neonatal care units in rural clinics.</w:t>
      </w:r>
    </w:p>
    <w:p w:rsidR="00000000" w:rsidDel="00000000" w:rsidP="00000000" w:rsidRDefault="00000000" w:rsidRPr="00000000" w14:paraId="00000046">
      <w:pPr>
        <w:rPr/>
      </w:pPr>
      <w:r w:rsidDel="00000000" w:rsidR="00000000" w:rsidRPr="00000000">
        <w:rPr>
          <w:rtl w:val="0"/>
        </w:rPr>
        <w:t xml:space="preserve">    *   *Education*: Promote prenatal health seeking behaviors to prevent birth asphyxia.</w:t>
      </w:r>
    </w:p>
    <w:p w:rsidR="00000000" w:rsidDel="00000000" w:rsidP="00000000" w:rsidRDefault="00000000" w:rsidRPr="00000000" w14:paraId="00000047">
      <w:pPr>
        <w:rPr/>
      </w:pPr>
      <w:r w:rsidDel="00000000" w:rsidR="00000000" w:rsidRPr="00000000">
        <w:rPr>
          <w:rtl w:val="0"/>
        </w:rPr>
        <w:t xml:space="preserve">    *   *Targeted Nutrition*: Implement school feeding programs and maternal nutrition support to combat stunting/wasting.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Cluster 2: Neonatal &amp; Congenital-Heavy (High-Income/Developed Countries)</w:t>
      </w:r>
    </w:p>
    <w:p w:rsidR="00000000" w:rsidDel="00000000" w:rsidP="00000000" w:rsidRDefault="00000000" w:rsidRPr="00000000" w14:paraId="0000004A">
      <w:pPr>
        <w:rPr/>
      </w:pPr>
      <w:r w:rsidDel="00000000" w:rsidR="00000000" w:rsidRPr="00000000">
        <w:rPr>
          <w:rtl w:val="0"/>
        </w:rPr>
        <w:t xml:space="preserve">*   **Profile**: Low overall child mortality. Almost all remaining deaths are due to congenital defects, preterm birth, and neonatal encephalopathy; infectious deaths are near zero (e.g., Western Europe, Australia).</w:t>
      </w:r>
    </w:p>
    <w:p w:rsidR="00000000" w:rsidDel="00000000" w:rsidP="00000000" w:rsidRDefault="00000000" w:rsidRPr="00000000" w14:paraId="0000004B">
      <w:pPr>
        <w:rPr/>
      </w:pPr>
      <w:r w:rsidDel="00000000" w:rsidR="00000000" w:rsidRPr="00000000">
        <w:rPr>
          <w:rtl w:val="0"/>
        </w:rPr>
        <w:t xml:space="preserve">*   **Personalized Solutions**:</w:t>
      </w:r>
    </w:p>
    <w:p w:rsidR="00000000" w:rsidDel="00000000" w:rsidP="00000000" w:rsidRDefault="00000000" w:rsidRPr="00000000" w14:paraId="0000004C">
      <w:pPr>
        <w:rPr/>
      </w:pPr>
      <w:r w:rsidDel="00000000" w:rsidR="00000000" w:rsidRPr="00000000">
        <w:rPr>
          <w:rtl w:val="0"/>
        </w:rPr>
        <w:t xml:space="preserve">    *   *Advanced Medicine*: Invest in maternal-fetal medicine and prenatal genetic screenings.</w:t>
      </w:r>
    </w:p>
    <w:p w:rsidR="00000000" w:rsidDel="00000000" w:rsidP="00000000" w:rsidRDefault="00000000" w:rsidRPr="00000000" w14:paraId="0000004D">
      <w:pPr>
        <w:rPr/>
      </w:pPr>
      <w:r w:rsidDel="00000000" w:rsidR="00000000" w:rsidRPr="00000000">
        <w:rPr>
          <w:rtl w:val="0"/>
        </w:rPr>
        <w:t xml:space="preserve">    *   *Specialized Healthcare*: Funding for advanced Neonatal Intensive Care Units (NICUs) and surfactant therapies.</w:t>
      </w:r>
    </w:p>
    <w:p w:rsidR="00000000" w:rsidDel="00000000" w:rsidP="00000000" w:rsidRDefault="00000000" w:rsidRPr="00000000" w14:paraId="0000004E">
      <w:pPr>
        <w:rPr/>
      </w:pPr>
      <w:r w:rsidDel="00000000" w:rsidR="00000000" w:rsidRPr="00000000">
        <w:rPr>
          <w:rtl w:val="0"/>
        </w:rPr>
        <w:t xml:space="preserve">    *   *Research*: Research into the prevention of preterm labor and therapeutic hypothermia for birth asphyxia.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5. Explainable AI (XAI) Integration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To make machine learning models trusted and actionable for medical professionals, we integrate **Explainable AI (XAI)**.</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Which XAI Methods to Use?</w:t>
      </w:r>
    </w:p>
    <w:p w:rsidR="00000000" w:rsidDel="00000000" w:rsidP="00000000" w:rsidRDefault="00000000" w:rsidRPr="00000000" w14:paraId="00000057">
      <w:pPr>
        <w:rPr/>
      </w:pPr>
      <w:r w:rsidDel="00000000" w:rsidR="00000000" w:rsidRPr="00000000">
        <w:rPr>
          <w:rtl w:val="0"/>
        </w:rPr>
        <w:t xml:space="preserve">1.  **SHAP (SHapley Additive exPlanations)**: Calculates the exact contribution of each feature to a country’s predicted child mortality rate based on cooperative game theory.</w:t>
      </w:r>
    </w:p>
    <w:p w:rsidR="00000000" w:rsidDel="00000000" w:rsidP="00000000" w:rsidRDefault="00000000" w:rsidRPr="00000000" w14:paraId="00000058">
      <w:pPr>
        <w:rPr/>
      </w:pPr>
      <w:r w:rsidDel="00000000" w:rsidR="00000000" w:rsidRPr="00000000">
        <w:rPr>
          <w:rtl w:val="0"/>
        </w:rPr>
        <w:t xml:space="preserve">2.  **LIME (Local Interpretable Model-agnostic Explanations)**: Approximates the complex model locally using a simpler linear regression to explain a single country's prediction.</w:t>
      </w:r>
    </w:p>
    <w:p w:rsidR="00000000" w:rsidDel="00000000" w:rsidP="00000000" w:rsidRDefault="00000000" w:rsidRPr="00000000" w14:paraId="00000059">
      <w:pPr>
        <w:rPr/>
      </w:pPr>
      <w:r w:rsidDel="00000000" w:rsidR="00000000" w:rsidRPr="00000000">
        <w:rPr>
          <w:rtl w:val="0"/>
        </w:rPr>
        <w:t xml:space="preserve">3.  **Partial Dependence Plots (PDP)**: Visualizes the global relationship between a socio-economic factor (e.g., health spending) and child mortality, holding all other factors constant.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How to Implement XAI in Your Project:</w:t>
      </w:r>
    </w:p>
    <w:p w:rsidR="00000000" w:rsidDel="00000000" w:rsidP="00000000" w:rsidRDefault="00000000" w:rsidRPr="00000000" w14:paraId="0000005C">
      <w:pPr>
        <w:rPr/>
      </w:pPr>
      <w:r w:rsidDel="00000000" w:rsidR="00000000" w:rsidRPr="00000000">
        <w:rPr>
          <w:rtl w:val="0"/>
        </w:rPr>
        <w:t xml:space="preserve">*   **Global Explanations**: Plot a **SHAP Summary Plot** to show which socio-economic factors are the most critical globally (e.g., showing that female education has a larger impact on reducing mortality than raw GDP per capita).</w:t>
      </w:r>
    </w:p>
    <w:p w:rsidR="00000000" w:rsidDel="00000000" w:rsidP="00000000" w:rsidRDefault="00000000" w:rsidRPr="00000000" w14:paraId="0000005D">
      <w:pPr>
        <w:rPr/>
      </w:pPr>
      <w:r w:rsidDel="00000000" w:rsidR="00000000" w:rsidRPr="00000000">
        <w:rPr>
          <w:rtl w:val="0"/>
        </w:rPr>
        <w:t xml:space="preserve">*   **Local Explanations (Dashboard Integration)**: Let a user select a country (e.g., "India") in your Streamlit dashboard and display a **SHAP Force Plot**. The plot will visually show which factors are pushing the prediction higher (e.g., low health expenditure) and which are pulling it lower (e.g., rising GDP).</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6. Financial Analysis &amp; Cost-Effectiveness Methods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You can draw conclusions on **cost savings and intervention efficiency** by wrapping a **Cost-Effectiveness Analysis (CEA)** layer around your predictive models: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1.  **Cost per Life Saved**:</w:t>
      </w:r>
    </w:p>
    <w:p w:rsidR="00000000" w:rsidDel="00000000" w:rsidP="00000000" w:rsidRDefault="00000000" w:rsidRPr="00000000" w14:paraId="00000066">
      <w:pPr>
        <w:rPr/>
      </w:pPr>
      <w:r w:rsidDel="00000000" w:rsidR="00000000" w:rsidRPr="00000000">
        <w:rPr>
          <w:rtl w:val="0"/>
        </w:rPr>
        <w:t xml:space="preserve">    *   From literature, obtain the unit costs of key interventions:</w:t>
      </w:r>
    </w:p>
    <w:p w:rsidR="00000000" w:rsidDel="00000000" w:rsidP="00000000" w:rsidRDefault="00000000" w:rsidRPr="00000000" w14:paraId="00000067">
      <w:pPr>
        <w:rPr/>
      </w:pPr>
      <w:r w:rsidDel="00000000" w:rsidR="00000000" w:rsidRPr="00000000">
        <w:rPr>
          <w:rtl w:val="0"/>
        </w:rPr>
        <w:t xml:space="preserve">        *   Distributing bed nets: \$5 per net.</w:t>
      </w:r>
    </w:p>
    <w:p w:rsidR="00000000" w:rsidDel="00000000" w:rsidP="00000000" w:rsidRDefault="00000000" w:rsidRPr="00000000" w14:paraId="00000068">
      <w:pPr>
        <w:rPr/>
      </w:pPr>
      <w:r w:rsidDel="00000000" w:rsidR="00000000" w:rsidRPr="00000000">
        <w:rPr>
          <w:rtl w:val="0"/>
        </w:rPr>
        <w:t xml:space="preserve">        *   Improving clean water access: \$20 per capita.</w:t>
      </w:r>
    </w:p>
    <w:p w:rsidR="00000000" w:rsidDel="00000000" w:rsidP="00000000" w:rsidRDefault="00000000" w:rsidRPr="00000000" w14:paraId="00000069">
      <w:pPr>
        <w:rPr/>
      </w:pPr>
      <w:r w:rsidDel="00000000" w:rsidR="00000000" w:rsidRPr="00000000">
        <w:rPr>
          <w:rtl w:val="0"/>
        </w:rPr>
        <w:t xml:space="preserve">        *   Increasing female schooling: \$150 per girl-year.</w:t>
      </w:r>
    </w:p>
    <w:p w:rsidR="00000000" w:rsidDel="00000000" w:rsidP="00000000" w:rsidRDefault="00000000" w:rsidRPr="00000000" w14:paraId="0000006A">
      <w:pPr>
        <w:rPr/>
      </w:pPr>
      <w:r w:rsidDel="00000000" w:rsidR="00000000" w:rsidRPr="00000000">
        <w:rPr>
          <w:rtl w:val="0"/>
        </w:rPr>
        <w:t xml:space="preserve">    *   Use your predictive model to estimate the number of child lives saved per unit improvement in schooling years or health expenditure.</w:t>
      </w:r>
    </w:p>
    <w:p w:rsidR="00000000" w:rsidDel="00000000" w:rsidP="00000000" w:rsidRDefault="00000000" w:rsidRPr="00000000" w14:paraId="0000006B">
      <w:pPr>
        <w:rPr/>
      </w:pPr>
      <w:r w:rsidDel="00000000" w:rsidR="00000000" w:rsidRPr="00000000">
        <w:rPr>
          <w:rtl w:val="0"/>
        </w:rPr>
        <w:t xml:space="preserve">2.  **Return on Investment (ROI) Modeling**:</w:t>
      </w:r>
    </w:p>
    <w:p w:rsidR="00000000" w:rsidDel="00000000" w:rsidP="00000000" w:rsidRDefault="00000000" w:rsidRPr="00000000" w14:paraId="0000006C">
      <w:pPr>
        <w:rPr/>
      </w:pPr>
      <w:r w:rsidDel="00000000" w:rsidR="00000000" w:rsidRPr="00000000">
        <w:rPr>
          <w:rtl w:val="0"/>
        </w:rPr>
        <w:t xml:space="preserve">    *   Calculate the economic value of saving a child's life using the **Value of a Statistical Life (VSL)** or by calculating future productivity gains (GDP contribution).</w:t>
      </w:r>
    </w:p>
    <w:p w:rsidR="00000000" w:rsidDel="00000000" w:rsidP="00000000" w:rsidRDefault="00000000" w:rsidRPr="00000000" w14:paraId="0000006D">
      <w:pPr>
        <w:rPr/>
      </w:pPr>
      <w:r w:rsidDel="00000000" w:rsidR="00000000" w:rsidRPr="00000000">
        <w:rPr>
          <w:rtl w:val="0"/>
        </w:rPr>
        <w:t xml:space="preserve">    *   *Resulting Conclusion*: Show that investing in basic hygiene and education (Cluster 1) yields a massive economic return and costs significantly less per life saved compared to high-tech clinical solutions (Cluster 2). This provides your teacher with a solid economic conclusion.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7. Churn Analysis Adaptation: "Progress Backsliding"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While customer churn is a commercial metric, you can adapt the mathematics of **Churn Analysis** to public health in two innovative ways: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  **Healthcare Service "Churn"**:</w:t>
      </w:r>
    </w:p>
    <w:p w:rsidR="00000000" w:rsidDel="00000000" w:rsidP="00000000" w:rsidRDefault="00000000" w:rsidRPr="00000000" w14:paraId="00000076">
      <w:pPr>
        <w:rPr/>
      </w:pPr>
      <w:r w:rsidDel="00000000" w:rsidR="00000000" w:rsidRPr="00000000">
        <w:rPr>
          <w:rtl w:val="0"/>
        </w:rPr>
        <w:t xml:space="preserve">    *   Analyze the dropout rate of mother-infant pairs in medical programs.</w:t>
      </w:r>
    </w:p>
    <w:p w:rsidR="00000000" w:rsidDel="00000000" w:rsidP="00000000" w:rsidRDefault="00000000" w:rsidRPr="00000000" w14:paraId="00000077">
      <w:pPr>
        <w:rPr/>
      </w:pPr>
      <w:r w:rsidDel="00000000" w:rsidR="00000000" w:rsidRPr="00000000">
        <w:rPr>
          <w:rtl w:val="0"/>
        </w:rPr>
        <w:t xml:space="preserve">    *   *Example*: Calculate the percentage of mothers who attend the 1st prenatal visit but "churn" (do not return) for the recommended 4th visit, or children who receive the 1st dose of a vaccine but churn before the booster. </w:t>
      </w:r>
    </w:p>
    <w:p w:rsidR="00000000" w:rsidDel="00000000" w:rsidP="00000000" w:rsidRDefault="00000000" w:rsidRPr="00000000" w14:paraId="00000078">
      <w:pPr>
        <w:rPr/>
      </w:pPr>
      <w:r w:rsidDel="00000000" w:rsidR="00000000" w:rsidRPr="00000000">
        <w:rPr>
          <w:rtl w:val="0"/>
        </w:rPr>
        <w:t xml:space="preserve">2.  **SDG Target "Backsliding" (Trajectory Churn)**:</w:t>
      </w:r>
    </w:p>
    <w:p w:rsidR="00000000" w:rsidDel="00000000" w:rsidP="00000000" w:rsidRDefault="00000000" w:rsidRPr="00000000" w14:paraId="00000079">
      <w:pPr>
        <w:rPr/>
      </w:pPr>
      <w:r w:rsidDel="00000000" w:rsidR="00000000" w:rsidRPr="00000000">
        <w:rPr>
          <w:rtl w:val="0"/>
        </w:rPr>
        <w:t xml:space="preserve">    *   Define "churn" as a country transitioning from "On Track to meet SDG Target 3.2" to "Stagnant" or "Backsliding".</w:t>
      </w:r>
    </w:p>
    <w:p w:rsidR="00000000" w:rsidDel="00000000" w:rsidP="00000000" w:rsidRDefault="00000000" w:rsidRPr="00000000" w14:paraId="0000007A">
      <w:pPr>
        <w:rPr/>
      </w:pPr>
      <w:r w:rsidDel="00000000" w:rsidR="00000000" w:rsidRPr="00000000">
        <w:rPr>
          <w:rtl w:val="0"/>
        </w:rPr>
        <w:t xml:space="preserve">    *   Train a binary classifier (e.g., Logistic Regression or XGBoost Classifier) to predict the probability of a country "churning" (stagnating in child mortality progress) based on features like economic downturns, reduction in health budget, or political instability.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8. Advanced Algorithms &amp; Next-Generation Models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To stand out, move beyond basic Linear Regression and Random Forests by testing these cutting-edge models: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1.  **Explainable Boosting Machines (EBM)**:</w:t>
      </w:r>
    </w:p>
    <w:p w:rsidR="00000000" w:rsidDel="00000000" w:rsidP="00000000" w:rsidRDefault="00000000" w:rsidRPr="00000000" w14:paraId="00000083">
      <w:pPr>
        <w:rPr/>
      </w:pPr>
      <w:r w:rsidDel="00000000" w:rsidR="00000000" w:rsidRPr="00000000">
        <w:rPr>
          <w:rtl w:val="0"/>
        </w:rPr>
        <w:t xml:space="preserve">    *   *What*: A "glass-box" machine learning model developed by Microsoft Research. It is as accurate as Random Forest or XGBoost but is *inherently interpretable*.</w:t>
      </w:r>
    </w:p>
    <w:p w:rsidR="00000000" w:rsidDel="00000000" w:rsidP="00000000" w:rsidRDefault="00000000" w:rsidRPr="00000000" w14:paraId="00000084">
      <w:pPr>
        <w:rPr/>
      </w:pPr>
      <w:r w:rsidDel="00000000" w:rsidR="00000000" w:rsidRPr="00000000">
        <w:rPr>
          <w:rtl w:val="0"/>
        </w:rPr>
        <w:t xml:space="preserve">    *   *Why*: It automatically plots exact feature contribution curves, removing the need for post-hoc explanation tools like SHAP.</w:t>
      </w:r>
    </w:p>
    <w:p w:rsidR="00000000" w:rsidDel="00000000" w:rsidP="00000000" w:rsidRDefault="00000000" w:rsidRPr="00000000" w14:paraId="00000085">
      <w:pPr>
        <w:rPr/>
      </w:pPr>
      <w:r w:rsidDel="00000000" w:rsidR="00000000" w:rsidRPr="00000000">
        <w:rPr>
          <w:rtl w:val="0"/>
        </w:rPr>
        <w:t xml:space="preserve">2.  **Dynamic Time Warping (DTW) for Time-Series Clustering**:</w:t>
      </w:r>
    </w:p>
    <w:p w:rsidR="00000000" w:rsidDel="00000000" w:rsidP="00000000" w:rsidRDefault="00000000" w:rsidRPr="00000000" w14:paraId="00000086">
      <w:pPr>
        <w:rPr/>
      </w:pPr>
      <w:r w:rsidDel="00000000" w:rsidR="00000000" w:rsidRPr="00000000">
        <w:rPr>
          <w:rtl w:val="0"/>
        </w:rPr>
        <w:t xml:space="preserve">    *   *What*: Instead of clustering countries based on a single year (e.g., 2019), cluster the *entire 30-year trajectory* of child mortality.</w:t>
      </w:r>
    </w:p>
    <w:p w:rsidR="00000000" w:rsidDel="00000000" w:rsidP="00000000" w:rsidRDefault="00000000" w:rsidRPr="00000000" w14:paraId="00000087">
      <w:pPr>
        <w:rPr/>
      </w:pPr>
      <w:r w:rsidDel="00000000" w:rsidR="00000000" w:rsidRPr="00000000">
        <w:rPr>
          <w:rtl w:val="0"/>
        </w:rPr>
        <w:t xml:space="preserve">    *   *Why*: DTW measures similarity between time-series curves even if they are out of phase, grouping countries that followed similar developmental pathways over time.</w:t>
      </w:r>
    </w:p>
    <w:p w:rsidR="00000000" w:rsidDel="00000000" w:rsidP="00000000" w:rsidRDefault="00000000" w:rsidRPr="00000000" w14:paraId="00000088">
      <w:pPr>
        <w:rPr/>
      </w:pPr>
      <w:r w:rsidDel="00000000" w:rsidR="00000000" w:rsidRPr="00000000">
        <w:rPr>
          <w:rtl w:val="0"/>
        </w:rPr>
        <w:t xml:space="preserve">3.  **Meta's Prophet / NeuralProphet**:</w:t>
      </w:r>
    </w:p>
    <w:p w:rsidR="00000000" w:rsidDel="00000000" w:rsidP="00000000" w:rsidRDefault="00000000" w:rsidRPr="00000000" w14:paraId="00000089">
      <w:pPr>
        <w:rPr/>
      </w:pPr>
      <w:r w:rsidDel="00000000" w:rsidR="00000000" w:rsidRPr="00000000">
        <w:rPr>
          <w:rtl w:val="0"/>
        </w:rPr>
        <w:t xml:space="preserve">    *   *What*: An advanced time-series forecasting model that incorporates trend changes, holiday effects, and external covariates (e.g., forecasting mortality while utilizing predicted future GDP growth).</w:t>
      </w:r>
    </w:p>
    <w:p w:rsidR="00000000" w:rsidDel="00000000" w:rsidP="00000000" w:rsidRDefault="00000000" w:rsidRPr="00000000" w14:paraId="0000008A">
      <w:pPr>
        <w:rPr/>
      </w:pPr>
      <w:r w:rsidDel="00000000" w:rsidR="00000000" w:rsidRPr="00000000">
        <w:rPr>
          <w:rtl w:val="0"/>
        </w:rPr>
        <w:t xml:space="preserve">4.  **Bayesian Structural Time Series (BSTS)**:</w:t>
      </w:r>
    </w:p>
    <w:p w:rsidR="00000000" w:rsidDel="00000000" w:rsidP="00000000" w:rsidRDefault="00000000" w:rsidRPr="00000000" w14:paraId="0000008B">
      <w:pPr>
        <w:rPr/>
      </w:pPr>
      <w:r w:rsidDel="00000000" w:rsidR="00000000" w:rsidRPr="00000000">
        <w:rPr>
          <w:rtl w:val="0"/>
        </w:rPr>
        <w:t xml:space="preserve">    *   *What*: A state-of-the-art causal inference model.</w:t>
      </w:r>
    </w:p>
    <w:p w:rsidR="00000000" w:rsidDel="00000000" w:rsidP="00000000" w:rsidRDefault="00000000" w:rsidRPr="00000000" w14:paraId="0000008C">
      <w:pPr>
        <w:rPr/>
      </w:pPr>
      <w:r w:rsidDel="00000000" w:rsidR="00000000" w:rsidRPr="00000000">
        <w:rPr>
          <w:rtl w:val="0"/>
        </w:rPr>
        <w:t xml:space="preserve">    *   *Why*: Use it to evaluate historical policies (e.g., "What would India's child mortality rate have been between 2005 and 2020 if they had not launched the National Rural Health Mission in 2005?").</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9. Updated Python Code Template: SHAP Explainability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This script demonstrates how to extract SHAP values from your trained child mortality predictive model.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```python</w:t>
      </w:r>
    </w:p>
    <w:p w:rsidR="00000000" w:rsidDel="00000000" w:rsidP="00000000" w:rsidRDefault="00000000" w:rsidRPr="00000000" w14:paraId="00000095">
      <w:pPr>
        <w:rPr/>
      </w:pPr>
      <w:r w:rsidDel="00000000" w:rsidR="00000000" w:rsidRPr="00000000">
        <w:rPr>
          <w:rtl w:val="0"/>
        </w:rPr>
        <w:t xml:space="preserve">import pandas as pd</w:t>
      </w:r>
    </w:p>
    <w:p w:rsidR="00000000" w:rsidDel="00000000" w:rsidP="00000000" w:rsidRDefault="00000000" w:rsidRPr="00000000" w14:paraId="00000096">
      <w:pPr>
        <w:rPr/>
      </w:pPr>
      <w:r w:rsidDel="00000000" w:rsidR="00000000" w:rsidRPr="00000000">
        <w:rPr>
          <w:rtl w:val="0"/>
        </w:rPr>
        <w:t xml:space="preserve">import numpy as np</w:t>
      </w:r>
    </w:p>
    <w:p w:rsidR="00000000" w:rsidDel="00000000" w:rsidP="00000000" w:rsidRDefault="00000000" w:rsidRPr="00000000" w14:paraId="00000097">
      <w:pPr>
        <w:rPr/>
      </w:pPr>
      <w:r w:rsidDel="00000000" w:rsidR="00000000" w:rsidRPr="00000000">
        <w:rPr>
          <w:rtl w:val="0"/>
        </w:rPr>
        <w:t xml:space="preserve">import shap</w:t>
      </w:r>
    </w:p>
    <w:p w:rsidR="00000000" w:rsidDel="00000000" w:rsidP="00000000" w:rsidRDefault="00000000" w:rsidRPr="00000000" w14:paraId="00000098">
      <w:pPr>
        <w:rPr/>
      </w:pPr>
      <w:r w:rsidDel="00000000" w:rsidR="00000000" w:rsidRPr="00000000">
        <w:rPr>
          <w:rtl w:val="0"/>
        </w:rPr>
        <w:t xml:space="preserve">from sklearn.ensemble import RandomForestRegressor</w:t>
      </w:r>
    </w:p>
    <w:p w:rsidR="00000000" w:rsidDel="00000000" w:rsidP="00000000" w:rsidRDefault="00000000" w:rsidRPr="00000000" w14:paraId="00000099">
      <w:pPr>
        <w:rPr/>
      </w:pPr>
      <w:r w:rsidDel="00000000" w:rsidR="00000000" w:rsidRPr="00000000">
        <w:rPr>
          <w:rtl w:val="0"/>
        </w:rPr>
        <w:t xml:space="preserve">import matplotlib.pyplot as plt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Load your integrated panel dataset</w:t>
      </w:r>
    </w:p>
    <w:p w:rsidR="00000000" w:rsidDel="00000000" w:rsidP="00000000" w:rsidRDefault="00000000" w:rsidRPr="00000000" w14:paraId="0000009C">
      <w:pPr>
        <w:rPr/>
      </w:pPr>
      <w:r w:rsidDel="00000000" w:rsidR="00000000" w:rsidRPr="00000000">
        <w:rPr>
          <w:rtl w:val="0"/>
        </w:rPr>
        <w:t xml:space="preserve"># (Ensure you run the data merging &amp; interpolation template first)</w:t>
      </w:r>
    </w:p>
    <w:p w:rsidR="00000000" w:rsidDel="00000000" w:rsidP="00000000" w:rsidRDefault="00000000" w:rsidRPr="00000000" w14:paraId="0000009D">
      <w:pPr>
        <w:rPr/>
      </w:pPr>
      <w:r w:rsidDel="00000000" w:rsidR="00000000" w:rsidRPr="00000000">
        <w:rPr>
          <w:rtl w:val="0"/>
        </w:rPr>
        <w:t xml:space="preserve">df = pd.read_csv("integrated_child_mortality_panel.csv")</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X = df[[</w:t>
      </w:r>
    </w:p>
    <w:p w:rsidR="00000000" w:rsidDel="00000000" w:rsidP="00000000" w:rsidRDefault="00000000" w:rsidRPr="00000000" w14:paraId="000000A0">
      <w:pPr>
        <w:rPr/>
      </w:pPr>
      <w:r w:rsidDel="00000000" w:rsidR="00000000" w:rsidRPr="00000000">
        <w:rPr>
          <w:rtl w:val="0"/>
        </w:rPr>
        <w:t xml:space="preserve">    'Current health expenditure per capita, PPP (current international $)',</w:t>
      </w:r>
    </w:p>
    <w:p w:rsidR="00000000" w:rsidDel="00000000" w:rsidP="00000000" w:rsidRDefault="00000000" w:rsidRPr="00000000" w14:paraId="000000A1">
      <w:pPr>
        <w:rPr/>
      </w:pPr>
      <w:r w:rsidDel="00000000" w:rsidR="00000000" w:rsidRPr="00000000">
        <w:rPr>
          <w:rtl w:val="0"/>
        </w:rPr>
        <w:t xml:space="preserve">    'Mean years of schooling, women (in reproductive age 15 to 49) (Our World In Data (2017))',</w:t>
      </w:r>
    </w:p>
    <w:p w:rsidR="00000000" w:rsidDel="00000000" w:rsidP="00000000" w:rsidRDefault="00000000" w:rsidRPr="00000000" w14:paraId="000000A2">
      <w:pPr>
        <w:rPr/>
      </w:pPr>
      <w:r w:rsidDel="00000000" w:rsidR="00000000" w:rsidRPr="00000000">
        <w:rPr>
          <w:rtl w:val="0"/>
        </w:rPr>
        <w:t xml:space="preserve">    '$1.90 per day - share of population below poverty line'</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y = df['Mortality rate, under-5 (per 1,000 live births)']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Train the model</w:t>
      </w:r>
    </w:p>
    <w:p w:rsidR="00000000" w:rsidDel="00000000" w:rsidP="00000000" w:rsidRDefault="00000000" w:rsidRPr="00000000" w14:paraId="000000A7">
      <w:pPr>
        <w:rPr/>
      </w:pPr>
      <w:r w:rsidDel="00000000" w:rsidR="00000000" w:rsidRPr="00000000">
        <w:rPr>
          <w:rtl w:val="0"/>
        </w:rPr>
        <w:t xml:space="preserve">model = RandomForestRegressor(n_estimators=100, random_state=42)</w:t>
      </w:r>
    </w:p>
    <w:p w:rsidR="00000000" w:rsidDel="00000000" w:rsidP="00000000" w:rsidRDefault="00000000" w:rsidRPr="00000000" w14:paraId="000000A8">
      <w:pPr>
        <w:rPr/>
      </w:pPr>
      <w:r w:rsidDel="00000000" w:rsidR="00000000" w:rsidRPr="00000000">
        <w:rPr>
          <w:rtl w:val="0"/>
        </w:rPr>
        <w:t xml:space="preserve">model.fit(X, 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Initialize SHAP Explainer</w:t>
      </w:r>
    </w:p>
    <w:p w:rsidR="00000000" w:rsidDel="00000000" w:rsidP="00000000" w:rsidRDefault="00000000" w:rsidRPr="00000000" w14:paraId="000000AB">
      <w:pPr>
        <w:rPr/>
      </w:pPr>
      <w:r w:rsidDel="00000000" w:rsidR="00000000" w:rsidRPr="00000000">
        <w:rPr>
          <w:rtl w:val="0"/>
        </w:rPr>
        <w:t xml:space="preserve">explainer = shap.TreeExplainer(model)</w:t>
      </w:r>
    </w:p>
    <w:p w:rsidR="00000000" w:rsidDel="00000000" w:rsidP="00000000" w:rsidRDefault="00000000" w:rsidRPr="00000000" w14:paraId="000000AC">
      <w:pPr>
        <w:rPr/>
      </w:pPr>
      <w:r w:rsidDel="00000000" w:rsidR="00000000" w:rsidRPr="00000000">
        <w:rPr>
          <w:rtl w:val="0"/>
        </w:rPr>
        <w:t xml:space="preserve">shap_values = explainer.shap_values(X)</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1. Global Explainability: Summary Plot</w:t>
      </w:r>
    </w:p>
    <w:p w:rsidR="00000000" w:rsidDel="00000000" w:rsidP="00000000" w:rsidRDefault="00000000" w:rsidRPr="00000000" w14:paraId="000000AF">
      <w:pPr>
        <w:rPr/>
      </w:pPr>
      <w:r w:rsidDel="00000000" w:rsidR="00000000" w:rsidRPr="00000000">
        <w:rPr>
          <w:rtl w:val="0"/>
        </w:rPr>
        <w:t xml:space="preserve">plt.figure(figsize=(10, 6))</w:t>
      </w:r>
    </w:p>
    <w:p w:rsidR="00000000" w:rsidDel="00000000" w:rsidP="00000000" w:rsidRDefault="00000000" w:rsidRPr="00000000" w14:paraId="000000B0">
      <w:pPr>
        <w:rPr/>
      </w:pPr>
      <w:r w:rsidDel="00000000" w:rsidR="00000000" w:rsidRPr="00000000">
        <w:rPr>
          <w:rtl w:val="0"/>
        </w:rPr>
        <w:t xml:space="preserve">shap.summary_plot(shap_values, X, show=False)</w:t>
      </w:r>
    </w:p>
    <w:p w:rsidR="00000000" w:rsidDel="00000000" w:rsidP="00000000" w:rsidRDefault="00000000" w:rsidRPr="00000000" w14:paraId="000000B1">
      <w:pPr>
        <w:rPr/>
      </w:pPr>
      <w:r w:rsidDel="00000000" w:rsidR="00000000" w:rsidRPr="00000000">
        <w:rPr>
          <w:rtl w:val="0"/>
        </w:rPr>
        <w:t xml:space="preserve">plt.title("Socio-Economic Factors: Global SHAP Feature Impact", fontsize=14)</w:t>
      </w:r>
    </w:p>
    <w:p w:rsidR="00000000" w:rsidDel="00000000" w:rsidP="00000000" w:rsidRDefault="00000000" w:rsidRPr="00000000" w14:paraId="000000B2">
      <w:pPr>
        <w:rPr/>
      </w:pPr>
      <w:r w:rsidDel="00000000" w:rsidR="00000000" w:rsidRPr="00000000">
        <w:rPr>
          <w:rtl w:val="0"/>
        </w:rPr>
        <w:t xml:space="preserve">plt.tight_layout()</w:t>
      </w:r>
    </w:p>
    <w:p w:rsidR="00000000" w:rsidDel="00000000" w:rsidP="00000000" w:rsidRDefault="00000000" w:rsidRPr="00000000" w14:paraId="000000B3">
      <w:pPr>
        <w:rPr/>
      </w:pPr>
      <w:r w:rsidDel="00000000" w:rsidR="00000000" w:rsidRPr="00000000">
        <w:rPr>
          <w:rtl w:val="0"/>
        </w:rPr>
        <w:t xml:space="preserve">plt.savefig("global_shap_summary.png")</w:t>
      </w:r>
    </w:p>
    <w:p w:rsidR="00000000" w:rsidDel="00000000" w:rsidP="00000000" w:rsidRDefault="00000000" w:rsidRPr="00000000" w14:paraId="000000B4">
      <w:pPr>
        <w:rPr/>
      </w:pPr>
      <w:r w:rsidDel="00000000" w:rsidR="00000000" w:rsidRPr="00000000">
        <w:rPr>
          <w:rtl w:val="0"/>
        </w:rPr>
        <w:t xml:space="preserve">print("Saved Global SHAP Summary Plot to 'global_shap_summary.png'")</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2. Local Explainability: Force Plot for the first record (e.g., Country Index 0)</w:t>
      </w:r>
    </w:p>
    <w:p w:rsidR="00000000" w:rsidDel="00000000" w:rsidP="00000000" w:rsidRDefault="00000000" w:rsidRPr="00000000" w14:paraId="000000B7">
      <w:pPr>
        <w:rPr/>
      </w:pPr>
      <w:r w:rsidDel="00000000" w:rsidR="00000000" w:rsidRPr="00000000">
        <w:rPr>
          <w:rtl w:val="0"/>
        </w:rPr>
        <w:t xml:space="preserve"># (Visualizes which features pushed the prediction away from the base value)</w:t>
      </w:r>
    </w:p>
    <w:p w:rsidR="00000000" w:rsidDel="00000000" w:rsidP="00000000" w:rsidRDefault="00000000" w:rsidRPr="00000000" w14:paraId="000000B8">
      <w:pPr>
        <w:rPr/>
      </w:pPr>
      <w:r w:rsidDel="00000000" w:rsidR="00000000" w:rsidRPr="00000000">
        <w:rPr>
          <w:rtl w:val="0"/>
        </w:rPr>
        <w:t xml:space="preserve">plt.figure(figsize=(12, 4))</w:t>
      </w:r>
    </w:p>
    <w:p w:rsidR="00000000" w:rsidDel="00000000" w:rsidP="00000000" w:rsidRDefault="00000000" w:rsidRPr="00000000" w14:paraId="000000B9">
      <w:pPr>
        <w:rPr/>
      </w:pPr>
      <w:r w:rsidDel="00000000" w:rsidR="00000000" w:rsidRPr="00000000">
        <w:rPr>
          <w:rtl w:val="0"/>
        </w:rPr>
        <w:t xml:space="preserve">shap.force_plot(</w:t>
      </w:r>
    </w:p>
    <w:p w:rsidR="00000000" w:rsidDel="00000000" w:rsidP="00000000" w:rsidRDefault="00000000" w:rsidRPr="00000000" w14:paraId="000000BA">
      <w:pPr>
        <w:rPr/>
      </w:pPr>
      <w:r w:rsidDel="00000000" w:rsidR="00000000" w:rsidRPr="00000000">
        <w:rPr>
          <w:rtl w:val="0"/>
        </w:rPr>
        <w:t xml:space="preserve">    explainer.expected_value, </w:t>
      </w:r>
    </w:p>
    <w:p w:rsidR="00000000" w:rsidDel="00000000" w:rsidP="00000000" w:rsidRDefault="00000000" w:rsidRPr="00000000" w14:paraId="000000BB">
      <w:pPr>
        <w:rPr/>
      </w:pPr>
      <w:r w:rsidDel="00000000" w:rsidR="00000000" w:rsidRPr="00000000">
        <w:rPr>
          <w:rtl w:val="0"/>
        </w:rPr>
        <w:t xml:space="preserve">    shap_values[0, :], </w:t>
      </w:r>
    </w:p>
    <w:p w:rsidR="00000000" w:rsidDel="00000000" w:rsidP="00000000" w:rsidRDefault="00000000" w:rsidRPr="00000000" w14:paraId="000000BC">
      <w:pPr>
        <w:rPr/>
      </w:pPr>
      <w:r w:rsidDel="00000000" w:rsidR="00000000" w:rsidRPr="00000000">
        <w:rPr>
          <w:rtl w:val="0"/>
        </w:rPr>
        <w:t xml:space="preserve">    X.iloc[0, :], </w:t>
      </w:r>
    </w:p>
    <w:p w:rsidR="00000000" w:rsidDel="00000000" w:rsidP="00000000" w:rsidRDefault="00000000" w:rsidRPr="00000000" w14:paraId="000000BD">
      <w:pPr>
        <w:rPr/>
      </w:pPr>
      <w:r w:rsidDel="00000000" w:rsidR="00000000" w:rsidRPr="00000000">
        <w:rPr>
          <w:rtl w:val="0"/>
        </w:rPr>
        <w:t xml:space="preserve">    matplotlib=True, </w:t>
      </w:r>
    </w:p>
    <w:p w:rsidR="00000000" w:rsidDel="00000000" w:rsidP="00000000" w:rsidRDefault="00000000" w:rsidRPr="00000000" w14:paraId="000000BE">
      <w:pPr>
        <w:rPr/>
      </w:pPr>
      <w:r w:rsidDel="00000000" w:rsidR="00000000" w:rsidRPr="00000000">
        <w:rPr>
          <w:rtl w:val="0"/>
        </w:rPr>
        <w:t xml:space="preserve">    show=False</w:t>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t xml:space="preserve">plt.tight_layout()</w:t>
      </w:r>
    </w:p>
    <w:p w:rsidR="00000000" w:rsidDel="00000000" w:rsidP="00000000" w:rsidRDefault="00000000" w:rsidRPr="00000000" w14:paraId="000000C1">
      <w:pPr>
        <w:rPr/>
      </w:pPr>
      <w:r w:rsidDel="00000000" w:rsidR="00000000" w:rsidRPr="00000000">
        <w:rPr>
          <w:rtl w:val="0"/>
        </w:rPr>
        <w:t xml:space="preserve">plt.savefig("local_country_shap_force.png")</w:t>
      </w:r>
    </w:p>
    <w:p w:rsidR="00000000" w:rsidDel="00000000" w:rsidP="00000000" w:rsidRDefault="00000000" w:rsidRPr="00000000" w14:paraId="000000C2">
      <w:pPr>
        <w:rPr/>
      </w:pPr>
      <w:r w:rsidDel="00000000" w:rsidR="00000000" w:rsidRPr="00000000">
        <w:rPr>
          <w:rtl w:val="0"/>
        </w:rPr>
        <w:t xml:space="preserve">print("Saved Local Country SHAP Force Plot to 'local_country_shap_force.png'")</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