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96"/>
        </w:rPr>
      </w:pPr>
      <w:r>
        <w:rPr>
          <w:sz w:val="96"/>
        </w:rPr>
      </w:r>
    </w:p>
    <w:p>
      <w:pPr>
        <w:pStyle w:val="Normal"/>
        <w:jc w:val="center"/>
        <w:rPr>
          <w:sz w:val="96"/>
        </w:rPr>
      </w:pPr>
      <w:r>
        <w:rPr>
          <w:sz w:val="96"/>
        </w:rPr>
      </w:r>
    </w:p>
    <w:p>
      <w:pPr>
        <w:pStyle w:val="Normal"/>
        <w:rPr>
          <w:sz w:val="96"/>
        </w:rPr>
      </w:pPr>
      <w:r>
        <w:rPr>
          <w:sz w:val="96"/>
        </w:rPr>
      </w:r>
    </w:p>
    <w:p>
      <w:pPr>
        <w:pStyle w:val="Normal"/>
        <w:jc w:val="center"/>
        <w:rPr>
          <w:b/>
          <w:b/>
          <w:sz w:val="72"/>
        </w:rPr>
      </w:pPr>
      <w:r>
        <w:rPr>
          <w:b/>
          <w:sz w:val="72"/>
        </w:rPr>
        <w:t>MANUAL DO USUÁRIO</w:t>
      </w:r>
    </w:p>
    <w:p>
      <w:pPr>
        <w:pStyle w:val="Normal"/>
        <w:jc w:val="center"/>
        <w:rPr>
          <w:rFonts w:ascii="Futura-Bold" w:hAnsi="Futura-Bold"/>
          <w:b/>
          <w:b/>
          <w:sz w:val="96"/>
        </w:rPr>
      </w:pPr>
      <w:r>
        <w:rPr>
          <w:rFonts w:ascii="Futura-Bold" w:hAnsi="Futura-Bold"/>
          <w:b/>
          <w:sz w:val="96"/>
        </w:rPr>
        <w:t>TEC VENDAS</w:t>
      </w:r>
    </w:p>
    <w:p>
      <w:pPr>
        <w:pStyle w:val="Normal"/>
        <w:jc w:val="center"/>
        <w:rPr>
          <w:rFonts w:ascii="Futura-Bold" w:hAnsi="Futura-Bold"/>
          <w:b/>
          <w:b/>
          <w:sz w:val="96"/>
        </w:rPr>
      </w:pPr>
      <w:r>
        <w:rPr>
          <w:rFonts w:ascii="Futura-Bold" w:hAnsi="Futura-Bold"/>
          <w:b/>
          <w:sz w:val="96"/>
        </w:rPr>
      </w:r>
    </w:p>
    <w:p>
      <w:pPr>
        <w:pStyle w:val="Normal"/>
        <w:jc w:val="center"/>
        <w:rPr>
          <w:rFonts w:ascii="Futura-Bold" w:hAnsi="Futura-Bold"/>
          <w:b/>
          <w:b/>
          <w:sz w:val="96"/>
        </w:rPr>
      </w:pPr>
      <w:r>
        <w:rPr>
          <w:rFonts w:ascii="Futura-Bold" w:hAnsi="Futura-Bold"/>
          <w:b/>
          <w:sz w:val="96"/>
        </w:rPr>
      </w:r>
    </w:p>
    <w:p>
      <w:pPr>
        <w:pStyle w:val="Normal"/>
        <w:jc w:val="center"/>
        <w:rPr>
          <w:rFonts w:ascii="Futura-Bold" w:hAnsi="Futura-Bold"/>
          <w:b/>
          <w:b/>
          <w:sz w:val="96"/>
        </w:rPr>
      </w:pPr>
      <w:r>
        <w:rPr>
          <w:rFonts w:ascii="Futura-Bold" w:hAnsi="Futura-Bold"/>
          <w:b/>
          <w:sz w:val="96"/>
        </w:rPr>
      </w:r>
    </w:p>
    <w:p>
      <w:pPr>
        <w:pStyle w:val="Normal"/>
        <w:rPr>
          <w:rFonts w:ascii="Futura-Bold" w:hAnsi="Futura-Bold"/>
          <w:b/>
          <w:b/>
          <w:sz w:val="96"/>
        </w:rPr>
      </w:pPr>
      <w:r>
        <w:rPr>
          <w:rFonts w:ascii="Futura-Bold" w:hAnsi="Futura-Bold"/>
          <w:b/>
          <w:sz w:val="96"/>
        </w:rPr>
      </w:r>
    </w:p>
    <w:p>
      <w:pPr>
        <w:pStyle w:val="Normal"/>
        <w:rPr>
          <w:rFonts w:ascii="Futura-Bold" w:hAnsi="Futura-Bold"/>
          <w:b/>
          <w:b/>
          <w:sz w:val="24"/>
          <w:szCs w:val="24"/>
        </w:rPr>
      </w:pPr>
      <w:r>
        <w:rPr>
          <w:rFonts w:ascii="Futura-Bold" w:hAnsi="Futura-Bold"/>
          <w:b/>
          <w:sz w:val="24"/>
          <w:szCs w:val="24"/>
        </w:rPr>
      </w:r>
    </w:p>
    <w:p>
      <w:pPr>
        <w:pStyle w:val="Normal"/>
        <w:rPr>
          <w:rFonts w:ascii="Futura Md BT" w:hAnsi="Futura Md BT"/>
          <w:b/>
          <w:b/>
          <w:sz w:val="5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1A7CDFB3">
                <wp:simplePos x="0" y="0"/>
                <wp:positionH relativeFrom="page">
                  <wp:align>left</wp:align>
                </wp:positionH>
                <wp:positionV relativeFrom="paragraph">
                  <wp:posOffset>423545</wp:posOffset>
                </wp:positionV>
                <wp:extent cx="5607050" cy="1270"/>
                <wp:effectExtent l="0" t="0" r="0" b="0"/>
                <wp:wrapNone/>
                <wp:docPr id="1" name="Conector re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6280" cy="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33.35pt" to="450.4pt,33.35pt" ID="Conector reto 4" stroked="t" style="position:absolute;mso-position-horizontal:left;mso-position-horizontal-relative:page" wp14:anchorId="1A7CDFB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Futura Md BT" w:hAnsi="Futura Md BT"/>
          <w:b/>
          <w:sz w:val="52"/>
        </w:rPr>
        <w:t xml:space="preserve">PARABÉNS! </w:t>
      </w:r>
    </w:p>
    <w:p>
      <w:pPr>
        <w:pStyle w:val="Normal"/>
        <w:spacing w:before="0" w:after="0"/>
        <w:ind w:left="-1020" w:hanging="0"/>
        <w:jc w:val="both"/>
        <w:rPr>
          <w:rFonts w:ascii="Futura Md BT" w:hAnsi="Futura Md BT"/>
          <w:b/>
          <w:b/>
          <w:sz w:val="52"/>
        </w:rPr>
      </w:pPr>
      <w:r>
        <w:rPr>
          <w:rFonts w:ascii="Futura Md BT" w:hAnsi="Futura Md BT"/>
          <w:b/>
          <w:sz w:val="5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Você fez uma ótima compra, os produtos da TecCode possuem excelência em qualidade e com o sistema TecVendas não é diferente. Esperamos que este produto possa caminhar lado a lado sua empresa e alavancar ainda mais seus negócios. Ficamos contentes com a oportunidade de fazer parte da su</w:t>
      </w:r>
      <w:bookmarkStart w:id="0" w:name="_GoBack"/>
      <w:bookmarkEnd w:id="0"/>
      <w:r>
        <w:rPr>
          <w:rFonts w:ascii="Futura-Book" w:hAnsi="Futura-Book"/>
          <w:sz w:val="32"/>
          <w:szCs w:val="32"/>
        </w:rPr>
        <w:t xml:space="preserve">a história! 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>Leia este manual atentamente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As informações contidas neste manual possuem arcabouço total para ajudá-lo a manusear o seu novo software de controle de caixa, portanto, leia o mesmo com atenção. 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>Ícones de instrução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page">
              <wp:posOffset>491490</wp:posOffset>
            </wp:positionH>
            <wp:positionV relativeFrom="paragraph">
              <wp:posOffset>183515</wp:posOffset>
            </wp:positionV>
            <wp:extent cx="464185" cy="464185"/>
            <wp:effectExtent l="0" t="0" r="0" b="0"/>
            <wp:wrapTight wrapText="bothSides">
              <wp:wrapPolygon edited="0">
                <wp:start x="4314" y="0"/>
                <wp:lineTo x="-157" y="4395"/>
                <wp:lineTo x="-157" y="15861"/>
                <wp:lineTo x="4314" y="20270"/>
                <wp:lineTo x="15937" y="20270"/>
                <wp:lineTo x="20394" y="15861"/>
                <wp:lineTo x="20394" y="4395"/>
                <wp:lineTo x="15937" y="0"/>
                <wp:lineTo x="4314" y="0"/>
              </wp:wrapPolygon>
            </wp:wrapTight>
            <wp:docPr id="2" name="Gráfico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-1020" w:hanging="0"/>
        <w:jc w:val="both"/>
        <w:rPr/>
      </w:pPr>
      <w:r>
        <w:rPr>
          <w:rFonts w:ascii="Futura-Book" w:hAnsi="Futura-Book"/>
          <w:b/>
          <w:sz w:val="32"/>
          <w:szCs w:val="32"/>
        </w:rPr>
        <w:t xml:space="preserve"> </w:t>
      </w:r>
      <w:r>
        <w:rPr>
          <w:rFonts w:ascii="Futura-Book" w:hAnsi="Futura-Book"/>
          <w:b/>
          <w:sz w:val="32"/>
          <w:szCs w:val="32"/>
        </w:rPr>
        <w:tab/>
        <w:tab/>
        <w:tab/>
        <w:tab/>
        <w:tab/>
        <w:tab/>
        <w:t xml:space="preserve">      Atenção: </w:t>
      </w:r>
      <w:r>
        <w:rPr>
          <w:rFonts w:ascii="Futura-Book" w:hAnsi="Futura-Book"/>
          <w:sz w:val="32"/>
          <w:szCs w:val="32"/>
        </w:rPr>
        <w:t>Situações que exigem ca</w:t>
      </w:r>
      <w:r>
        <w:rPr>
          <w:rFonts w:ascii="Futura-Book" w:hAnsi="Futura-Book"/>
          <w:sz w:val="32"/>
          <w:szCs w:val="32"/>
        </w:rPr>
        <w:t>utel</w:t>
      </w:r>
      <w:r>
        <w:rPr>
          <w:rFonts w:ascii="Futura-Book" w:hAnsi="Futura-Book"/>
          <w:sz w:val="32"/>
          <w:szCs w:val="32"/>
        </w:rPr>
        <w:t>a ao efetuá-las.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-588645</wp:posOffset>
            </wp:positionH>
            <wp:positionV relativeFrom="paragraph">
              <wp:posOffset>247015</wp:posOffset>
            </wp:positionV>
            <wp:extent cx="518160" cy="518160"/>
            <wp:effectExtent l="0" t="0" r="0" b="0"/>
            <wp:wrapTight wrapText="bothSides">
              <wp:wrapPolygon edited="0">
                <wp:start x="1450" y="0"/>
                <wp:lineTo x="647" y="14203"/>
                <wp:lineTo x="2253" y="20521"/>
                <wp:lineTo x="19059" y="20521"/>
                <wp:lineTo x="19059" y="1569"/>
                <wp:lineTo x="18256" y="0"/>
                <wp:lineTo x="1450" y="0"/>
              </wp:wrapPolygon>
            </wp:wrapTight>
            <wp:docPr id="3" name="Gráfico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 xml:space="preserve"> </w:t>
      </w:r>
      <w:r>
        <w:rPr>
          <w:rFonts w:ascii="Futura-Book" w:hAnsi="Futura-Book"/>
          <w:b/>
          <w:sz w:val="32"/>
          <w:szCs w:val="32"/>
        </w:rPr>
        <w:tab/>
        <w:tab/>
        <w:tab/>
        <w:tab/>
        <w:tab/>
        <w:t xml:space="preserve">      Nota: </w:t>
      </w:r>
      <w:r>
        <w:rPr>
          <w:rFonts w:ascii="Futura-Book" w:hAnsi="Futura-Book"/>
          <w:sz w:val="32"/>
          <w:szCs w:val="32"/>
        </w:rPr>
        <w:t>Informações adicionais.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>Direitos Autorais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Direitos autorais </w:t>
      </w:r>
      <w:r>
        <w:rPr>
          <w:rFonts w:cs="Arial" w:ascii="Arial" w:hAnsi="Arial"/>
          <w:color w:val="222222"/>
          <w:shd w:fill="FFFFFF" w:val="clear"/>
        </w:rPr>
        <w:t>©</w:t>
      </w:r>
      <w:r>
        <w:rPr>
          <w:rFonts w:ascii="Futura-Book" w:hAnsi="Futura-Book"/>
          <w:sz w:val="32"/>
          <w:szCs w:val="32"/>
        </w:rPr>
        <w:t>2019 TecCode.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Este manual possui a licença MIT, assim como o código fonte deste produto, ou seja, todo o material pode ser utilizado sem nenhuma autorização prévia, desde quê mantenha o aviso de copyright e uma cópia da licença.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>
          <w:rFonts w:ascii="Futura-Book" w:hAnsi="Futura-Book"/>
          <w:b/>
          <w:sz w:val="32"/>
          <w:szCs w:val="32"/>
        </w:rPr>
        <w:t>Em caso de dúvidas nos contate</w:t>
      </w:r>
    </w:p>
    <w:p>
      <w:pPr>
        <w:pStyle w:val="Normal"/>
        <w:spacing w:before="0" w:after="0"/>
        <w:ind w:left="-1020" w:hanging="0"/>
        <w:jc w:val="both"/>
        <w:rPr/>
      </w:pPr>
      <w:hyperlink r:id="rId4">
        <w:r>
          <w:rPr>
            <w:rStyle w:val="LinkdaInternet"/>
            <w:rFonts w:ascii="Futura-Book" w:hAnsi="Futura-Book"/>
            <w:color w:val="000000" w:themeColor="text1"/>
            <w:sz w:val="32"/>
            <w:szCs w:val="32"/>
            <w:u w:val="none"/>
          </w:rPr>
          <w:t>suporte@teccode.com.br</w:t>
        </w:r>
      </w:hyperlink>
    </w:p>
    <w:p>
      <w:pPr>
        <w:pStyle w:val="Normal"/>
        <w:rPr>
          <w:rFonts w:ascii="Futura Md BT" w:hAnsi="Futura Md BT"/>
          <w:b/>
          <w:b/>
          <w:sz w:val="5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 wp14:anchorId="48B745CD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6473825" cy="1270"/>
                <wp:effectExtent l="0" t="0" r="0" b="0"/>
                <wp:wrapNone/>
                <wp:docPr id="4" name="Conector re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160" cy="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3.55pt,37.9pt" to="416.1pt,37.9pt" ID="Conector reto 7" stroked="t" style="position:absolute;mso-position-horizontal:right;mso-position-horizontal-relative:margin" wp14:anchorId="48B745CD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Futura Md BT" w:hAnsi="Futura Md BT"/>
          <w:b/>
          <w:sz w:val="52"/>
        </w:rPr>
        <w:t>CONHEÇA NOSSA HISTÓRIA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Com apenas dois anos no mercado, a TecCode cresceu exponencialmente desde seu primeiro projeto. A empresa visa implementação de sistemas desktops de gerenciamento de produtos, isto em diversos setores, seja ele: farmacêutico, vestuário, mercados, dentre outros. Com foco no desejo do usuário, a empresa melhora constantemente em busca de entregar sempre um produto de alta qualidade e desempenho, atendendo aos requisitos especificados pelo cliente, porquê aqui, quem manda é você.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/>
        <w:drawing>
          <wp:inline distT="0" distB="1270" distL="0" distR="1270">
            <wp:extent cx="666115" cy="666115"/>
            <wp:effectExtent l="0" t="0" r="0" b="0"/>
            <wp:docPr id="5" name="Gráfico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utura-Book" w:hAnsi="Futura-Book"/>
          <w:b/>
          <w:sz w:val="32"/>
          <w:szCs w:val="32"/>
        </w:rPr>
        <w:t>Missão</w:t>
      </w:r>
      <w:r>
        <w:rPr/>
        <w:t xml:space="preserve"> 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Permitir a empresas grandes e pequenas concretizar ideias no ramo da Tecnologia da Informação. 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/>
        <w:drawing>
          <wp:inline distT="0" distB="0" distL="0" distR="1270">
            <wp:extent cx="666115" cy="666115"/>
            <wp:effectExtent l="0" t="0" r="0" b="0"/>
            <wp:docPr id="6" name="Gráfico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utura-Book" w:hAnsi="Futura-Book"/>
          <w:b/>
          <w:sz w:val="32"/>
          <w:szCs w:val="32"/>
        </w:rPr>
        <w:t>Visão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 xml:space="preserve">Ser referência regional na construção de sistemas desktops. 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b/>
          <w:b/>
          <w:sz w:val="32"/>
          <w:szCs w:val="32"/>
        </w:rPr>
      </w:pPr>
      <w:r>
        <w:rPr/>
        <w:drawing>
          <wp:inline distT="0" distB="0" distL="0" distR="0">
            <wp:extent cx="665480" cy="665480"/>
            <wp:effectExtent l="0" t="0" r="0" b="0"/>
            <wp:docPr id="7" name="Gráfico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utura-Book" w:hAnsi="Futura-Book"/>
          <w:b/>
          <w:sz w:val="32"/>
          <w:szCs w:val="32"/>
        </w:rPr>
        <w:t xml:space="preserve">Valores  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Comprometimento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Eficiência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Preocupação com o cliente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Proatividade</w:t>
      </w:r>
    </w:p>
    <w:p>
      <w:pPr>
        <w:pStyle w:val="Normal"/>
        <w:spacing w:before="0" w:after="0"/>
        <w:ind w:left="-1020" w:hanging="0"/>
        <w:jc w:val="both"/>
        <w:rPr>
          <w:rFonts w:ascii="Futura-Book" w:hAnsi="Futura-Book"/>
          <w:sz w:val="32"/>
          <w:szCs w:val="32"/>
        </w:rPr>
      </w:pPr>
      <w:r>
        <w:rPr>
          <w:rFonts w:ascii="Futura-Book" w:hAnsi="Futura-Book"/>
          <w:sz w:val="32"/>
          <w:szCs w:val="32"/>
        </w:rPr>
        <w:t>Respeito</w:t>
      </w:r>
    </w:p>
    <w:p>
      <w:pPr>
        <w:pStyle w:val="Normal"/>
        <w:spacing w:before="0" w:after="0"/>
        <w:jc w:val="both"/>
        <w:rPr>
          <w:rFonts w:ascii="Futura Md BT" w:hAnsi="Futura Md BT"/>
          <w:b/>
          <w:b/>
          <w:sz w:val="5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12AC4EE8">
                <wp:simplePos x="0" y="0"/>
                <wp:positionH relativeFrom="page">
                  <wp:posOffset>-408305</wp:posOffset>
                </wp:positionH>
                <wp:positionV relativeFrom="paragraph">
                  <wp:posOffset>447040</wp:posOffset>
                </wp:positionV>
                <wp:extent cx="5053965" cy="1270"/>
                <wp:effectExtent l="0" t="0" r="0" b="0"/>
                <wp:wrapNone/>
                <wp:docPr id="8" name="Conector re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320" cy="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2.15pt,35.2pt" to="365.7pt,35.2pt" ID="Conector reto 13" stroked="t" style="position:absolute;mso-position-horizontal-relative:page" wp14:anchorId="12AC4EE8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Futura Md BT" w:hAnsi="Futura Md BT"/>
          <w:b/>
          <w:sz w:val="52"/>
        </w:rPr>
        <w:t>ÍNDICE</w:t>
      </w:r>
    </w:p>
    <w:p>
      <w:pPr>
        <w:pStyle w:val="Normal"/>
        <w:spacing w:before="0" w:after="0"/>
        <w:jc w:val="both"/>
        <w:rPr>
          <w:rFonts w:ascii="Futura Md BT" w:hAnsi="Futura Md BT"/>
          <w:b/>
          <w:b/>
          <w:sz w:val="52"/>
        </w:rPr>
      </w:pPr>
      <w:r>
        <w:rPr>
          <w:rFonts w:ascii="Futura Md BT" w:hAnsi="Futura Md BT"/>
          <w:b/>
          <w:sz w:val="52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Futura-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Bold">
    <w:charset w:val="01"/>
    <w:family w:val="roman"/>
    <w:pitch w:val="variable"/>
  </w:font>
  <w:font w:name="Futura Md B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7C368D9A">
              <wp:simplePos x="0" y="0"/>
              <wp:positionH relativeFrom="page">
                <wp:align>left</wp:align>
              </wp:positionH>
              <wp:positionV relativeFrom="paragraph">
                <wp:posOffset>227330</wp:posOffset>
              </wp:positionV>
              <wp:extent cx="8639175" cy="1276350"/>
              <wp:effectExtent l="0" t="0" r="10160" b="20320"/>
              <wp:wrapNone/>
              <wp:docPr id="10" name="Retâ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38560" cy="1275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1" fillcolor="#262626" stroked="t" style="position:absolute;margin-left:9pt;margin-top:17.9pt;width:680.15pt;height:100.4pt;mso-position-horizontal:left;mso-position-horizontal-relative:page" wp14:anchorId="7C368D9A">
              <w10:wrap type="none"/>
              <v:fill o:detectmouseclick="t" type="solid" color2="#d9d9d9"/>
              <v:stroke color="#325490" weight="1260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114300" distR="113665" simplePos="0" locked="0" layoutInCell="1" allowOverlap="1" relativeHeight="11" wp14:anchorId="36D1CF92">
              <wp:simplePos x="0" y="0"/>
              <wp:positionH relativeFrom="page">
                <wp:posOffset>0</wp:posOffset>
              </wp:positionH>
              <wp:positionV relativeFrom="paragraph">
                <wp:posOffset>-521335</wp:posOffset>
              </wp:positionV>
              <wp:extent cx="9048750" cy="384810"/>
              <wp:effectExtent l="0" t="0" r="20320" b="16510"/>
              <wp:wrapNone/>
              <wp:docPr id="9" name="Retâ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48240" cy="3841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2" fillcolor="#262626" stroked="t" style="position:absolute;margin-left:0pt;margin-top:-41.05pt;width:712.4pt;height:30.2pt;mso-position-horizontal-relative:page" wp14:anchorId="36D1CF92">
              <w10:wrap type="none"/>
              <v:fill o:detectmouseclick="t" type="solid" color2="#d9d9d9"/>
              <v:stroke color="#325490" weight="12600" joinstyle="miter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77c0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77c07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77c07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7c7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38f"/>
    <w:rPr>
      <w:color w:val="605E5C"/>
      <w:shd w:fill="E1DFDD" w:val="clear"/>
    </w:rPr>
  </w:style>
  <w:style w:type="character" w:styleId="ListLabel1">
    <w:name w:val="ListLabel 1"/>
    <w:qFormat/>
    <w:rPr>
      <w:rFonts w:ascii="Futura-Book" w:hAnsi="Futura-Book"/>
      <w:color w:val="000000" w:themeColor="text1"/>
      <w:sz w:val="32"/>
      <w:szCs w:val="32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d77c0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77c0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77c0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suporte@teccode.com.br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LibreOffice/6.0.7.3$Linux_X86_64 LibreOffice_project/00m0$Build-3</Application>
  <Pages>4</Pages>
  <Words>255</Words>
  <Characters>1461</Characters>
  <CharactersWithSpaces>1722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2019-05-02T11:48:00Z</dcterms:created>
  <dc:creator>Nádia Oliveira</dc:creator>
  <dc:description/>
  <dc:language>pt-BR</dc:language>
  <cp:lastModifiedBy/>
  <cp:lastPrinted>2019-05-02T13:15:00Z</cp:lastPrinted>
  <dcterms:modified xsi:type="dcterms:W3CDTF">2019-05-04T19:23:18Z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