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ПО»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На____листах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Син А.З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3D5120" w:rsidRPr="003D5120" w:rsidRDefault="00586BCA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621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_Toc432546219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_Toc432546220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_Toc432546221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_Toc432546222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_Toc432546223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_Toc432546224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_Toc432546225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_Toc432546226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_Toc432546227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_Toc432546228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_Toc432546229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_Toc432546230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_Toc432546231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_Toc432546232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_Toc432546233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_Toc432546234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_Toc432546235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 Требование к структуре и функционированию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_Toc432546236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4.1.1.1 Перечень подсистем и их назначение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_Toc432546237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_Toc432546238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_Toc432546239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7C48FF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4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НСД: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_Toc432546240 \h </w:instrTex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Pr="003D5120" w:rsidRDefault="00586BCA" w:rsidP="003D512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B06D10">
      <w:pPr>
        <w:pStyle w:val="1"/>
        <w:numPr>
          <w:ilvl w:val="0"/>
          <w:numId w:val="0"/>
        </w:numPr>
        <w:spacing w:line="360" w:lineRule="auto"/>
        <w:jc w:val="both"/>
      </w:pPr>
      <w:bookmarkStart w:id="0" w:name="_Toc432546219"/>
      <w:r w:rsidRPr="00825BF5">
        <w:lastRenderedPageBreak/>
        <w:t>1. Общие сведения</w:t>
      </w:r>
      <w:bookmarkEnd w:id="0"/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6220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6221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6222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6223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6224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6225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B06D10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9" w:name="_Toc432546226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432546227"/>
      <w:bookmarkStart w:id="12" w:name="_Toc177034196"/>
      <w:bookmarkStart w:id="1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1"/>
    </w:p>
    <w:p w:rsidR="009B1E6C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9B1E6C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B06D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12"/>
      <w:bookmarkEnd w:id="13"/>
    </w:p>
    <w:p w:rsidR="00825BF5" w:rsidRDefault="00825BF5" w:rsidP="00B06D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B06D10">
      <w:pPr>
        <w:pStyle w:val="11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14" w:name="_Toc432546228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825BF5" w:rsidP="00B06D10">
      <w:pPr>
        <w:pStyle w:val="a3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6229"/>
      <w:r w:rsidRPr="00DC20BE">
        <w:rPr>
          <w:rFonts w:ascii="Times New Roman" w:hAnsi="Times New Roman" w:cs="Times New Roman"/>
          <w:b/>
          <w:sz w:val="28"/>
          <w:szCs w:val="28"/>
        </w:rPr>
        <w:t>Назначение «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825BF5" w:rsidRPr="00977253" w:rsidRDefault="00825BF5" w:rsidP="00B06D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Default="00825BF5" w:rsidP="00B06D10">
      <w:pPr>
        <w:pStyle w:val="11"/>
        <w:ind w:firstLine="708"/>
        <w:rPr>
          <w:sz w:val="28"/>
          <w:szCs w:val="28"/>
        </w:rPr>
      </w:pPr>
      <w:r w:rsidRPr="00977253">
        <w:rPr>
          <w:sz w:val="28"/>
          <w:szCs w:val="28"/>
        </w:rPr>
        <w:t>Объект</w:t>
      </w:r>
      <w:r>
        <w:rPr>
          <w:sz w:val="28"/>
          <w:szCs w:val="28"/>
        </w:rPr>
        <w:t>ы автоматизации данной системы:</w:t>
      </w:r>
    </w:p>
    <w:p w:rsidR="00825BF5" w:rsidRDefault="00825BF5" w:rsidP="00B06D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Отслеживание активности  игроков;</w:t>
      </w:r>
    </w:p>
    <w:p w:rsidR="00825BF5" w:rsidRDefault="00825BF5" w:rsidP="00B06D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Обмен данными;</w:t>
      </w:r>
    </w:p>
    <w:p w:rsidR="00825BF5" w:rsidRDefault="00825BF5" w:rsidP="00B06D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Процесс игры;</w:t>
      </w:r>
    </w:p>
    <w:p w:rsidR="00825BF5" w:rsidRPr="00977253" w:rsidRDefault="00825BF5" w:rsidP="00B06D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6230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25BF5" w:rsidRPr="00977253" w:rsidRDefault="00825BF5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Целью создания «Х/О» является создание </w:t>
      </w:r>
      <w:r>
        <w:rPr>
          <w:sz w:val="28"/>
          <w:szCs w:val="28"/>
          <w:lang w:val="en-US"/>
        </w:rPr>
        <w:t>web</w:t>
      </w:r>
      <w:r w:rsidRPr="00977253">
        <w:rPr>
          <w:sz w:val="28"/>
          <w:szCs w:val="28"/>
        </w:rPr>
        <w:t>-</w:t>
      </w:r>
      <w:r>
        <w:rPr>
          <w:sz w:val="28"/>
          <w:szCs w:val="28"/>
        </w:rPr>
        <w:t>приложения, которое удовлетворяет следующим критериям:</w:t>
      </w:r>
    </w:p>
    <w:p w:rsidR="00825BF5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Все используемы серверы, находятся на территории РФ;</w:t>
      </w:r>
    </w:p>
    <w:p w:rsidR="00825BF5" w:rsidRPr="00830635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 w:rsidRPr="00830635">
        <w:rPr>
          <w:sz w:val="28"/>
          <w:szCs w:val="28"/>
        </w:rPr>
        <w:t>Процесс игры подчинен стандартным правилам;</w:t>
      </w:r>
    </w:p>
    <w:p w:rsidR="00825BF5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Надежность системы, при сбоях соединения;</w:t>
      </w:r>
    </w:p>
    <w:p w:rsidR="00CC58C4" w:rsidRDefault="00CC58C4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CC58C4" w:rsidRDefault="00825BF5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Универсальность, т.е. возможность использования на любом аппаратном обеспечении, имеющем выход в интернет;</w:t>
      </w:r>
    </w:p>
    <w:p w:rsidR="00CC58C4" w:rsidRPr="00CC58C4" w:rsidRDefault="00CC58C4" w:rsidP="00B06D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6231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18" w:name="_Toc432546232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B06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CC58C4" w:rsidRDefault="00CC58C4" w:rsidP="00B06D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C58C4" w:rsidRDefault="00CC58C4" w:rsidP="00B06D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отслежи</w:t>
      </w:r>
      <w:r>
        <w:rPr>
          <w:rFonts w:ascii="Times New Roman" w:hAnsi="Times New Roman" w:cs="Times New Roman"/>
          <w:sz w:val="28"/>
          <w:szCs w:val="28"/>
        </w:rPr>
        <w:t>вание активности пользователей;</w:t>
      </w:r>
    </w:p>
    <w:p w:rsidR="00CC58C4" w:rsidRPr="00D13DFC" w:rsidRDefault="00CC58C4" w:rsidP="00B06D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процесс игры «Крестики-нолики»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left="360" w:firstLine="348"/>
        <w:jc w:val="both"/>
        <w:rPr>
          <w:rFonts w:cs="Times New Roman"/>
          <w:b w:val="0"/>
        </w:rPr>
      </w:pPr>
      <w:bookmarkStart w:id="19" w:name="_Toc432546233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B06D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имеющего подключение к сети Интернет.</w:t>
      </w:r>
    </w:p>
    <w:p w:rsidR="00CC58C4" w:rsidRDefault="00CC58C4" w:rsidP="00B06D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B06D10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sz w:val="28"/>
          <w:szCs w:val="28"/>
        </w:rPr>
      </w:pPr>
      <w:bookmarkStart w:id="20" w:name="_Toc432546234"/>
      <w:r w:rsidRPr="004E5682">
        <w:rPr>
          <w:sz w:val="28"/>
          <w:szCs w:val="28"/>
        </w:rPr>
        <w:lastRenderedPageBreak/>
        <w:t>4. Требования к системе</w:t>
      </w:r>
      <w:bookmarkEnd w:id="20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21" w:name="_Toc432546235"/>
      <w:r>
        <w:rPr>
          <w:rFonts w:cs="Times New Roman"/>
        </w:rPr>
        <w:t>4.1 Требования к системе в целом</w:t>
      </w:r>
      <w:bookmarkEnd w:id="21"/>
    </w:p>
    <w:p w:rsidR="00CC58C4" w:rsidRDefault="00CC58C4" w:rsidP="00B06D10">
      <w:pPr>
        <w:pStyle w:val="3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22" w:name="_Toc432546236"/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  <w:bookmarkEnd w:id="22"/>
    </w:p>
    <w:p w:rsidR="00552990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Кбит/с</w:t>
      </w:r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B06D10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sz w:val="28"/>
          <w:szCs w:val="28"/>
        </w:rPr>
      </w:pPr>
      <w:bookmarkStart w:id="23" w:name="_Toc432546237"/>
      <w:r w:rsidRPr="00552990">
        <w:rPr>
          <w:sz w:val="28"/>
          <w:szCs w:val="28"/>
        </w:rPr>
        <w:t>4.1.1.1 Перечень подсистем и их назначение</w:t>
      </w:r>
      <w:bookmarkEnd w:id="23"/>
    </w:p>
    <w:p w:rsidR="00552990" w:rsidRPr="00581BAE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активности, занимается непосредственно отслеживанием пользователей находящихся в сети.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Рейтинг, занимается расчетом рейтинга пользователей, исходя из статистики.</w:t>
      </w:r>
    </w:p>
    <w:p w:rsidR="00E03F3F" w:rsidRDefault="00E03F3F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Игра, непосредственная реализация игры «крестики-нолики».</w:t>
      </w:r>
    </w:p>
    <w:p w:rsidR="00E03F3F" w:rsidRDefault="00E03F3F" w:rsidP="00B06D10">
      <w:pPr>
        <w:pStyle w:val="4"/>
        <w:keepLines w:val="0"/>
        <w:numPr>
          <w:ilvl w:val="3"/>
          <w:numId w:val="22"/>
        </w:numPr>
        <w:spacing w:after="0" w:line="360" w:lineRule="auto"/>
        <w:ind w:left="1560" w:hanging="851"/>
        <w:rPr>
          <w:b/>
          <w:sz w:val="28"/>
          <w:szCs w:val="28"/>
        </w:rPr>
      </w:pPr>
      <w:bookmarkStart w:id="24" w:name="_Toc177034203"/>
      <w:bookmarkStart w:id="25" w:name="_Toc177034359"/>
      <w:r w:rsidRPr="00E03F3F">
        <w:rPr>
          <w:b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4"/>
      <w:bookmarkEnd w:id="25"/>
    </w:p>
    <w:p w:rsidR="00E03F3F" w:rsidRDefault="00E03F3F" w:rsidP="00B06D10">
      <w:pPr>
        <w:pStyle w:val="4"/>
        <w:keepLines w:val="0"/>
        <w:numPr>
          <w:ilvl w:val="2"/>
          <w:numId w:val="22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данной системы достаточно базовых навыков владения ПК.</w:t>
      </w:r>
    </w:p>
    <w:p w:rsidR="00013510" w:rsidRPr="00013510" w:rsidRDefault="0001351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поддержания работоспособности системы необходим системный администратор, график работы которого будет устанавливаться заказчиком в частном порядке.</w:t>
      </w:r>
    </w:p>
    <w:p w:rsidR="00E03F3F" w:rsidRDefault="00E03F3F" w:rsidP="00B06D10">
      <w:pPr>
        <w:pStyle w:val="a3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3F">
        <w:rPr>
          <w:rFonts w:ascii="Times New Roman" w:hAnsi="Times New Roman" w:cs="Times New Roman"/>
          <w:b/>
          <w:sz w:val="28"/>
          <w:szCs w:val="28"/>
        </w:rPr>
        <w:t xml:space="preserve">Показатели </w:t>
      </w:r>
      <w:r w:rsidR="00013510">
        <w:rPr>
          <w:rFonts w:ascii="Times New Roman" w:hAnsi="Times New Roman" w:cs="Times New Roman"/>
          <w:b/>
          <w:sz w:val="28"/>
          <w:szCs w:val="28"/>
        </w:rPr>
        <w:t xml:space="preserve">назначения </w:t>
      </w:r>
    </w:p>
    <w:p w:rsidR="00013510" w:rsidRPr="00013510" w:rsidRDefault="00013510" w:rsidP="00B06D10">
      <w:pPr>
        <w:spacing w:line="360" w:lineRule="auto"/>
        <w:ind w:left="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E03F3F" w:rsidP="00B06D10">
      <w:pPr>
        <w:pStyle w:val="a3"/>
        <w:numPr>
          <w:ilvl w:val="2"/>
          <w:numId w:val="22"/>
        </w:numPr>
        <w:spacing w:after="0" w:line="360" w:lineRule="auto"/>
        <w:jc w:val="both"/>
      </w:pPr>
      <w:r w:rsidRPr="00E03F3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надежности</w:t>
      </w:r>
    </w:p>
    <w:p w:rsidR="00552990" w:rsidRPr="00830635" w:rsidRDefault="00552990" w:rsidP="00B06D1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Аварийной ситуацией будем считать потерю Интернет-соединения </w:t>
      </w:r>
      <w:r w:rsidRPr="00830635">
        <w:rPr>
          <w:rFonts w:ascii="Times New Roman" w:hAnsi="Times New Roman" w:cs="Times New Roman"/>
          <w:sz w:val="28"/>
          <w:szCs w:val="28"/>
        </w:rPr>
        <w:t>В случае аварийной ситуации: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552990" w:rsidRDefault="00552990" w:rsidP="00B06D1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581BAE" w:rsidRPr="000F550B" w:rsidRDefault="00581BAE" w:rsidP="00B06D10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52990" w:rsidRPr="00581BAE" w:rsidRDefault="00552990" w:rsidP="00B06D10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432546238"/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  <w:bookmarkEnd w:id="26"/>
      <w:r w:rsidRPr="00581B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за сложностью выбранных пользователями паролей</w:t>
      </w:r>
    </w:p>
    <w:p w:rsidR="00552990" w:rsidRPr="0058732F" w:rsidRDefault="00552990" w:rsidP="00B06D1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уникальности логинов пользователей</w:t>
      </w:r>
    </w:p>
    <w:p w:rsidR="00552990" w:rsidRPr="00552990" w:rsidRDefault="00552990" w:rsidP="00B06D10">
      <w:pPr>
        <w:pStyle w:val="a3"/>
        <w:numPr>
          <w:ilvl w:val="2"/>
          <w:numId w:val="22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32546239"/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  <w:bookmarkEnd w:id="27"/>
    </w:p>
    <w:p w:rsidR="00552990" w:rsidRDefault="00552990" w:rsidP="00B06D1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B06D10">
      <w:pPr>
        <w:pStyle w:val="3"/>
        <w:numPr>
          <w:ilvl w:val="2"/>
          <w:numId w:val="22"/>
        </w:numPr>
        <w:spacing w:after="0" w:line="360" w:lineRule="auto"/>
        <w:rPr>
          <w:sz w:val="28"/>
          <w:szCs w:val="28"/>
        </w:rPr>
      </w:pPr>
      <w:bookmarkStart w:id="28" w:name="_Toc432546240"/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  <w:bookmarkEnd w:id="28"/>
    </w:p>
    <w:p w:rsidR="00552990" w:rsidRDefault="00552990" w:rsidP="00B06D1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B06D1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патентной частоте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 xml:space="preserve">При создании системы должны соблюдаться положения </w:t>
      </w:r>
      <w:r w:rsidRPr="00581BAE">
        <w:rPr>
          <w:rFonts w:ascii="Times New Roman CYR" w:hAnsi="Times New Roman CYR" w:cs="Times New Roman CYR"/>
          <w:sz w:val="28"/>
          <w:szCs w:val="28"/>
        </w:rPr>
        <w:lastRenderedPageBreak/>
        <w:t>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581BAE" w:rsidRDefault="00581BAE" w:rsidP="00B06D10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581BAE" w:rsidRPr="0010473F" w:rsidRDefault="00581BAE" w:rsidP="00B06D10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серверный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(администраторский).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виртуальным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(нереальным) противником- машиной.</w:t>
      </w:r>
    </w:p>
    <w:p w:rsidR="0010473F" w:rsidRP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383026">
      <w:pPr>
        <w:pStyle w:val="a3"/>
        <w:numPr>
          <w:ilvl w:val="1"/>
          <w:numId w:val="24"/>
        </w:numPr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Default="003D5120" w:rsidP="00B06D1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3D5120" w:rsidRDefault="003D5120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3D5120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CB7C93">
        <w:rPr>
          <w:rFonts w:ascii="Times New Roman" w:hAnsi="Times New Roman" w:cs="Times New Roman"/>
          <w:sz w:val="28"/>
          <w:szCs w:val="28"/>
        </w:rPr>
        <w:t xml:space="preserve">первичные </w:t>
      </w:r>
      <w:r>
        <w:rPr>
          <w:rFonts w:ascii="Times New Roman" w:hAnsi="Times New Roman" w:cs="Times New Roman"/>
          <w:sz w:val="28"/>
          <w:szCs w:val="28"/>
        </w:rPr>
        <w:t>баллы, полученные за победы;</w:t>
      </w:r>
    </w:p>
    <w:p w:rsidR="003D5120" w:rsidRPr="00CB7C93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рейтинг соперника выше, че</w:t>
      </w:r>
      <w:r w:rsidR="00CB7C93">
        <w:rPr>
          <w:rFonts w:ascii="Times New Roman" w:hAnsi="Times New Roman" w:cs="Times New Roman"/>
          <w:sz w:val="28"/>
          <w:szCs w:val="28"/>
        </w:rPr>
        <w:t xml:space="preserve">м рейтинг игрока, то умножаем баллы на коэффициент 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7C93" w:rsidRPr="00CB7C93">
        <w:rPr>
          <w:rFonts w:ascii="Times New Roman" w:hAnsi="Times New Roman" w:cs="Times New Roman"/>
          <w:sz w:val="28"/>
          <w:szCs w:val="28"/>
        </w:rPr>
        <w:t xml:space="preserve">, </w:t>
      </w:r>
      <w:r w:rsidR="00CB7C93"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B7C93" w:rsidRPr="00CB7C93">
        <w:rPr>
          <w:rFonts w:ascii="Times New Roman" w:hAnsi="Times New Roman" w:cs="Times New Roman"/>
          <w:sz w:val="28"/>
          <w:szCs w:val="28"/>
        </w:rPr>
        <w:t>.</w:t>
      </w:r>
    </w:p>
    <w:p w:rsid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CB7C93" w:rsidRP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рейтинг соперника выше, чем рейтинг игрока, то умножаем баллы на коэффициент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7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7C93">
        <w:rPr>
          <w:rFonts w:ascii="Times New Roman" w:hAnsi="Times New Roman" w:cs="Times New Roman"/>
          <w:sz w:val="28"/>
          <w:szCs w:val="28"/>
        </w:rPr>
        <w:t>.</w:t>
      </w:r>
    </w:p>
    <w:p w:rsidR="003D5120" w:rsidRDefault="00CB7C93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суммирование всех полученных баллов.</w:t>
      </w:r>
    </w:p>
    <w:p w:rsidR="00CB7C93" w:rsidRPr="00CB7C93" w:rsidRDefault="00CB7C93" w:rsidP="00B06D10">
      <w:pPr>
        <w:pStyle w:val="a3"/>
        <w:spacing w:after="0"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CB7C93" w:rsidRDefault="00CB7C93" w:rsidP="00B06D10">
      <w:pPr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B7C93">
        <w:rPr>
          <w:rFonts w:ascii="Times New Roman" w:hAnsi="Times New Roman" w:cs="Times New Roman"/>
          <w:sz w:val="28"/>
          <w:szCs w:val="28"/>
        </w:rPr>
        <w:t>Структура и способы хране</w:t>
      </w:r>
      <w:r>
        <w:rPr>
          <w:rFonts w:ascii="Times New Roman" w:hAnsi="Times New Roman" w:cs="Times New Roman"/>
          <w:sz w:val="28"/>
          <w:szCs w:val="28"/>
        </w:rPr>
        <w:t xml:space="preserve">ния временных данных будут </w:t>
      </w:r>
      <w:r w:rsidRPr="00CB7C93">
        <w:rPr>
          <w:rFonts w:ascii="Times New Roman" w:hAnsi="Times New Roman" w:cs="Times New Roman"/>
          <w:sz w:val="28"/>
          <w:szCs w:val="28"/>
        </w:rPr>
        <w:t xml:space="preserve"> разработаны на этапе технического проектирования.</w:t>
      </w:r>
    </w:p>
    <w:p w:rsidR="005231A0" w:rsidRDefault="00CB7C93" w:rsidP="00B06D10">
      <w:pPr>
        <w:pStyle w:val="a3"/>
        <w:numPr>
          <w:ilvl w:val="2"/>
          <w:numId w:val="2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</w:p>
    <w:p w:rsidR="00CB7C93" w:rsidRDefault="00CB7C93" w:rsidP="00B06D10">
      <w:pPr>
        <w:pStyle w:val="a3"/>
        <w:spacing w:after="0"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C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должно осуществлять поддержку русского и английского языка.</w:t>
      </w:r>
    </w:p>
    <w:p w:rsidR="00CB7C93" w:rsidRPr="00CB7C93" w:rsidRDefault="00CB7C93" w:rsidP="00B06D10">
      <w:pPr>
        <w:pStyle w:val="a3"/>
        <w:numPr>
          <w:ilvl w:val="2"/>
          <w:numId w:val="24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84859" w:rsidRDefault="00CB7C93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859">
        <w:rPr>
          <w:rFonts w:ascii="Times New Roman" w:hAnsi="Times New Roman" w:cs="Times New Roman"/>
          <w:sz w:val="28"/>
          <w:szCs w:val="28"/>
        </w:rPr>
        <w:t>Платформа для разработки -</w:t>
      </w:r>
      <w:r w:rsidR="00984859">
        <w:rPr>
          <w:rFonts w:ascii="Times New Roman" w:hAnsi="Times New Roman" w:cs="Times New Roman"/>
          <w:sz w:val="28"/>
          <w:szCs w:val="28"/>
        </w:rPr>
        <w:t xml:space="preserve"> </w:t>
      </w:r>
      <w:r w:rsidRPr="00984859">
        <w:rPr>
          <w:rFonts w:ascii="Times New Roman" w:hAnsi="Times New Roman" w:cs="Times New Roman"/>
          <w:sz w:val="28"/>
          <w:szCs w:val="28"/>
        </w:rPr>
        <w:t xml:space="preserve">ОС  </w:t>
      </w:r>
      <w:r w:rsidRPr="0098485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848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C93" w:rsidRDefault="00984859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будет выбрана в процессе проектирования.</w:t>
      </w:r>
    </w:p>
    <w:p w:rsidR="00984859" w:rsidRPr="00984859" w:rsidRDefault="00984859" w:rsidP="00B06D10">
      <w:pPr>
        <w:pStyle w:val="a3"/>
        <w:numPr>
          <w:ilvl w:val="2"/>
          <w:numId w:val="24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Система представляет собой один ПК, подключенный к сети.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Сеть должна иметь минима</w:t>
      </w:r>
      <w:r>
        <w:rPr>
          <w:sz w:val="28"/>
          <w:szCs w:val="28"/>
        </w:rPr>
        <w:t>льную пропускную способность в 1</w:t>
      </w:r>
      <w:r w:rsidRPr="00984859">
        <w:rPr>
          <w:sz w:val="28"/>
          <w:szCs w:val="28"/>
        </w:rPr>
        <w:t xml:space="preserve"> Мбит/сек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Минимальные требования к техническим характеристикам ПК: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 w:rsidRPr="00984859">
        <w:rPr>
          <w:sz w:val="28"/>
          <w:szCs w:val="28"/>
        </w:rPr>
        <w:t xml:space="preserve">ОЗУ – 512 Мб; 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Сетевой адаптер – 1</w:t>
      </w:r>
      <w:r w:rsidRPr="00984859">
        <w:rPr>
          <w:sz w:val="28"/>
          <w:szCs w:val="28"/>
        </w:rPr>
        <w:t xml:space="preserve"> Мбит.</w:t>
      </w:r>
    </w:p>
    <w:p w:rsidR="00B06D10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</w:p>
    <w:p w:rsidR="00B06D10" w:rsidRPr="00B06D10" w:rsidRDefault="00B06D10" w:rsidP="00B06D10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6D10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84859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</w:t>
      </w:r>
    </w:p>
    <w:p w:rsidR="00B06D10" w:rsidRPr="00B06D10" w:rsidRDefault="00B06D10" w:rsidP="00B06D10">
      <w:pPr>
        <w:pStyle w:val="ab"/>
        <w:ind w:left="375" w:firstLine="0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2.120-73 (1995). ЕСКД. ТЕХНИЧЕСКИЙ ПРОЕКТ.</w:t>
      </w:r>
    </w:p>
    <w:p w:rsid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2.111-68 (1995). ЕСКД. НОРМОКОНТРОЛЬ.</w:t>
      </w:r>
    </w:p>
    <w:p w:rsidR="00B06D10" w:rsidRDefault="00B06D10" w:rsidP="00B06D10">
      <w:pPr>
        <w:pStyle w:val="1"/>
        <w:keepLines w:val="0"/>
        <w:numPr>
          <w:ilvl w:val="0"/>
          <w:numId w:val="0"/>
        </w:numPr>
        <w:spacing w:before="0" w:after="0" w:line="360" w:lineRule="auto"/>
        <w:ind w:left="375"/>
        <w:jc w:val="both"/>
      </w:pPr>
      <w:bookmarkStart w:id="29" w:name="_Toc177034383"/>
      <w:r>
        <w:lastRenderedPageBreak/>
        <w:t>5.</w:t>
      </w:r>
      <w:bookmarkEnd w:id="29"/>
      <w:r>
        <w:t>Состав и содержание работ по созданию</w:t>
      </w:r>
      <w:r w:rsidR="00383026">
        <w:t xml:space="preserve"> </w:t>
      </w:r>
      <w:r>
        <w:t>(развитию) системы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1) разработка технического задания;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2) разработка технического проекта;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3) разработка </w:t>
      </w:r>
      <w:r>
        <w:rPr>
          <w:color w:val="000000"/>
          <w:sz w:val="28"/>
          <w:szCs w:val="28"/>
          <w:lang w:val="en-US"/>
        </w:rPr>
        <w:t>web</w:t>
      </w:r>
      <w:r w:rsidRPr="002E11EC">
        <w:rPr>
          <w:color w:val="000000"/>
          <w:sz w:val="28"/>
          <w:szCs w:val="28"/>
        </w:rPr>
        <w:t>-</w:t>
      </w:r>
      <w:r w:rsidRPr="00B06D10">
        <w:rPr>
          <w:color w:val="000000"/>
          <w:sz w:val="28"/>
          <w:szCs w:val="28"/>
        </w:rPr>
        <w:t>приложения;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 w:rsidR="00383026"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383026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</w:t>
      </w:r>
      <w:r w:rsidR="00383026">
        <w:rPr>
          <w:color w:val="000000"/>
          <w:sz w:val="28"/>
          <w:szCs w:val="28"/>
        </w:rPr>
        <w:t xml:space="preserve"> с сервером.</w:t>
      </w:r>
    </w:p>
    <w:p w:rsidR="00383026" w:rsidRDefault="003830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3026" w:rsidRPr="00383026" w:rsidRDefault="001C4C61" w:rsidP="00383026">
      <w:pPr>
        <w:pStyle w:val="1"/>
        <w:keepLines w:val="0"/>
        <w:numPr>
          <w:ilvl w:val="0"/>
          <w:numId w:val="28"/>
        </w:numPr>
        <w:spacing w:before="0" w:after="0" w:line="360" w:lineRule="auto"/>
        <w:ind w:left="284" w:hanging="284"/>
        <w:jc w:val="both"/>
      </w:pPr>
      <w:r>
        <w:lastRenderedPageBreak/>
        <w:t>Порядок контроля и приемки системы</w:t>
      </w:r>
    </w:p>
    <w:p w:rsidR="00383026" w:rsidRPr="001C4C61" w:rsidRDefault="00383026" w:rsidP="001C4C61">
      <w:pPr>
        <w:pStyle w:val="2"/>
        <w:keepLines w:val="0"/>
        <w:numPr>
          <w:ilvl w:val="1"/>
          <w:numId w:val="28"/>
        </w:numPr>
        <w:spacing w:before="0" w:after="0" w:line="360" w:lineRule="auto"/>
        <w:ind w:left="284"/>
        <w:jc w:val="both"/>
      </w:pPr>
      <w:bookmarkStart w:id="30" w:name="_Toc177034227"/>
      <w:bookmarkStart w:id="31" w:name="_Toc177034385"/>
      <w:r w:rsidRPr="001C4C61">
        <w:t>Виды, состав, объем и методы испытаний системы</w:t>
      </w:r>
      <w:bookmarkEnd w:id="30"/>
      <w:bookmarkEnd w:id="31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1. Предварительные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2. Опытная эксплуатация.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3. Приемочные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383026" w:rsidRPr="001C4C61" w:rsidRDefault="00383026" w:rsidP="001C4C61">
      <w:pPr>
        <w:pStyle w:val="2"/>
        <w:keepLines w:val="0"/>
        <w:spacing w:before="0" w:after="0" w:line="360" w:lineRule="auto"/>
        <w:ind w:firstLine="0"/>
        <w:jc w:val="both"/>
      </w:pPr>
      <w:bookmarkStart w:id="32" w:name="_Toc177034228"/>
      <w:bookmarkStart w:id="33" w:name="_Toc177034386"/>
      <w:r w:rsidRPr="001C4C61">
        <w:t>Общие требования к приемке работ по стадиям</w:t>
      </w:r>
      <w:bookmarkEnd w:id="32"/>
      <w:bookmarkEnd w:id="33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632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48"/>
        <w:gridCol w:w="1687"/>
        <w:gridCol w:w="1664"/>
        <w:gridCol w:w="2922"/>
        <w:gridCol w:w="2011"/>
      </w:tblGrid>
      <w:tr w:rsidR="008E36B0" w:rsidRPr="001C4C61" w:rsidTr="002F17D5">
        <w:tc>
          <w:tcPr>
            <w:tcW w:w="204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Стадия испытаний</w:t>
            </w:r>
          </w:p>
        </w:tc>
        <w:tc>
          <w:tcPr>
            <w:tcW w:w="1643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Место и срок проведения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Статус приемочной комиссии</w:t>
            </w:r>
          </w:p>
        </w:tc>
      </w:tr>
      <w:tr w:rsidR="008E36B0" w:rsidRPr="001C4C61" w:rsidTr="002F17D5">
        <w:tc>
          <w:tcPr>
            <w:tcW w:w="2044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</w:t>
            </w:r>
            <w:r w:rsidR="001C4C61">
              <w:rPr>
                <w:sz w:val="28"/>
                <w:szCs w:val="28"/>
              </w:rPr>
              <w:t>25.11.2015-30.11.2015</w:t>
            </w:r>
          </w:p>
        </w:tc>
        <w:tc>
          <w:tcPr>
            <w:tcW w:w="3260" w:type="dxa"/>
            <w:shd w:val="clear" w:color="auto" w:fill="auto"/>
          </w:tcPr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предварительных испытаний. 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решения о способах устранения неполадок</w:t>
            </w:r>
          </w:p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опытную эксплуатацию. Составление и подписание Акта </w:t>
            </w:r>
            <w:r w:rsidRPr="001C4C61">
              <w:rPr>
                <w:sz w:val="28"/>
                <w:szCs w:val="28"/>
              </w:rPr>
              <w:lastRenderedPageBreak/>
              <w:t>приемки системы в опытную эксплуатацию.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E36B0" w:rsidRPr="001C4C61" w:rsidTr="002F17D5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территории Заказчика, с 01</w:t>
            </w:r>
            <w:r w:rsidR="00383026" w:rsidRPr="001C4C61">
              <w:rPr>
                <w:sz w:val="28"/>
                <w:szCs w:val="28"/>
              </w:rPr>
              <w:t xml:space="preserve">.12.2015 по </w:t>
            </w:r>
            <w:r>
              <w:rPr>
                <w:sz w:val="28"/>
                <w:szCs w:val="28"/>
              </w:rPr>
              <w:t>12</w:t>
            </w:r>
            <w:r w:rsidR="00383026" w:rsidRPr="001C4C61">
              <w:rPr>
                <w:sz w:val="28"/>
                <w:szCs w:val="28"/>
              </w:rPr>
              <w:t>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опытной эксплуатации.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тестирования, составленная из обычных пользователей.</w:t>
            </w:r>
          </w:p>
        </w:tc>
      </w:tr>
      <w:tr w:rsidR="008E36B0" w:rsidRPr="001C4C61" w:rsidTr="002F17D5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Приемочные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с </w:t>
            </w:r>
            <w:r w:rsidR="008E36B0">
              <w:rPr>
                <w:sz w:val="28"/>
                <w:szCs w:val="28"/>
              </w:rPr>
              <w:t>13</w:t>
            </w:r>
            <w:r w:rsidRPr="001C4C61">
              <w:rPr>
                <w:sz w:val="28"/>
                <w:szCs w:val="28"/>
              </w:rPr>
              <w:t>.12.2015 по 30.12.2015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приемочных испытаний.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промышленную эксплуатацию. </w:t>
            </w:r>
            <w:r w:rsidRPr="001C4C61">
              <w:rPr>
                <w:sz w:val="28"/>
                <w:szCs w:val="28"/>
              </w:rPr>
              <w:lastRenderedPageBreak/>
              <w:t>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Прием</w:t>
            </w:r>
            <w:r w:rsidR="008E36B0">
              <w:rPr>
                <w:sz w:val="28"/>
                <w:szCs w:val="28"/>
              </w:rPr>
              <w:t>ная комиссия, в лице заказчика</w:t>
            </w:r>
          </w:p>
        </w:tc>
      </w:tr>
    </w:tbl>
    <w:p w:rsidR="00383026" w:rsidRPr="001C4C61" w:rsidRDefault="00383026" w:rsidP="001C4C61">
      <w:pPr>
        <w:pStyle w:val="11"/>
        <w:spacing w:line="240" w:lineRule="auto"/>
        <w:ind w:firstLine="709"/>
        <w:rPr>
          <w:sz w:val="28"/>
          <w:szCs w:val="28"/>
        </w:rPr>
      </w:pPr>
    </w:p>
    <w:p w:rsidR="00B06D10" w:rsidRPr="001C4C61" w:rsidRDefault="00B06D10" w:rsidP="001C4C61">
      <w:pPr>
        <w:pStyle w:val="ab"/>
        <w:spacing w:line="240" w:lineRule="auto"/>
        <w:ind w:firstLine="567"/>
        <w:rPr>
          <w:color w:val="000000"/>
          <w:sz w:val="28"/>
          <w:szCs w:val="28"/>
        </w:rPr>
      </w:pPr>
    </w:p>
    <w:p w:rsidR="00B06D10" w:rsidRPr="0031695C" w:rsidRDefault="00B06D10" w:rsidP="00B06D10">
      <w:pPr>
        <w:pStyle w:val="11"/>
        <w:ind w:firstLine="567"/>
      </w:pPr>
    </w:p>
    <w:p w:rsidR="002E11EC" w:rsidRDefault="002E11E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:rsidR="002E11EC" w:rsidRDefault="002E11EC" w:rsidP="002E11EC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A0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7. Требования к составу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содержанию работ по подготовке объекта автоматизации к вводу веб-приложения в действие</w:t>
      </w:r>
    </w:p>
    <w:p w:rsidR="002E11EC" w:rsidRDefault="002E11EC" w:rsidP="002E11EC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07DE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создания условий функционирования объектов автоматизации, при которых гарантируется соответствие развиваемой Системы требованиям, содержащимся в настоящем Техническом задании, и возможность эффективного использования Системы, на объектах автоматизации должны быть проведены следующие мероприятия.</w:t>
      </w:r>
    </w:p>
    <w:p w:rsidR="002E11EC" w:rsidRPr="00FA0212" w:rsidRDefault="002E11EC" w:rsidP="002E11EC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7.1. </w:t>
      </w:r>
      <w:r w:rsidRPr="00907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Технические мероприятия</w:t>
      </w:r>
    </w:p>
    <w:p w:rsidR="002E11EC" w:rsidRDefault="002E11EC" w:rsidP="002E11EC">
      <w:pPr>
        <w:pStyle w:val="af0"/>
        <w:ind w:left="-1134"/>
        <w:jc w:val="both"/>
        <w:rPr>
          <w:i/>
          <w:color w:val="000000"/>
          <w:sz w:val="28"/>
          <w:szCs w:val="28"/>
        </w:rPr>
      </w:pPr>
      <w:r w:rsidRPr="00FA0212">
        <w:rPr>
          <w:i/>
          <w:color w:val="000000"/>
          <w:sz w:val="28"/>
          <w:szCs w:val="28"/>
        </w:rPr>
        <w:t>Для переноса сайта на хостинг необходимо, чтобы параметры хостинга соответствовали требованиям, указанным в п</w:t>
      </w:r>
      <w:r>
        <w:rPr>
          <w:i/>
          <w:color w:val="000000"/>
          <w:sz w:val="28"/>
          <w:szCs w:val="28"/>
        </w:rPr>
        <w:t>унктах</w:t>
      </w:r>
      <w:r w:rsidRPr="00FA0212">
        <w:rPr>
          <w:i/>
          <w:color w:val="000000"/>
          <w:sz w:val="28"/>
          <w:szCs w:val="28"/>
        </w:rPr>
        <w:t xml:space="preserve"> 4.3.3(</w:t>
      </w:r>
      <w:r w:rsidRPr="00FA0212">
        <w:rPr>
          <w:b/>
          <w:bCs/>
          <w:color w:val="000000"/>
          <w:sz w:val="28"/>
          <w:szCs w:val="28"/>
          <w:shd w:val="clear" w:color="auto" w:fill="FFFFFF"/>
        </w:rPr>
        <w:t>Требования к программному обеспечению</w:t>
      </w:r>
      <w:r w:rsidRPr="00FA0212">
        <w:rPr>
          <w:i/>
          <w:color w:val="000000"/>
          <w:sz w:val="28"/>
          <w:szCs w:val="28"/>
        </w:rPr>
        <w:t>) и 4.3.4(</w:t>
      </w:r>
      <w:r w:rsidRPr="00FA0212">
        <w:rPr>
          <w:b/>
          <w:bCs/>
          <w:color w:val="000000"/>
          <w:sz w:val="28"/>
          <w:szCs w:val="28"/>
          <w:shd w:val="clear" w:color="auto" w:fill="FFFFFF"/>
        </w:rPr>
        <w:t>Требования к аппаратному обеспечению</w:t>
      </w:r>
      <w:r w:rsidRPr="00FA0212">
        <w:rPr>
          <w:i/>
          <w:color w:val="000000"/>
          <w:sz w:val="28"/>
          <w:szCs w:val="28"/>
        </w:rPr>
        <w:t>) настоящего ТЗ.</w:t>
      </w:r>
    </w:p>
    <w:p w:rsidR="002E11EC" w:rsidRPr="00FA0212" w:rsidRDefault="002E11EC" w:rsidP="002E11EC">
      <w:pPr>
        <w:pStyle w:val="af0"/>
        <w:ind w:left="-1134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FA0212">
        <w:rPr>
          <w:i/>
          <w:color w:val="000000"/>
          <w:sz w:val="28"/>
          <w:szCs w:val="28"/>
        </w:rPr>
        <w:t>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2E11EC" w:rsidRPr="00C92C09" w:rsidRDefault="002E11EC" w:rsidP="002E11EC">
      <w:pPr>
        <w:pStyle w:val="af0"/>
        <w:ind w:left="-1134"/>
        <w:jc w:val="both"/>
        <w:rPr>
          <w:b/>
          <w:sz w:val="28"/>
        </w:rPr>
      </w:pPr>
      <w:r w:rsidRPr="00C92C09">
        <w:rPr>
          <w:b/>
          <w:sz w:val="28"/>
        </w:rPr>
        <w:t>7.2. Организационные мероприятия</w:t>
      </w:r>
    </w:p>
    <w:p w:rsidR="002E11EC" w:rsidRPr="00C92C09" w:rsidRDefault="002E11EC" w:rsidP="002E11EC">
      <w:pPr>
        <w:pStyle w:val="af0"/>
        <w:ind w:left="-1134"/>
        <w:jc w:val="both"/>
        <w:rPr>
          <w:sz w:val="28"/>
        </w:rPr>
      </w:pPr>
      <w:r w:rsidRPr="00C92C09">
        <w:rPr>
          <w:sz w:val="28"/>
        </w:rPr>
        <w:t xml:space="preserve">Проведение подготовки персонала по работе с системой организовывается Заказчиком по согласованному с Исполнителем плану-графику. </w:t>
      </w:r>
    </w:p>
    <w:p w:rsidR="002E11EC" w:rsidRPr="00C92C09" w:rsidRDefault="002E11EC" w:rsidP="002E11EC">
      <w:pPr>
        <w:pStyle w:val="af0"/>
        <w:ind w:left="-1134"/>
        <w:jc w:val="both"/>
        <w:rPr>
          <w:sz w:val="28"/>
        </w:rPr>
      </w:pPr>
      <w:r w:rsidRPr="00C92C09">
        <w:rPr>
          <w:sz w:val="28"/>
        </w:rPr>
        <w:t>Изменения в организационной структуре подразделений</w:t>
      </w:r>
      <w:r>
        <w:rPr>
          <w:sz w:val="28"/>
        </w:rPr>
        <w:t>,</w:t>
      </w:r>
      <w:r w:rsidRPr="00C92C09">
        <w:rPr>
          <w:sz w:val="28"/>
        </w:rPr>
        <w:t xml:space="preserve"> участвующих в эксплуатации Системы, составе рабочих мест и должностных инструкциях персонала объектов автоматизации, участвующих в опытной эксплуатации Системы должны быть произведены Заказчиком по предложениям Исполнителя в срок до начала опытной эксплуатации.</w:t>
      </w:r>
    </w:p>
    <w:p w:rsidR="002E11EC" w:rsidRPr="00C92C09" w:rsidRDefault="002E11EC" w:rsidP="002E11EC">
      <w:pPr>
        <w:pStyle w:val="af0"/>
        <w:ind w:left="-1134"/>
        <w:jc w:val="both"/>
        <w:rPr>
          <w:b/>
          <w:sz w:val="28"/>
        </w:rPr>
      </w:pPr>
      <w:r w:rsidRPr="00C92C09">
        <w:rPr>
          <w:b/>
          <w:sz w:val="28"/>
        </w:rPr>
        <w:t>7.3. Предоставление гарантии качества выполненных работ</w:t>
      </w:r>
    </w:p>
    <w:p w:rsidR="002E11EC" w:rsidRPr="00C92C09" w:rsidRDefault="002E11EC" w:rsidP="002E11EC">
      <w:pPr>
        <w:pStyle w:val="af0"/>
        <w:ind w:left="-1134"/>
        <w:jc w:val="both"/>
        <w:rPr>
          <w:sz w:val="28"/>
        </w:rPr>
      </w:pPr>
      <w:r w:rsidRPr="00C92C09">
        <w:rPr>
          <w:sz w:val="28"/>
        </w:rPr>
        <w:t xml:space="preserve"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  </w:t>
      </w:r>
    </w:p>
    <w:p w:rsidR="002E11EC" w:rsidRDefault="002E11EC" w:rsidP="002E11EC">
      <w:pPr>
        <w:ind w:left="-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E11EC" w:rsidRDefault="002E11EC" w:rsidP="002E11EC">
      <w:pPr>
        <w:pStyle w:val="af0"/>
        <w:ind w:left="-1134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C92C09">
        <w:rPr>
          <w:b/>
          <w:sz w:val="28"/>
          <w:szCs w:val="28"/>
        </w:rPr>
        <w:lastRenderedPageBreak/>
        <w:t xml:space="preserve">8. </w:t>
      </w:r>
      <w:r w:rsidRPr="00C92C09">
        <w:rPr>
          <w:b/>
          <w:bCs/>
          <w:color w:val="000000"/>
          <w:sz w:val="28"/>
          <w:szCs w:val="28"/>
          <w:shd w:val="clear" w:color="auto" w:fill="FFFFFF"/>
        </w:rPr>
        <w:t>Требования к документ</w:t>
      </w:r>
      <w:bookmarkStart w:id="34" w:name="_GoBack"/>
      <w:bookmarkEnd w:id="34"/>
      <w:r w:rsidRPr="00C92C09">
        <w:rPr>
          <w:b/>
          <w:bCs/>
          <w:color w:val="000000"/>
          <w:sz w:val="28"/>
          <w:szCs w:val="28"/>
          <w:shd w:val="clear" w:color="auto" w:fill="FFFFFF"/>
        </w:rPr>
        <w:t>ированию</w:t>
      </w:r>
    </w:p>
    <w:p w:rsidR="002E11EC" w:rsidRDefault="002E11EC" w:rsidP="002E11EC">
      <w:pPr>
        <w:pStyle w:val="af0"/>
        <w:ind w:left="-1134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8.1. Формат документации</w:t>
      </w:r>
    </w:p>
    <w:p w:rsidR="002E11EC" w:rsidRPr="00C92C09" w:rsidRDefault="002E11EC" w:rsidP="002E11EC">
      <w:pPr>
        <w:shd w:val="clear" w:color="auto" w:fill="FFFFFF"/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.</w:t>
      </w: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E11EC" w:rsidRDefault="002E11EC" w:rsidP="002E11EC">
      <w:pPr>
        <w:pStyle w:val="af0"/>
        <w:ind w:left="-1134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C92C09">
        <w:rPr>
          <w:b/>
          <w:bCs/>
          <w:color w:val="000000"/>
          <w:sz w:val="28"/>
          <w:szCs w:val="28"/>
          <w:shd w:val="clear" w:color="auto" w:fill="FFFFFF"/>
        </w:rPr>
        <w:t xml:space="preserve">8.2. </w:t>
      </w:r>
      <w:r>
        <w:rPr>
          <w:b/>
          <w:bCs/>
          <w:color w:val="000000"/>
          <w:sz w:val="28"/>
          <w:szCs w:val="28"/>
          <w:shd w:val="clear" w:color="auto" w:fill="FFFFFF"/>
        </w:rPr>
        <w:t>Документы, предъявляемые на различных стадиях создания веб-приложения</w:t>
      </w:r>
    </w:p>
    <w:p w:rsidR="002E11EC" w:rsidRDefault="002E11EC" w:rsidP="002E11EC">
      <w:pPr>
        <w:pStyle w:val="af0"/>
        <w:ind w:left="-1134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C92C09">
        <w:rPr>
          <w:bCs/>
          <w:color w:val="000000"/>
          <w:sz w:val="28"/>
          <w:szCs w:val="28"/>
          <w:shd w:val="clear" w:color="auto" w:fill="FFFFFF"/>
        </w:rPr>
        <w:t xml:space="preserve">Перечень разрабатываемых Исполнителем </w:t>
      </w:r>
      <w:r>
        <w:rPr>
          <w:bCs/>
          <w:color w:val="000000"/>
          <w:sz w:val="28"/>
          <w:szCs w:val="28"/>
          <w:shd w:val="clear" w:color="auto" w:fill="FFFFFF"/>
        </w:rPr>
        <w:t>компонентов и видов документов на веб-приложение поэтапно представлен ниже.</w:t>
      </w:r>
    </w:p>
    <w:p w:rsidR="002E11EC" w:rsidRDefault="002E11EC" w:rsidP="002E11EC">
      <w:pPr>
        <w:pStyle w:val="af0"/>
        <w:ind w:left="-1134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 Техническое задание</w:t>
      </w:r>
    </w:p>
    <w:tbl>
      <w:tblPr>
        <w:tblW w:w="5536" w:type="pct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973"/>
        <w:gridCol w:w="3624"/>
      </w:tblGrid>
      <w:tr w:rsidR="002E11EC" w:rsidRPr="00495E3D" w:rsidTr="002E11EC">
        <w:trPr>
          <w:cantSplit/>
          <w:tblHeader/>
        </w:trPr>
        <w:tc>
          <w:tcPr>
            <w:tcW w:w="6973" w:type="dxa"/>
            <w:vAlign w:val="center"/>
          </w:tcPr>
          <w:p w:rsidR="002E11EC" w:rsidRPr="00495E3D" w:rsidRDefault="002E11EC" w:rsidP="005F53D1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624" w:type="dxa"/>
            <w:vAlign w:val="center"/>
          </w:tcPr>
          <w:p w:rsidR="002E11EC" w:rsidRPr="00495E3D" w:rsidRDefault="002E11EC" w:rsidP="005F53D1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2E11EC" w:rsidRPr="00495E3D" w:rsidTr="002E11EC">
        <w:trPr>
          <w:cantSplit/>
        </w:trPr>
        <w:tc>
          <w:tcPr>
            <w:tcW w:w="6973" w:type="dxa"/>
          </w:tcPr>
          <w:p w:rsidR="002E11EC" w:rsidRPr="00495E3D" w:rsidRDefault="002E11EC" w:rsidP="005F53D1">
            <w:pPr>
              <w:pStyle w:val="TableText"/>
            </w:pPr>
            <w:r w:rsidRPr="00495E3D">
              <w:t>Техническое задание</w:t>
            </w:r>
          </w:p>
        </w:tc>
        <w:tc>
          <w:tcPr>
            <w:tcW w:w="3624" w:type="dxa"/>
          </w:tcPr>
          <w:p w:rsidR="002E11EC" w:rsidRPr="00495E3D" w:rsidRDefault="002E11EC" w:rsidP="005F53D1">
            <w:pPr>
              <w:tabs>
                <w:tab w:val="left" w:pos="567"/>
              </w:tabs>
              <w:spacing w:before="40"/>
              <w:jc w:val="center"/>
            </w:pPr>
            <w:r>
              <w:t>1</w:t>
            </w:r>
          </w:p>
        </w:tc>
      </w:tr>
    </w:tbl>
    <w:p w:rsidR="002E11EC" w:rsidRDefault="002E11EC" w:rsidP="002E11EC">
      <w:pPr>
        <w:pStyle w:val="af0"/>
        <w:ind w:left="-1134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Техническое проектирование</w:t>
      </w:r>
    </w:p>
    <w:tbl>
      <w:tblPr>
        <w:tblW w:w="5536" w:type="pct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119"/>
        <w:gridCol w:w="3478"/>
      </w:tblGrid>
      <w:tr w:rsidR="002E11EC" w:rsidRPr="00495E3D" w:rsidTr="002E11EC">
        <w:trPr>
          <w:cantSplit/>
          <w:tblHeader/>
        </w:trPr>
        <w:tc>
          <w:tcPr>
            <w:tcW w:w="7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1EC" w:rsidRPr="00495E3D" w:rsidRDefault="002E11EC" w:rsidP="005F53D1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11EC" w:rsidRPr="00495E3D" w:rsidRDefault="002E11EC" w:rsidP="005F53D1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single" w:sz="4" w:space="0" w:color="auto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0"/>
              </w:numPr>
            </w:pPr>
            <w:r w:rsidRPr="00495E3D">
              <w:t>пояснительная записка к техническому проекту;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0"/>
              </w:numPr>
            </w:pPr>
            <w:r w:rsidRPr="00495E3D">
              <w:t>ведомость технического проектирования;</w:t>
            </w:r>
          </w:p>
        </w:tc>
        <w:tc>
          <w:tcPr>
            <w:tcW w:w="3478" w:type="dxa"/>
            <w:tcBorders>
              <w:lef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Text"/>
              <w:numPr>
                <w:ilvl w:val="0"/>
                <w:numId w:val="30"/>
              </w:numPr>
            </w:pPr>
            <w:r w:rsidRPr="00495E3D">
              <w:t>описание программного обеспечения.</w:t>
            </w:r>
          </w:p>
        </w:tc>
        <w:tc>
          <w:tcPr>
            <w:tcW w:w="3478" w:type="dxa"/>
            <w:tcBorders>
              <w:left w:val="single" w:sz="4" w:space="0" w:color="auto"/>
              <w:bottom w:val="single" w:sz="4" w:space="0" w:color="auto"/>
            </w:tcBorders>
          </w:tcPr>
          <w:p w:rsidR="002E11EC" w:rsidRPr="00495E3D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2E11EC" w:rsidRDefault="002E11EC" w:rsidP="002E11EC">
      <w:pPr>
        <w:pStyle w:val="af0"/>
        <w:ind w:left="-1134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III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Рабочая документация</w:t>
      </w:r>
    </w:p>
    <w:tbl>
      <w:tblPr>
        <w:tblW w:w="5536" w:type="pct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119"/>
        <w:gridCol w:w="3478"/>
      </w:tblGrid>
      <w:tr w:rsidR="002E11EC" w:rsidRPr="00495E3D" w:rsidTr="002E11EC">
        <w:trPr>
          <w:cantSplit/>
          <w:tblHeader/>
        </w:trPr>
        <w:tc>
          <w:tcPr>
            <w:tcW w:w="7119" w:type="dxa"/>
            <w:tcBorders>
              <w:bottom w:val="single" w:sz="4" w:space="0" w:color="auto"/>
            </w:tcBorders>
            <w:vAlign w:val="center"/>
          </w:tcPr>
          <w:p w:rsidR="002E11EC" w:rsidRPr="00495E3D" w:rsidRDefault="002E11EC" w:rsidP="005F53D1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vAlign w:val="center"/>
          </w:tcPr>
          <w:p w:rsidR="002E11EC" w:rsidRPr="00495E3D" w:rsidRDefault="002E11EC" w:rsidP="005F53D1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1"/>
              </w:numPr>
            </w:pPr>
            <w:r w:rsidRPr="00495E3D">
              <w:t>программа и методика предварительных испытаний;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1"/>
              </w:numPr>
            </w:pPr>
            <w:r w:rsidRPr="00495E3D">
              <w:t>программа и методика приемо-сдаточных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1"/>
              </w:numPr>
            </w:pPr>
            <w:r w:rsidRPr="00495E3D">
              <w:t>методика испытаний по вводу в опытную эксплуатацию;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1"/>
              </w:numPr>
            </w:pPr>
            <w:r>
              <w:t>руководство пользователя;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1"/>
              </w:numPr>
            </w:pPr>
            <w:r w:rsidRPr="00495E3D">
              <w:t>руководство администратора.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EC" w:rsidRPr="00495E3D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2E11EC" w:rsidRDefault="002E11EC" w:rsidP="002E11EC">
      <w:pPr>
        <w:pStyle w:val="af0"/>
        <w:ind w:left="-1134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IV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Введение в действие</w:t>
      </w:r>
    </w:p>
    <w:tbl>
      <w:tblPr>
        <w:tblW w:w="5536" w:type="pct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119"/>
        <w:gridCol w:w="3478"/>
      </w:tblGrid>
      <w:tr w:rsidR="002E11EC" w:rsidRPr="00495E3D" w:rsidTr="002E11EC">
        <w:trPr>
          <w:cantSplit/>
          <w:tblHeader/>
        </w:trPr>
        <w:tc>
          <w:tcPr>
            <w:tcW w:w="7119" w:type="dxa"/>
            <w:tcBorders>
              <w:bottom w:val="single" w:sz="4" w:space="0" w:color="auto"/>
            </w:tcBorders>
            <w:vAlign w:val="center"/>
          </w:tcPr>
          <w:p w:rsidR="002E11EC" w:rsidRPr="00495E3D" w:rsidRDefault="002E11EC" w:rsidP="005F53D1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lastRenderedPageBreak/>
              <w:t>Предъявляемые документы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vAlign w:val="center"/>
          </w:tcPr>
          <w:p w:rsidR="002E11EC" w:rsidRPr="00495E3D" w:rsidRDefault="002E11EC" w:rsidP="005F53D1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предварительных испытаний;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приемо-сдаточных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приемки в опытную эксплуатацию;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 w:rsidRPr="00495E3D">
              <w:t>отчет предварительных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 w:rsidRPr="00495E3D">
              <w:t>отчет приемо-сдаточных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 w:rsidRPr="00495E3D">
              <w:t>отчет введения в опытную эксплуатацию;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 w:rsidRPr="00495E3D">
              <w:t>протокол испытаний;</w:t>
            </w:r>
          </w:p>
        </w:tc>
        <w:tc>
          <w:tcPr>
            <w:tcW w:w="3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1EC" w:rsidRPr="00775F32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1EC" w:rsidRPr="00495E3D" w:rsidTr="002E11EC">
        <w:trPr>
          <w:cantSplit/>
        </w:trPr>
        <w:tc>
          <w:tcPr>
            <w:tcW w:w="7119" w:type="dxa"/>
            <w:tcBorders>
              <w:top w:val="nil"/>
            </w:tcBorders>
          </w:tcPr>
          <w:p w:rsidR="002E11EC" w:rsidRPr="00495E3D" w:rsidRDefault="002E11EC" w:rsidP="002E11EC">
            <w:pPr>
              <w:pStyle w:val="TableListBullet"/>
              <w:numPr>
                <w:ilvl w:val="0"/>
                <w:numId w:val="32"/>
              </w:numPr>
              <w:spacing w:before="0" w:after="0"/>
              <w:ind w:left="714" w:hanging="357"/>
            </w:pPr>
            <w:r>
              <w:t>протокол</w:t>
            </w:r>
            <w:r w:rsidRPr="00495E3D">
              <w:t xml:space="preserve"> завершения работ.</w:t>
            </w:r>
          </w:p>
        </w:tc>
        <w:tc>
          <w:tcPr>
            <w:tcW w:w="3478" w:type="dxa"/>
            <w:tcBorders>
              <w:top w:val="nil"/>
            </w:tcBorders>
          </w:tcPr>
          <w:p w:rsidR="002E11EC" w:rsidRPr="001C4385" w:rsidRDefault="002E11EC" w:rsidP="005F53D1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75F32">
              <w:rPr>
                <w:rFonts w:ascii="Times New Roman" w:hAnsi="Times New Roman" w:cs="Times New Roman"/>
              </w:rPr>
              <w:t>1</w:t>
            </w:r>
          </w:p>
        </w:tc>
      </w:tr>
    </w:tbl>
    <w:p w:rsidR="00B06D10" w:rsidRPr="00B06D10" w:rsidRDefault="00B06D10" w:rsidP="002E11EC">
      <w:pPr>
        <w:pStyle w:val="ab"/>
        <w:rPr>
          <w:color w:val="000000"/>
          <w:sz w:val="28"/>
          <w:szCs w:val="28"/>
        </w:rPr>
      </w:pPr>
    </w:p>
    <w:p w:rsidR="00984859" w:rsidRPr="00984859" w:rsidRDefault="00984859" w:rsidP="00984859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1047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2990" w:rsidRDefault="00552990" w:rsidP="00CC58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990" w:rsidRPr="00830635" w:rsidRDefault="00552990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Default="00CC58C4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</w:p>
    <w:p w:rsidR="00552990" w:rsidRPr="0059306B" w:rsidRDefault="00552990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383026">
      <w:pPr>
        <w:pStyle w:val="a3"/>
        <w:keepNext/>
        <w:pageBreakBefore/>
        <w:numPr>
          <w:ilvl w:val="0"/>
          <w:numId w:val="28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5" w:name="_Toc432546241"/>
      <w:bookmarkEnd w:id="35"/>
    </w:p>
    <w:p w:rsidR="00CC58C4" w:rsidRPr="00830635" w:rsidRDefault="00CC58C4" w:rsidP="00383026">
      <w:pPr>
        <w:pStyle w:val="a3"/>
        <w:keepNext/>
        <w:pageBreakBefore/>
        <w:numPr>
          <w:ilvl w:val="0"/>
          <w:numId w:val="28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6" w:name="_Toc432546242"/>
      <w:bookmarkEnd w:id="36"/>
    </w:p>
    <w:p w:rsidR="00CC58C4" w:rsidRPr="00830635" w:rsidRDefault="00CC58C4" w:rsidP="00383026">
      <w:pPr>
        <w:pStyle w:val="a3"/>
        <w:keepNext/>
        <w:numPr>
          <w:ilvl w:val="1"/>
          <w:numId w:val="28"/>
        </w:numPr>
        <w:spacing w:before="360" w:after="0" w:line="360" w:lineRule="auto"/>
        <w:contextualSpacing w:val="0"/>
        <w:outlineLvl w:val="1"/>
        <w:rPr>
          <w:rFonts w:ascii="Times New Roman" w:eastAsia="Times New Roman" w:hAnsi="Times New Roman" w:cs="Arial"/>
          <w:b/>
          <w:iCs/>
          <w:vanish/>
          <w:kern w:val="32"/>
          <w:sz w:val="28"/>
          <w:szCs w:val="28"/>
        </w:rPr>
      </w:pPr>
      <w:bookmarkStart w:id="37" w:name="_Toc432546243"/>
      <w:bookmarkEnd w:id="37"/>
    </w:p>
    <w:p w:rsidR="00CC58C4" w:rsidRPr="00830635" w:rsidRDefault="00CC58C4" w:rsidP="00383026">
      <w:pPr>
        <w:pStyle w:val="a3"/>
        <w:keepNext/>
        <w:numPr>
          <w:ilvl w:val="2"/>
          <w:numId w:val="28"/>
        </w:numPr>
        <w:spacing w:before="36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8" w:name="_Toc432546244"/>
      <w:bookmarkEnd w:id="38"/>
    </w:p>
    <w:p w:rsidR="00CC58C4" w:rsidRDefault="00CC58C4" w:rsidP="00CC58C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0635">
        <w:rPr>
          <w:b/>
          <w:sz w:val="28"/>
          <w:szCs w:val="28"/>
        </w:rPr>
        <w:t>4</w:t>
      </w:r>
    </w:p>
    <w:p w:rsidR="00CC58C4" w:rsidRDefault="00CC58C4" w:rsidP="00CC58C4">
      <w:pPr>
        <w:tabs>
          <w:tab w:val="left" w:pos="3490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58C4" w:rsidRDefault="00CC58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58C4" w:rsidRDefault="00CC58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5BF5" w:rsidRDefault="00825BF5" w:rsidP="00CC58C4">
      <w:pPr>
        <w:pStyle w:val="11"/>
        <w:rPr>
          <w:sz w:val="28"/>
          <w:szCs w:val="28"/>
        </w:rPr>
      </w:pPr>
    </w:p>
    <w:p w:rsidR="00825BF5" w:rsidRPr="00830635" w:rsidRDefault="00825BF5" w:rsidP="00825BF5">
      <w:pPr>
        <w:pStyle w:val="11"/>
        <w:ind w:left="1429" w:firstLine="0"/>
        <w:rPr>
          <w:sz w:val="28"/>
          <w:szCs w:val="28"/>
        </w:rPr>
      </w:pPr>
    </w:p>
    <w:p w:rsidR="00825BF5" w:rsidRDefault="00825BF5" w:rsidP="00825BF5">
      <w:pPr>
        <w:pStyle w:val="11"/>
        <w:ind w:left="720" w:firstLine="360"/>
        <w:rPr>
          <w:sz w:val="28"/>
          <w:szCs w:val="28"/>
        </w:rPr>
      </w:pPr>
    </w:p>
    <w:p w:rsidR="009B1E6C" w:rsidRDefault="009B1E6C" w:rsidP="009B1E6C"/>
    <w:p w:rsidR="00373A2D" w:rsidRPr="009B1E6C" w:rsidRDefault="00373A2D" w:rsidP="009B1E6C"/>
    <w:sectPr w:rsidR="00373A2D" w:rsidRPr="009B1E6C" w:rsidSect="00874CE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8FF" w:rsidRDefault="007C48FF" w:rsidP="00825BF5">
      <w:pPr>
        <w:spacing w:after="0" w:line="240" w:lineRule="auto"/>
      </w:pPr>
      <w:r>
        <w:separator/>
      </w:r>
    </w:p>
  </w:endnote>
  <w:endnote w:type="continuationSeparator" w:id="0">
    <w:p w:rsidR="007C48FF" w:rsidRDefault="007C48FF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210"/>
      <w:docPartObj>
        <w:docPartGallery w:val="Page Numbers (Bottom of Page)"/>
        <w:docPartUnique/>
      </w:docPartObj>
    </w:sdtPr>
    <w:sdtEndPr/>
    <w:sdtContent>
      <w:p w:rsidR="00B06D10" w:rsidRDefault="007C48FF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1E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06D10" w:rsidRDefault="00B06D1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8FF" w:rsidRDefault="007C48FF" w:rsidP="00825BF5">
      <w:pPr>
        <w:spacing w:after="0" w:line="240" w:lineRule="auto"/>
      </w:pPr>
      <w:r>
        <w:separator/>
      </w:r>
    </w:p>
  </w:footnote>
  <w:footnote w:type="continuationSeparator" w:id="0">
    <w:p w:rsidR="007C48FF" w:rsidRDefault="007C48FF" w:rsidP="0082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2FA"/>
    <w:multiLevelType w:val="hybridMultilevel"/>
    <w:tmpl w:val="CE423E66"/>
    <w:lvl w:ilvl="0" w:tplc="FB826F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2966C9B"/>
    <w:multiLevelType w:val="hybridMultilevel"/>
    <w:tmpl w:val="AEFA46D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51BD"/>
    <w:multiLevelType w:val="hybridMultilevel"/>
    <w:tmpl w:val="082E2B30"/>
    <w:lvl w:ilvl="0" w:tplc="AF2C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3CD409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A87E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6E0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AE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075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9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A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4AE0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7C8F"/>
    <w:multiLevelType w:val="hybridMultilevel"/>
    <w:tmpl w:val="A80C7580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061F"/>
    <w:multiLevelType w:val="hybridMultilevel"/>
    <w:tmpl w:val="FCA638EE"/>
    <w:lvl w:ilvl="0" w:tplc="23D29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A62E18"/>
    <w:multiLevelType w:val="multilevel"/>
    <w:tmpl w:val="E1D08CA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2FC0653"/>
    <w:multiLevelType w:val="multilevel"/>
    <w:tmpl w:val="BAC483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7" w15:restartNumberingAfterBreak="0">
    <w:nsid w:val="1BA42578"/>
    <w:multiLevelType w:val="hybridMultilevel"/>
    <w:tmpl w:val="B4A22782"/>
    <w:lvl w:ilvl="0" w:tplc="3434F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7C5A"/>
    <w:multiLevelType w:val="hybridMultilevel"/>
    <w:tmpl w:val="D338CA52"/>
    <w:lvl w:ilvl="0" w:tplc="AE0483BA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F2AEC05A" w:tentative="1">
      <w:start w:val="1"/>
      <w:numFmt w:val="lowerLetter"/>
      <w:lvlText w:val="%2."/>
      <w:lvlJc w:val="left"/>
      <w:pPr>
        <w:ind w:left="1442" w:hanging="360"/>
      </w:pPr>
    </w:lvl>
    <w:lvl w:ilvl="2" w:tplc="E9666B38" w:tentative="1">
      <w:start w:val="1"/>
      <w:numFmt w:val="lowerRoman"/>
      <w:lvlText w:val="%3."/>
      <w:lvlJc w:val="right"/>
      <w:pPr>
        <w:ind w:left="2162" w:hanging="180"/>
      </w:pPr>
    </w:lvl>
    <w:lvl w:ilvl="3" w:tplc="D3EA3EA6" w:tentative="1">
      <w:start w:val="1"/>
      <w:numFmt w:val="decimal"/>
      <w:lvlText w:val="%4."/>
      <w:lvlJc w:val="left"/>
      <w:pPr>
        <w:ind w:left="2882" w:hanging="360"/>
      </w:pPr>
    </w:lvl>
    <w:lvl w:ilvl="4" w:tplc="D7E05E50" w:tentative="1">
      <w:start w:val="1"/>
      <w:numFmt w:val="lowerLetter"/>
      <w:lvlText w:val="%5."/>
      <w:lvlJc w:val="left"/>
      <w:pPr>
        <w:ind w:left="3602" w:hanging="360"/>
      </w:pPr>
    </w:lvl>
    <w:lvl w:ilvl="5" w:tplc="BCF21212" w:tentative="1">
      <w:start w:val="1"/>
      <w:numFmt w:val="lowerRoman"/>
      <w:lvlText w:val="%6."/>
      <w:lvlJc w:val="right"/>
      <w:pPr>
        <w:ind w:left="4322" w:hanging="180"/>
      </w:pPr>
    </w:lvl>
    <w:lvl w:ilvl="6" w:tplc="BE9040D6" w:tentative="1">
      <w:start w:val="1"/>
      <w:numFmt w:val="decimal"/>
      <w:lvlText w:val="%7."/>
      <w:lvlJc w:val="left"/>
      <w:pPr>
        <w:ind w:left="5042" w:hanging="360"/>
      </w:pPr>
    </w:lvl>
    <w:lvl w:ilvl="7" w:tplc="DD188AB2" w:tentative="1">
      <w:start w:val="1"/>
      <w:numFmt w:val="lowerLetter"/>
      <w:lvlText w:val="%8."/>
      <w:lvlJc w:val="left"/>
      <w:pPr>
        <w:ind w:left="5762" w:hanging="360"/>
      </w:pPr>
    </w:lvl>
    <w:lvl w:ilvl="8" w:tplc="4F025EBA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1" w15:restartNumberingAfterBreak="0">
    <w:nsid w:val="257109DB"/>
    <w:multiLevelType w:val="hybridMultilevel"/>
    <w:tmpl w:val="79FAE792"/>
    <w:lvl w:ilvl="0" w:tplc="51E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3E8A742F"/>
    <w:multiLevelType w:val="hybridMultilevel"/>
    <w:tmpl w:val="F11A1802"/>
    <w:lvl w:ilvl="0" w:tplc="657CAA90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ECE00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149B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8D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4AD8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D28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0F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34A6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062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41B73"/>
    <w:multiLevelType w:val="hybridMultilevel"/>
    <w:tmpl w:val="E49CFBA4"/>
    <w:lvl w:ilvl="0" w:tplc="4244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2AB8"/>
    <w:multiLevelType w:val="hybridMultilevel"/>
    <w:tmpl w:val="2E46BF18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E945AF7"/>
    <w:multiLevelType w:val="hybridMultilevel"/>
    <w:tmpl w:val="66288A96"/>
    <w:lvl w:ilvl="0" w:tplc="23D29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F586B"/>
    <w:multiLevelType w:val="multilevel"/>
    <w:tmpl w:val="BA24808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9" w15:restartNumberingAfterBreak="0">
    <w:nsid w:val="534F4BFC"/>
    <w:multiLevelType w:val="hybridMultilevel"/>
    <w:tmpl w:val="8F30AC8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A7F85"/>
    <w:multiLevelType w:val="hybridMultilevel"/>
    <w:tmpl w:val="C2083148"/>
    <w:lvl w:ilvl="0" w:tplc="5FEEA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A86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AF22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E49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4A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95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076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CA7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1E1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67E6487"/>
    <w:multiLevelType w:val="hybridMultilevel"/>
    <w:tmpl w:val="DBD4D3CC"/>
    <w:lvl w:ilvl="0" w:tplc="B7966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EFA5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0F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68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29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588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20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84E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2EB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6221540F"/>
    <w:multiLevelType w:val="hybridMultilevel"/>
    <w:tmpl w:val="A0EAB062"/>
    <w:lvl w:ilvl="0" w:tplc="261A1F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5FE995A" w:tentative="1">
      <w:start w:val="1"/>
      <w:numFmt w:val="lowerLetter"/>
      <w:lvlText w:val="%2."/>
      <w:lvlJc w:val="left"/>
      <w:pPr>
        <w:ind w:left="1788" w:hanging="360"/>
      </w:pPr>
    </w:lvl>
    <w:lvl w:ilvl="2" w:tplc="7ED65EFA" w:tentative="1">
      <w:start w:val="1"/>
      <w:numFmt w:val="lowerRoman"/>
      <w:lvlText w:val="%3."/>
      <w:lvlJc w:val="right"/>
      <w:pPr>
        <w:ind w:left="2508" w:hanging="180"/>
      </w:pPr>
    </w:lvl>
    <w:lvl w:ilvl="3" w:tplc="2B328FEC" w:tentative="1">
      <w:start w:val="1"/>
      <w:numFmt w:val="decimal"/>
      <w:lvlText w:val="%4."/>
      <w:lvlJc w:val="left"/>
      <w:pPr>
        <w:ind w:left="3228" w:hanging="360"/>
      </w:pPr>
    </w:lvl>
    <w:lvl w:ilvl="4" w:tplc="D1CC35A0" w:tentative="1">
      <w:start w:val="1"/>
      <w:numFmt w:val="lowerLetter"/>
      <w:lvlText w:val="%5."/>
      <w:lvlJc w:val="left"/>
      <w:pPr>
        <w:ind w:left="3948" w:hanging="360"/>
      </w:pPr>
    </w:lvl>
    <w:lvl w:ilvl="5" w:tplc="882A38E6" w:tentative="1">
      <w:start w:val="1"/>
      <w:numFmt w:val="lowerRoman"/>
      <w:lvlText w:val="%6."/>
      <w:lvlJc w:val="right"/>
      <w:pPr>
        <w:ind w:left="4668" w:hanging="180"/>
      </w:pPr>
    </w:lvl>
    <w:lvl w:ilvl="6" w:tplc="2FF2E764" w:tentative="1">
      <w:start w:val="1"/>
      <w:numFmt w:val="decimal"/>
      <w:lvlText w:val="%7."/>
      <w:lvlJc w:val="left"/>
      <w:pPr>
        <w:ind w:left="5388" w:hanging="360"/>
      </w:pPr>
    </w:lvl>
    <w:lvl w:ilvl="7" w:tplc="A4FE1D76" w:tentative="1">
      <w:start w:val="1"/>
      <w:numFmt w:val="lowerLetter"/>
      <w:lvlText w:val="%8."/>
      <w:lvlJc w:val="left"/>
      <w:pPr>
        <w:ind w:left="6108" w:hanging="360"/>
      </w:pPr>
    </w:lvl>
    <w:lvl w:ilvl="8" w:tplc="8B5E1E14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 w15:restartNumberingAfterBreak="0">
    <w:nsid w:val="701070AF"/>
    <w:multiLevelType w:val="hybridMultilevel"/>
    <w:tmpl w:val="8FB22E22"/>
    <w:lvl w:ilvl="0" w:tplc="2DDA7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90250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E46E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C6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0F8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0D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6A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3C7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11B07"/>
    <w:multiLevelType w:val="hybridMultilevel"/>
    <w:tmpl w:val="7B7A5FE2"/>
    <w:lvl w:ilvl="0" w:tplc="23D290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4"/>
  </w:num>
  <w:num w:numId="5">
    <w:abstractNumId w:val="25"/>
  </w:num>
  <w:num w:numId="6">
    <w:abstractNumId w:val="15"/>
  </w:num>
  <w:num w:numId="7">
    <w:abstractNumId w:val="10"/>
  </w:num>
  <w:num w:numId="8">
    <w:abstractNumId w:val="20"/>
  </w:num>
  <w:num w:numId="9">
    <w:abstractNumId w:val="26"/>
  </w:num>
  <w:num w:numId="10">
    <w:abstractNumId w:val="29"/>
  </w:num>
  <w:num w:numId="11">
    <w:abstractNumId w:val="21"/>
  </w:num>
  <w:num w:numId="12">
    <w:abstractNumId w:val="27"/>
  </w:num>
  <w:num w:numId="13">
    <w:abstractNumId w:val="22"/>
  </w:num>
  <w:num w:numId="14">
    <w:abstractNumId w:val="28"/>
  </w:num>
  <w:num w:numId="15">
    <w:abstractNumId w:val="2"/>
  </w:num>
  <w:num w:numId="16">
    <w:abstractNumId w:val="17"/>
  </w:num>
  <w:num w:numId="17">
    <w:abstractNumId w:val="11"/>
  </w:num>
  <w:num w:numId="18">
    <w:abstractNumId w:val="23"/>
  </w:num>
  <w:num w:numId="19">
    <w:abstractNumId w:val="4"/>
  </w:num>
  <w:num w:numId="20">
    <w:abstractNumId w:val="14"/>
  </w:num>
  <w:num w:numId="21">
    <w:abstractNumId w:val="12"/>
  </w:num>
  <w:num w:numId="22">
    <w:abstractNumId w:val="8"/>
  </w:num>
  <w:num w:numId="23">
    <w:abstractNumId w:val="7"/>
  </w:num>
  <w:num w:numId="24">
    <w:abstractNumId w:val="18"/>
  </w:num>
  <w:num w:numId="25">
    <w:abstractNumId w:val="6"/>
  </w:num>
  <w:num w:numId="26">
    <w:abstractNumId w:val="16"/>
  </w:num>
  <w:num w:numId="27">
    <w:abstractNumId w:val="0"/>
  </w:num>
  <w:num w:numId="28">
    <w:abstractNumId w:val="5"/>
  </w:num>
  <w:num w:numId="29">
    <w:abstractNumId w:val="9"/>
  </w:num>
  <w:num w:numId="30">
    <w:abstractNumId w:val="3"/>
  </w:num>
  <w:num w:numId="31">
    <w:abstractNumId w:val="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5FE6"/>
    <w:rsid w:val="00013510"/>
    <w:rsid w:val="000F402C"/>
    <w:rsid w:val="0010473F"/>
    <w:rsid w:val="001452B9"/>
    <w:rsid w:val="001C4C61"/>
    <w:rsid w:val="0022199A"/>
    <w:rsid w:val="002A2993"/>
    <w:rsid w:val="002E11EC"/>
    <w:rsid w:val="00373A2D"/>
    <w:rsid w:val="00383026"/>
    <w:rsid w:val="003D5120"/>
    <w:rsid w:val="005231A0"/>
    <w:rsid w:val="00552990"/>
    <w:rsid w:val="00581BAE"/>
    <w:rsid w:val="00586BCA"/>
    <w:rsid w:val="0059306B"/>
    <w:rsid w:val="006300BD"/>
    <w:rsid w:val="006B6684"/>
    <w:rsid w:val="00795FE6"/>
    <w:rsid w:val="007962A8"/>
    <w:rsid w:val="007C48FF"/>
    <w:rsid w:val="00825BF5"/>
    <w:rsid w:val="00874CE6"/>
    <w:rsid w:val="008E36B0"/>
    <w:rsid w:val="009812B4"/>
    <w:rsid w:val="00984859"/>
    <w:rsid w:val="009B1E6C"/>
    <w:rsid w:val="00A05EDB"/>
    <w:rsid w:val="00AA42E3"/>
    <w:rsid w:val="00AD072F"/>
    <w:rsid w:val="00B06D10"/>
    <w:rsid w:val="00B6463C"/>
    <w:rsid w:val="00CB7C93"/>
    <w:rsid w:val="00CC58C4"/>
    <w:rsid w:val="00CF73A7"/>
    <w:rsid w:val="00E03F3F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A3AED-A894-4DDC-8540-3C8306EA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unhideWhenUsed/>
    <w:rsid w:val="002E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basedOn w:val="a"/>
    <w:rsid w:val="002E11EC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ableListBullet">
    <w:name w:val="Table List Bullet"/>
    <w:basedOn w:val="a"/>
    <w:rsid w:val="002E11EC"/>
    <w:pPr>
      <w:keepLines/>
      <w:numPr>
        <w:numId w:val="29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EE11A-81D1-43FF-89AD-6586454C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21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Ksushka</cp:lastModifiedBy>
  <cp:revision>9</cp:revision>
  <dcterms:created xsi:type="dcterms:W3CDTF">2015-10-09T12:16:00Z</dcterms:created>
  <dcterms:modified xsi:type="dcterms:W3CDTF">2015-10-15T12:11:00Z</dcterms:modified>
</cp:coreProperties>
</file>