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ПО» </w:t>
      </w:r>
    </w:p>
    <w:p w:rsidR="009B1E6C" w:rsidRDefault="009B1E6C" w:rsidP="00453CEB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Ген. Директор ООО </w:t>
      </w:r>
      <w:r w:rsidR="00453CEB">
        <w:rPr>
          <w:rFonts w:ascii="Times New Roman" w:hAnsi="Times New Roman" w:cs="Times New Roman"/>
          <w:sz w:val="28"/>
          <w:szCs w:val="28"/>
        </w:rPr>
        <w:t>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453CEB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45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453CEB" w:rsidRPr="00453CEB" w:rsidRDefault="00453CEB" w:rsidP="00453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453CEB" w:rsidRPr="00453CEB" w:rsidSect="00453CE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53CEB" w:rsidRPr="00AE0666" w:rsidRDefault="00453CEB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453CEB" w:rsidRPr="00AE0666" w:rsidRDefault="00453CEB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На____листах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Син А.З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CEB" w:rsidRDefault="00453CEB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3CEB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453CEB" w:rsidRDefault="0045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F40D4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DC1845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40D47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F40D47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0" w:name="_Toc432546219"/>
      <w:r w:rsidRPr="00825BF5">
        <w:lastRenderedPageBreak/>
        <w:t>1. Общие сведения</w:t>
      </w:r>
      <w:bookmarkEnd w:id="0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</w:t>
      </w:r>
      <w:r w:rsidR="009C3124">
        <w:rPr>
          <w:rFonts w:ascii="Times New Roman" w:hAnsi="Times New Roman" w:cs="Times New Roman"/>
          <w:sz w:val="28"/>
          <w:szCs w:val="28"/>
        </w:rPr>
        <w:t>е игра «Крестики-нолики», сокращенно</w:t>
      </w:r>
      <w:r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6225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  <w:rPr>
          <w:rFonts w:cs="Times New Roman"/>
        </w:rPr>
      </w:pPr>
      <w:bookmarkStart w:id="9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C3124" w:rsidRPr="009C3124" w:rsidRDefault="009C3124" w:rsidP="009C31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</w:t>
      </w:r>
      <w:r w:rsidR="00D4069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9B1E6C" w:rsidRPr="009C3124" w:rsidRDefault="00D40696" w:rsidP="009C31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</w:t>
      </w:r>
      <w:r w:rsidR="0004085F">
        <w:rPr>
          <w:rFonts w:ascii="Times New Roman" w:hAnsi="Times New Roman" w:cs="Times New Roman"/>
          <w:sz w:val="28"/>
          <w:szCs w:val="28"/>
        </w:rPr>
        <w:t xml:space="preserve"> акту сдачи-приемки.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6227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ГОСТ 2.105-95 ЕСКД Общие требования к текстовым документам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408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4085F">
      <w:pPr>
        <w:pStyle w:val="11"/>
        <w:numPr>
          <w:ilvl w:val="0"/>
          <w:numId w:val="3"/>
        </w:numPr>
        <w:jc w:val="left"/>
        <w:outlineLvl w:val="0"/>
        <w:rPr>
          <w:b/>
          <w:sz w:val="32"/>
          <w:szCs w:val="32"/>
        </w:rPr>
      </w:pPr>
      <w:bookmarkStart w:id="14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04085F" w:rsidP="0004085F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6229"/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«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04085F" w:rsidRPr="0004085F" w:rsidRDefault="0004085F" w:rsidP="0004085F">
      <w:pPr>
        <w:spacing w:after="0" w:line="360" w:lineRule="auto"/>
        <w:ind w:firstLine="360"/>
        <w:outlineLvl w:val="1"/>
        <w:rPr>
          <w:rFonts w:ascii="Times New Roman" w:hAnsi="Times New Roman" w:cs="Times New Roman"/>
          <w:sz w:val="28"/>
          <w:szCs w:val="28"/>
        </w:rPr>
      </w:pPr>
      <w:r w:rsidRPr="0004085F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85F">
        <w:rPr>
          <w:rFonts w:ascii="Times New Roman" w:hAnsi="Times New Roman" w:cs="Times New Roman"/>
          <w:sz w:val="28"/>
          <w:szCs w:val="28"/>
        </w:rPr>
        <w:t>/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085F">
        <w:rPr>
          <w:rFonts w:ascii="Times New Roman" w:hAnsi="Times New Roman" w:cs="Times New Roman"/>
          <w:sz w:val="28"/>
          <w:szCs w:val="28"/>
        </w:rPr>
        <w:t>» является реализация обмена 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6ACF">
        <w:rPr>
          <w:rFonts w:ascii="Times New Roman" w:hAnsi="Times New Roman" w:cs="Times New Roman"/>
          <w:sz w:val="28"/>
          <w:szCs w:val="28"/>
        </w:rPr>
        <w:t>клиентами и сервером, обработки данных и осуществление игрового процесса.</w:t>
      </w:r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6230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46ACF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Целью создания «Х/О» является</w:t>
      </w:r>
      <w:r w:rsidR="00846ACF">
        <w:rPr>
          <w:sz w:val="28"/>
          <w:szCs w:val="28"/>
        </w:rPr>
        <w:t xml:space="preserve"> автоматизация процессов </w:t>
      </w:r>
      <w:r w:rsidR="00846ACF" w:rsidRPr="0004085F">
        <w:rPr>
          <w:sz w:val="28"/>
          <w:szCs w:val="28"/>
        </w:rPr>
        <w:t>обмена</w:t>
      </w:r>
      <w:r w:rsidR="00846ACF">
        <w:rPr>
          <w:sz w:val="28"/>
          <w:szCs w:val="28"/>
        </w:rPr>
        <w:t xml:space="preserve"> и обработки данных и игрового процесса по сети.</w:t>
      </w:r>
    </w:p>
    <w:p w:rsidR="00846ACF" w:rsidRDefault="00846ACF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846ACF" w:rsidRDefault="00846ACF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firstLine="720"/>
        <w:jc w:val="both"/>
        <w:rPr>
          <w:rFonts w:cs="Times New Roman"/>
          <w:b w:val="0"/>
        </w:rPr>
      </w:pPr>
      <w:bookmarkStart w:id="18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863E01" w:rsidRDefault="00CC58C4" w:rsidP="00CF716B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F716B" w:rsidRDefault="00863E01" w:rsidP="00BC0A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BC0A69"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пакетов по каналу связи, с использованием протокола 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0A69" w:rsidRPr="00BC0A69">
        <w:rPr>
          <w:rFonts w:ascii="Times New Roman" w:hAnsi="Times New Roman" w:cs="Times New Roman"/>
          <w:sz w:val="28"/>
          <w:szCs w:val="28"/>
        </w:rPr>
        <w:t>/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0A69">
        <w:rPr>
          <w:rFonts w:ascii="Times New Roman" w:hAnsi="Times New Roman" w:cs="Times New Roman"/>
          <w:sz w:val="28"/>
          <w:szCs w:val="28"/>
        </w:rPr>
        <w:t>.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16B" w:rsidRPr="00CF716B" w:rsidRDefault="00CF716B" w:rsidP="00CF716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ГОСТ Р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C58C4" w:rsidRPr="00BC0A69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отслеживание активности пользователей;</w:t>
      </w:r>
    </w:p>
    <w:p w:rsidR="00BC0A69" w:rsidRDefault="00BC0A69" w:rsidP="00BC0A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BC0A69" w:rsidRP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ожидания, режим игры)</w:t>
      </w:r>
      <w:r w:rsidR="00CF716B"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870AFB" w:rsidRPr="00870AFB" w:rsidRDefault="00870AFB" w:rsidP="00870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870AFB" w:rsidRPr="00870AFB" w:rsidRDefault="00870AFB" w:rsidP="00870AF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ставят на свободные клетки поля 3х3 знаки (один всегда крестики, другой всегда нолики). Первый, выстроивший в ряд 3 своих фигуры по вертикали, горизонтали или диагонали, выигрывает. </w:t>
      </w:r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left="360" w:firstLine="348"/>
        <w:jc w:val="both"/>
        <w:rPr>
          <w:rFonts w:cs="Times New Roman"/>
          <w:b w:val="0"/>
        </w:rPr>
      </w:pPr>
      <w:bookmarkStart w:id="19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CF71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</w:t>
      </w:r>
      <w:r w:rsidR="00CF716B">
        <w:rPr>
          <w:rFonts w:ascii="Times New Roman" w:hAnsi="Times New Roman" w:cs="Times New Roman"/>
          <w:sz w:val="28"/>
          <w:szCs w:val="28"/>
        </w:rPr>
        <w:t>его подключение к сети Интернет, и соответствующего требованиям приведенным в главе 4.</w:t>
      </w:r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0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0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1" w:name="_Toc432546235"/>
      <w:r>
        <w:rPr>
          <w:rFonts w:cs="Times New Roman"/>
        </w:rPr>
        <w:t>4.1 Требования к системе в целом</w:t>
      </w:r>
      <w:bookmarkEnd w:id="21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2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2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Кбит/с</w:t>
      </w:r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3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3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B06D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4" w:name="_Toc177034203"/>
      <w:bookmarkStart w:id="25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4"/>
      <w:bookmarkEnd w:id="25"/>
    </w:p>
    <w:p w:rsidR="00E03F3F" w:rsidRDefault="00E03F3F" w:rsidP="00B06D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данной системы достаточно базовых навыков владения ПК.</w:t>
      </w:r>
    </w:p>
    <w:p w:rsidR="00013510" w:rsidRPr="00013510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работоспособности системы необходим системный администратор, график работы которого будет устанавливаться заказчиком в частном порядке.</w:t>
      </w:r>
    </w:p>
    <w:p w:rsidR="00E03F3F" w:rsidRDefault="00E03F3F" w:rsidP="00B06D10">
      <w:pPr>
        <w:pStyle w:val="a3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B06D10">
      <w:pPr>
        <w:spacing w:line="360" w:lineRule="auto"/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B06D10">
      <w:pPr>
        <w:pStyle w:val="a3"/>
        <w:numPr>
          <w:ilvl w:val="2"/>
          <w:numId w:val="22"/>
        </w:numPr>
        <w:spacing w:after="0" w:line="360" w:lineRule="auto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52990" w:rsidRPr="00830635" w:rsidRDefault="00552990" w:rsidP="00B06D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Аварийной ситуацией будем считать потерю Интернет-соединения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581BAE" w:rsidRPr="000F550B" w:rsidRDefault="00581BAE" w:rsidP="00B06D1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bookmarkEnd w:id="26"/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за сложностью выбранных пользователями паролей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7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8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8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B11652" w:rsidRDefault="00581BAE" w:rsidP="00B11652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B11652" w:rsidRPr="00B11652" w:rsidRDefault="00B11652" w:rsidP="00B11652">
      <w:pPr>
        <w:pStyle w:val="a3"/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left="1740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//правила, передача данных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противником-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lastRenderedPageBreak/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9" w:name="_Toc177034383"/>
      <w:r>
        <w:lastRenderedPageBreak/>
        <w:t>5.</w:t>
      </w:r>
      <w:bookmarkEnd w:id="29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0" w:name="_Toc177034227"/>
      <w:bookmarkStart w:id="31" w:name="_Toc177034385"/>
      <w:r w:rsidRPr="001C4C61">
        <w:t>Виды, состав, объем и методы испытаний системы</w:t>
      </w:r>
      <w:bookmarkEnd w:id="30"/>
      <w:bookmarkEnd w:id="31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2" w:name="_Toc177034228"/>
      <w:bookmarkStart w:id="33" w:name="_Toc177034386"/>
      <w:r w:rsidRPr="001C4C61">
        <w:t>Общие требования к приемке работ по стадиям</w:t>
      </w:r>
      <w:bookmarkEnd w:id="32"/>
      <w:bookmarkEnd w:id="33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F502FC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AE0666" w:rsidRDefault="00AE0666" w:rsidP="00AE0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4" w:name="_Toc432546241"/>
      <w:bookmarkStart w:id="35" w:name="_Toc432546242"/>
      <w:bookmarkStart w:id="36" w:name="_Toc432546243"/>
      <w:bookmarkStart w:id="37" w:name="_Toc432546244"/>
      <w:bookmarkEnd w:id="34"/>
      <w:bookmarkEnd w:id="35"/>
      <w:bookmarkEnd w:id="36"/>
      <w:bookmarkEnd w:id="37"/>
    </w:p>
    <w:p w:rsidR="00AE0666" w:rsidRDefault="00AE0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0666" w:rsidRDefault="00AE0666" w:rsidP="00AE0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A0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7. Требования к составу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содержанию работ по подготовке объекта автоматизации к вводу веб-приложения в действие</w:t>
      </w:r>
    </w:p>
    <w:p w:rsidR="00AE0666" w:rsidRDefault="00AE0666" w:rsidP="00AE06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07DE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создания условий функционирования объектов автоматизации, при которых гарантируется соответствие развиваемой Системы требованиям, содержащимся в настоящем Техническом задании, и возможность эффективного использования Системы, на объектах автоматизации должны быть проведены следующие мероприятия.</w:t>
      </w:r>
    </w:p>
    <w:p w:rsidR="00AE0666" w:rsidRPr="00FA0212" w:rsidRDefault="00AE0666" w:rsidP="00AE0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7.1. </w:t>
      </w:r>
      <w:r w:rsidRPr="00907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Технические мероприятия</w:t>
      </w:r>
    </w:p>
    <w:p w:rsidR="00AE0666" w:rsidRDefault="00AE0666" w:rsidP="00AE0666">
      <w:pPr>
        <w:pStyle w:val="af0"/>
        <w:rPr>
          <w:i/>
          <w:color w:val="000000"/>
          <w:sz w:val="28"/>
          <w:szCs w:val="28"/>
        </w:rPr>
      </w:pPr>
      <w:r w:rsidRPr="00FA0212">
        <w:rPr>
          <w:i/>
          <w:color w:val="000000"/>
          <w:sz w:val="28"/>
          <w:szCs w:val="28"/>
        </w:rPr>
        <w:t>Для переноса сайта на хостинг необходимо, чтобы параметры хостинга соответствовали требованиям, указанным в п</w:t>
      </w:r>
      <w:r>
        <w:rPr>
          <w:i/>
          <w:color w:val="000000"/>
          <w:sz w:val="28"/>
          <w:szCs w:val="28"/>
        </w:rPr>
        <w:t>унктах</w:t>
      </w:r>
      <w:r w:rsidRPr="00FA0212">
        <w:rPr>
          <w:i/>
          <w:color w:val="000000"/>
          <w:sz w:val="28"/>
          <w:szCs w:val="28"/>
        </w:rPr>
        <w:t xml:space="preserve"> 4.3.3(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  <w:r w:rsidRPr="00FA0212">
        <w:rPr>
          <w:i/>
          <w:color w:val="000000"/>
          <w:sz w:val="28"/>
          <w:szCs w:val="28"/>
        </w:rPr>
        <w:t>) и 4.3.4(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аппаратному обеспечению</w:t>
      </w:r>
      <w:r w:rsidRPr="00FA0212">
        <w:rPr>
          <w:i/>
          <w:color w:val="000000"/>
          <w:sz w:val="28"/>
          <w:szCs w:val="28"/>
        </w:rPr>
        <w:t>) настоящего ТЗ.</w:t>
      </w:r>
    </w:p>
    <w:p w:rsidR="00AE0666" w:rsidRPr="00FA0212" w:rsidRDefault="00AE0666" w:rsidP="00AE0666">
      <w:pPr>
        <w:pStyle w:val="af0"/>
        <w:rPr>
          <w:b/>
          <w:bCs/>
          <w:color w:val="000000"/>
          <w:sz w:val="28"/>
          <w:szCs w:val="28"/>
          <w:shd w:val="clear" w:color="auto" w:fill="FFFFFF"/>
        </w:rPr>
      </w:pPr>
      <w:r w:rsidRPr="00FA0212">
        <w:rPr>
          <w:i/>
          <w:color w:val="000000"/>
          <w:sz w:val="28"/>
          <w:szCs w:val="28"/>
        </w:rP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AE0666" w:rsidRPr="00C92C09" w:rsidRDefault="00AE0666" w:rsidP="00AE0666">
      <w:pPr>
        <w:pStyle w:val="af0"/>
        <w:rPr>
          <w:b/>
          <w:sz w:val="28"/>
        </w:rPr>
      </w:pPr>
      <w:r w:rsidRPr="00C92C09">
        <w:rPr>
          <w:b/>
          <w:sz w:val="28"/>
        </w:rPr>
        <w:t>7.2. Организационные мероприятия</w:t>
      </w:r>
    </w:p>
    <w:p w:rsidR="00AE0666" w:rsidRPr="00C92C09" w:rsidRDefault="00AE0666" w:rsidP="00AE0666">
      <w:pPr>
        <w:pStyle w:val="af0"/>
        <w:rPr>
          <w:sz w:val="28"/>
        </w:rPr>
      </w:pPr>
      <w:r w:rsidRPr="00C92C09">
        <w:rPr>
          <w:sz w:val="28"/>
        </w:rPr>
        <w:t xml:space="preserve">Проведение подготовки персонала по работе с системой организовывается Заказчиком по согласованному с Исполнителем плану-графику. </w:t>
      </w:r>
    </w:p>
    <w:p w:rsidR="00AE0666" w:rsidRPr="00C92C09" w:rsidRDefault="00AE0666" w:rsidP="00AE0666">
      <w:pPr>
        <w:pStyle w:val="af0"/>
        <w:rPr>
          <w:sz w:val="28"/>
        </w:rPr>
      </w:pPr>
      <w:r w:rsidRPr="00C92C09">
        <w:rPr>
          <w:sz w:val="28"/>
        </w:rPr>
        <w:t>Изменения в организационной структуре подразделений</w:t>
      </w:r>
      <w:r>
        <w:rPr>
          <w:sz w:val="28"/>
        </w:rPr>
        <w:t>,</w:t>
      </w:r>
      <w:r w:rsidRPr="00C92C09">
        <w:rPr>
          <w:sz w:val="28"/>
        </w:rPr>
        <w:t xml:space="preserve"> участвующих в эксплуатации Системы, составе рабочих мест и должностных инструкциях персонала объектов автоматизации, участвующих в опытной эксплуатации Системы должны быть произведены Заказчиком по предложениям Исполнителя в срок до начала опытной эксплуатации.</w:t>
      </w:r>
    </w:p>
    <w:p w:rsidR="00AE0666" w:rsidRPr="00C92C09" w:rsidRDefault="00AE0666" w:rsidP="00AE0666">
      <w:pPr>
        <w:pStyle w:val="af0"/>
        <w:rPr>
          <w:b/>
          <w:sz w:val="28"/>
        </w:rPr>
      </w:pPr>
      <w:r w:rsidRPr="00C92C09">
        <w:rPr>
          <w:b/>
          <w:sz w:val="28"/>
        </w:rPr>
        <w:t>7.3. Предоставление гарантии качества выполненных работ</w:t>
      </w:r>
    </w:p>
    <w:p w:rsidR="00AE0666" w:rsidRPr="00C92C09" w:rsidRDefault="00AE0666" w:rsidP="00AE0666">
      <w:pPr>
        <w:pStyle w:val="af0"/>
        <w:rPr>
          <w:sz w:val="28"/>
        </w:rPr>
      </w:pPr>
      <w:r w:rsidRPr="00C92C09">
        <w:rPr>
          <w:sz w:val="28"/>
        </w:rPr>
        <w:t xml:space="preserve"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  </w:t>
      </w:r>
    </w:p>
    <w:p w:rsidR="00AE0666" w:rsidRDefault="00AE0666" w:rsidP="00AE066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E0666" w:rsidRDefault="00AE0666" w:rsidP="00AE0666">
      <w:pPr>
        <w:pStyle w:val="af0"/>
        <w:rPr>
          <w:b/>
          <w:bCs/>
          <w:color w:val="000000"/>
          <w:sz w:val="28"/>
          <w:szCs w:val="28"/>
          <w:shd w:val="clear" w:color="auto" w:fill="FFFFFF"/>
        </w:rPr>
      </w:pPr>
      <w:r w:rsidRPr="00C92C09">
        <w:rPr>
          <w:b/>
          <w:sz w:val="28"/>
          <w:szCs w:val="28"/>
        </w:rPr>
        <w:lastRenderedPageBreak/>
        <w:t xml:space="preserve">8. </w:t>
      </w:r>
      <w:r w:rsidRPr="00C92C09">
        <w:rPr>
          <w:b/>
          <w:bCs/>
          <w:color w:val="000000"/>
          <w:sz w:val="28"/>
          <w:szCs w:val="28"/>
          <w:shd w:val="clear" w:color="auto" w:fill="FFFFFF"/>
        </w:rPr>
        <w:t>Требования к документированию</w:t>
      </w:r>
    </w:p>
    <w:p w:rsidR="00AE0666" w:rsidRDefault="00AE0666" w:rsidP="00AE0666">
      <w:pPr>
        <w:pStyle w:val="af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8.1. Формат документации</w:t>
      </w:r>
    </w:p>
    <w:p w:rsidR="00AE0666" w:rsidRPr="00C92C09" w:rsidRDefault="00AE0666" w:rsidP="00AE06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.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E0666" w:rsidRDefault="00AE0666" w:rsidP="00AE0666">
      <w:pPr>
        <w:pStyle w:val="af0"/>
        <w:rPr>
          <w:b/>
          <w:bCs/>
          <w:color w:val="000000"/>
          <w:sz w:val="28"/>
          <w:szCs w:val="28"/>
          <w:shd w:val="clear" w:color="auto" w:fill="FFFFFF"/>
        </w:rPr>
      </w:pPr>
      <w:r w:rsidRPr="00C92C09">
        <w:rPr>
          <w:b/>
          <w:bCs/>
          <w:color w:val="000000"/>
          <w:sz w:val="28"/>
          <w:szCs w:val="28"/>
          <w:shd w:val="clear" w:color="auto" w:fill="FFFFFF"/>
        </w:rPr>
        <w:t xml:space="preserve">8.2. </w:t>
      </w:r>
      <w:r>
        <w:rPr>
          <w:b/>
          <w:bCs/>
          <w:color w:val="000000"/>
          <w:sz w:val="28"/>
          <w:szCs w:val="28"/>
          <w:shd w:val="clear" w:color="auto" w:fill="FFFFFF"/>
        </w:rPr>
        <w:t>Документы, предъявляемые на различных стадиях создания веб-приложения</w:t>
      </w:r>
    </w:p>
    <w:p w:rsidR="00AE0666" w:rsidRDefault="00AE0666" w:rsidP="00AE0666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 w:rsidRPr="00C92C09">
        <w:rPr>
          <w:bCs/>
          <w:color w:val="000000"/>
          <w:sz w:val="28"/>
          <w:szCs w:val="28"/>
          <w:shd w:val="clear" w:color="auto" w:fill="FFFFFF"/>
        </w:rPr>
        <w:t xml:space="preserve">Перечень разрабатываемых Исполнителем </w:t>
      </w:r>
      <w:r>
        <w:rPr>
          <w:bCs/>
          <w:color w:val="000000"/>
          <w:sz w:val="28"/>
          <w:szCs w:val="28"/>
          <w:shd w:val="clear" w:color="auto" w:fill="FFFFFF"/>
        </w:rPr>
        <w:t>компонентов и видов документов на веб-приложение поэтапно представлен ниже.</w:t>
      </w:r>
    </w:p>
    <w:p w:rsidR="00AE0666" w:rsidRDefault="00AE0666" w:rsidP="00AE0666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 Техническое задание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947"/>
        <w:gridCol w:w="3624"/>
      </w:tblGrid>
      <w:tr w:rsidR="00AE0666" w:rsidRPr="00495E3D" w:rsidTr="007C3765">
        <w:trPr>
          <w:cantSplit/>
          <w:tblHeader/>
        </w:trPr>
        <w:tc>
          <w:tcPr>
            <w:tcW w:w="5807" w:type="dxa"/>
            <w:vAlign w:val="center"/>
          </w:tcPr>
          <w:p w:rsidR="00AE0666" w:rsidRPr="00495E3D" w:rsidRDefault="00AE0666" w:rsidP="007C3765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538" w:type="dxa"/>
            <w:vAlign w:val="center"/>
          </w:tcPr>
          <w:p w:rsidR="00AE0666" w:rsidRPr="00495E3D" w:rsidRDefault="00AE0666" w:rsidP="007C3765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AE0666" w:rsidRPr="00495E3D" w:rsidTr="007C3765">
        <w:trPr>
          <w:cantSplit/>
        </w:trPr>
        <w:tc>
          <w:tcPr>
            <w:tcW w:w="5807" w:type="dxa"/>
          </w:tcPr>
          <w:p w:rsidR="00AE0666" w:rsidRPr="00495E3D" w:rsidRDefault="00AE0666" w:rsidP="007C3765">
            <w:pPr>
              <w:pStyle w:val="TableText"/>
            </w:pPr>
            <w:r w:rsidRPr="00495E3D">
              <w:t>Техническое задание</w:t>
            </w:r>
          </w:p>
        </w:tc>
        <w:tc>
          <w:tcPr>
            <w:tcW w:w="3538" w:type="dxa"/>
          </w:tcPr>
          <w:p w:rsidR="00AE0666" w:rsidRPr="00495E3D" w:rsidRDefault="00AE0666" w:rsidP="007C3765">
            <w:pPr>
              <w:tabs>
                <w:tab w:val="left" w:pos="567"/>
              </w:tabs>
              <w:spacing w:before="40"/>
              <w:jc w:val="center"/>
            </w:pPr>
            <w:r>
              <w:t>1</w:t>
            </w:r>
          </w:p>
        </w:tc>
      </w:tr>
    </w:tbl>
    <w:p w:rsidR="00AE0666" w:rsidRDefault="00AE0666" w:rsidP="00AE0666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Техническое проектирование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AE0666" w:rsidRPr="00495E3D" w:rsidTr="007C3765">
        <w:trPr>
          <w:cantSplit/>
          <w:tblHeader/>
        </w:trPr>
        <w:tc>
          <w:tcPr>
            <w:tcW w:w="59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single" w:sz="4" w:space="0" w:color="auto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6"/>
              </w:numPr>
            </w:pPr>
            <w:r w:rsidRPr="00495E3D">
              <w:t>пояснительная записка к техническому проекту;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6"/>
              </w:numPr>
            </w:pPr>
            <w:r w:rsidRPr="00495E3D">
              <w:t>ведомость технического проектирования;</w:t>
            </w:r>
          </w:p>
        </w:tc>
        <w:tc>
          <w:tcPr>
            <w:tcW w:w="3396" w:type="dxa"/>
            <w:tcBorders>
              <w:lef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Text"/>
              <w:numPr>
                <w:ilvl w:val="0"/>
                <w:numId w:val="36"/>
              </w:numPr>
            </w:pPr>
            <w:r w:rsidRPr="00495E3D">
              <w:t>описание программного обеспечения.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AE0666" w:rsidRPr="00495E3D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AE0666" w:rsidRDefault="00AE0666" w:rsidP="00AE0666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Рабочая документация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AE0666" w:rsidRPr="00495E3D" w:rsidTr="007C3765">
        <w:trPr>
          <w:cantSplit/>
          <w:tblHeader/>
        </w:trPr>
        <w:tc>
          <w:tcPr>
            <w:tcW w:w="5949" w:type="dxa"/>
            <w:tcBorders>
              <w:bottom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7"/>
              </w:numPr>
            </w:pPr>
            <w:r w:rsidRPr="00495E3D">
              <w:t>программа и методика предварительных испытаний;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7"/>
              </w:numPr>
            </w:pPr>
            <w:r w:rsidRPr="00495E3D">
              <w:t>программа и методика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7"/>
              </w:numPr>
            </w:pPr>
            <w:r w:rsidRPr="00495E3D">
              <w:t>методика испытаний по вводу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7"/>
              </w:numPr>
            </w:pPr>
            <w:r>
              <w:t>руководство пользователя;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7"/>
              </w:numPr>
            </w:pPr>
            <w:r w:rsidRPr="00495E3D">
              <w:t>руководство администратора.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66" w:rsidRPr="00495E3D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AE0666" w:rsidRDefault="00AE0666" w:rsidP="00AE0666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IV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Введение в действие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AE0666" w:rsidRPr="00495E3D" w:rsidTr="007C3765">
        <w:trPr>
          <w:cantSplit/>
          <w:tblHeader/>
        </w:trPr>
        <w:tc>
          <w:tcPr>
            <w:tcW w:w="5949" w:type="dxa"/>
            <w:tcBorders>
              <w:bottom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lastRenderedPageBreak/>
              <w:t>Предъявляемые документы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AE0666" w:rsidRPr="00495E3D" w:rsidRDefault="00AE0666" w:rsidP="007C3765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предварительных испытаний;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приемки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 w:rsidRPr="00495E3D">
              <w:t>отчет предварительных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 w:rsidRPr="00495E3D">
              <w:t>отчет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 w:rsidRPr="00495E3D">
              <w:t>отчет введения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 w:rsidRPr="00495E3D">
              <w:t>протокол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0666" w:rsidRPr="00775F32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E0666" w:rsidRPr="00495E3D" w:rsidTr="007C3765">
        <w:trPr>
          <w:cantSplit/>
        </w:trPr>
        <w:tc>
          <w:tcPr>
            <w:tcW w:w="5949" w:type="dxa"/>
            <w:tcBorders>
              <w:top w:val="nil"/>
            </w:tcBorders>
          </w:tcPr>
          <w:p w:rsidR="00AE0666" w:rsidRPr="00495E3D" w:rsidRDefault="00AE0666" w:rsidP="00AE0666">
            <w:pPr>
              <w:pStyle w:val="TableListBullet"/>
              <w:numPr>
                <w:ilvl w:val="0"/>
                <w:numId w:val="38"/>
              </w:numPr>
              <w:spacing w:before="0" w:after="0"/>
              <w:ind w:left="714" w:hanging="357"/>
            </w:pPr>
            <w:r>
              <w:t>протокол</w:t>
            </w:r>
            <w:r w:rsidRPr="00495E3D">
              <w:t xml:space="preserve"> завершения работ.</w:t>
            </w:r>
          </w:p>
        </w:tc>
        <w:tc>
          <w:tcPr>
            <w:tcW w:w="3396" w:type="dxa"/>
            <w:tcBorders>
              <w:top w:val="nil"/>
            </w:tcBorders>
          </w:tcPr>
          <w:p w:rsidR="00AE0666" w:rsidRPr="001C4385" w:rsidRDefault="00AE0666" w:rsidP="007C3765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75F32">
              <w:rPr>
                <w:rFonts w:ascii="Times New Roman" w:hAnsi="Times New Roman" w:cs="Times New Roman"/>
              </w:rPr>
              <w:t>1</w:t>
            </w:r>
          </w:p>
        </w:tc>
      </w:tr>
    </w:tbl>
    <w:p w:rsidR="00373A2D" w:rsidRPr="00E15CE9" w:rsidRDefault="00373A2D" w:rsidP="00AE0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8" w:name="_GoBack"/>
      <w:bookmarkEnd w:id="38"/>
    </w:p>
    <w:sectPr w:rsidR="00373A2D" w:rsidRPr="00E15CE9" w:rsidSect="00453CE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845" w:rsidRDefault="00DC1845" w:rsidP="00825BF5">
      <w:pPr>
        <w:spacing w:after="0" w:line="240" w:lineRule="auto"/>
      </w:pPr>
      <w:r>
        <w:separator/>
      </w:r>
    </w:p>
  </w:endnote>
  <w:endnote w:type="continuationSeparator" w:id="0">
    <w:p w:rsidR="00DC1845" w:rsidRDefault="00DC1845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210"/>
      <w:docPartObj>
        <w:docPartGallery w:val="Page Numbers (Bottom of Page)"/>
        <w:docPartUnique/>
      </w:docPartObj>
    </w:sdtPr>
    <w:sdtEndPr/>
    <w:sdtContent>
      <w:p w:rsidR="00846ACF" w:rsidRDefault="00DC1845">
        <w:pPr>
          <w:pStyle w:val="ae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845" w:rsidRDefault="00DC1845" w:rsidP="00825BF5">
      <w:pPr>
        <w:spacing w:after="0" w:line="240" w:lineRule="auto"/>
      </w:pPr>
      <w:r>
        <w:separator/>
      </w:r>
    </w:p>
  </w:footnote>
  <w:footnote w:type="continuationSeparator" w:id="0">
    <w:p w:rsidR="00DC1845" w:rsidRDefault="00DC1845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ACF" w:rsidRDefault="00846ACF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r w:rsidR="00EE5FED">
          <w:fldChar w:fldCharType="begin"/>
        </w:r>
        <w:r w:rsidR="00EE5FED">
          <w:instrText xml:space="preserve"> PAGE   \* MERGEFORMAT </w:instrText>
        </w:r>
        <w:r w:rsidR="00EE5FED">
          <w:fldChar w:fldCharType="separate"/>
        </w:r>
        <w:r w:rsidR="00AE0666">
          <w:rPr>
            <w:noProof/>
          </w:rPr>
          <w:t>16</w:t>
        </w:r>
        <w:r w:rsidR="00EE5FED">
          <w:rPr>
            <w:noProof/>
          </w:rPr>
          <w:fldChar w:fldCharType="end"/>
        </w:r>
      </w:sdtContent>
    </w:sdt>
  </w:p>
  <w:p w:rsidR="00846ACF" w:rsidRDefault="00846AC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28748"/>
      <w:docPartObj>
        <w:docPartGallery w:val="Page Numbers (Top of Page)"/>
        <w:docPartUnique/>
      </w:docPartObj>
    </w:sdtPr>
    <w:sdtEndPr/>
    <w:sdtContent>
      <w:p w:rsidR="00846ACF" w:rsidRDefault="00DC1845">
        <w:pPr>
          <w:pStyle w:val="ac"/>
          <w:jc w:val="center"/>
        </w:pPr>
      </w:p>
    </w:sdtContent>
  </w:sdt>
  <w:p w:rsidR="00846ACF" w:rsidRDefault="00846AC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2966C9B"/>
    <w:multiLevelType w:val="hybridMultilevel"/>
    <w:tmpl w:val="AEFA46D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1BD"/>
    <w:multiLevelType w:val="hybridMultilevel"/>
    <w:tmpl w:val="082E2B30"/>
    <w:lvl w:ilvl="0" w:tplc="0F50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7C8F"/>
    <w:multiLevelType w:val="hybridMultilevel"/>
    <w:tmpl w:val="A80C7580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 w15:restartNumberingAfterBreak="0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F6D5262"/>
    <w:multiLevelType w:val="hybridMultilevel"/>
    <w:tmpl w:val="79DA3008"/>
    <w:lvl w:ilvl="0" w:tplc="D03AED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7C5A"/>
    <w:multiLevelType w:val="hybridMultilevel"/>
    <w:tmpl w:val="D338CA52"/>
    <w:lvl w:ilvl="0" w:tplc="222671D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96CC7896" w:tentative="1">
      <w:start w:val="1"/>
      <w:numFmt w:val="lowerLetter"/>
      <w:lvlText w:val="%2."/>
      <w:lvlJc w:val="left"/>
      <w:pPr>
        <w:ind w:left="1442" w:hanging="360"/>
      </w:pPr>
    </w:lvl>
    <w:lvl w:ilvl="2" w:tplc="B5449712" w:tentative="1">
      <w:start w:val="1"/>
      <w:numFmt w:val="lowerRoman"/>
      <w:lvlText w:val="%3."/>
      <w:lvlJc w:val="right"/>
      <w:pPr>
        <w:ind w:left="2162" w:hanging="180"/>
      </w:pPr>
    </w:lvl>
    <w:lvl w:ilvl="3" w:tplc="F4BC5D54" w:tentative="1">
      <w:start w:val="1"/>
      <w:numFmt w:val="decimal"/>
      <w:lvlText w:val="%4."/>
      <w:lvlJc w:val="left"/>
      <w:pPr>
        <w:ind w:left="2882" w:hanging="360"/>
      </w:pPr>
    </w:lvl>
    <w:lvl w:ilvl="4" w:tplc="B298E590" w:tentative="1">
      <w:start w:val="1"/>
      <w:numFmt w:val="lowerLetter"/>
      <w:lvlText w:val="%5."/>
      <w:lvlJc w:val="left"/>
      <w:pPr>
        <w:ind w:left="3602" w:hanging="360"/>
      </w:pPr>
    </w:lvl>
    <w:lvl w:ilvl="5" w:tplc="47D2C734" w:tentative="1">
      <w:start w:val="1"/>
      <w:numFmt w:val="lowerRoman"/>
      <w:lvlText w:val="%6."/>
      <w:lvlJc w:val="right"/>
      <w:pPr>
        <w:ind w:left="4322" w:hanging="180"/>
      </w:pPr>
    </w:lvl>
    <w:lvl w:ilvl="6" w:tplc="8F622050" w:tentative="1">
      <w:start w:val="1"/>
      <w:numFmt w:val="decimal"/>
      <w:lvlText w:val="%7."/>
      <w:lvlJc w:val="left"/>
      <w:pPr>
        <w:ind w:left="5042" w:hanging="360"/>
      </w:pPr>
    </w:lvl>
    <w:lvl w:ilvl="7" w:tplc="1B60B5DC" w:tentative="1">
      <w:start w:val="1"/>
      <w:numFmt w:val="lowerLetter"/>
      <w:lvlText w:val="%8."/>
      <w:lvlJc w:val="left"/>
      <w:pPr>
        <w:ind w:left="5762" w:hanging="360"/>
      </w:pPr>
    </w:lvl>
    <w:lvl w:ilvl="8" w:tplc="6A9E963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E55312"/>
    <w:multiLevelType w:val="hybridMultilevel"/>
    <w:tmpl w:val="3B2438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6" w15:restartNumberingAfterBreak="0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A22B97"/>
    <w:multiLevelType w:val="hybridMultilevel"/>
    <w:tmpl w:val="DB04E8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335C1"/>
    <w:multiLevelType w:val="hybridMultilevel"/>
    <w:tmpl w:val="FE28CB80"/>
    <w:lvl w:ilvl="0" w:tplc="D9589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B850CA"/>
    <w:multiLevelType w:val="hybridMultilevel"/>
    <w:tmpl w:val="3FD4F4B0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534F4BFC"/>
    <w:multiLevelType w:val="hybridMultilevel"/>
    <w:tmpl w:val="8F30AC8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A7F85"/>
    <w:multiLevelType w:val="hybridMultilevel"/>
    <w:tmpl w:val="C2083148"/>
    <w:lvl w:ilvl="0" w:tplc="33AC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4B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40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E3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29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E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67E6487"/>
    <w:multiLevelType w:val="hybridMultilevel"/>
    <w:tmpl w:val="DBD4D3CC"/>
    <w:lvl w:ilvl="0" w:tplc="30E0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8E68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0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2E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6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6221540F"/>
    <w:multiLevelType w:val="hybridMultilevel"/>
    <w:tmpl w:val="A0EAB062"/>
    <w:lvl w:ilvl="0" w:tplc="BA864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409758" w:tentative="1">
      <w:start w:val="1"/>
      <w:numFmt w:val="lowerLetter"/>
      <w:lvlText w:val="%2."/>
      <w:lvlJc w:val="left"/>
      <w:pPr>
        <w:ind w:left="1788" w:hanging="360"/>
      </w:pPr>
    </w:lvl>
    <w:lvl w:ilvl="2" w:tplc="8D6E277C" w:tentative="1">
      <w:start w:val="1"/>
      <w:numFmt w:val="lowerRoman"/>
      <w:lvlText w:val="%3."/>
      <w:lvlJc w:val="right"/>
      <w:pPr>
        <w:ind w:left="2508" w:hanging="180"/>
      </w:pPr>
    </w:lvl>
    <w:lvl w:ilvl="3" w:tplc="394EB888" w:tentative="1">
      <w:start w:val="1"/>
      <w:numFmt w:val="decimal"/>
      <w:lvlText w:val="%4."/>
      <w:lvlJc w:val="left"/>
      <w:pPr>
        <w:ind w:left="3228" w:hanging="360"/>
      </w:pPr>
    </w:lvl>
    <w:lvl w:ilvl="4" w:tplc="E69C80FC" w:tentative="1">
      <w:start w:val="1"/>
      <w:numFmt w:val="lowerLetter"/>
      <w:lvlText w:val="%5."/>
      <w:lvlJc w:val="left"/>
      <w:pPr>
        <w:ind w:left="3948" w:hanging="360"/>
      </w:pPr>
    </w:lvl>
    <w:lvl w:ilvl="5" w:tplc="B268C594" w:tentative="1">
      <w:start w:val="1"/>
      <w:numFmt w:val="lowerRoman"/>
      <w:lvlText w:val="%6."/>
      <w:lvlJc w:val="right"/>
      <w:pPr>
        <w:ind w:left="4668" w:hanging="180"/>
      </w:pPr>
    </w:lvl>
    <w:lvl w:ilvl="6" w:tplc="3ED29022" w:tentative="1">
      <w:start w:val="1"/>
      <w:numFmt w:val="decimal"/>
      <w:lvlText w:val="%7."/>
      <w:lvlJc w:val="left"/>
      <w:pPr>
        <w:ind w:left="5388" w:hanging="360"/>
      </w:pPr>
    </w:lvl>
    <w:lvl w:ilvl="7" w:tplc="13A03CBE" w:tentative="1">
      <w:start w:val="1"/>
      <w:numFmt w:val="lowerLetter"/>
      <w:lvlText w:val="%8."/>
      <w:lvlJc w:val="left"/>
      <w:pPr>
        <w:ind w:left="6108" w:hanging="360"/>
      </w:pPr>
    </w:lvl>
    <w:lvl w:ilvl="8" w:tplc="9174B8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2" w15:restartNumberingAfterBreak="0">
    <w:nsid w:val="701070AF"/>
    <w:multiLevelType w:val="hybridMultilevel"/>
    <w:tmpl w:val="8FB22E22"/>
    <w:lvl w:ilvl="0" w:tplc="68B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1F62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28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9"/>
  </w:num>
  <w:num w:numId="5">
    <w:abstractNumId w:val="30"/>
  </w:num>
  <w:num w:numId="6">
    <w:abstractNumId w:val="17"/>
  </w:num>
  <w:num w:numId="7">
    <w:abstractNumId w:val="11"/>
  </w:num>
  <w:num w:numId="8">
    <w:abstractNumId w:val="25"/>
  </w:num>
  <w:num w:numId="9">
    <w:abstractNumId w:val="31"/>
  </w:num>
  <w:num w:numId="10">
    <w:abstractNumId w:val="35"/>
  </w:num>
  <w:num w:numId="11">
    <w:abstractNumId w:val="26"/>
  </w:num>
  <w:num w:numId="12">
    <w:abstractNumId w:val="32"/>
  </w:num>
  <w:num w:numId="13">
    <w:abstractNumId w:val="27"/>
  </w:num>
  <w:num w:numId="14">
    <w:abstractNumId w:val="33"/>
  </w:num>
  <w:num w:numId="15">
    <w:abstractNumId w:val="2"/>
  </w:num>
  <w:num w:numId="16">
    <w:abstractNumId w:val="21"/>
  </w:num>
  <w:num w:numId="17">
    <w:abstractNumId w:val="12"/>
  </w:num>
  <w:num w:numId="18">
    <w:abstractNumId w:val="28"/>
  </w:num>
  <w:num w:numId="19">
    <w:abstractNumId w:val="4"/>
  </w:num>
  <w:num w:numId="20">
    <w:abstractNumId w:val="16"/>
  </w:num>
  <w:num w:numId="21">
    <w:abstractNumId w:val="14"/>
  </w:num>
  <w:num w:numId="22">
    <w:abstractNumId w:val="8"/>
  </w:num>
  <w:num w:numId="23">
    <w:abstractNumId w:val="7"/>
  </w:num>
  <w:num w:numId="24">
    <w:abstractNumId w:val="23"/>
  </w:num>
  <w:num w:numId="25">
    <w:abstractNumId w:val="6"/>
  </w:num>
  <w:num w:numId="26">
    <w:abstractNumId w:val="18"/>
  </w:num>
  <w:num w:numId="27">
    <w:abstractNumId w:val="0"/>
  </w:num>
  <w:num w:numId="28">
    <w:abstractNumId w:val="5"/>
  </w:num>
  <w:num w:numId="29">
    <w:abstractNumId w:val="9"/>
  </w:num>
  <w:num w:numId="30">
    <w:abstractNumId w:val="22"/>
  </w:num>
  <w:num w:numId="31">
    <w:abstractNumId w:val="13"/>
  </w:num>
  <w:num w:numId="32">
    <w:abstractNumId w:val="19"/>
  </w:num>
  <w:num w:numId="33">
    <w:abstractNumId w:val="20"/>
  </w:num>
  <w:num w:numId="34">
    <w:abstractNumId w:val="34"/>
  </w:num>
  <w:num w:numId="35">
    <w:abstractNumId w:val="10"/>
  </w:num>
  <w:num w:numId="36">
    <w:abstractNumId w:val="3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5FE6"/>
    <w:rsid w:val="00013510"/>
    <w:rsid w:val="0004085F"/>
    <w:rsid w:val="000F402C"/>
    <w:rsid w:val="0010473F"/>
    <w:rsid w:val="001452B9"/>
    <w:rsid w:val="001C4C61"/>
    <w:rsid w:val="0022199A"/>
    <w:rsid w:val="002A2993"/>
    <w:rsid w:val="00373A2D"/>
    <w:rsid w:val="00383026"/>
    <w:rsid w:val="003D5120"/>
    <w:rsid w:val="00453CEB"/>
    <w:rsid w:val="00482017"/>
    <w:rsid w:val="005231A0"/>
    <w:rsid w:val="005305C9"/>
    <w:rsid w:val="00552990"/>
    <w:rsid w:val="00564187"/>
    <w:rsid w:val="00581BAE"/>
    <w:rsid w:val="00586BCA"/>
    <w:rsid w:val="0059306B"/>
    <w:rsid w:val="00606200"/>
    <w:rsid w:val="006300BD"/>
    <w:rsid w:val="006B6684"/>
    <w:rsid w:val="00795FE6"/>
    <w:rsid w:val="007962A8"/>
    <w:rsid w:val="00825BF5"/>
    <w:rsid w:val="00846ACF"/>
    <w:rsid w:val="00863E01"/>
    <w:rsid w:val="00870AFB"/>
    <w:rsid w:val="00874CE6"/>
    <w:rsid w:val="008E36B0"/>
    <w:rsid w:val="009812B4"/>
    <w:rsid w:val="00984859"/>
    <w:rsid w:val="009B1E6C"/>
    <w:rsid w:val="009C3124"/>
    <w:rsid w:val="00A05EDB"/>
    <w:rsid w:val="00AA42E3"/>
    <w:rsid w:val="00AD072F"/>
    <w:rsid w:val="00AE0666"/>
    <w:rsid w:val="00B06D10"/>
    <w:rsid w:val="00B11652"/>
    <w:rsid w:val="00B27E29"/>
    <w:rsid w:val="00B6463C"/>
    <w:rsid w:val="00BC0A69"/>
    <w:rsid w:val="00C92588"/>
    <w:rsid w:val="00CB7C93"/>
    <w:rsid w:val="00CC58C4"/>
    <w:rsid w:val="00CF716B"/>
    <w:rsid w:val="00CF73A7"/>
    <w:rsid w:val="00D40696"/>
    <w:rsid w:val="00DC1845"/>
    <w:rsid w:val="00E03F3F"/>
    <w:rsid w:val="00E15CE9"/>
    <w:rsid w:val="00E618F5"/>
    <w:rsid w:val="00EE5FED"/>
    <w:rsid w:val="00F40D47"/>
    <w:rsid w:val="00F502FC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BCB19-A0CA-49B0-915F-8CD6078F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a"/>
    <w:rsid w:val="00AE0666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ableListBullet">
    <w:name w:val="Table List Bullet"/>
    <w:basedOn w:val="a"/>
    <w:rsid w:val="00AE0666"/>
    <w:pPr>
      <w:keepLines/>
      <w:numPr>
        <w:numId w:val="35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3194A-96D4-4211-A9D6-6A4C79A5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Ksushka</cp:lastModifiedBy>
  <cp:revision>20</cp:revision>
  <dcterms:created xsi:type="dcterms:W3CDTF">2015-10-09T12:16:00Z</dcterms:created>
  <dcterms:modified xsi:type="dcterms:W3CDTF">2015-10-15T13:37:00Z</dcterms:modified>
</cp:coreProperties>
</file>