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6C" w:rsidRDefault="009B1E6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дисциплины «Разработка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Кит М.Р.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Ген. Директор ООО «</w:t>
      </w:r>
      <w:r w:rsidR="00825BF5"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обмена данными, отслеживания активности пользователей, процесса игры «Крестики-нолики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На____листах</w:t>
      </w:r>
      <w:proofErr w:type="spellEnd"/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Действует с «____»________2015г.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 ФКФН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З</w:t>
      </w:r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2015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477918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825BF5" w:rsidRPr="00CC58C4" w:rsidRDefault="00825BF5">
          <w:pPr>
            <w:pStyle w:val="a4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CC58C4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3D5120" w:rsidRPr="003D5120" w:rsidRDefault="00586BCA" w:rsidP="003D5120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825BF5"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3254621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_Toc432546219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0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Наименование системы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_Toc432546220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1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Номер договора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_Toc432546221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2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Наименования Разработчика и Заказчика работ и их реквизиты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_Toc432546222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3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Основания для проведения работ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_Toc432546223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4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выполнения работ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_Toc432546224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5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 и порядок финансирования работ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_Toc432546225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6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оформления и предъявления заказчику результатов работ по созданию системы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_Toc432546226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7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1.8.</w:t>
            </w:r>
            <w:r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_Toc432546227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8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«</w:t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_Toc432546228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9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«</w:t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_Toc432546229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31"/>
            <w:tabs>
              <w:tab w:val="left" w:pos="110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0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создания «Х/О»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_Toc432546230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1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объектов автоматизации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_Toc432546231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2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Краткие сведения об объекте автоматизации или ссылки на документы, содержащие такую информацию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_Toc432546232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3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Сведения об условиях эксплуатации объекта автоматизация и характеристиках окружающей среды.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_Toc432546233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4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Требования к системе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_Toc432546234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5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Требования к системе в целом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_Toc432546235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6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4.1.1 Требование к структуре и функционированию системы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_Toc432546236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7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4.1.1.1 Перечень подсистем и их назначение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_Toc432546237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8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4.1.5</w:t>
            </w:r>
            <w:r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безопасности: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_Toc432546238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9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4.1.6</w:t>
            </w:r>
            <w:r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эргономике и технической эстетике: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_Toc432546239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3D5120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40" w:history="1"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4.1.7</w:t>
            </w:r>
            <w:r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информации от НСД: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_Toc432546240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BF5" w:rsidRPr="003D5120" w:rsidRDefault="00586BCA" w:rsidP="003D512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825BF5" w:rsidRPr="00825BF5" w:rsidRDefault="00825BF5" w:rsidP="00B06D10">
      <w:pPr>
        <w:pStyle w:val="1"/>
        <w:numPr>
          <w:ilvl w:val="0"/>
          <w:numId w:val="0"/>
        </w:numPr>
        <w:spacing w:line="360" w:lineRule="auto"/>
        <w:jc w:val="both"/>
      </w:pPr>
      <w:bookmarkStart w:id="0" w:name="_Toc432546219"/>
      <w:r w:rsidRPr="00825BF5">
        <w:lastRenderedPageBreak/>
        <w:t>1. Общие сведения</w:t>
      </w:r>
      <w:bookmarkEnd w:id="0"/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32546220"/>
      <w:r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  <w:bookmarkEnd w:id="1"/>
    </w:p>
    <w:p w:rsid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 игра «Крестики-нолики», далее -«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32546221"/>
      <w:r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2"/>
    </w:p>
    <w:p w:rsid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 17869 от 11.09.2015</w:t>
      </w:r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432546222"/>
      <w:r>
        <w:rPr>
          <w:rFonts w:ascii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  <w:bookmarkEnd w:id="3"/>
    </w:p>
    <w:p w:rsidR="009B1E6C" w:rsidRP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Организация-за</w:t>
      </w:r>
      <w:r w:rsidR="009B1E6C" w:rsidRPr="00825BF5">
        <w:rPr>
          <w:rFonts w:ascii="Times New Roman" w:hAnsi="Times New Roman" w:cs="Times New Roman"/>
          <w:bCs/>
          <w:sz w:val="28"/>
          <w:szCs w:val="28"/>
        </w:rPr>
        <w:t>казчик - ТОГУ</w:t>
      </w:r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Организация-разработчик - ОАО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B1E6C" w:rsidRDefault="009B1E6C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32546223"/>
      <w:r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  <w:bookmarkEnd w:id="4"/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  игра «Крестики-нолики» является договор № 17869 от 11.09.2015</w:t>
      </w:r>
    </w:p>
    <w:p w:rsidR="009B1E6C" w:rsidRDefault="009B1E6C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32546224"/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выполнения работ</w:t>
      </w:r>
      <w:bookmarkEnd w:id="5"/>
    </w:p>
    <w:p w:rsidR="009B1E6C" w:rsidRP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работ: со дня подписания договора.</w:t>
      </w:r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работ: 25.11.2015г.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6" w:name="_Toc177034194"/>
      <w:bookmarkStart w:id="7" w:name="_Toc177034347"/>
      <w:bookmarkStart w:id="8" w:name="_Toc432546225"/>
      <w:r>
        <w:t>Источники и порядок финансирования работ</w:t>
      </w:r>
      <w:bookmarkEnd w:id="6"/>
      <w:bookmarkEnd w:id="7"/>
      <w:bookmarkEnd w:id="8"/>
    </w:p>
    <w:p w:rsidR="009B1E6C" w:rsidRDefault="009B1E6C" w:rsidP="00B06D10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работ не производится</w:t>
      </w:r>
      <w:r w:rsidR="00825BF5">
        <w:rPr>
          <w:rFonts w:ascii="Times New Roman" w:hAnsi="Times New Roman" w:cs="Times New Roman"/>
          <w:sz w:val="28"/>
          <w:szCs w:val="28"/>
        </w:rPr>
        <w:t>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9" w:name="_Toc432546226"/>
      <w:r>
        <w:rPr>
          <w:rFonts w:cs="Times New Roman"/>
        </w:rPr>
        <w:t>Порядок оформления и предъявления заказчику результатов работ по созданию системы</w:t>
      </w:r>
      <w:bookmarkEnd w:id="9"/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 будут представлены заказчикам по требованиям и форме, устанавливаемой заказчиком.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10" w:name="_Toc89770740"/>
      <w:bookmarkStart w:id="11" w:name="_Toc177034196"/>
      <w:bookmarkStart w:id="12" w:name="_Toc177034349"/>
      <w:bookmarkStart w:id="13" w:name="_Toc432546227"/>
      <w:r>
        <w:t xml:space="preserve">Перечень нормативно-технических документов, методических материалов, использованных при </w:t>
      </w:r>
      <w:bookmarkEnd w:id="10"/>
      <w:r>
        <w:t>разработке ТЗ</w:t>
      </w:r>
      <w:bookmarkEnd w:id="13"/>
    </w:p>
    <w:p w:rsidR="009B1E6C" w:rsidRDefault="009B1E6C" w:rsidP="00B06D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t>ГОСТ 34.602-89 Техническое задание на создание автоматизированной системы</w:t>
      </w:r>
    </w:p>
    <w:p w:rsidR="009B1E6C" w:rsidRDefault="009B1E6C" w:rsidP="00B06D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t>ГОСТ 2.105-95 ЕСКД Общие требования к текстовым документам</w:t>
      </w:r>
    </w:p>
    <w:p w:rsidR="009B1E6C" w:rsidRDefault="009B1E6C" w:rsidP="00B06D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ГОСТ 2.004-88  ЕСКД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825BF5" w:rsidRDefault="009B1E6C" w:rsidP="00B06D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t>ГОСТ 34.003-90 Информационная технология. Комплекс стандартов на автоматизированные системы. Термины и определения.</w:t>
      </w:r>
      <w:bookmarkEnd w:id="11"/>
      <w:bookmarkEnd w:id="12"/>
    </w:p>
    <w:p w:rsidR="00825BF5" w:rsidRDefault="00825BF5" w:rsidP="00B06D1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825BF5" w:rsidRPr="00DC20BE" w:rsidRDefault="00825BF5" w:rsidP="00B06D10">
      <w:pPr>
        <w:pStyle w:val="11"/>
        <w:numPr>
          <w:ilvl w:val="0"/>
          <w:numId w:val="3"/>
        </w:numPr>
        <w:outlineLvl w:val="0"/>
        <w:rPr>
          <w:b/>
          <w:sz w:val="32"/>
          <w:szCs w:val="32"/>
        </w:rPr>
      </w:pPr>
      <w:bookmarkStart w:id="14" w:name="_Toc432546228"/>
      <w:r w:rsidRPr="00E545D4">
        <w:rPr>
          <w:b/>
          <w:sz w:val="32"/>
          <w:szCs w:val="32"/>
        </w:rPr>
        <w:lastRenderedPageBreak/>
        <w:t>Назначение и цели создания «</w:t>
      </w:r>
      <w:r w:rsidRPr="00E545D4">
        <w:rPr>
          <w:b/>
          <w:sz w:val="32"/>
          <w:szCs w:val="32"/>
          <w:lang w:val="en-US"/>
        </w:rPr>
        <w:t>X</w:t>
      </w:r>
      <w:r w:rsidRPr="00E545D4">
        <w:rPr>
          <w:b/>
          <w:sz w:val="32"/>
          <w:szCs w:val="32"/>
        </w:rPr>
        <w:t>/</w:t>
      </w:r>
      <w:r w:rsidRPr="00E545D4">
        <w:rPr>
          <w:b/>
          <w:sz w:val="32"/>
          <w:szCs w:val="32"/>
          <w:lang w:val="en-US"/>
        </w:rPr>
        <w:t>O</w:t>
      </w:r>
      <w:r w:rsidRPr="00E545D4">
        <w:rPr>
          <w:b/>
          <w:sz w:val="32"/>
          <w:szCs w:val="32"/>
        </w:rPr>
        <w:t>»</w:t>
      </w:r>
      <w:bookmarkEnd w:id="14"/>
    </w:p>
    <w:p w:rsidR="00825BF5" w:rsidRDefault="00825BF5" w:rsidP="00B06D10">
      <w:pPr>
        <w:pStyle w:val="a3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432546229"/>
      <w:r w:rsidRPr="00DC20BE">
        <w:rPr>
          <w:rFonts w:ascii="Times New Roman" w:hAnsi="Times New Roman" w:cs="Times New Roman"/>
          <w:b/>
          <w:sz w:val="28"/>
          <w:szCs w:val="28"/>
        </w:rPr>
        <w:t>Назначение «</w:t>
      </w:r>
      <w:r w:rsidRPr="00DC20B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C20BE">
        <w:rPr>
          <w:rFonts w:ascii="Times New Roman" w:hAnsi="Times New Roman" w:cs="Times New Roman"/>
          <w:b/>
          <w:sz w:val="28"/>
          <w:szCs w:val="28"/>
        </w:rPr>
        <w:t>/</w:t>
      </w:r>
      <w:r w:rsidRPr="00DC20B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DC20BE">
        <w:rPr>
          <w:rFonts w:ascii="Times New Roman" w:hAnsi="Times New Roman" w:cs="Times New Roman"/>
          <w:b/>
          <w:sz w:val="28"/>
          <w:szCs w:val="28"/>
        </w:rPr>
        <w:t>»</w:t>
      </w:r>
      <w:bookmarkEnd w:id="15"/>
    </w:p>
    <w:p w:rsidR="00825BF5" w:rsidRPr="00977253" w:rsidRDefault="00825BF5" w:rsidP="00B06D10">
      <w:pPr>
        <w:pStyle w:val="ab"/>
        <w:ind w:firstLine="360"/>
        <w:rPr>
          <w:color w:val="auto"/>
          <w:sz w:val="28"/>
          <w:szCs w:val="28"/>
        </w:rPr>
      </w:pPr>
      <w:r w:rsidRPr="00977253">
        <w:rPr>
          <w:color w:val="auto"/>
          <w:sz w:val="28"/>
          <w:szCs w:val="28"/>
        </w:rPr>
        <w:t>Вид автоматизируемой деятельности – автоматизация процесса игры «Крестики-нолики».</w:t>
      </w:r>
    </w:p>
    <w:p w:rsidR="00825BF5" w:rsidRDefault="00825BF5" w:rsidP="00B06D10">
      <w:pPr>
        <w:pStyle w:val="11"/>
        <w:ind w:firstLine="708"/>
        <w:rPr>
          <w:sz w:val="28"/>
          <w:szCs w:val="28"/>
        </w:rPr>
      </w:pPr>
      <w:r w:rsidRPr="00977253">
        <w:rPr>
          <w:sz w:val="28"/>
          <w:szCs w:val="28"/>
        </w:rPr>
        <w:t>Объект</w:t>
      </w:r>
      <w:r>
        <w:rPr>
          <w:sz w:val="28"/>
          <w:szCs w:val="28"/>
        </w:rPr>
        <w:t>ы автоматизации данной системы:</w:t>
      </w:r>
    </w:p>
    <w:p w:rsidR="00825BF5" w:rsidRDefault="00825BF5" w:rsidP="00B06D10">
      <w:pPr>
        <w:pStyle w:val="1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Отслеживание активности  игроков;</w:t>
      </w:r>
    </w:p>
    <w:p w:rsidR="00825BF5" w:rsidRDefault="00825BF5" w:rsidP="00B06D10">
      <w:pPr>
        <w:pStyle w:val="1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Обмен данными;</w:t>
      </w:r>
    </w:p>
    <w:p w:rsidR="00825BF5" w:rsidRDefault="00825BF5" w:rsidP="00B06D10">
      <w:pPr>
        <w:pStyle w:val="1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Процесс игры;</w:t>
      </w:r>
    </w:p>
    <w:p w:rsidR="00825BF5" w:rsidRPr="00977253" w:rsidRDefault="00825BF5" w:rsidP="00B06D10">
      <w:pPr>
        <w:pStyle w:val="11"/>
        <w:numPr>
          <w:ilvl w:val="1"/>
          <w:numId w:val="3"/>
        </w:numPr>
        <w:outlineLvl w:val="2"/>
        <w:rPr>
          <w:sz w:val="28"/>
          <w:szCs w:val="28"/>
        </w:rPr>
      </w:pPr>
      <w:bookmarkStart w:id="16" w:name="_Toc432546230"/>
      <w:r w:rsidRPr="00977253">
        <w:rPr>
          <w:b/>
          <w:sz w:val="28"/>
          <w:szCs w:val="28"/>
        </w:rPr>
        <w:t>Цели создания «Х/О»</w:t>
      </w:r>
      <w:bookmarkEnd w:id="16"/>
    </w:p>
    <w:p w:rsidR="00825BF5" w:rsidRPr="00977253" w:rsidRDefault="00825BF5" w:rsidP="00B06D10">
      <w:pPr>
        <w:pStyle w:val="11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Целью создания «Х/О» является создание </w:t>
      </w:r>
      <w:r>
        <w:rPr>
          <w:sz w:val="28"/>
          <w:szCs w:val="28"/>
          <w:lang w:val="en-US"/>
        </w:rPr>
        <w:t>web</w:t>
      </w:r>
      <w:r w:rsidRPr="00977253">
        <w:rPr>
          <w:sz w:val="28"/>
          <w:szCs w:val="28"/>
        </w:rPr>
        <w:t>-</w:t>
      </w:r>
      <w:r>
        <w:rPr>
          <w:sz w:val="28"/>
          <w:szCs w:val="28"/>
        </w:rPr>
        <w:t>приложения, которое удовлетворяет следующим критериям:</w:t>
      </w:r>
    </w:p>
    <w:p w:rsidR="00825BF5" w:rsidRDefault="00825BF5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Все используемы серверы, находятся на территории РФ;</w:t>
      </w:r>
    </w:p>
    <w:p w:rsidR="00825BF5" w:rsidRPr="00830635" w:rsidRDefault="00825BF5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 w:rsidRPr="00830635">
        <w:rPr>
          <w:sz w:val="28"/>
          <w:szCs w:val="28"/>
        </w:rPr>
        <w:t>Процесс игры подчинен стандартным правилам;</w:t>
      </w:r>
    </w:p>
    <w:p w:rsidR="00825BF5" w:rsidRDefault="00825BF5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Надежность системы, при сбоях соединения;</w:t>
      </w:r>
    </w:p>
    <w:p w:rsidR="00CC58C4" w:rsidRDefault="00CC58C4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Режим обработки данных – однопользовательский;</w:t>
      </w:r>
    </w:p>
    <w:p w:rsidR="00CC58C4" w:rsidRDefault="00825BF5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Универсальность, т.е. возможность использования на любом аппаратном обеспечении, имеющем выход в интернет;</w:t>
      </w:r>
    </w:p>
    <w:p w:rsidR="00CC58C4" w:rsidRPr="00CC58C4" w:rsidRDefault="00CC58C4" w:rsidP="00B06D10">
      <w:pPr>
        <w:pStyle w:val="a3"/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br w:type="page"/>
      </w:r>
      <w:bookmarkStart w:id="17" w:name="_Toc432546231"/>
      <w:r w:rsidRPr="00CC58C4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  <w:bookmarkEnd w:id="17"/>
    </w:p>
    <w:p w:rsidR="00CC58C4" w:rsidRDefault="00CC58C4" w:rsidP="00B06D10">
      <w:pPr>
        <w:pStyle w:val="2"/>
        <w:numPr>
          <w:ilvl w:val="0"/>
          <w:numId w:val="0"/>
        </w:numPr>
        <w:spacing w:line="360" w:lineRule="auto"/>
        <w:ind w:firstLine="720"/>
        <w:jc w:val="both"/>
        <w:rPr>
          <w:rFonts w:cs="Times New Roman"/>
          <w:b w:val="0"/>
        </w:rPr>
      </w:pPr>
      <w:bookmarkStart w:id="18" w:name="_Toc432546232"/>
      <w:r>
        <w:rPr>
          <w:rFonts w:cs="Times New Roman"/>
        </w:rPr>
        <w:t>3.1 Краткие сведения об объекте автоматизации или ссылки на документы, содержащие такую информацию</w:t>
      </w:r>
      <w:bookmarkEnd w:id="18"/>
    </w:p>
    <w:p w:rsidR="00CC58C4" w:rsidRDefault="00CC58C4" w:rsidP="00B06D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Объектами автоматизации являются: </w:t>
      </w:r>
    </w:p>
    <w:p w:rsidR="00CC58C4" w:rsidRDefault="00CC58C4" w:rsidP="00B06D1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данными;</w:t>
      </w:r>
    </w:p>
    <w:p w:rsidR="00CC58C4" w:rsidRDefault="00CC58C4" w:rsidP="00B06D1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DFC">
        <w:rPr>
          <w:rFonts w:ascii="Times New Roman" w:hAnsi="Times New Roman" w:cs="Times New Roman"/>
          <w:sz w:val="28"/>
          <w:szCs w:val="28"/>
        </w:rPr>
        <w:t>отслежи</w:t>
      </w:r>
      <w:r>
        <w:rPr>
          <w:rFonts w:ascii="Times New Roman" w:hAnsi="Times New Roman" w:cs="Times New Roman"/>
          <w:sz w:val="28"/>
          <w:szCs w:val="28"/>
        </w:rPr>
        <w:t>вание активности пользователей;</w:t>
      </w:r>
    </w:p>
    <w:p w:rsidR="00CC58C4" w:rsidRPr="00D13DFC" w:rsidRDefault="00CC58C4" w:rsidP="00B06D1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DFC">
        <w:rPr>
          <w:rFonts w:ascii="Times New Roman" w:hAnsi="Times New Roman" w:cs="Times New Roman"/>
          <w:sz w:val="28"/>
          <w:szCs w:val="28"/>
        </w:rPr>
        <w:t>процесс игры «Крестики-нолики»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58C4" w:rsidRDefault="00CC58C4" w:rsidP="00B06D10">
      <w:pPr>
        <w:pStyle w:val="2"/>
        <w:numPr>
          <w:ilvl w:val="0"/>
          <w:numId w:val="0"/>
        </w:numPr>
        <w:spacing w:line="360" w:lineRule="auto"/>
        <w:ind w:left="360" w:firstLine="348"/>
        <w:jc w:val="both"/>
        <w:rPr>
          <w:rFonts w:cs="Times New Roman"/>
          <w:b w:val="0"/>
        </w:rPr>
      </w:pPr>
      <w:bookmarkStart w:id="19" w:name="_Toc432546233"/>
      <w:r w:rsidRPr="00265EE9">
        <w:rPr>
          <w:rFonts w:cs="Times New Roman"/>
        </w:rPr>
        <w:t xml:space="preserve">3.2 </w:t>
      </w:r>
      <w:r>
        <w:rPr>
          <w:rFonts w:cs="Times New Roman"/>
        </w:rPr>
        <w:t>С</w:t>
      </w:r>
      <w:r w:rsidRPr="00265EE9">
        <w:rPr>
          <w:rFonts w:cs="Times New Roman"/>
        </w:rPr>
        <w:t>ведения об условиях эксплуатации объекта автоматизация и характеристиках</w:t>
      </w:r>
      <w:r>
        <w:rPr>
          <w:rFonts w:cs="Times New Roman"/>
        </w:rPr>
        <w:t xml:space="preserve"> </w:t>
      </w:r>
      <w:r w:rsidRPr="00265EE9">
        <w:rPr>
          <w:rFonts w:cs="Times New Roman"/>
        </w:rPr>
        <w:t>окружающей среды.</w:t>
      </w:r>
      <w:bookmarkEnd w:id="19"/>
    </w:p>
    <w:p w:rsidR="00CC58C4" w:rsidRDefault="00CC58C4" w:rsidP="00B06D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приложению может осуществляться с любого устройства, имеющего подключение к сети Интернет.</w:t>
      </w:r>
    </w:p>
    <w:p w:rsidR="00CC58C4" w:rsidRDefault="00CC58C4" w:rsidP="00B06D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8C4" w:rsidRDefault="00CC58C4" w:rsidP="00B06D10">
      <w:pPr>
        <w:pStyle w:val="1"/>
        <w:numPr>
          <w:ilvl w:val="0"/>
          <w:numId w:val="0"/>
        </w:numPr>
        <w:spacing w:line="360" w:lineRule="auto"/>
        <w:jc w:val="both"/>
        <w:rPr>
          <w:b w:val="0"/>
          <w:sz w:val="28"/>
          <w:szCs w:val="28"/>
        </w:rPr>
      </w:pPr>
      <w:bookmarkStart w:id="20" w:name="_Toc432546234"/>
      <w:r w:rsidRPr="004E5682">
        <w:rPr>
          <w:sz w:val="28"/>
          <w:szCs w:val="28"/>
        </w:rPr>
        <w:lastRenderedPageBreak/>
        <w:t>4. Требования к системе</w:t>
      </w:r>
      <w:bookmarkEnd w:id="20"/>
    </w:p>
    <w:p w:rsidR="00CC58C4" w:rsidRDefault="00CC58C4" w:rsidP="00B06D10">
      <w:pPr>
        <w:pStyle w:val="2"/>
        <w:numPr>
          <w:ilvl w:val="0"/>
          <w:numId w:val="0"/>
        </w:numPr>
        <w:spacing w:line="360" w:lineRule="auto"/>
        <w:ind w:firstLine="720"/>
        <w:jc w:val="both"/>
        <w:rPr>
          <w:rFonts w:cs="Times New Roman"/>
          <w:b w:val="0"/>
        </w:rPr>
      </w:pPr>
      <w:bookmarkStart w:id="21" w:name="_Toc432546235"/>
      <w:r>
        <w:rPr>
          <w:rFonts w:cs="Times New Roman"/>
        </w:rPr>
        <w:t>4.1 Требования к системе в целом</w:t>
      </w:r>
      <w:bookmarkEnd w:id="21"/>
    </w:p>
    <w:p w:rsidR="00CC58C4" w:rsidRDefault="00CC58C4" w:rsidP="00B06D10">
      <w:pPr>
        <w:pStyle w:val="3"/>
        <w:numPr>
          <w:ilvl w:val="0"/>
          <w:numId w:val="0"/>
        </w:numPr>
        <w:spacing w:line="360" w:lineRule="auto"/>
        <w:ind w:firstLine="720"/>
        <w:jc w:val="both"/>
        <w:rPr>
          <w:sz w:val="28"/>
          <w:szCs w:val="28"/>
        </w:rPr>
      </w:pPr>
      <w:bookmarkStart w:id="22" w:name="_Toc432546236"/>
      <w:r>
        <w:rPr>
          <w:sz w:val="28"/>
          <w:szCs w:val="28"/>
        </w:rPr>
        <w:t>4.1.1</w:t>
      </w:r>
      <w:r w:rsidR="00E03F3F">
        <w:rPr>
          <w:sz w:val="28"/>
          <w:szCs w:val="28"/>
        </w:rPr>
        <w:t xml:space="preserve"> </w:t>
      </w:r>
      <w:r w:rsidRPr="00D46DFE">
        <w:rPr>
          <w:sz w:val="28"/>
          <w:szCs w:val="28"/>
        </w:rPr>
        <w:t>Требование к структуре и функционированию системы</w:t>
      </w:r>
      <w:bookmarkEnd w:id="22"/>
    </w:p>
    <w:p w:rsidR="00552990" w:rsidRDefault="0055299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работать на любом персональном компьютере, имеющем подключение к интернету со скоростью не менее 128 Кбит/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E03F3F">
        <w:rPr>
          <w:rFonts w:ascii="Times New Roman" w:hAnsi="Times New Roman" w:cs="Times New Roman"/>
          <w:sz w:val="28"/>
          <w:szCs w:val="28"/>
        </w:rPr>
        <w:t>.</w:t>
      </w:r>
    </w:p>
    <w:p w:rsidR="00552990" w:rsidRDefault="00552990" w:rsidP="00B06D10">
      <w:pPr>
        <w:pStyle w:val="3"/>
        <w:numPr>
          <w:ilvl w:val="0"/>
          <w:numId w:val="0"/>
        </w:numPr>
        <w:spacing w:line="360" w:lineRule="auto"/>
        <w:ind w:left="720"/>
        <w:jc w:val="both"/>
        <w:rPr>
          <w:sz w:val="28"/>
          <w:szCs w:val="28"/>
        </w:rPr>
      </w:pPr>
      <w:bookmarkStart w:id="23" w:name="_Toc432546237"/>
      <w:r w:rsidRPr="00552990">
        <w:rPr>
          <w:sz w:val="28"/>
          <w:szCs w:val="28"/>
        </w:rPr>
        <w:t>4.1.1.1 Перечень подсистем и их назначение</w:t>
      </w:r>
      <w:bookmarkEnd w:id="23"/>
    </w:p>
    <w:p w:rsidR="00552990" w:rsidRPr="00581BAE" w:rsidRDefault="0055299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F3F">
        <w:rPr>
          <w:rFonts w:ascii="Times New Roman" w:hAnsi="Times New Roman" w:cs="Times New Roman"/>
          <w:sz w:val="28"/>
          <w:szCs w:val="28"/>
        </w:rPr>
        <w:t xml:space="preserve">Данная система представляет собой </w:t>
      </w:r>
      <w:r w:rsidRPr="00E03F3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3F3F">
        <w:rPr>
          <w:rFonts w:ascii="Times New Roman" w:hAnsi="Times New Roman" w:cs="Times New Roman"/>
          <w:sz w:val="28"/>
          <w:szCs w:val="28"/>
        </w:rPr>
        <w:t>-приложение, которое можно разбить на следующие подсистемы:</w:t>
      </w:r>
    </w:p>
    <w:p w:rsidR="00E03F3F" w:rsidRPr="00E03F3F" w:rsidRDefault="00E03F3F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активности, занимается непосредственно отслеживанием пользователей находящихся в сети.</w:t>
      </w:r>
    </w:p>
    <w:p w:rsidR="00E03F3F" w:rsidRDefault="00E03F3F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Рейтинг, занимается расчетом рейтинга пользователей, исходя из статистики.</w:t>
      </w:r>
    </w:p>
    <w:p w:rsidR="00E03F3F" w:rsidRDefault="00E03F3F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Игра, непосредственная реализация игры «крестики-нолики».</w:t>
      </w:r>
    </w:p>
    <w:p w:rsidR="00E03F3F" w:rsidRDefault="00E03F3F" w:rsidP="00B06D10">
      <w:pPr>
        <w:pStyle w:val="4"/>
        <w:keepLines w:val="0"/>
        <w:numPr>
          <w:ilvl w:val="3"/>
          <w:numId w:val="22"/>
        </w:numPr>
        <w:spacing w:after="0" w:line="360" w:lineRule="auto"/>
        <w:ind w:left="1560" w:hanging="851"/>
        <w:rPr>
          <w:b/>
          <w:sz w:val="28"/>
          <w:szCs w:val="28"/>
        </w:rPr>
      </w:pPr>
      <w:bookmarkStart w:id="24" w:name="_Toc177034203"/>
      <w:bookmarkStart w:id="25" w:name="_Toc177034359"/>
      <w:r w:rsidRPr="00E03F3F">
        <w:rPr>
          <w:b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24"/>
      <w:bookmarkEnd w:id="25"/>
    </w:p>
    <w:p w:rsidR="00E03F3F" w:rsidRDefault="00E03F3F" w:rsidP="00B06D10">
      <w:pPr>
        <w:pStyle w:val="4"/>
        <w:keepLines w:val="0"/>
        <w:numPr>
          <w:ilvl w:val="2"/>
          <w:numId w:val="22"/>
        </w:num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численности и квалификации персонала</w:t>
      </w:r>
    </w:p>
    <w:p w:rsidR="00E03F3F" w:rsidRDefault="0001351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данной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достаточно базовых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навыков владения ПК.</w:t>
      </w:r>
    </w:p>
    <w:p w:rsidR="00013510" w:rsidRPr="00013510" w:rsidRDefault="0001351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поддержания работоспособности системы необходим системный администратор,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работы которого будет устанавливаться заказчиком в частном порядке.</w:t>
      </w:r>
    </w:p>
    <w:p w:rsidR="00E03F3F" w:rsidRDefault="00E03F3F" w:rsidP="00B06D10">
      <w:pPr>
        <w:pStyle w:val="a3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F3F">
        <w:rPr>
          <w:rFonts w:ascii="Times New Roman" w:hAnsi="Times New Roman" w:cs="Times New Roman"/>
          <w:b/>
          <w:sz w:val="28"/>
          <w:szCs w:val="28"/>
        </w:rPr>
        <w:t xml:space="preserve">Показатели </w:t>
      </w:r>
      <w:r w:rsidR="00013510">
        <w:rPr>
          <w:rFonts w:ascii="Times New Roman" w:hAnsi="Times New Roman" w:cs="Times New Roman"/>
          <w:b/>
          <w:sz w:val="28"/>
          <w:szCs w:val="28"/>
        </w:rPr>
        <w:t xml:space="preserve">назначения </w:t>
      </w:r>
    </w:p>
    <w:p w:rsidR="00013510" w:rsidRPr="00013510" w:rsidRDefault="00013510" w:rsidP="00B06D10">
      <w:pPr>
        <w:spacing w:line="360" w:lineRule="auto"/>
        <w:ind w:left="9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2990" w:rsidRPr="00552990" w:rsidRDefault="00E03F3F" w:rsidP="00B06D10">
      <w:pPr>
        <w:pStyle w:val="a3"/>
        <w:numPr>
          <w:ilvl w:val="2"/>
          <w:numId w:val="22"/>
        </w:numPr>
        <w:spacing w:after="0" w:line="360" w:lineRule="auto"/>
        <w:jc w:val="both"/>
      </w:pPr>
      <w:r w:rsidRPr="00E03F3F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надежности</w:t>
      </w:r>
    </w:p>
    <w:p w:rsidR="00552990" w:rsidRPr="00830635" w:rsidRDefault="00552990" w:rsidP="00B06D1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Аварийной ситуацией будем считать потерю Интернет-соединения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63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30635">
        <w:rPr>
          <w:rFonts w:ascii="Times New Roman" w:hAnsi="Times New Roman" w:cs="Times New Roman"/>
          <w:sz w:val="28"/>
          <w:szCs w:val="28"/>
        </w:rPr>
        <w:t xml:space="preserve"> случае аварийной ситуации:</w:t>
      </w:r>
    </w:p>
    <w:p w:rsidR="00552990" w:rsidRDefault="00552990" w:rsidP="00B06D1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продолжения игры после восстановления соединения за определенное время;</w:t>
      </w:r>
    </w:p>
    <w:p w:rsidR="00552990" w:rsidRDefault="00552990" w:rsidP="00B06D1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рейтинга пользователя;</w:t>
      </w:r>
    </w:p>
    <w:p w:rsidR="00581BAE" w:rsidRPr="000F550B" w:rsidRDefault="00581BAE" w:rsidP="00B06D10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52990" w:rsidRPr="00581BAE" w:rsidRDefault="00552990" w:rsidP="00B06D10">
      <w:pPr>
        <w:pStyle w:val="a3"/>
        <w:numPr>
          <w:ilvl w:val="2"/>
          <w:numId w:val="22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432546238"/>
      <w:r w:rsidRPr="00581BAE">
        <w:rPr>
          <w:rFonts w:ascii="Times New Roman" w:hAnsi="Times New Roman" w:cs="Times New Roman"/>
          <w:b/>
          <w:sz w:val="28"/>
          <w:szCs w:val="28"/>
        </w:rPr>
        <w:t>Требования к безопасности:</w:t>
      </w:r>
      <w:bookmarkEnd w:id="26"/>
      <w:r w:rsidRPr="00581B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990" w:rsidRPr="0058732F" w:rsidRDefault="00552990" w:rsidP="00B06D1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732F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58732F">
        <w:rPr>
          <w:rFonts w:ascii="Times New Roman" w:hAnsi="Times New Roman" w:cs="Times New Roman"/>
          <w:sz w:val="28"/>
          <w:szCs w:val="28"/>
        </w:rPr>
        <w:t xml:space="preserve"> сложностью выбранных пользователями паролей</w:t>
      </w:r>
    </w:p>
    <w:p w:rsidR="00552990" w:rsidRPr="0058732F" w:rsidRDefault="00552990" w:rsidP="00B06D10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732F">
        <w:rPr>
          <w:rFonts w:ascii="Times New Roman" w:hAnsi="Times New Roman" w:cs="Times New Roman"/>
          <w:sz w:val="28"/>
          <w:szCs w:val="28"/>
        </w:rPr>
        <w:t>контроль уникальности логинов пользователей</w:t>
      </w:r>
    </w:p>
    <w:p w:rsidR="00552990" w:rsidRPr="00552990" w:rsidRDefault="00552990" w:rsidP="00B06D10">
      <w:pPr>
        <w:pStyle w:val="a3"/>
        <w:numPr>
          <w:ilvl w:val="2"/>
          <w:numId w:val="22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7" w:name="_Toc432546239"/>
      <w:r w:rsidRPr="00552990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эстетике:</w:t>
      </w:r>
      <w:bookmarkEnd w:id="27"/>
    </w:p>
    <w:p w:rsidR="00552990" w:rsidRDefault="00552990" w:rsidP="00B06D10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приложения должен удовлетворять следующим требованием:</w:t>
      </w:r>
    </w:p>
    <w:p w:rsidR="00552990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Крупный</w:t>
      </w:r>
      <w:r w:rsidR="00552990">
        <w:rPr>
          <w:rFonts w:ascii="Times New Roman" w:hAnsi="Times New Roman" w:cs="Times New Roman"/>
          <w:sz w:val="28"/>
          <w:szCs w:val="28"/>
        </w:rPr>
        <w:t xml:space="preserve"> шрифт;</w:t>
      </w:r>
    </w:p>
    <w:p w:rsidR="00552990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Постельные цветовые схемы;</w:t>
      </w:r>
    </w:p>
    <w:p w:rsidR="00581BAE" w:rsidRPr="0058732F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 умолчанию на русском языке, при смене языка происходит его смена во всех вкладках и окнах.</w:t>
      </w:r>
    </w:p>
    <w:p w:rsidR="00581BAE" w:rsidRPr="00581BAE" w:rsidRDefault="00552990" w:rsidP="00B06D10">
      <w:pPr>
        <w:pStyle w:val="3"/>
        <w:numPr>
          <w:ilvl w:val="2"/>
          <w:numId w:val="22"/>
        </w:numPr>
        <w:spacing w:after="0" w:line="360" w:lineRule="auto"/>
        <w:rPr>
          <w:sz w:val="28"/>
          <w:szCs w:val="28"/>
        </w:rPr>
      </w:pPr>
      <w:bookmarkStart w:id="28" w:name="_Toc432546240"/>
      <w:r>
        <w:rPr>
          <w:sz w:val="28"/>
          <w:szCs w:val="28"/>
        </w:rPr>
        <w:t>Т</w:t>
      </w:r>
      <w:r w:rsidRPr="000B779E">
        <w:rPr>
          <w:sz w:val="28"/>
          <w:szCs w:val="28"/>
        </w:rPr>
        <w:t>р</w:t>
      </w:r>
      <w:r w:rsidR="00581BAE">
        <w:rPr>
          <w:sz w:val="28"/>
          <w:szCs w:val="28"/>
        </w:rPr>
        <w:t>ебования к защите информации от НСД</w:t>
      </w:r>
      <w:r>
        <w:rPr>
          <w:sz w:val="28"/>
          <w:szCs w:val="28"/>
        </w:rPr>
        <w:t>:</w:t>
      </w:r>
      <w:bookmarkEnd w:id="28"/>
    </w:p>
    <w:p w:rsidR="00552990" w:rsidRDefault="00552990" w:rsidP="00B06D10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возможность просмотра статистики игр только после ввода пароля</w:t>
      </w:r>
    </w:p>
    <w:p w:rsidR="0010473F" w:rsidRDefault="0010473F" w:rsidP="00B06D10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473F" w:rsidRPr="00581BAE" w:rsidRDefault="0010473F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t xml:space="preserve">Требования по сохранности информации при авариях: </w:t>
      </w:r>
    </w:p>
    <w:p w:rsidR="0010473F" w:rsidRDefault="0010473F" w:rsidP="00B06D10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перерасчет рейтинга и его сохранение после каждой партии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B06D10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пользователей </w:t>
      </w:r>
    </w:p>
    <w:p w:rsidR="0010473F" w:rsidRPr="00477F6B" w:rsidRDefault="0010473F" w:rsidP="00B06D10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473F" w:rsidRPr="0010473F" w:rsidRDefault="0010473F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473F">
        <w:rPr>
          <w:rFonts w:ascii="Times New Roman" w:hAnsi="Times New Roman" w:cs="Times New Roman"/>
          <w:b/>
          <w:sz w:val="28"/>
          <w:szCs w:val="28"/>
        </w:rPr>
        <w:t>Требования к защите от влияния внешних воздействий:</w:t>
      </w:r>
    </w:p>
    <w:p w:rsidR="00581BAE" w:rsidRPr="0010473F" w:rsidRDefault="0010473F" w:rsidP="00B06D1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0473F">
        <w:rPr>
          <w:rFonts w:ascii="Times New Roman" w:hAnsi="Times New Roman" w:cs="Times New Roman"/>
          <w:sz w:val="28"/>
          <w:szCs w:val="28"/>
        </w:rPr>
        <w:t>Сокрытие пароля при вводе</w:t>
      </w:r>
    </w:p>
    <w:p w:rsidR="00581BAE" w:rsidRPr="00581BAE" w:rsidRDefault="00581BAE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t>Требования к патентной частоте</w:t>
      </w:r>
    </w:p>
    <w:p w:rsidR="00581BAE" w:rsidRP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 xml:space="preserve">При создании системы должны соблюдаться положения </w:t>
      </w:r>
      <w:r w:rsidRPr="00581BAE">
        <w:rPr>
          <w:rFonts w:ascii="Times New Roman CYR" w:hAnsi="Times New Roman CYR" w:cs="Times New Roman CYR"/>
          <w:sz w:val="28"/>
          <w:szCs w:val="28"/>
        </w:rPr>
        <w:lastRenderedPageBreak/>
        <w:t>законодательных актов Российской Федерации по соблюдению авторских прав и защите специальных знаков.</w:t>
      </w:r>
    </w:p>
    <w:p w:rsid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>При поставке программного обеспечения должны быть выполнены требования Закона Российской Федерации «О правовой охране программ для электронных вычислительных машин и баз данных» от 23.09.92 г., а также международные патентные соглашения.</w:t>
      </w:r>
    </w:p>
    <w:p w:rsidR="00581BAE" w:rsidRDefault="00581BAE" w:rsidP="00B06D10">
      <w:pPr>
        <w:pStyle w:val="a3"/>
        <w:widowControl w:val="0"/>
        <w:numPr>
          <w:ilvl w:val="2"/>
          <w:numId w:val="22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581BAE">
        <w:rPr>
          <w:rFonts w:ascii="Times New Roman CYR" w:hAnsi="Times New Roman CYR" w:cs="Times New Roman CYR"/>
          <w:b/>
          <w:sz w:val="28"/>
          <w:szCs w:val="28"/>
        </w:rPr>
        <w:t>Требования к стандартизации и унификации</w:t>
      </w:r>
    </w:p>
    <w:p w:rsidR="00581BAE" w:rsidRPr="0010473F" w:rsidRDefault="00581BAE" w:rsidP="00B06D10">
      <w:pPr>
        <w:pStyle w:val="11"/>
        <w:ind w:firstLine="708"/>
        <w:rPr>
          <w:sz w:val="28"/>
          <w:szCs w:val="28"/>
        </w:rPr>
      </w:pPr>
      <w:r w:rsidRPr="0010473F">
        <w:rPr>
          <w:sz w:val="28"/>
          <w:szCs w:val="28"/>
        </w:rPr>
        <w:t>Вс</w:t>
      </w:r>
      <w:r w:rsidR="0010473F" w:rsidRPr="0010473F">
        <w:rPr>
          <w:sz w:val="28"/>
          <w:szCs w:val="28"/>
        </w:rPr>
        <w:t xml:space="preserve">е поясняющие надписи </w:t>
      </w:r>
      <w:r w:rsidRPr="0010473F">
        <w:rPr>
          <w:sz w:val="28"/>
          <w:szCs w:val="28"/>
        </w:rPr>
        <w:t xml:space="preserve"> должны быть</w:t>
      </w:r>
      <w:r w:rsidR="0010473F" w:rsidRPr="0010473F">
        <w:rPr>
          <w:sz w:val="28"/>
          <w:szCs w:val="28"/>
        </w:rPr>
        <w:t xml:space="preserve"> выполнены</w:t>
      </w:r>
      <w:r w:rsidRPr="0010473F">
        <w:rPr>
          <w:sz w:val="28"/>
          <w:szCs w:val="28"/>
        </w:rPr>
        <w:t xml:space="preserve"> на русском языке.</w:t>
      </w:r>
      <w:r w:rsidR="0010473F" w:rsidRPr="0010473F">
        <w:rPr>
          <w:sz w:val="28"/>
          <w:szCs w:val="28"/>
        </w:rPr>
        <w:t xml:space="preserve"> Управление должно осуществляться </w:t>
      </w:r>
      <w:r w:rsidRPr="0010473F">
        <w:rPr>
          <w:sz w:val="28"/>
          <w:szCs w:val="28"/>
        </w:rPr>
        <w:t>комбинированным способом – с применением клавиатуры и двухкнопочного манипулятора типа «мышь».</w:t>
      </w:r>
    </w:p>
    <w:p w:rsidR="00581BAE" w:rsidRP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10473F" w:rsidRDefault="0010473F" w:rsidP="00B06D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4.1.2</w:t>
      </w:r>
      <w:r w:rsidR="00552990">
        <w:rPr>
          <w:rFonts w:ascii="Times New Roman" w:hAnsi="Times New Roman" w:cs="Times New Roman"/>
          <w:b/>
          <w:sz w:val="28"/>
          <w:szCs w:val="28"/>
        </w:rPr>
        <w:t xml:space="preserve"> Т</w:t>
      </w:r>
      <w:r w:rsidR="00552990" w:rsidRPr="00131C1B">
        <w:rPr>
          <w:rFonts w:ascii="Times New Roman" w:hAnsi="Times New Roman" w:cs="Times New Roman"/>
          <w:b/>
          <w:sz w:val="28"/>
          <w:szCs w:val="28"/>
        </w:rPr>
        <w:t>ребования к функциям (задачам), выполняемым системой</w:t>
      </w:r>
    </w:p>
    <w:p w:rsidR="0010473F" w:rsidRDefault="0010473F" w:rsidP="00B06D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завершает работу отказом, в случае:</w:t>
      </w:r>
    </w:p>
    <w:p w:rsidR="0010473F" w:rsidRDefault="0010473F" w:rsidP="00B06D10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73F">
        <w:rPr>
          <w:rFonts w:ascii="Times New Roman" w:hAnsi="Times New Roman" w:cs="Times New Roman"/>
          <w:sz w:val="28"/>
          <w:szCs w:val="28"/>
        </w:rPr>
        <w:t>отсутствия подключения к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B06D10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активных оппонентов.</w:t>
      </w:r>
    </w:p>
    <w:p w:rsid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функционирования системы: клиентский (пользовательский), серверный</w:t>
      </w:r>
      <w:r w:rsidR="00B06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(администраторский).</w:t>
      </w:r>
    </w:p>
    <w:p w:rsid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модернизации: возможность осуществления игры с виртуальным</w:t>
      </w:r>
      <w:r w:rsidR="00B06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(нереальным) противнико</w:t>
      </w:r>
      <w:proofErr w:type="gramStart"/>
      <w:r>
        <w:rPr>
          <w:rFonts w:ascii="Times New Roman" w:hAnsi="Times New Roman" w:cs="Times New Roman"/>
          <w:sz w:val="28"/>
          <w:szCs w:val="28"/>
        </w:rPr>
        <w:t>м-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машиной.</w:t>
      </w:r>
    </w:p>
    <w:p w:rsidR="0010473F" w:rsidRP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10473F" w:rsidRDefault="0010473F" w:rsidP="00383026">
      <w:pPr>
        <w:pStyle w:val="a3"/>
        <w:numPr>
          <w:ilvl w:val="1"/>
          <w:numId w:val="24"/>
        </w:numPr>
        <w:spacing w:after="0"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  <w:r w:rsidRPr="005231A0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</w:t>
      </w:r>
    </w:p>
    <w:p w:rsidR="005231A0" w:rsidRDefault="005231A0" w:rsidP="00B06D10">
      <w:pPr>
        <w:pStyle w:val="a3"/>
        <w:numPr>
          <w:ilvl w:val="2"/>
          <w:numId w:val="24"/>
        </w:numPr>
        <w:spacing w:after="0" w:line="360" w:lineRule="auto"/>
        <w:ind w:left="1276" w:hanging="9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математическому обеспечению системы</w:t>
      </w:r>
    </w:p>
    <w:p w:rsidR="005231A0" w:rsidRDefault="003D5120" w:rsidP="00B06D1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обеспечение системы сводится к использованию алгоритма для вычисления рейтинга пользователя.</w:t>
      </w:r>
    </w:p>
    <w:p w:rsidR="003D5120" w:rsidRDefault="003D5120" w:rsidP="00B06D10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5120">
        <w:rPr>
          <w:rFonts w:ascii="Times New Roman" w:hAnsi="Times New Roman" w:cs="Times New Roman"/>
          <w:sz w:val="28"/>
          <w:szCs w:val="28"/>
        </w:rPr>
        <w:t>Получить данные о результатах игр пользователя;</w:t>
      </w:r>
    </w:p>
    <w:p w:rsidR="003D5120" w:rsidRDefault="003D5120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Рассматриваются </w:t>
      </w:r>
      <w:r w:rsidR="00CB7C93">
        <w:rPr>
          <w:rFonts w:ascii="Times New Roman" w:hAnsi="Times New Roman" w:cs="Times New Roman"/>
          <w:sz w:val="28"/>
          <w:szCs w:val="28"/>
        </w:rPr>
        <w:t xml:space="preserve">первичные </w:t>
      </w:r>
      <w:r>
        <w:rPr>
          <w:rFonts w:ascii="Times New Roman" w:hAnsi="Times New Roman" w:cs="Times New Roman"/>
          <w:sz w:val="28"/>
          <w:szCs w:val="28"/>
        </w:rPr>
        <w:t>баллы, полученные за победы;</w:t>
      </w:r>
    </w:p>
    <w:p w:rsidR="003D5120" w:rsidRPr="00CB7C93" w:rsidRDefault="003D5120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рейтинг соперника выше, че</w:t>
      </w:r>
      <w:r w:rsidR="00CB7C93">
        <w:rPr>
          <w:rFonts w:ascii="Times New Roman" w:hAnsi="Times New Roman" w:cs="Times New Roman"/>
          <w:sz w:val="28"/>
          <w:szCs w:val="28"/>
        </w:rPr>
        <w:t xml:space="preserve">м рейтинг игрока, то умножаем баллы на коэффициент  </w:t>
      </w:r>
      <w:r w:rsidR="00CB7C9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B7C93" w:rsidRPr="00CB7C93">
        <w:rPr>
          <w:rFonts w:ascii="Times New Roman" w:hAnsi="Times New Roman" w:cs="Times New Roman"/>
          <w:sz w:val="28"/>
          <w:szCs w:val="28"/>
        </w:rPr>
        <w:t xml:space="preserve">, </w:t>
      </w:r>
      <w:r w:rsidR="00CB7C93">
        <w:rPr>
          <w:rFonts w:ascii="Times New Roman" w:hAnsi="Times New Roman" w:cs="Times New Roman"/>
          <w:sz w:val="28"/>
          <w:szCs w:val="28"/>
        </w:rPr>
        <w:t xml:space="preserve">если ниже, то на коэффициент </w:t>
      </w:r>
      <w:r w:rsidR="00CB7C9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B7C93" w:rsidRPr="00CB7C93">
        <w:rPr>
          <w:rFonts w:ascii="Times New Roman" w:hAnsi="Times New Roman" w:cs="Times New Roman"/>
          <w:sz w:val="28"/>
          <w:szCs w:val="28"/>
        </w:rPr>
        <w:t>.</w:t>
      </w:r>
    </w:p>
    <w:p w:rsidR="00CB7C93" w:rsidRDefault="00CB7C93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Рассматриваются первичные баллы за поражения.</w:t>
      </w:r>
    </w:p>
    <w:p w:rsidR="00CB7C93" w:rsidRPr="00CB7C93" w:rsidRDefault="00CB7C93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рейтинг соперника выше, чем рейтинг игрока, то умножаем баллы на коэффициент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7C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ниже, то на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B7C93">
        <w:rPr>
          <w:rFonts w:ascii="Times New Roman" w:hAnsi="Times New Roman" w:cs="Times New Roman"/>
          <w:sz w:val="28"/>
          <w:szCs w:val="28"/>
        </w:rPr>
        <w:t>.</w:t>
      </w:r>
    </w:p>
    <w:p w:rsidR="003D5120" w:rsidRDefault="00CB7C93" w:rsidP="00B06D10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суммирование всех полученных баллов.</w:t>
      </w:r>
    </w:p>
    <w:p w:rsidR="00CB7C93" w:rsidRPr="00CB7C93" w:rsidRDefault="00CB7C93" w:rsidP="00B06D10">
      <w:pPr>
        <w:pStyle w:val="a3"/>
        <w:spacing w:after="0"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5231A0" w:rsidRDefault="005231A0" w:rsidP="00B06D10">
      <w:pPr>
        <w:pStyle w:val="a3"/>
        <w:numPr>
          <w:ilvl w:val="2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 системы</w:t>
      </w:r>
    </w:p>
    <w:p w:rsidR="00CB7C93" w:rsidRDefault="00CB7C93" w:rsidP="00B06D10">
      <w:pPr>
        <w:spacing w:after="0" w:line="360" w:lineRule="auto"/>
        <w:ind w:left="284" w:firstLine="424"/>
        <w:rPr>
          <w:rFonts w:ascii="Times New Roman" w:hAnsi="Times New Roman" w:cs="Times New Roman"/>
          <w:sz w:val="28"/>
          <w:szCs w:val="28"/>
        </w:rPr>
      </w:pPr>
      <w:r w:rsidRPr="00CB7C93">
        <w:rPr>
          <w:rFonts w:ascii="Times New Roman" w:hAnsi="Times New Roman" w:cs="Times New Roman"/>
          <w:sz w:val="28"/>
          <w:szCs w:val="28"/>
        </w:rPr>
        <w:t>Структура и способы хране</w:t>
      </w:r>
      <w:r>
        <w:rPr>
          <w:rFonts w:ascii="Times New Roman" w:hAnsi="Times New Roman" w:cs="Times New Roman"/>
          <w:sz w:val="28"/>
          <w:szCs w:val="28"/>
        </w:rPr>
        <w:t xml:space="preserve">ния временных данных будут </w:t>
      </w:r>
      <w:r w:rsidRPr="00CB7C93">
        <w:rPr>
          <w:rFonts w:ascii="Times New Roman" w:hAnsi="Times New Roman" w:cs="Times New Roman"/>
          <w:sz w:val="28"/>
          <w:szCs w:val="28"/>
        </w:rPr>
        <w:t xml:space="preserve"> разработаны на этапе технического проектирования.</w:t>
      </w:r>
    </w:p>
    <w:p w:rsidR="005231A0" w:rsidRDefault="00CB7C93" w:rsidP="00B06D10">
      <w:pPr>
        <w:pStyle w:val="a3"/>
        <w:numPr>
          <w:ilvl w:val="2"/>
          <w:numId w:val="24"/>
        </w:numPr>
        <w:spacing w:after="0" w:line="360" w:lineRule="auto"/>
        <w:ind w:left="709" w:hanging="425"/>
        <w:rPr>
          <w:rFonts w:ascii="Times New Roman" w:hAnsi="Times New Roman" w:cs="Times New Roman"/>
          <w:b/>
          <w:sz w:val="28"/>
          <w:szCs w:val="28"/>
        </w:rPr>
      </w:pPr>
      <w:r w:rsidRPr="00CB7C93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системы</w:t>
      </w:r>
    </w:p>
    <w:p w:rsidR="00CB7C93" w:rsidRDefault="00CB7C93" w:rsidP="00B06D10">
      <w:pPr>
        <w:pStyle w:val="a3"/>
        <w:spacing w:after="0" w:line="360" w:lineRule="auto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B7C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должно осуществлять поддержку русского и английского языка.</w:t>
      </w:r>
    </w:p>
    <w:p w:rsidR="00CB7C93" w:rsidRPr="00CB7C93" w:rsidRDefault="00CB7C93" w:rsidP="00B06D10">
      <w:pPr>
        <w:pStyle w:val="a3"/>
        <w:numPr>
          <w:ilvl w:val="2"/>
          <w:numId w:val="24"/>
        </w:numPr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CB7C93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</w:t>
      </w:r>
    </w:p>
    <w:p w:rsidR="00984859" w:rsidRDefault="00CB7C93" w:rsidP="00B06D1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4859">
        <w:rPr>
          <w:rFonts w:ascii="Times New Roman" w:hAnsi="Times New Roman" w:cs="Times New Roman"/>
          <w:sz w:val="28"/>
          <w:szCs w:val="28"/>
        </w:rPr>
        <w:t>Платформа для разработки -</w:t>
      </w:r>
      <w:r w:rsidR="00984859">
        <w:rPr>
          <w:rFonts w:ascii="Times New Roman" w:hAnsi="Times New Roman" w:cs="Times New Roman"/>
          <w:sz w:val="28"/>
          <w:szCs w:val="28"/>
        </w:rPr>
        <w:t xml:space="preserve"> </w:t>
      </w:r>
      <w:r w:rsidRPr="00984859">
        <w:rPr>
          <w:rFonts w:ascii="Times New Roman" w:hAnsi="Times New Roman" w:cs="Times New Roman"/>
          <w:sz w:val="28"/>
          <w:szCs w:val="28"/>
        </w:rPr>
        <w:t xml:space="preserve">ОС  </w:t>
      </w:r>
      <w:r w:rsidRPr="0098485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848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C93" w:rsidRDefault="00984859" w:rsidP="00B06D1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 будет выбрана в процессе проектирования.</w:t>
      </w:r>
    </w:p>
    <w:p w:rsidR="00984859" w:rsidRPr="00984859" w:rsidRDefault="00984859" w:rsidP="00B06D10">
      <w:pPr>
        <w:pStyle w:val="a3"/>
        <w:numPr>
          <w:ilvl w:val="2"/>
          <w:numId w:val="24"/>
        </w:numPr>
        <w:spacing w:after="0"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984859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Система представляет собой один ПК, подключенный к сети.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Сеть должна иметь минима</w:t>
      </w:r>
      <w:r>
        <w:rPr>
          <w:sz w:val="28"/>
          <w:szCs w:val="28"/>
        </w:rPr>
        <w:t>льную пропускную способность в 1</w:t>
      </w:r>
      <w:r w:rsidRPr="00984859">
        <w:rPr>
          <w:sz w:val="28"/>
          <w:szCs w:val="28"/>
        </w:rPr>
        <w:t xml:space="preserve"> Мбит/сек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Минимальные требования к техническим характеристикам ПК:</w:t>
      </w:r>
    </w:p>
    <w:p w:rsidR="00984859" w:rsidRPr="00984859" w:rsidRDefault="00984859" w:rsidP="00B06D10">
      <w:pPr>
        <w:pStyle w:val="11"/>
        <w:numPr>
          <w:ilvl w:val="0"/>
          <w:numId w:val="26"/>
        </w:numPr>
        <w:tabs>
          <w:tab w:val="left" w:pos="0"/>
        </w:tabs>
        <w:rPr>
          <w:sz w:val="28"/>
          <w:szCs w:val="28"/>
        </w:rPr>
      </w:pPr>
      <w:r w:rsidRPr="00984859">
        <w:rPr>
          <w:sz w:val="28"/>
          <w:szCs w:val="28"/>
        </w:rPr>
        <w:t xml:space="preserve">ОЗУ – 512 Мб; </w:t>
      </w:r>
    </w:p>
    <w:p w:rsidR="00984859" w:rsidRPr="00984859" w:rsidRDefault="00984859" w:rsidP="00B06D10">
      <w:pPr>
        <w:pStyle w:val="11"/>
        <w:numPr>
          <w:ilvl w:val="0"/>
          <w:numId w:val="2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Сетевой адаптер – 1</w:t>
      </w:r>
      <w:r w:rsidRPr="00984859">
        <w:rPr>
          <w:sz w:val="28"/>
          <w:szCs w:val="28"/>
        </w:rPr>
        <w:t xml:space="preserve"> Мбит.</w:t>
      </w:r>
    </w:p>
    <w:p w:rsidR="00B06D10" w:rsidRDefault="00984859" w:rsidP="00B06D10">
      <w:pPr>
        <w:pStyle w:val="a3"/>
        <w:numPr>
          <w:ilvl w:val="2"/>
          <w:numId w:val="24"/>
        </w:numPr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984859">
        <w:rPr>
          <w:rFonts w:ascii="Times New Roman" w:hAnsi="Times New Roman" w:cs="Times New Roman"/>
          <w:b/>
          <w:sz w:val="28"/>
          <w:szCs w:val="28"/>
        </w:rPr>
        <w:t>Требования к организационному обеспечению</w:t>
      </w:r>
    </w:p>
    <w:p w:rsidR="00B06D10" w:rsidRPr="00B06D10" w:rsidRDefault="00B06D10" w:rsidP="00B06D10">
      <w:pPr>
        <w:tabs>
          <w:tab w:val="left" w:pos="0"/>
        </w:tabs>
        <w:spacing w:after="0" w:line="360" w:lineRule="auto"/>
        <w:ind w:left="-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6D10">
        <w:rPr>
          <w:rFonts w:ascii="Times New Roman" w:hAnsi="Times New Roman" w:cs="Times New Roman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984859" w:rsidRDefault="00984859" w:rsidP="00B06D10">
      <w:pPr>
        <w:pStyle w:val="a3"/>
        <w:numPr>
          <w:ilvl w:val="2"/>
          <w:numId w:val="24"/>
        </w:numPr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методическому обеспечению</w:t>
      </w:r>
    </w:p>
    <w:p w:rsidR="00B06D10" w:rsidRPr="00B06D10" w:rsidRDefault="00B06D10" w:rsidP="00B06D10">
      <w:pPr>
        <w:pStyle w:val="ab"/>
        <w:ind w:left="375" w:firstLine="0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В состав нормативно-правового и методического обеспечения должны входить следующие законодательные акты, стандарты, нормативы:</w:t>
      </w:r>
    </w:p>
    <w:p w:rsidR="00B06D10" w:rsidRP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  <w:lang w:val="en-US"/>
        </w:rPr>
      </w:pPr>
      <w:r w:rsidRPr="00B06D10">
        <w:rPr>
          <w:color w:val="000000"/>
          <w:sz w:val="28"/>
          <w:szCs w:val="28"/>
        </w:rPr>
        <w:t>ГОСТ 34</w:t>
      </w:r>
      <w:r w:rsidRPr="00B06D10">
        <w:rPr>
          <w:color w:val="000000"/>
          <w:sz w:val="28"/>
          <w:szCs w:val="28"/>
          <w:lang w:val="en-US"/>
        </w:rPr>
        <w:t>.602-89</w:t>
      </w:r>
    </w:p>
    <w:p w:rsidR="00B06D10" w:rsidRP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 ГОСТ 2.120-73 (1995). ЕСКД. ТЕХНИЧЕСКИЙ ПРОЕКТ.</w:t>
      </w:r>
    </w:p>
    <w:p w:rsid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 ГОСТ 2.111-68 (1995). ЕСКД. НОРМОКОНТРОЛЬ.</w:t>
      </w:r>
    </w:p>
    <w:p w:rsidR="00B06D10" w:rsidRDefault="00B06D10" w:rsidP="00B06D10">
      <w:pPr>
        <w:pStyle w:val="1"/>
        <w:keepLines w:val="0"/>
        <w:numPr>
          <w:ilvl w:val="0"/>
          <w:numId w:val="0"/>
        </w:numPr>
        <w:spacing w:before="0" w:after="0" w:line="360" w:lineRule="auto"/>
        <w:ind w:left="375"/>
        <w:jc w:val="both"/>
      </w:pPr>
      <w:bookmarkStart w:id="29" w:name="_Toc177034383"/>
      <w:r>
        <w:lastRenderedPageBreak/>
        <w:t>5.</w:t>
      </w:r>
      <w:bookmarkEnd w:id="29"/>
      <w:r>
        <w:t>Состав и содержание работ по созданию</w:t>
      </w:r>
      <w:r w:rsidR="00383026">
        <w:t xml:space="preserve"> </w:t>
      </w:r>
      <w:r>
        <w:t>(развитию) системы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1) разработка технического задания;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2) разработка технического проекта;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3) разработка </w:t>
      </w:r>
      <w:r>
        <w:rPr>
          <w:color w:val="000000"/>
          <w:sz w:val="28"/>
          <w:szCs w:val="28"/>
          <w:lang w:val="en-US"/>
        </w:rPr>
        <w:t>web-</w:t>
      </w:r>
      <w:r w:rsidRPr="00B06D10">
        <w:rPr>
          <w:color w:val="000000"/>
          <w:sz w:val="28"/>
          <w:szCs w:val="28"/>
        </w:rPr>
        <w:t>приложения;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задания" осуществляется выработка основных сведений о системе и согласование их с зака</w:t>
      </w:r>
      <w:r w:rsidR="00383026">
        <w:rPr>
          <w:color w:val="000000"/>
          <w:sz w:val="28"/>
          <w:szCs w:val="28"/>
        </w:rPr>
        <w:t>зчиком</w:t>
      </w:r>
      <w:r w:rsidRPr="00B06D10">
        <w:rPr>
          <w:color w:val="000000"/>
          <w:sz w:val="28"/>
          <w:szCs w:val="28"/>
        </w:rPr>
        <w:t>, устанавливаются требования к эксплуатации системы и критерии оценки ее эффективности.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проекта" осуществляется проектирование системы и согласование основных проектных решений заказчиком.</w:t>
      </w:r>
    </w:p>
    <w:p w:rsidR="00383026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этапе «Разработка </w:t>
      </w:r>
      <w:r>
        <w:rPr>
          <w:color w:val="000000"/>
          <w:sz w:val="28"/>
          <w:szCs w:val="28"/>
          <w:lang w:val="en-US"/>
        </w:rPr>
        <w:t>web</w:t>
      </w:r>
      <w:r w:rsidRPr="00B06D1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приложения»</w:t>
      </w:r>
      <w:r w:rsidRPr="00B06D1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осуществляется непосредственно написание программного кода и работа</w:t>
      </w:r>
      <w:r w:rsidR="00383026">
        <w:rPr>
          <w:color w:val="000000"/>
          <w:sz w:val="28"/>
          <w:szCs w:val="28"/>
        </w:rPr>
        <w:t xml:space="preserve"> с сервером.</w:t>
      </w:r>
    </w:p>
    <w:p w:rsidR="00383026" w:rsidRDefault="003830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383026" w:rsidRPr="00383026" w:rsidRDefault="001C4C61" w:rsidP="00383026">
      <w:pPr>
        <w:pStyle w:val="1"/>
        <w:keepLines w:val="0"/>
        <w:numPr>
          <w:ilvl w:val="0"/>
          <w:numId w:val="28"/>
        </w:numPr>
        <w:spacing w:before="0" w:after="0" w:line="360" w:lineRule="auto"/>
        <w:ind w:left="284" w:hanging="284"/>
        <w:jc w:val="both"/>
      </w:pPr>
      <w:r>
        <w:lastRenderedPageBreak/>
        <w:t>Порядок контроля и приемки системы</w:t>
      </w:r>
    </w:p>
    <w:p w:rsidR="00383026" w:rsidRPr="001C4C61" w:rsidRDefault="00383026" w:rsidP="001C4C61">
      <w:pPr>
        <w:pStyle w:val="2"/>
        <w:keepLines w:val="0"/>
        <w:numPr>
          <w:ilvl w:val="1"/>
          <w:numId w:val="28"/>
        </w:numPr>
        <w:spacing w:before="0" w:after="0" w:line="360" w:lineRule="auto"/>
        <w:ind w:left="284"/>
        <w:jc w:val="both"/>
      </w:pPr>
      <w:bookmarkStart w:id="30" w:name="_Toc177034227"/>
      <w:bookmarkStart w:id="31" w:name="_Toc177034385"/>
      <w:r w:rsidRPr="001C4C61">
        <w:t>Виды, состав, объем и методы испытаний системы</w:t>
      </w:r>
      <w:bookmarkEnd w:id="30"/>
      <w:bookmarkEnd w:id="31"/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Система подвергается испытаниям следующих видов: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1. Предварительные испытания.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2. Опытная эксплуатация.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3. Приемочные испытания.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Состав, объем и методы предварительных испытаний системы, опытной эксплуатации системы, а также приемочных испытаний определяются документом «Программа и методика испытаний». Для приемочных испытаний учитываются результаты проведения предварительных испытаний и опытной эксплуатации.</w:t>
      </w:r>
    </w:p>
    <w:p w:rsidR="00383026" w:rsidRPr="001C4C61" w:rsidRDefault="00383026" w:rsidP="001C4C61">
      <w:pPr>
        <w:pStyle w:val="2"/>
        <w:keepLines w:val="0"/>
        <w:spacing w:before="0" w:after="0" w:line="360" w:lineRule="auto"/>
        <w:ind w:firstLine="0"/>
        <w:jc w:val="both"/>
      </w:pPr>
      <w:bookmarkStart w:id="32" w:name="_Toc177034228"/>
      <w:bookmarkStart w:id="33" w:name="_Toc177034386"/>
      <w:r w:rsidRPr="001C4C61">
        <w:t>Общие требования к приемке работ по стадиям</w:t>
      </w:r>
      <w:bookmarkEnd w:id="32"/>
      <w:bookmarkEnd w:id="33"/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0632" w:type="dxa"/>
        <w:tblInd w:w="-8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348"/>
        <w:gridCol w:w="1687"/>
        <w:gridCol w:w="1664"/>
        <w:gridCol w:w="2922"/>
        <w:gridCol w:w="2011"/>
      </w:tblGrid>
      <w:tr w:rsidR="008E36B0" w:rsidRPr="001C4C61" w:rsidTr="002F17D5">
        <w:tc>
          <w:tcPr>
            <w:tcW w:w="2044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Стадия испытаний</w:t>
            </w:r>
          </w:p>
        </w:tc>
        <w:tc>
          <w:tcPr>
            <w:tcW w:w="1643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Участники испытаний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Место и срок проведения</w:t>
            </w:r>
          </w:p>
        </w:tc>
        <w:tc>
          <w:tcPr>
            <w:tcW w:w="3260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984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Статус приемочной комиссии</w:t>
            </w:r>
          </w:p>
        </w:tc>
      </w:tr>
      <w:tr w:rsidR="008E36B0" w:rsidRPr="001C4C61" w:rsidTr="002F17D5">
        <w:tc>
          <w:tcPr>
            <w:tcW w:w="2044" w:type="dxa"/>
            <w:shd w:val="clear" w:color="auto" w:fill="auto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На территории Заказчика, </w:t>
            </w:r>
            <w:r w:rsidR="001C4C61">
              <w:rPr>
                <w:sz w:val="28"/>
                <w:szCs w:val="28"/>
              </w:rPr>
              <w:t>25.11.2015-30.11.2015</w:t>
            </w:r>
          </w:p>
        </w:tc>
        <w:tc>
          <w:tcPr>
            <w:tcW w:w="3260" w:type="dxa"/>
            <w:shd w:val="clear" w:color="auto" w:fill="auto"/>
          </w:tcPr>
          <w:p w:rsid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предварительных испытаний. </w:t>
            </w:r>
          </w:p>
          <w:p w:rsid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решения о способах устранения неполадок</w:t>
            </w:r>
          </w:p>
          <w:p w:rsid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Принятие решения о возможности передачи системы в опытную эксплуатацию. Составление и подписание Акта </w:t>
            </w:r>
            <w:r w:rsidRPr="001C4C61">
              <w:rPr>
                <w:sz w:val="28"/>
                <w:szCs w:val="28"/>
              </w:rPr>
              <w:lastRenderedPageBreak/>
              <w:t>приемки системы в опытную эксплуатацию.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8E36B0" w:rsidRPr="001C4C61" w:rsidTr="002F17D5">
        <w:tc>
          <w:tcPr>
            <w:tcW w:w="204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территории Заказчика, с 01</w:t>
            </w:r>
            <w:r w:rsidR="00383026" w:rsidRPr="001C4C61">
              <w:rPr>
                <w:sz w:val="28"/>
                <w:szCs w:val="28"/>
              </w:rPr>
              <w:t xml:space="preserve">.12.2015 по </w:t>
            </w:r>
            <w:r>
              <w:rPr>
                <w:sz w:val="28"/>
                <w:szCs w:val="28"/>
              </w:rPr>
              <w:t>12</w:t>
            </w:r>
            <w:r w:rsidR="00383026" w:rsidRPr="001C4C61">
              <w:rPr>
                <w:sz w:val="28"/>
                <w:szCs w:val="28"/>
              </w:rPr>
              <w:t>.12.2015</w:t>
            </w:r>
          </w:p>
        </w:tc>
        <w:tc>
          <w:tcPr>
            <w:tcW w:w="3260" w:type="dxa"/>
            <w:shd w:val="clear" w:color="auto" w:fill="auto"/>
          </w:tcPr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опытной эксплуатации.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решение по способу устранения неполадок</w:t>
            </w:r>
          </w:p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Принятие решения о готовности системы к приемочным испытаниям. Составление и подписание Акта о завершении опытной эксплуатации системы.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тестирования, составленная из обычных пользователей.</w:t>
            </w:r>
          </w:p>
        </w:tc>
      </w:tr>
      <w:tr w:rsidR="008E36B0" w:rsidRPr="001C4C61" w:rsidTr="002F17D5">
        <w:tc>
          <w:tcPr>
            <w:tcW w:w="204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Приемочные испытания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На территории Заказчика, с </w:t>
            </w:r>
            <w:r w:rsidR="008E36B0">
              <w:rPr>
                <w:sz w:val="28"/>
                <w:szCs w:val="28"/>
              </w:rPr>
              <w:t>13</w:t>
            </w:r>
            <w:r w:rsidRPr="001C4C61">
              <w:rPr>
                <w:sz w:val="28"/>
                <w:szCs w:val="28"/>
              </w:rPr>
              <w:t>.12.2015 по 30.12.2015</w:t>
            </w:r>
          </w:p>
        </w:tc>
        <w:tc>
          <w:tcPr>
            <w:tcW w:w="3260" w:type="dxa"/>
            <w:shd w:val="clear" w:color="auto" w:fill="auto"/>
          </w:tcPr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приемочных испытаний.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решение по способу устранения неполадок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Принятие решения о возможности передачи системы в промышленную эксплуатацию. </w:t>
            </w:r>
            <w:r w:rsidRPr="001C4C61">
              <w:rPr>
                <w:sz w:val="28"/>
                <w:szCs w:val="28"/>
              </w:rPr>
              <w:lastRenderedPageBreak/>
              <w:t>Составление и подписание Акта о завершении приемочных испытаний и передаче системы в промышленную эксплуатацию. Оформление Акта завершения работ.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lastRenderedPageBreak/>
              <w:t>Прием</w:t>
            </w:r>
            <w:r w:rsidR="008E36B0">
              <w:rPr>
                <w:sz w:val="28"/>
                <w:szCs w:val="28"/>
              </w:rPr>
              <w:t>ная комиссия, в лице заказчика</w:t>
            </w:r>
          </w:p>
        </w:tc>
      </w:tr>
    </w:tbl>
    <w:p w:rsidR="00383026" w:rsidRPr="001C4C61" w:rsidRDefault="00383026" w:rsidP="001C4C61">
      <w:pPr>
        <w:pStyle w:val="11"/>
        <w:spacing w:line="240" w:lineRule="auto"/>
        <w:ind w:firstLine="709"/>
        <w:rPr>
          <w:sz w:val="28"/>
          <w:szCs w:val="28"/>
        </w:rPr>
      </w:pPr>
    </w:p>
    <w:p w:rsidR="00B06D10" w:rsidRPr="001C4C61" w:rsidRDefault="00B06D10" w:rsidP="001C4C61">
      <w:pPr>
        <w:pStyle w:val="ab"/>
        <w:spacing w:line="240" w:lineRule="auto"/>
        <w:ind w:firstLine="567"/>
        <w:rPr>
          <w:color w:val="000000"/>
          <w:sz w:val="28"/>
          <w:szCs w:val="28"/>
        </w:rPr>
      </w:pPr>
    </w:p>
    <w:p w:rsidR="00B06D10" w:rsidRPr="0031695C" w:rsidRDefault="00B06D10" w:rsidP="00B06D10">
      <w:pPr>
        <w:pStyle w:val="11"/>
        <w:ind w:firstLine="567"/>
      </w:pPr>
    </w:p>
    <w:p w:rsidR="00B06D10" w:rsidRPr="00B06D10" w:rsidRDefault="00B06D10" w:rsidP="00B06D10">
      <w:pPr>
        <w:pStyle w:val="ab"/>
        <w:ind w:left="735" w:firstLine="0"/>
        <w:rPr>
          <w:color w:val="000000"/>
          <w:sz w:val="28"/>
          <w:szCs w:val="28"/>
        </w:rPr>
      </w:pPr>
    </w:p>
    <w:p w:rsidR="00984859" w:rsidRPr="00984859" w:rsidRDefault="00984859" w:rsidP="00984859">
      <w:pPr>
        <w:tabs>
          <w:tab w:val="left" w:pos="0"/>
        </w:tabs>
        <w:spacing w:after="0" w:line="36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10473F" w:rsidRPr="0010473F" w:rsidRDefault="0010473F" w:rsidP="001047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52990" w:rsidRDefault="00552990" w:rsidP="00CC58C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52990" w:rsidRPr="00830635" w:rsidRDefault="00552990" w:rsidP="00CC58C4">
      <w:pPr>
        <w:spacing w:after="0" w:line="360" w:lineRule="auto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Default="00CC58C4" w:rsidP="0059306B">
      <w:pPr>
        <w:keepNext/>
        <w:pageBreakBefore/>
        <w:spacing w:before="600"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</w:p>
    <w:p w:rsidR="00552990" w:rsidRPr="0059306B" w:rsidRDefault="00552990" w:rsidP="0059306B">
      <w:pPr>
        <w:keepNext/>
        <w:pageBreakBefore/>
        <w:spacing w:before="600" w:after="0" w:line="360" w:lineRule="auto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Pr="00830635" w:rsidRDefault="00CC58C4" w:rsidP="00383026">
      <w:pPr>
        <w:pStyle w:val="a3"/>
        <w:keepNext/>
        <w:pageBreakBefore/>
        <w:numPr>
          <w:ilvl w:val="0"/>
          <w:numId w:val="28"/>
        </w:numPr>
        <w:spacing w:before="600" w:after="0" w:line="360" w:lineRule="auto"/>
        <w:contextualSpacing w:val="0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  <w:bookmarkStart w:id="34" w:name="_Toc432546241"/>
      <w:bookmarkEnd w:id="34"/>
    </w:p>
    <w:p w:rsidR="00CC58C4" w:rsidRPr="00830635" w:rsidRDefault="00CC58C4" w:rsidP="00383026">
      <w:pPr>
        <w:pStyle w:val="a3"/>
        <w:keepNext/>
        <w:pageBreakBefore/>
        <w:numPr>
          <w:ilvl w:val="0"/>
          <w:numId w:val="28"/>
        </w:numPr>
        <w:spacing w:before="600" w:after="0" w:line="360" w:lineRule="auto"/>
        <w:contextualSpacing w:val="0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  <w:bookmarkStart w:id="35" w:name="_Toc432546242"/>
      <w:bookmarkEnd w:id="35"/>
    </w:p>
    <w:p w:rsidR="00CC58C4" w:rsidRPr="00830635" w:rsidRDefault="00CC58C4" w:rsidP="00383026">
      <w:pPr>
        <w:pStyle w:val="a3"/>
        <w:keepNext/>
        <w:numPr>
          <w:ilvl w:val="1"/>
          <w:numId w:val="28"/>
        </w:numPr>
        <w:spacing w:before="360" w:after="0" w:line="360" w:lineRule="auto"/>
        <w:contextualSpacing w:val="0"/>
        <w:outlineLvl w:val="1"/>
        <w:rPr>
          <w:rFonts w:ascii="Times New Roman" w:eastAsia="Times New Roman" w:hAnsi="Times New Roman" w:cs="Arial"/>
          <w:b/>
          <w:iCs/>
          <w:vanish/>
          <w:kern w:val="32"/>
          <w:sz w:val="28"/>
          <w:szCs w:val="28"/>
        </w:rPr>
      </w:pPr>
      <w:bookmarkStart w:id="36" w:name="_Toc432546243"/>
      <w:bookmarkEnd w:id="36"/>
    </w:p>
    <w:p w:rsidR="00CC58C4" w:rsidRPr="00830635" w:rsidRDefault="00CC58C4" w:rsidP="00383026">
      <w:pPr>
        <w:pStyle w:val="a3"/>
        <w:keepNext/>
        <w:numPr>
          <w:ilvl w:val="2"/>
          <w:numId w:val="28"/>
        </w:numPr>
        <w:spacing w:before="36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  <w:bookmarkStart w:id="37" w:name="_Toc432546244"/>
      <w:bookmarkEnd w:id="37"/>
    </w:p>
    <w:p w:rsidR="00CC58C4" w:rsidRDefault="00CC58C4" w:rsidP="00CC58C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0635">
        <w:rPr>
          <w:b/>
          <w:sz w:val="28"/>
          <w:szCs w:val="28"/>
        </w:rPr>
        <w:t>4</w:t>
      </w:r>
    </w:p>
    <w:p w:rsidR="00CC58C4" w:rsidRDefault="00CC58C4" w:rsidP="00CC58C4">
      <w:pPr>
        <w:tabs>
          <w:tab w:val="left" w:pos="3490"/>
        </w:tabs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C58C4" w:rsidRDefault="00CC58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58C4" w:rsidRDefault="00CC58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5BF5" w:rsidRDefault="00825BF5" w:rsidP="00CC58C4">
      <w:pPr>
        <w:pStyle w:val="11"/>
        <w:rPr>
          <w:sz w:val="28"/>
          <w:szCs w:val="28"/>
        </w:rPr>
      </w:pPr>
    </w:p>
    <w:p w:rsidR="00825BF5" w:rsidRPr="00830635" w:rsidRDefault="00825BF5" w:rsidP="00825BF5">
      <w:pPr>
        <w:pStyle w:val="11"/>
        <w:ind w:left="1429" w:firstLine="0"/>
        <w:rPr>
          <w:sz w:val="28"/>
          <w:szCs w:val="28"/>
        </w:rPr>
      </w:pPr>
    </w:p>
    <w:p w:rsidR="00825BF5" w:rsidRDefault="00825BF5" w:rsidP="00825BF5">
      <w:pPr>
        <w:pStyle w:val="11"/>
        <w:ind w:left="720" w:firstLine="360"/>
        <w:rPr>
          <w:sz w:val="28"/>
          <w:szCs w:val="28"/>
        </w:rPr>
      </w:pPr>
    </w:p>
    <w:p w:rsidR="009B1E6C" w:rsidRDefault="009B1E6C" w:rsidP="009B1E6C"/>
    <w:p w:rsidR="00373A2D" w:rsidRPr="009B1E6C" w:rsidRDefault="00373A2D" w:rsidP="009B1E6C">
      <w:bookmarkStart w:id="38" w:name="_GoBack"/>
      <w:bookmarkEnd w:id="38"/>
    </w:p>
    <w:sectPr w:rsidR="00373A2D" w:rsidRPr="009B1E6C" w:rsidSect="00874CE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993" w:rsidRDefault="002A2993" w:rsidP="00825BF5">
      <w:pPr>
        <w:spacing w:after="0" w:line="240" w:lineRule="auto"/>
      </w:pPr>
      <w:r>
        <w:separator/>
      </w:r>
    </w:p>
  </w:endnote>
  <w:endnote w:type="continuationSeparator" w:id="0">
    <w:p w:rsidR="002A2993" w:rsidRDefault="002A2993" w:rsidP="0082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79210"/>
      <w:docPartObj>
        <w:docPartGallery w:val="Page Numbers (Bottom of Page)"/>
        <w:docPartUnique/>
      </w:docPartObj>
    </w:sdtPr>
    <w:sdtContent>
      <w:p w:rsidR="00B06D10" w:rsidRDefault="00B06D10">
        <w:pPr>
          <w:pStyle w:val="ae"/>
          <w:jc w:val="center"/>
        </w:pPr>
        <w:fldSimple w:instr=" PAGE   \* MERGEFORMAT ">
          <w:r w:rsidR="008E36B0">
            <w:rPr>
              <w:noProof/>
            </w:rPr>
            <w:t>18</w:t>
          </w:r>
        </w:fldSimple>
      </w:p>
    </w:sdtContent>
  </w:sdt>
  <w:p w:rsidR="00B06D10" w:rsidRDefault="00B06D10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993" w:rsidRDefault="002A2993" w:rsidP="00825BF5">
      <w:pPr>
        <w:spacing w:after="0" w:line="240" w:lineRule="auto"/>
      </w:pPr>
      <w:r>
        <w:separator/>
      </w:r>
    </w:p>
  </w:footnote>
  <w:footnote w:type="continuationSeparator" w:id="0">
    <w:p w:rsidR="002A2993" w:rsidRDefault="002A2993" w:rsidP="00825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2FA"/>
    <w:multiLevelType w:val="hybridMultilevel"/>
    <w:tmpl w:val="CE423E66"/>
    <w:lvl w:ilvl="0" w:tplc="FB826F1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5D451BD"/>
    <w:multiLevelType w:val="hybridMultilevel"/>
    <w:tmpl w:val="082E2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3061F"/>
    <w:multiLevelType w:val="hybridMultilevel"/>
    <w:tmpl w:val="FCA638EE"/>
    <w:lvl w:ilvl="0" w:tplc="23D290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2A62E18"/>
    <w:multiLevelType w:val="multilevel"/>
    <w:tmpl w:val="E1D08CA2"/>
    <w:lvl w:ilvl="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12FC0653"/>
    <w:multiLevelType w:val="multilevel"/>
    <w:tmpl w:val="BAC4839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5">
    <w:nsid w:val="1BA42578"/>
    <w:multiLevelType w:val="hybridMultilevel"/>
    <w:tmpl w:val="B4A22782"/>
    <w:lvl w:ilvl="0" w:tplc="3434F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324E3"/>
    <w:multiLevelType w:val="multilevel"/>
    <w:tmpl w:val="283CF16E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8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2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7">
    <w:nsid w:val="24FB7C5A"/>
    <w:multiLevelType w:val="hybridMultilevel"/>
    <w:tmpl w:val="D338CA52"/>
    <w:lvl w:ilvl="0">
      <w:start w:val="3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sz w:val="28"/>
      </w:rPr>
    </w:lvl>
    <w:lvl w:ilvl="1" w:tentative="1">
      <w:start w:val="1"/>
      <w:numFmt w:val="lowerLetter"/>
      <w:lvlText w:val="%2."/>
      <w:lvlJc w:val="left"/>
      <w:pPr>
        <w:ind w:left="1442" w:hanging="360"/>
      </w:pPr>
    </w:lvl>
    <w:lvl w:ilvl="2" w:tentative="1">
      <w:start w:val="1"/>
      <w:numFmt w:val="lowerRoman"/>
      <w:lvlText w:val="%3."/>
      <w:lvlJc w:val="right"/>
      <w:pPr>
        <w:ind w:left="2162" w:hanging="180"/>
      </w:pPr>
    </w:lvl>
    <w:lvl w:ilvl="3" w:tentative="1">
      <w:start w:val="1"/>
      <w:numFmt w:val="decimal"/>
      <w:lvlText w:val="%4."/>
      <w:lvlJc w:val="left"/>
      <w:pPr>
        <w:ind w:left="2882" w:hanging="360"/>
      </w:pPr>
    </w:lvl>
    <w:lvl w:ilvl="4" w:tentative="1">
      <w:start w:val="1"/>
      <w:numFmt w:val="lowerLetter"/>
      <w:lvlText w:val="%5."/>
      <w:lvlJc w:val="left"/>
      <w:pPr>
        <w:ind w:left="3602" w:hanging="360"/>
      </w:pPr>
    </w:lvl>
    <w:lvl w:ilvl="5" w:tentative="1">
      <w:start w:val="1"/>
      <w:numFmt w:val="lowerRoman"/>
      <w:lvlText w:val="%6."/>
      <w:lvlJc w:val="right"/>
      <w:pPr>
        <w:ind w:left="4322" w:hanging="180"/>
      </w:pPr>
    </w:lvl>
    <w:lvl w:ilvl="6" w:tentative="1">
      <w:start w:val="1"/>
      <w:numFmt w:val="decimal"/>
      <w:lvlText w:val="%7."/>
      <w:lvlJc w:val="left"/>
      <w:pPr>
        <w:ind w:left="5042" w:hanging="360"/>
      </w:pPr>
    </w:lvl>
    <w:lvl w:ilvl="7" w:tentative="1">
      <w:start w:val="1"/>
      <w:numFmt w:val="lowerLetter"/>
      <w:lvlText w:val="%8."/>
      <w:lvlJc w:val="left"/>
      <w:pPr>
        <w:ind w:left="5762" w:hanging="360"/>
      </w:pPr>
    </w:lvl>
    <w:lvl w:ilvl="8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8">
    <w:nsid w:val="257109DB"/>
    <w:multiLevelType w:val="hybridMultilevel"/>
    <w:tmpl w:val="79FAE792"/>
    <w:lvl w:ilvl="0" w:tplc="51EC61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630B2B"/>
    <w:multiLevelType w:val="multilevel"/>
    <w:tmpl w:val="48A6902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0">
    <w:nsid w:val="3C3E4F1F"/>
    <w:multiLevelType w:val="multilevel"/>
    <w:tmpl w:val="C268B6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1">
    <w:nsid w:val="3E8A742F"/>
    <w:multiLevelType w:val="hybridMultilevel"/>
    <w:tmpl w:val="F11A1802"/>
    <w:lvl w:ilvl="0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D41B73"/>
    <w:multiLevelType w:val="hybridMultilevel"/>
    <w:tmpl w:val="E49CFBA4"/>
    <w:lvl w:ilvl="0" w:tplc="4244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32AB8"/>
    <w:multiLevelType w:val="hybridMultilevel"/>
    <w:tmpl w:val="2E46BF18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E945AF7"/>
    <w:multiLevelType w:val="hybridMultilevel"/>
    <w:tmpl w:val="66288A96"/>
    <w:lvl w:ilvl="0" w:tplc="23D29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2FF586B"/>
    <w:multiLevelType w:val="multilevel"/>
    <w:tmpl w:val="BA24808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16">
    <w:nsid w:val="543A7F85"/>
    <w:multiLevelType w:val="hybridMultilevel"/>
    <w:tmpl w:val="C20831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F6468"/>
    <w:multiLevelType w:val="multilevel"/>
    <w:tmpl w:val="A330F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567E6487"/>
    <w:multiLevelType w:val="hybridMultilevel"/>
    <w:tmpl w:val="DBD4D3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502834"/>
    <w:multiLevelType w:val="multilevel"/>
    <w:tmpl w:val="3EE06A9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0">
    <w:nsid w:val="6221540F"/>
    <w:multiLevelType w:val="hybridMultilevel"/>
    <w:tmpl w:val="A0EAB06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99A05B2"/>
    <w:multiLevelType w:val="hybridMultilevel"/>
    <w:tmpl w:val="66AE8D20"/>
    <w:lvl w:ilvl="0" w:tplc="D03AED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415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b/>
        <w:i w:val="0"/>
        <w:strike w:val="0"/>
        <w:dstrike w:val="0"/>
        <w:color w:val="auto"/>
        <w:sz w:val="26"/>
        <w:szCs w:val="26"/>
        <w:u w:val="none"/>
        <w:effect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3">
    <w:nsid w:val="701070AF"/>
    <w:multiLevelType w:val="hybridMultilevel"/>
    <w:tmpl w:val="8FB22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AC2C06"/>
    <w:multiLevelType w:val="hybridMultilevel"/>
    <w:tmpl w:val="23968A96"/>
    <w:lvl w:ilvl="0" w:tplc="23D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B11B07"/>
    <w:multiLevelType w:val="hybridMultilevel"/>
    <w:tmpl w:val="7B7A5FE2"/>
    <w:lvl w:ilvl="0" w:tplc="23D290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0"/>
  </w:num>
  <w:num w:numId="5">
    <w:abstractNumId w:val="21"/>
  </w:num>
  <w:num w:numId="6">
    <w:abstractNumId w:val="12"/>
  </w:num>
  <w:num w:numId="7">
    <w:abstractNumId w:val="7"/>
  </w:num>
  <w:num w:numId="8">
    <w:abstractNumId w:val="16"/>
  </w:num>
  <w:num w:numId="9">
    <w:abstractNumId w:val="22"/>
  </w:num>
  <w:num w:numId="10">
    <w:abstractNumId w:val="25"/>
  </w:num>
  <w:num w:numId="11">
    <w:abstractNumId w:val="17"/>
  </w:num>
  <w:num w:numId="12">
    <w:abstractNumId w:val="23"/>
  </w:num>
  <w:num w:numId="13">
    <w:abstractNumId w:val="18"/>
  </w:num>
  <w:num w:numId="14">
    <w:abstractNumId w:val="24"/>
  </w:num>
  <w:num w:numId="15">
    <w:abstractNumId w:val="1"/>
  </w:num>
  <w:num w:numId="16">
    <w:abstractNumId w:val="14"/>
  </w:num>
  <w:num w:numId="17">
    <w:abstractNumId w:val="8"/>
  </w:num>
  <w:num w:numId="18">
    <w:abstractNumId w:val="19"/>
  </w:num>
  <w:num w:numId="19">
    <w:abstractNumId w:val="2"/>
  </w:num>
  <w:num w:numId="20">
    <w:abstractNumId w:val="11"/>
  </w:num>
  <w:num w:numId="21">
    <w:abstractNumId w:val="9"/>
  </w:num>
  <w:num w:numId="22">
    <w:abstractNumId w:val="6"/>
  </w:num>
  <w:num w:numId="23">
    <w:abstractNumId w:val="5"/>
  </w:num>
  <w:num w:numId="24">
    <w:abstractNumId w:val="15"/>
  </w:num>
  <w:num w:numId="25">
    <w:abstractNumId w:val="4"/>
  </w:num>
  <w:num w:numId="26">
    <w:abstractNumId w:val="13"/>
  </w:num>
  <w:num w:numId="27">
    <w:abstractNumId w:val="0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5FE6"/>
    <w:rsid w:val="00013510"/>
    <w:rsid w:val="000F402C"/>
    <w:rsid w:val="0010473F"/>
    <w:rsid w:val="001452B9"/>
    <w:rsid w:val="001C4C61"/>
    <w:rsid w:val="0022199A"/>
    <w:rsid w:val="002A2993"/>
    <w:rsid w:val="00373A2D"/>
    <w:rsid w:val="00383026"/>
    <w:rsid w:val="003D5120"/>
    <w:rsid w:val="005231A0"/>
    <w:rsid w:val="00552990"/>
    <w:rsid w:val="00581BAE"/>
    <w:rsid w:val="00586BCA"/>
    <w:rsid w:val="0059306B"/>
    <w:rsid w:val="006300BD"/>
    <w:rsid w:val="006B6684"/>
    <w:rsid w:val="00795FE6"/>
    <w:rsid w:val="007962A8"/>
    <w:rsid w:val="00825BF5"/>
    <w:rsid w:val="00874CE6"/>
    <w:rsid w:val="008E36B0"/>
    <w:rsid w:val="009812B4"/>
    <w:rsid w:val="00984859"/>
    <w:rsid w:val="009B1E6C"/>
    <w:rsid w:val="00A05EDB"/>
    <w:rsid w:val="00AA42E3"/>
    <w:rsid w:val="00AD072F"/>
    <w:rsid w:val="00B06D10"/>
    <w:rsid w:val="00B6463C"/>
    <w:rsid w:val="00CB7C93"/>
    <w:rsid w:val="00CC58C4"/>
    <w:rsid w:val="00CF73A7"/>
    <w:rsid w:val="00E03F3F"/>
    <w:rsid w:val="00F7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A8"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825BF5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825BF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25BF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BF5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825BF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25BF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25BF5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825BF5"/>
    <w:pPr>
      <w:spacing w:after="100"/>
    </w:pPr>
  </w:style>
  <w:style w:type="paragraph" w:customStyle="1" w:styleId="ab">
    <w:name w:val="Комментарии"/>
    <w:basedOn w:val="11"/>
    <w:link w:val="CharChar0"/>
    <w:rsid w:val="00825BF5"/>
    <w:rPr>
      <w:color w:val="FF9900"/>
    </w:rPr>
  </w:style>
  <w:style w:type="character" w:customStyle="1" w:styleId="CharChar0">
    <w:name w:val="Комментарии Char Char"/>
    <w:basedOn w:val="CharChar"/>
    <w:link w:val="ab"/>
    <w:rsid w:val="00825BF5"/>
    <w:rPr>
      <w:color w:val="FF9900"/>
    </w:rPr>
  </w:style>
  <w:style w:type="paragraph" w:styleId="31">
    <w:name w:val="toc 3"/>
    <w:basedOn w:val="a"/>
    <w:next w:val="a"/>
    <w:autoRedefine/>
    <w:uiPriority w:val="39"/>
    <w:unhideWhenUsed/>
    <w:rsid w:val="00CC58C4"/>
    <w:pPr>
      <w:spacing w:after="100"/>
      <w:ind w:left="440"/>
    </w:pPr>
  </w:style>
  <w:style w:type="paragraph" w:customStyle="1" w:styleId="21">
    <w:name w:val="Список 21"/>
    <w:basedOn w:val="11"/>
    <w:rsid w:val="00E03F3F"/>
    <w:pPr>
      <w:numPr>
        <w:numId w:val="20"/>
      </w:numPr>
    </w:pPr>
    <w:rPr>
      <w:lang w:val="en-US"/>
    </w:rPr>
  </w:style>
  <w:style w:type="paragraph" w:styleId="ac">
    <w:name w:val="header"/>
    <w:basedOn w:val="a"/>
    <w:link w:val="ad"/>
    <w:uiPriority w:val="99"/>
    <w:semiHidden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06D10"/>
  </w:style>
  <w:style w:type="paragraph" w:styleId="ae">
    <w:name w:val="footer"/>
    <w:basedOn w:val="a"/>
    <w:link w:val="af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06D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semiHidden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semiHidden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semiHidden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semiHidden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semiHidden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semiHidden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semiHidden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semiHidden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98B748-AD73-40E5-91CD-518C75AA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</cp:lastModifiedBy>
  <cp:revision>8</cp:revision>
  <dcterms:created xsi:type="dcterms:W3CDTF">2015-10-09T12:16:00Z</dcterms:created>
  <dcterms:modified xsi:type="dcterms:W3CDTF">2015-10-13T15:41:00Z</dcterms:modified>
</cp:coreProperties>
</file>