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i/>
        </w:rPr>
      </w:pPr>
      <w:r>
        <w:rPr>
          <w:i/>
        </w:rPr>
        <w:t>LAMPIRAN II</w:t>
      </w:r>
    </w:p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SUSUNAN ACARA</w:t>
      </w:r>
    </w:p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HIFASCO</w:t>
      </w:r>
    </w:p>
    <w:p>
      <w:pPr>
        <w:pStyle w:val="style0"/>
        <w:spacing w:lineRule="auto" w:line="36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(HIMIFDA SEMINAR AND COMPETITION)</w:t>
      </w:r>
    </w:p>
    <w:p>
      <w:pPr>
        <w:pStyle w:val="style0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</w:p>
    <w:p>
      <w:pPr>
        <w:pStyle w:val="style0"/>
        <w:spacing w:lineRule="auto" w:line="360"/>
        <w:rPr>
          <w:b/>
          <w:lang w:val="id-ID"/>
        </w:rPr>
      </w:pPr>
      <w:r>
        <w:rPr>
          <w:b/>
          <w:lang w:val="id-ID"/>
        </w:rPr>
        <w:t>Senin</w:t>
      </w:r>
      <w:r>
        <w:rPr>
          <w:b/>
        </w:rPr>
        <w:t xml:space="preserve">, </w:t>
      </w:r>
      <w:r>
        <w:rPr>
          <w:b/>
          <w:lang w:val="id-ID"/>
        </w:rPr>
        <w:t>21Mei</w:t>
      </w:r>
      <w:r>
        <w:rPr>
          <w:b/>
        </w:rPr>
        <w:t xml:space="preserve"> </w:t>
      </w:r>
      <w:r>
        <w:rPr>
          <w:b/>
          <w:lang w:val="id-ID"/>
        </w:rPr>
        <w:t>2018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00"/>
        <w:gridCol w:w="1697"/>
        <w:gridCol w:w="2196"/>
        <w:gridCol w:w="2652"/>
        <w:gridCol w:w="1997"/>
      </w:tblGrid>
      <w:tr>
        <w:trPr/>
        <w:tc>
          <w:tcPr>
            <w:tcW w:w="1291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884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961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Tempat</w:t>
            </w:r>
          </w:p>
        </w:tc>
        <w:tc>
          <w:tcPr>
            <w:tcW w:w="2091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Pengisi</w:t>
            </w:r>
          </w:p>
        </w:tc>
        <w:tc>
          <w:tcPr>
            <w:tcW w:w="2015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PenaggungJawab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rPr>
                <w:lang w:val="en-US"/>
              </w:rPr>
              <w:t>8</w:t>
            </w:r>
            <w:r>
              <w:t>.00</w:t>
            </w:r>
            <w:r>
              <w:rPr>
                <w:lang w:val="en-US"/>
              </w:rPr>
              <w:t xml:space="preserve"> </w:t>
            </w:r>
            <w: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9.00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/>
            </w:pPr>
            <w:r>
              <w:t>Registrasi</w:t>
            </w:r>
            <w:r>
              <w:rPr>
                <w:lang w:val="id-ID"/>
              </w:rPr>
              <w:t xml:space="preserve">Ulang </w:t>
            </w:r>
            <w:r>
              <w:t>Lomba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Panitia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/>
            </w:pPr>
            <w:r>
              <w:t>DivisiAcara&amp;Keamanan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/>
            </w:pPr>
            <w:r>
              <w:rPr>
                <w:lang w:val="id-ID"/>
              </w:rPr>
              <w:t>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.00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0</w:t>
            </w:r>
            <w:r>
              <w:rPr>
                <w:lang w:val="en-US"/>
              </w:rPr>
              <w:t>9</w:t>
            </w:r>
            <w:r>
              <w:rPr>
                <w:lang w:val="id-ID"/>
              </w:rPr>
              <w:t>.</w:t>
            </w: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/>
            </w:pPr>
            <w:r>
              <w:t>Pembukaan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MC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/>
            </w:pPr>
            <w:r>
              <w:t>DivisiAcara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 xml:space="preserve">09.05 - </w:t>
            </w:r>
            <w:r>
              <w:rPr>
                <w:lang w:val="en-US"/>
              </w:rPr>
              <w:t>09.20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/>
            </w:pPr>
            <w:r>
              <w:t>Sambutan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2091" w:type="dxa"/>
            <w:tcBorders/>
          </w:tcPr>
          <w:p>
            <w:pPr>
              <w:pStyle w:val="style0"/>
              <w:rPr/>
            </w:pPr>
            <w:r>
              <w:t>-</w:t>
            </w:r>
            <w:r>
              <w:t xml:space="preserve">Ka. </w:t>
            </w:r>
            <w:r>
              <w:t>Pelaksana</w:t>
            </w:r>
          </w:p>
          <w:p>
            <w:pPr>
              <w:pStyle w:val="style0"/>
              <w:rPr/>
            </w:pPr>
            <w:r>
              <w:t>-</w:t>
            </w:r>
            <w:r>
              <w:t xml:space="preserve">Ka. </w:t>
            </w:r>
            <w:r>
              <w:t>Himifda</w:t>
            </w:r>
          </w:p>
          <w:p>
            <w:pPr>
              <w:pStyle w:val="style0"/>
              <w:rPr>
                <w:lang w:val="id-ID"/>
              </w:rPr>
            </w:pPr>
            <w:r>
              <w:t>-</w:t>
            </w:r>
            <w:r>
              <w:t>kajur</w:t>
            </w:r>
            <w:r>
              <w:t xml:space="preserve"> TIF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/>
            </w:pPr>
            <w:r>
              <w:t>DivisiAcara&amp;Humas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09.20 -</w:t>
            </w:r>
            <w:r>
              <w:rPr>
                <w:lang w:val="en-US"/>
              </w:rPr>
              <w:t xml:space="preserve"> 09.25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/>
            </w:pPr>
            <w:r>
              <w:t>PeresmianAcara</w:t>
            </w:r>
          </w:p>
          <w:p>
            <w:pPr>
              <w:pStyle w:val="style0"/>
              <w:rPr/>
            </w:pPr>
            <w:r>
              <w:t>(</w:t>
            </w:r>
            <w:r>
              <w:t>Pemukulan</w:t>
            </w:r>
            <w:r>
              <w:t xml:space="preserve"> Gong)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Dekan</w:t>
            </w:r>
            <w:r>
              <w:t xml:space="preserve"> FT UNSADA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/>
            </w:pPr>
            <w:r>
              <w:t>DivisiAcara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09.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5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12.00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Lomba Short Movie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>DivisiAcara</w:t>
            </w:r>
            <w:r>
              <w:rPr>
                <w:lang w:val="id-ID"/>
              </w:rPr>
              <w:t xml:space="preserve">, </w:t>
            </w:r>
            <w:r>
              <w:t>Humas</w:t>
            </w:r>
            <w:r>
              <w:rPr>
                <w:lang w:val="id-ID"/>
              </w:rPr>
              <w:t>&amp; Perlengkapan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12.00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13.00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ISTIRAHAT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</w:p>
        </w:tc>
        <w:tc>
          <w:tcPr>
            <w:tcW w:w="201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Keamanan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13.00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13.10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/>
            </w:pPr>
            <w:r>
              <w:t>Pengarahanmasing-masingperlombaan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</w:t>
            </w:r>
            <w:r>
              <w:br/>
            </w:r>
            <w:r>
              <w:t>Persada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Masing-masingpenanggungjawablomba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/>
            </w:pPr>
            <w:r>
              <w:t>DivisiAcara</w:t>
            </w:r>
            <w:r>
              <w:rPr>
                <w:lang w:val="id-ID"/>
              </w:rPr>
              <w:t>&amp;</w:t>
            </w:r>
            <w:r>
              <w:t>Keamanan</w:t>
            </w:r>
          </w:p>
        </w:tc>
      </w:tr>
      <w:tr>
        <w:tblPrEx/>
        <w:trPr/>
        <w:tc>
          <w:tcPr>
            <w:tcW w:w="12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13.10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15.10</w:t>
            </w:r>
          </w:p>
        </w:tc>
        <w:tc>
          <w:tcPr>
            <w:tcW w:w="18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Lomba Rakit PC + Membuat Kabel LAN</w:t>
            </w:r>
          </w:p>
        </w:tc>
        <w:tc>
          <w:tcPr>
            <w:tcW w:w="1961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</w:t>
            </w:r>
            <w:r>
              <w:br/>
            </w:r>
            <w:r>
              <w:t>Persada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Panitia</w:t>
            </w:r>
          </w:p>
        </w:tc>
        <w:tc>
          <w:tcPr>
            <w:tcW w:w="2015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, Humas &amp;</w:t>
            </w:r>
            <w:r>
              <w:t>Perlengkapan</w:t>
            </w:r>
          </w:p>
        </w:tc>
      </w:tr>
    </w:tbl>
    <w:p>
      <w:pPr>
        <w:pStyle w:val="style0"/>
        <w:spacing w:lineRule="auto" w:line="360"/>
        <w:rPr>
          <w:lang w:val="id-ID"/>
        </w:rPr>
      </w:pPr>
    </w:p>
    <w:p>
      <w:pPr>
        <w:pStyle w:val="style0"/>
        <w:spacing w:lineRule="auto" w:line="360"/>
        <w:rPr>
          <w:lang w:val="id-ID"/>
        </w:rPr>
      </w:pPr>
    </w:p>
    <w:p>
      <w:pPr>
        <w:pStyle w:val="style0"/>
        <w:spacing w:lineRule="auto" w:line="360"/>
        <w:rPr>
          <w:lang w:val="id-ID"/>
        </w:rPr>
      </w:pPr>
    </w:p>
    <w:p>
      <w:pPr>
        <w:pStyle w:val="style0"/>
        <w:spacing w:lineRule="auto" w:line="360"/>
        <w:rPr>
          <w:b/>
          <w:lang w:val="id-ID"/>
        </w:rPr>
      </w:pPr>
      <w:r>
        <w:rPr>
          <w:b/>
          <w:lang w:val="id-ID"/>
        </w:rPr>
        <w:t>Selasa</w:t>
      </w:r>
      <w:r>
        <w:rPr>
          <w:b/>
        </w:rPr>
        <w:t xml:space="preserve">, </w:t>
      </w:r>
      <w:r>
        <w:rPr>
          <w:b/>
          <w:lang w:val="id-ID"/>
        </w:rPr>
        <w:t>22 Mei</w:t>
      </w:r>
      <w:r>
        <w:rPr>
          <w:b/>
        </w:rPr>
        <w:t>201</w:t>
      </w:r>
      <w:r>
        <w:rPr>
          <w:b/>
          <w:lang w:val="id-ID"/>
        </w:rPr>
        <w:t>8</w:t>
      </w:r>
    </w:p>
    <w:tbl>
      <w:tblPr>
        <w:tblStyle w:val="style154"/>
        <w:tblW w:w="9889" w:type="dxa"/>
        <w:tblLook w:val="04A0" w:firstRow="1" w:lastRow="0" w:firstColumn="1" w:lastColumn="0" w:noHBand="0" w:noVBand="1"/>
      </w:tblPr>
      <w:tblGrid>
        <w:gridCol w:w="895"/>
        <w:gridCol w:w="2297"/>
        <w:gridCol w:w="2116"/>
        <w:gridCol w:w="4356"/>
        <w:gridCol w:w="2716"/>
      </w:tblGrid>
      <w:tr>
        <w:trPr/>
        <w:tc>
          <w:tcPr>
            <w:tcW w:w="1384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985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Tempat</w:t>
            </w:r>
          </w:p>
        </w:tc>
        <w:tc>
          <w:tcPr>
            <w:tcW w:w="2268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Pengisi</w:t>
            </w:r>
          </w:p>
        </w:tc>
        <w:tc>
          <w:tcPr>
            <w:tcW w:w="2126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PenanggungJawab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07.00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08.</w:t>
            </w:r>
            <w:r>
              <w:rPr>
                <w:lang w:val="en-US"/>
              </w:rPr>
              <w:t>4</w:t>
            </w:r>
            <w:r>
              <w:rPr>
                <w:lang w:val="id-ID"/>
              </w:rPr>
              <w:t>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Resgistrasi Ulang Lomba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</w:t>
            </w:r>
            <w:r>
              <w:br/>
            </w:r>
            <w:r>
              <w:t>Persada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rPr>
                <w:b/>
              </w:rPr>
            </w:pPr>
            <w:r>
              <w:t>Panitia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b/>
              </w:rPr>
            </w:pPr>
            <w:r>
              <w:t>DivisiAcara&amp;Keamanan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0 -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9.00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>Pengarahanmasing-masingperlombaan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</w:t>
            </w:r>
            <w:r>
              <w:br/>
            </w:r>
            <w:r>
              <w:t>Persada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rPr/>
            </w:pPr>
            <w:r>
              <w:t>Masing-masingpenanggungjawablomba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>DivisiAcara&amp;Keamanan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09.00</w:t>
            </w:r>
            <w:r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10.00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Lomba Poster Sesi I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Lab</w:t>
            </w:r>
            <w:r>
              <w:rPr>
                <w:lang w:val="id-ID"/>
              </w:rPr>
              <w:t>. Cisco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>DivisiAcara</w:t>
            </w:r>
            <w:r>
              <w:rPr>
                <w:lang w:val="id-ID"/>
              </w:rPr>
              <w:t>, Humas &amp;</w:t>
            </w:r>
            <w:r>
              <w:t>Keamanan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 xml:space="preserve">10.00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1</w:t>
            </w:r>
            <w:r>
              <w:rPr>
                <w:lang w:val="en-US"/>
              </w:rPr>
              <w:t>1.00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Lomba Poster Sesi 2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Lab</w:t>
            </w:r>
            <w:r>
              <w:rPr>
                <w:lang w:val="id-ID"/>
              </w:rPr>
              <w:t>. Cisco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>DivisiAcara</w:t>
            </w:r>
            <w:r>
              <w:rPr>
                <w:lang w:val="id-ID"/>
              </w:rPr>
              <w:t>, Humas &amp;</w:t>
            </w:r>
            <w:r>
              <w:t>Keamanan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0</w:t>
            </w:r>
            <w:r>
              <w:rPr>
                <w:lang w:val="en-US"/>
              </w:rPr>
              <w:t>9.00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1</w:t>
            </w:r>
            <w:r>
              <w:rPr>
                <w:lang w:val="en-US"/>
              </w:rPr>
              <w:t>2.00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Web Developer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</w:t>
            </w:r>
            <w:r>
              <w:br/>
            </w:r>
            <w:r>
              <w:t>Persada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>DivisiAcara</w:t>
            </w:r>
            <w:r>
              <w:rPr>
                <w:lang w:val="id-ID"/>
              </w:rPr>
              <w:t>, Humas &amp; Perlengkapan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1.00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12.00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Lomba Ketik Cepat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Lab</w:t>
            </w:r>
            <w:r>
              <w:rPr>
                <w:lang w:val="id-ID"/>
              </w:rPr>
              <w:t>. Cisco</w:t>
            </w:r>
            <w:bookmarkStart w:id="0" w:name="_GoBack"/>
            <w:bookmarkEnd w:id="0"/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/>
            </w:pPr>
            <w:r>
              <w:t>DivisiAcara</w:t>
            </w:r>
            <w:r>
              <w:rPr>
                <w:lang w:val="id-ID"/>
              </w:rPr>
              <w:t>, Humas &amp;</w:t>
            </w:r>
            <w:r>
              <w:t>Keamanan</w:t>
            </w:r>
          </w:p>
        </w:tc>
      </w:tr>
    </w:tbl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lang w:val="id-ID"/>
        </w:rPr>
      </w:pPr>
    </w:p>
    <w:p>
      <w:pPr>
        <w:pStyle w:val="style0"/>
        <w:spacing w:lineRule="auto" w:line="360"/>
        <w:rPr>
          <w:b/>
          <w:lang w:val="id-ID"/>
        </w:rPr>
      </w:pPr>
      <w:r>
        <w:rPr>
          <w:b/>
          <w:lang w:val="id-ID"/>
        </w:rPr>
        <w:t>Rabu</w:t>
      </w:r>
      <w:r>
        <w:rPr>
          <w:b/>
        </w:rPr>
        <w:t xml:space="preserve">, </w:t>
      </w:r>
      <w:r>
        <w:rPr>
          <w:b/>
          <w:lang w:val="id-ID"/>
        </w:rPr>
        <w:t>23</w:t>
      </w:r>
      <w:r>
        <w:rPr>
          <w:b/>
        </w:rPr>
        <w:t xml:space="preserve"> </w:t>
      </w:r>
      <w:r>
        <w:rPr>
          <w:b/>
          <w:lang w:val="id-ID"/>
        </w:rPr>
        <w:t>Mei</w:t>
      </w:r>
      <w:r>
        <w:rPr>
          <w:b/>
        </w:rPr>
        <w:t xml:space="preserve"> </w:t>
      </w:r>
      <w:r>
        <w:rPr>
          <w:b/>
        </w:rPr>
        <w:t>201</w:t>
      </w:r>
      <w:r>
        <w:rPr>
          <w:b/>
          <w:lang w:val="id-ID"/>
        </w:rPr>
        <w:t>8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75"/>
        <w:gridCol w:w="1670"/>
        <w:gridCol w:w="2911"/>
        <w:gridCol w:w="1573"/>
        <w:gridCol w:w="2212"/>
      </w:tblGrid>
      <w:tr>
        <w:trPr/>
        <w:tc>
          <w:tcPr>
            <w:tcW w:w="839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1591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2765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Tempat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Pengisi</w:t>
            </w:r>
          </w:p>
        </w:tc>
        <w:tc>
          <w:tcPr>
            <w:tcW w:w="2270" w:type="dxa"/>
            <w:tcBorders/>
          </w:tcPr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PenanggungJawab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spacing w:lineRule="auto" w:line="360"/>
              <w:rPr>
                <w:lang w:val="id-ID"/>
              </w:rPr>
            </w:pPr>
            <w:r>
              <w:rPr>
                <w:lang w:val="en-US"/>
              </w:rPr>
              <w:t>10</w:t>
            </w:r>
            <w:r>
              <w:rPr>
                <w:lang w:val="id-ID"/>
              </w:rPr>
              <w:t>.00-1</w:t>
            </w:r>
            <w:r>
              <w:rPr>
                <w:lang w:val="en-US"/>
              </w:rPr>
              <w:t>1</w:t>
            </w:r>
            <w:r>
              <w:rPr>
                <w:lang w:val="id-ID"/>
              </w:rPr>
              <w:t>.00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spacing w:lineRule="auto" w:line="360"/>
              <w:rPr>
                <w:lang w:val="id-ID"/>
              </w:rPr>
            </w:pPr>
            <w:r>
              <w:rPr>
                <w:lang w:val="id-ID"/>
              </w:rPr>
              <w:t>Registrasi Ulang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spacing w:lineRule="auto" w:line="360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270" w:type="dxa"/>
            <w:tcBorders/>
          </w:tcPr>
          <w:p>
            <w:pPr>
              <w:pStyle w:val="style0"/>
              <w:spacing w:lineRule="auto" w:line="360"/>
              <w:rPr>
                <w:lang w:val="id-ID"/>
              </w:rPr>
            </w:pPr>
            <w:r>
              <w:rPr>
                <w:lang w:val="id-ID"/>
              </w:rPr>
              <w:t>Div. Acara &amp; 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id-ID"/>
              </w:rPr>
              <w:t>.00-1</w:t>
            </w:r>
            <w:r>
              <w:rPr>
                <w:lang w:val="en-US"/>
              </w:rPr>
              <w:t>1</w:t>
            </w:r>
            <w:r>
              <w:rPr>
                <w:lang w:val="id-ID"/>
              </w:rPr>
              <w:t>.</w:t>
            </w:r>
            <w:r>
              <w:rPr>
                <w:lang w:val="en-US"/>
              </w:rPr>
              <w:t>20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t>Pembukaan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en-US"/>
              </w:rPr>
            </w:pPr>
            <w:r>
              <w:rPr>
                <w:lang w:val="en-US"/>
              </w:rPr>
              <w:t>- MC</w:t>
            </w: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- Taradika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id-ID"/>
              </w:rPr>
              <w:t>.</w:t>
            </w:r>
            <w:r>
              <w:rPr>
                <w:lang w:val="en-US"/>
              </w:rPr>
              <w:t>20</w:t>
            </w:r>
            <w:r>
              <w:rPr>
                <w:lang w:val="id-ID"/>
              </w:rPr>
              <w:t>-1</w:t>
            </w:r>
            <w:r>
              <w:rPr>
                <w:lang w:val="en-US"/>
              </w:rPr>
              <w:t>1</w:t>
            </w:r>
            <w:r>
              <w:rPr>
                <w:lang w:val="id-ID"/>
              </w:rPr>
              <w:t>.</w:t>
            </w:r>
            <w:r>
              <w:rPr>
                <w:lang w:val="en-US"/>
              </w:rPr>
              <w:t>55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Sambutan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/>
            </w:pPr>
            <w:r>
              <w:t>-</w:t>
            </w:r>
            <w:r>
              <w:t xml:space="preserve">Ka. </w:t>
            </w:r>
            <w:r>
              <w:t>Pelaksana</w:t>
            </w:r>
          </w:p>
          <w:p>
            <w:pPr>
              <w:pStyle w:val="style0"/>
              <w:rPr/>
            </w:pPr>
            <w:r>
              <w:t>-</w:t>
            </w:r>
            <w:r>
              <w:t xml:space="preserve">Ka. </w:t>
            </w:r>
            <w:r>
              <w:t>Himifda</w:t>
            </w:r>
          </w:p>
          <w:p>
            <w:pPr>
              <w:pStyle w:val="style0"/>
              <w:rPr>
                <w:lang w:val="id-ID"/>
              </w:rPr>
            </w:pPr>
            <w:r>
              <w:t>-</w:t>
            </w:r>
            <w:r>
              <w:t>Ka. BEM FT UNSADA</w:t>
            </w:r>
          </w:p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-Ka. BEM UNSADA</w:t>
            </w:r>
          </w:p>
          <w:p>
            <w:pPr>
              <w:pStyle w:val="style0"/>
              <w:rPr/>
            </w:pPr>
            <w:r>
              <w:t>-</w:t>
            </w:r>
            <w:r>
              <w:t>Kajur</w:t>
            </w:r>
            <w:r>
              <w:t xml:space="preserve"> TIF UNSADA</w:t>
            </w:r>
          </w:p>
          <w:p>
            <w:pPr>
              <w:pStyle w:val="style0"/>
              <w:rPr/>
            </w:pPr>
            <w:r>
              <w:t>-</w:t>
            </w:r>
            <w:r>
              <w:t>Dekan</w:t>
            </w:r>
            <w:r>
              <w:t xml:space="preserve"> FT UNSADA</w:t>
            </w:r>
          </w:p>
          <w:p>
            <w:pPr>
              <w:pStyle w:val="style0"/>
              <w:rPr/>
            </w:pPr>
            <w:r>
              <w:t>-</w:t>
            </w:r>
            <w:r>
              <w:t>Rektor</w:t>
            </w:r>
            <w:r>
              <w:t xml:space="preserve"> UNSADA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Div. Acara &amp; Humas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 xml:space="preserve">11.55 - </w:t>
            </w:r>
            <w:r>
              <w:rPr>
                <w:lang w:val="en-US"/>
              </w:rPr>
              <w:t>12.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SHOLAT DZUHUR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12.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5 - 1</w:t>
            </w:r>
            <w:r>
              <w:rPr>
                <w:lang w:val="en-US"/>
              </w:rPr>
              <w:t>2.</w:t>
            </w:r>
            <w:r>
              <w:rPr>
                <w:lang w:val="en-US"/>
              </w:rPr>
              <w:t>40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Hiburan U</w:t>
            </w:r>
            <w:r>
              <w:rPr>
                <w:lang w:val="en-US"/>
              </w:rPr>
              <w:t>MC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Graha Wira B</w:t>
            </w:r>
            <w:r>
              <w:rPr>
                <w:lang w:val="en-US"/>
              </w:rPr>
              <w:t>hakti Universitas Darma 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en-US"/>
              </w:rPr>
              <w:t>UMC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Acar</w:t>
            </w:r>
            <w:r>
              <w:rPr>
                <w:lang w:val="en-US"/>
              </w:rPr>
              <w:t xml:space="preserve">, Humas </w:t>
            </w:r>
            <w:r>
              <w:rPr>
                <w:lang w:val="en-US"/>
              </w:rPr>
              <w:t>&amp; P</w:t>
            </w:r>
            <w:r>
              <w:rPr>
                <w:lang w:val="en-US"/>
              </w:rPr>
              <w:t>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3.</w:t>
            </w:r>
            <w:r>
              <w:rPr>
                <w:lang w:val="en-US"/>
              </w:rPr>
              <w:t xml:space="preserve">40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Seminar Blockchain + Tanya Jawab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</w:t>
            </w:r>
            <w:r>
              <w:rPr>
                <w:lang w:val="en-US"/>
              </w:rPr>
              <w:t xml:space="preserve"> </w:t>
            </w:r>
            <w:r>
              <w:t>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</w:t>
            </w:r>
            <w:r>
              <w:rPr>
                <w:lang w:val="en-US"/>
              </w:rPr>
              <w:t xml:space="preserve"> </w:t>
            </w:r>
            <w:r>
              <w:t>Darma</w:t>
            </w:r>
            <w:r>
              <w:rPr>
                <w:lang w:val="en-US"/>
              </w:rPr>
              <w:t xml:space="preserve"> </w:t>
            </w:r>
            <w:r>
              <w:t>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id-ID"/>
              </w:rPr>
              <w:t>Oscar Darmawan (CEO Bitcoin.co.id)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, Humas &amp;</w:t>
            </w:r>
            <w:r>
              <w:rPr>
                <w:lang w:val="en-US"/>
              </w:rPr>
              <w:t xml:space="preserve"> </w:t>
            </w:r>
            <w:r>
              <w:t>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15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Doorprize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id-ID"/>
              </w:rPr>
              <w:t>MC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&amp; 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15.15</w:t>
            </w:r>
            <w:r>
              <w:rPr>
                <w:lang w:val="en-US"/>
              </w:rPr>
              <w:t xml:space="preserve"> - 1</w:t>
            </w:r>
            <w:r>
              <w:rPr>
                <w:lang w:val="en-US"/>
              </w:rPr>
              <w:t>5.</w:t>
            </w:r>
            <w:r>
              <w:rPr>
                <w:lang w:val="en-US"/>
              </w:rPr>
              <w:t>30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Stand Up Comedy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Graha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Wira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</w:t>
            </w:r>
            <w:r>
              <w:rPr>
                <w:rFonts w:hint="default"/>
                <w:lang w:val="en-US"/>
              </w:rPr>
              <w:t>hakti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Darma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left"/>
              <w:rPr>
                <w:lang w:val="id-ID"/>
              </w:rPr>
            </w:pPr>
            <w:r>
              <w:rPr>
                <w:lang w:val="en-US"/>
              </w:rPr>
              <w:t>Bang Awal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Acara</w:t>
            </w:r>
            <w:r>
              <w:rPr>
                <w:lang w:val="en-US"/>
              </w:rPr>
              <w:t>, Humas</w:t>
            </w:r>
            <w:r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>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- 1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rFonts w:hint="default"/>
                <w:lang w:val="en-US"/>
              </w:rPr>
              <w:t>SHOLAT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ASHAR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Seminar Cyber Security + Tanya Jawab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Graha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Wira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</w:t>
            </w:r>
            <w:r>
              <w:rPr>
                <w:rFonts w:hint="default"/>
                <w:lang w:val="en-US"/>
              </w:rPr>
              <w:t>hakti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Darma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id-ID"/>
              </w:rPr>
              <w:t>Iwan Sumantri (Wakil Ketua ID-SIRTII/CC – Badan Siber dan Sandi Negara (BSSN))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, Humas &amp;</w:t>
            </w:r>
            <w:r>
              <w:t>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id-ID"/>
              </w:rPr>
              <w:t>1</w:t>
            </w:r>
            <w:r>
              <w:t>7.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- </w:t>
            </w:r>
            <w:r>
              <w:rPr>
                <w:lang w:val="id-ID"/>
              </w:rPr>
              <w:t>17.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Doorprize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id-ID"/>
              </w:rPr>
              <w:t>MC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&amp; 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17.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5- 17.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Sambutan Anak Yatim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Graha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Wira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</w:t>
            </w:r>
            <w:r>
              <w:rPr>
                <w:rFonts w:hint="default"/>
                <w:lang w:val="en-US"/>
              </w:rPr>
              <w:t>hakti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Darma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en-US"/>
              </w:rPr>
              <w:t>Panti Asuhan (-)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Acara</w:t>
            </w:r>
            <w:r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>Huma</w:t>
            </w:r>
            <w:r>
              <w:rPr>
                <w:lang w:val="en-US"/>
              </w:rPr>
              <w:t>s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en-US"/>
              </w:rPr>
              <w:t>17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5 - 1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Pe</w:t>
            </w:r>
            <w:r>
              <w:rPr>
                <w:lang w:val="en-US"/>
              </w:rPr>
              <w:t>rtunjukan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dari Anak Yatim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Graha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Wira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</w:t>
            </w:r>
            <w:r>
              <w:rPr>
                <w:rFonts w:hint="default"/>
                <w:lang w:val="en-US"/>
              </w:rPr>
              <w:t>hakti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Darma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left"/>
              <w:rPr>
                <w:lang w:val="id-ID"/>
              </w:rPr>
            </w:pPr>
            <w:r>
              <w:rPr>
                <w:lang w:val="en-US"/>
              </w:rPr>
              <w:t>Panti Asuhan (-)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Aca</w:t>
            </w:r>
            <w:r>
              <w:rPr>
                <w:lang w:val="en-US"/>
              </w:rPr>
              <w:t>ra</w:t>
            </w:r>
            <w:r>
              <w:rPr>
                <w:lang w:val="en-US"/>
              </w:rPr>
              <w:t>, Humas &amp; 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17.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18.00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>Pembagian</w:t>
            </w:r>
            <w:r>
              <w:t xml:space="preserve"> </w:t>
            </w:r>
            <w:r>
              <w:rPr>
                <w:lang w:val="id-ID"/>
              </w:rPr>
              <w:t>Makanan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id-ID"/>
              </w:rPr>
              <w:t>Panitia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, Konsumsi &amp;</w:t>
            </w:r>
            <w:r>
              <w:t>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18.00-18.</w:t>
            </w:r>
            <w:r>
              <w:rPr>
                <w:lang w:val="en-US"/>
              </w:rPr>
              <w:t>20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rPr>
                <w:lang w:val="id-ID"/>
              </w:rPr>
              <w:t>Buka Bersama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>
                <w:lang w:val="id-ID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lang w:val="id-ID"/>
              </w:rPr>
            </w:pPr>
            <w:r>
              <w:t xml:space="preserve">Div. </w:t>
            </w:r>
            <w:r>
              <w:t>Acara</w:t>
            </w:r>
            <w:r>
              <w:rPr>
                <w:lang w:val="id-ID"/>
              </w:rPr>
              <w:t>, Konsumsi &amp;</w:t>
            </w:r>
            <w:r>
              <w:t xml:space="preserve"> </w:t>
            </w:r>
            <w:r>
              <w:rPr>
                <w:lang w:val="id-ID"/>
              </w:rPr>
              <w:t>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18.20 - 1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.50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SHOLA</w:t>
            </w:r>
            <w:r>
              <w:rPr>
                <w:lang w:val="en-US"/>
              </w:rPr>
              <w:t>T MAGH</w:t>
            </w:r>
            <w:r>
              <w:rPr>
                <w:lang w:val="en-US"/>
              </w:rPr>
              <w:t>RIB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- 19.20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Makan </w:t>
            </w:r>
            <w:r>
              <w:rPr>
                <w:lang w:val="en-US"/>
              </w:rPr>
              <w:t>Besar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Graha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Wira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B</w:t>
            </w:r>
            <w:r>
              <w:rPr>
                <w:rFonts w:hint="default"/>
                <w:lang w:val="en-US"/>
              </w:rPr>
              <w:t>hakti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Universitas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Darma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Pani</w:t>
            </w:r>
            <w:r>
              <w:rPr>
                <w:lang w:val="en-US"/>
              </w:rPr>
              <w:t>tia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Div. 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2</w:t>
            </w:r>
            <w:r>
              <w:t>0-19.</w:t>
            </w: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t>Pengumuman</w:t>
            </w:r>
            <w:r>
              <w:t xml:space="preserve"> </w:t>
            </w:r>
            <w:r>
              <w:t>Pemenang</w:t>
            </w:r>
            <w:r>
              <w:t xml:space="preserve"> </w:t>
            </w:r>
            <w:r>
              <w:t>Lomba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MC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  <w:r>
              <w:t xml:space="preserve">, </w:t>
            </w:r>
            <w:r>
              <w:t>Perlengkapan</w:t>
            </w:r>
            <w:r>
              <w:t xml:space="preserve"> &amp; </w:t>
            </w:r>
            <w:r>
              <w:t>Keamanan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19.50 </w:t>
            </w:r>
            <w:r>
              <w:t>-</w:t>
            </w:r>
            <w:r>
              <w:rPr>
                <w:lang w:val="en-US"/>
              </w:rPr>
              <w:t xml:space="preserve"> 20.</w:t>
            </w:r>
            <w:r>
              <w:rPr>
                <w:lang w:val="en-US"/>
              </w:rPr>
              <w:t>10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t>Santunan</w:t>
            </w:r>
            <w:r>
              <w:t xml:space="preserve"> </w:t>
            </w:r>
            <w:r>
              <w:t>Anak</w:t>
            </w:r>
            <w:r>
              <w:t xml:space="preserve"> </w:t>
            </w:r>
            <w:r>
              <w:t>Yatim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Ka. Himifda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  <w:r>
              <w:t xml:space="preserve">, </w:t>
            </w:r>
            <w:r>
              <w:t>Konsumsi</w:t>
            </w:r>
            <w:r>
              <w:t xml:space="preserve"> &amp; </w:t>
            </w:r>
            <w:r>
              <w:t>Perlengkapan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20.10 </w:t>
            </w:r>
            <w:r>
              <w:rPr>
                <w:lang w:val="id-ID"/>
              </w:rPr>
              <w:t>-</w:t>
            </w:r>
            <w:r>
              <w:rPr>
                <w:lang w:val="en-US"/>
              </w:rPr>
              <w:t xml:space="preserve"> 20.20</w:t>
            </w:r>
          </w:p>
        </w:tc>
        <w:tc>
          <w:tcPr>
            <w:tcW w:w="1591" w:type="dxa"/>
            <w:tcBorders/>
          </w:tcPr>
          <w:p>
            <w:pPr>
              <w:pStyle w:val="style0"/>
              <w:rPr/>
            </w:pPr>
            <w:r>
              <w:t>Penutupan</w:t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t>GrahaWira</w:t>
            </w:r>
            <w:r>
              <w:t xml:space="preserve"> </w:t>
            </w:r>
            <w:r>
              <w:t>Bhakti</w:t>
            </w:r>
            <w:r>
              <w:t xml:space="preserve"> </w:t>
            </w:r>
            <w:r>
              <w:t>UniversitasDarmaPersada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MC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/>
            </w:pPr>
            <w:r>
              <w:t xml:space="preserve">Div. </w:t>
            </w:r>
            <w:r>
              <w:t>Acara</w:t>
            </w:r>
          </w:p>
        </w:tc>
      </w:tr>
    </w:tbl>
    <w:p>
      <w:pPr>
        <w:pStyle w:val="style0"/>
        <w:spacing w:lineRule="auto" w:line="360"/>
        <w:rPr/>
      </w:pPr>
    </w:p>
    <w:p>
      <w:pPr>
        <w:pStyle w:val="style0"/>
        <w:rPr>
          <w:lang w:val="id-ID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501</Words>
  <Pages>4</Pages>
  <Characters>3379</Characters>
  <Application>WPS Office</Application>
  <DocSecurity>0</DocSecurity>
  <Paragraphs>272</Paragraphs>
  <ScaleCrop>false</ScaleCrop>
  <LinksUpToDate>false</LinksUpToDate>
  <CharactersWithSpaces>3686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2018-03-25T18:06:07Z</dcterms:created>
  <dc:creator>user</dc:creator>
  <lastModifiedBy>ASUS_Z00RD</lastModifiedBy>
  <dcterms:modified xsi:type="dcterms:W3CDTF">2018-03-25T18:06:07Z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