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GEOL 551: Applied Petroleum Geology </w:t>
        <w:br w:type="textWrapping"/>
        <w:t xml:space="preserve">Assignment #3 - Due 2/25/2019</w:t>
      </w:r>
    </w:p>
    <w:p w:rsidR="00000000" w:rsidDel="00000000" w:rsidP="00000000" w:rsidRDefault="00000000" w:rsidRPr="00000000" w14:paraId="00000004">
      <w:pPr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Nadima Dwihusna</w:t>
      </w:r>
    </w:p>
    <w:p w:rsidR="00000000" w:rsidDel="00000000" w:rsidP="00000000" w:rsidRDefault="00000000" w:rsidRPr="00000000" w14:paraId="00000006">
      <w:pPr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Homework Task: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Have all logs correlated around section 21 (total of 9 blocks) &amp; make 5 structure maps: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Top of D-Sandstone Map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Huntsman Shale Map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J Sandstone Map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X-Bentonite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Mowry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99240" cy="225266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9240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1: Map of all digital and raster logs to be correlated.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91125" cy="19859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7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2: Digital Log Template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62500" cy="19486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Figure 3: Raster Log Template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19700" cy="492917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29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Figure 4: </w:t>
      </w:r>
      <w:r w:rsidDel="00000000" w:rsidR="00000000" w:rsidRPr="00000000">
        <w:rPr>
          <w:rtl w:val="0"/>
        </w:rPr>
        <w:t xml:space="preserve">Top of D-Sandstone Map 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6208" cy="51958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208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Figure 5: Huntsman Shale Map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39439" cy="53863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439" cy="538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  <w:t xml:space="preserve">Figure 6: J Sandstone Map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134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  <w:t xml:space="preserve">Figure 7: X-Bentonite Map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134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  <w:t xml:space="preserve">Figure 8: Mowry Map</w:t>
      </w:r>
    </w:p>
    <w:sectPr>
      <w:footerReference r:id="rId14" w:type="default"/>
      <w:pgSz w:h="15840" w:w="12240"/>
      <w:pgMar w:bottom="810" w:top="36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