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GEOL 551: Applied Petroleum Geology </w:t>
        <w:br w:type="textWrapping"/>
        <w:t xml:space="preserve">Assignment #5 - Due 3/11/2019</w:t>
      </w:r>
    </w:p>
    <w:p w:rsidR="00000000" w:rsidDel="00000000" w:rsidP="00000000" w:rsidRDefault="00000000" w:rsidRPr="00000000" w14:paraId="00000002">
      <w:pPr>
        <w:jc w:val="center"/>
        <w:rPr>
          <w:sz w:val="6"/>
          <w:szCs w:val="6"/>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Nadima Dwihusna</w:t>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rPr>
          <w:sz w:val="4"/>
          <w:szCs w:val="4"/>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Notes for Homework:</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Digitize more logs. </w:t>
      </w:r>
    </w:p>
    <w:p w:rsidR="00000000" w:rsidDel="00000000" w:rsidP="00000000" w:rsidRDefault="00000000" w:rsidRPr="00000000" w14:paraId="00000008">
      <w:pPr>
        <w:ind w:left="720" w:firstLine="720"/>
        <w:rPr/>
      </w:pPr>
      <w:r w:rsidDel="00000000" w:rsidR="00000000" w:rsidRPr="00000000">
        <w:rPr/>
        <w:drawing>
          <wp:inline distB="114300" distT="114300" distL="114300" distR="114300">
            <wp:extent cx="3886200" cy="4438650"/>
            <wp:effectExtent b="0" l="0" r="0" t="0"/>
            <wp:docPr id="6" name="image8.png"/>
            <a:graphic>
              <a:graphicData uri="http://schemas.openxmlformats.org/drawingml/2006/picture">
                <pic:pic>
                  <pic:nvPicPr>
                    <pic:cNvPr id="0" name="image8.png"/>
                    <pic:cNvPicPr preferRelativeResize="0"/>
                  </pic:nvPicPr>
                  <pic:blipFill>
                    <a:blip r:embed="rId6"/>
                    <a:srcRect b="15706" l="1077" r="1080" t="2966"/>
                    <a:stretch>
                      <a:fillRect/>
                    </a:stretch>
                  </pic:blipFill>
                  <pic:spPr>
                    <a:xfrm>
                      <a:off x="0" y="0"/>
                      <a:ext cx="388620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t xml:space="preserve">Figure 1. Example of Digitized Well Log</w:t>
      </w:r>
    </w:p>
    <w:p w:rsidR="00000000" w:rsidDel="00000000" w:rsidP="00000000" w:rsidRDefault="00000000" w:rsidRPr="00000000" w14:paraId="0000000A">
      <w:pPr>
        <w:ind w:left="720" w:firstLine="720"/>
        <w:jc w:val="center"/>
        <w:rPr>
          <w:sz w:val="12"/>
          <w:szCs w:val="12"/>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DPHI 2_65 and SW 2_65 were calculated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Oil in place equation:</w:t>
      </w:r>
    </w:p>
    <w:p w:rsidR="00000000" w:rsidDel="00000000" w:rsidP="00000000" w:rsidRDefault="00000000" w:rsidRPr="00000000" w14:paraId="0000000D">
      <w:pPr>
        <w:ind w:left="1440" w:firstLine="0"/>
        <w:rPr/>
      </w:pPr>
      <w:r w:rsidDel="00000000" w:rsidR="00000000" w:rsidRPr="00000000">
        <w:rPr>
          <w:rtl w:val="0"/>
        </w:rPr>
        <w:t xml:space="preserve">OIP = 7758 * (So * Phi * H * A) / Bo</w:t>
      </w:r>
    </w:p>
    <w:p w:rsidR="00000000" w:rsidDel="00000000" w:rsidP="00000000" w:rsidRDefault="00000000" w:rsidRPr="00000000" w14:paraId="0000000E">
      <w:pPr>
        <w:ind w:left="1440" w:firstLine="0"/>
        <w:rPr/>
      </w:pPr>
      <w:r w:rsidDel="00000000" w:rsidR="00000000" w:rsidRPr="00000000">
        <w:rPr>
          <w:rtl w:val="0"/>
        </w:rPr>
        <w:t xml:space="preserve">So = 1 - Sw</w:t>
      </w:r>
    </w:p>
    <w:p w:rsidR="00000000" w:rsidDel="00000000" w:rsidP="00000000" w:rsidRDefault="00000000" w:rsidRPr="00000000" w14:paraId="0000000F">
      <w:pPr>
        <w:ind w:left="1440" w:firstLine="0"/>
        <w:rPr/>
      </w:pPr>
      <w:r w:rsidDel="00000000" w:rsidR="00000000" w:rsidRPr="00000000">
        <w:rPr>
          <w:rtl w:val="0"/>
        </w:rPr>
        <w:t xml:space="preserve">Bo = formation volume factor = approximately 1.5</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Other noted equations</w:t>
      </w:r>
    </w:p>
    <w:p w:rsidR="00000000" w:rsidDel="00000000" w:rsidP="00000000" w:rsidRDefault="00000000" w:rsidRPr="00000000" w14:paraId="00000011">
      <w:pPr>
        <w:ind w:left="1440" w:firstLine="0"/>
        <w:rPr>
          <w:sz w:val="18"/>
          <w:szCs w:val="18"/>
        </w:rPr>
      </w:pPr>
      <w:r w:rsidDel="00000000" w:rsidR="00000000" w:rsidRPr="00000000">
        <w:rPr>
          <w:sz w:val="18"/>
          <w:szCs w:val="18"/>
          <w:rtl w:val="0"/>
        </w:rPr>
        <w:t xml:space="preserve">LOG R(DEN)=LOG10(R/RBASE)-2.5*(RHOB-RHOBBASE)</w:t>
      </w:r>
    </w:p>
    <w:p w:rsidR="00000000" w:rsidDel="00000000" w:rsidP="00000000" w:rsidRDefault="00000000" w:rsidRPr="00000000" w14:paraId="00000012">
      <w:pPr>
        <w:ind w:left="2160" w:firstLine="0"/>
        <w:rPr>
          <w:sz w:val="18"/>
          <w:szCs w:val="18"/>
        </w:rPr>
      </w:pPr>
      <w:r w:rsidDel="00000000" w:rsidR="00000000" w:rsidRPr="00000000">
        <w:rPr>
          <w:sz w:val="18"/>
          <w:szCs w:val="18"/>
          <w:rtl w:val="0"/>
        </w:rPr>
        <w:t xml:space="preserve">Rbase = 1.5 and RHObase=2.5</w:t>
      </w:r>
    </w:p>
    <w:p w:rsidR="00000000" w:rsidDel="00000000" w:rsidP="00000000" w:rsidRDefault="00000000" w:rsidRPr="00000000" w14:paraId="00000013">
      <w:pPr>
        <w:ind w:left="1440" w:firstLine="0"/>
        <w:rPr>
          <w:sz w:val="18"/>
          <w:szCs w:val="18"/>
        </w:rPr>
      </w:pPr>
      <w:r w:rsidDel="00000000" w:rsidR="00000000" w:rsidRPr="00000000">
        <w:rPr>
          <w:sz w:val="18"/>
          <w:szCs w:val="18"/>
          <w:rtl w:val="0"/>
        </w:rPr>
        <w:t xml:space="preserve">TOC Density</w:t>
      </w:r>
    </w:p>
    <w:p w:rsidR="00000000" w:rsidDel="00000000" w:rsidP="00000000" w:rsidRDefault="00000000" w:rsidRPr="00000000" w14:paraId="00000014">
      <w:pPr>
        <w:ind w:left="2160" w:firstLine="0"/>
        <w:rPr>
          <w:sz w:val="18"/>
          <w:szCs w:val="18"/>
        </w:rPr>
      </w:pPr>
      <w:r w:rsidDel="00000000" w:rsidR="00000000" w:rsidRPr="00000000">
        <w:rPr>
          <w:sz w:val="18"/>
          <w:szCs w:val="18"/>
          <w:rtl w:val="0"/>
        </w:rPr>
        <w:t xml:space="preserve">TOC PASSEY DEN=(LOGR)*10**(2.297-(0.1688*LOM))</w:t>
      </w:r>
    </w:p>
    <w:p w:rsidR="00000000" w:rsidDel="00000000" w:rsidP="00000000" w:rsidRDefault="00000000" w:rsidRPr="00000000" w14:paraId="00000015">
      <w:pPr>
        <w:ind w:left="1440" w:firstLine="0"/>
        <w:rPr>
          <w:sz w:val="18"/>
          <w:szCs w:val="18"/>
        </w:rPr>
      </w:pPr>
      <w:r w:rsidDel="00000000" w:rsidR="00000000" w:rsidRPr="00000000">
        <w:rPr>
          <w:sz w:val="18"/>
          <w:szCs w:val="18"/>
          <w:rtl w:val="0"/>
        </w:rPr>
        <w:t xml:space="preserve">Youngs Modulus</w:t>
      </w:r>
    </w:p>
    <w:p w:rsidR="00000000" w:rsidDel="00000000" w:rsidP="00000000" w:rsidRDefault="00000000" w:rsidRPr="00000000" w14:paraId="00000016">
      <w:pPr>
        <w:ind w:left="2160" w:firstLine="0"/>
        <w:rPr>
          <w:sz w:val="18"/>
          <w:szCs w:val="18"/>
        </w:rPr>
      </w:pPr>
      <w:r w:rsidDel="00000000" w:rsidR="00000000" w:rsidRPr="00000000">
        <w:rPr>
          <w:sz w:val="18"/>
          <w:szCs w:val="18"/>
          <w:rtl w:val="0"/>
        </w:rPr>
        <w:t xml:space="preserve">YM=10000*RHO*(1/DTS)**2*(((3*(1/DTC)**2-4*(1/DTS)**2)/((1/DTC)**2-(1/DTS)**2)))</w:t>
      </w:r>
    </w:p>
    <w:p w:rsidR="00000000" w:rsidDel="00000000" w:rsidP="00000000" w:rsidRDefault="00000000" w:rsidRPr="00000000" w14:paraId="00000017">
      <w:pPr>
        <w:ind w:left="1440" w:firstLine="0"/>
        <w:rPr>
          <w:sz w:val="18"/>
          <w:szCs w:val="18"/>
        </w:rPr>
      </w:pPr>
      <w:r w:rsidDel="00000000" w:rsidR="00000000" w:rsidRPr="00000000">
        <w:rPr>
          <w:sz w:val="18"/>
          <w:szCs w:val="18"/>
          <w:rtl w:val="0"/>
        </w:rPr>
        <w:t xml:space="preserve">Poissons Ratio</w:t>
      </w:r>
    </w:p>
    <w:p w:rsidR="00000000" w:rsidDel="00000000" w:rsidP="00000000" w:rsidRDefault="00000000" w:rsidRPr="00000000" w14:paraId="00000018">
      <w:pPr>
        <w:ind w:left="2160" w:firstLine="0"/>
        <w:rPr>
          <w:sz w:val="18"/>
          <w:szCs w:val="18"/>
        </w:rPr>
      </w:pPr>
      <w:r w:rsidDel="00000000" w:rsidR="00000000" w:rsidRPr="00000000">
        <w:rPr>
          <w:sz w:val="18"/>
          <w:szCs w:val="18"/>
          <w:rtl w:val="0"/>
        </w:rPr>
        <w:t xml:space="preserve">PR=(1/2*(DTS/DTC)**2-1)/((DTS/DTC)**2-1)</w:t>
      </w:r>
    </w:p>
    <w:p w:rsidR="00000000" w:rsidDel="00000000" w:rsidP="00000000" w:rsidRDefault="00000000" w:rsidRPr="00000000" w14:paraId="00000019">
      <w:pPr>
        <w:ind w:left="1440" w:firstLine="0"/>
        <w:rPr>
          <w:sz w:val="18"/>
          <w:szCs w:val="18"/>
        </w:rPr>
      </w:pPr>
      <w:r w:rsidDel="00000000" w:rsidR="00000000" w:rsidRPr="00000000">
        <w:rPr>
          <w:sz w:val="18"/>
          <w:szCs w:val="18"/>
          <w:rtl w:val="0"/>
        </w:rPr>
        <w:t xml:space="preserve">Brittleness</w:t>
      </w:r>
    </w:p>
    <w:p w:rsidR="00000000" w:rsidDel="00000000" w:rsidP="00000000" w:rsidRDefault="00000000" w:rsidRPr="00000000" w14:paraId="0000001A">
      <w:pPr>
        <w:ind w:left="2160" w:firstLine="0"/>
        <w:rPr>
          <w:sz w:val="18"/>
          <w:szCs w:val="18"/>
        </w:rPr>
      </w:pPr>
      <w:r w:rsidDel="00000000" w:rsidR="00000000" w:rsidRPr="00000000">
        <w:rPr>
          <w:sz w:val="18"/>
          <w:szCs w:val="18"/>
          <w:rtl w:val="0"/>
        </w:rPr>
        <w:t xml:space="preserve">BRITTLENESS=YM/PR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Homework Task:</w:t>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Updated the Volumetric Report</w:t>
      </w:r>
    </w:p>
    <w:p w:rsidR="00000000" w:rsidDel="00000000" w:rsidP="00000000" w:rsidRDefault="00000000" w:rsidRPr="00000000" w14:paraId="0000001F">
      <w:pPr>
        <w:ind w:left="720" w:firstLine="0"/>
        <w:rPr/>
      </w:pPr>
      <w:r w:rsidDel="00000000" w:rsidR="00000000" w:rsidRPr="00000000">
        <w:rPr>
          <w:rtl w:val="0"/>
        </w:rPr>
        <w:t xml:space="preserve">As seen from the volumetric Report below, the estimated Oil In Place is 5,605.24 MBO and ROIP as 1,121.05 MBO for the gridded area. The formation volume factor is set to 1.5 and the recovery factor is 20%.</w:t>
      </w:r>
    </w:p>
    <w:p w:rsidR="00000000" w:rsidDel="00000000" w:rsidP="00000000" w:rsidRDefault="00000000" w:rsidRPr="00000000" w14:paraId="00000020">
      <w:pPr>
        <w:ind w:left="720" w:firstLine="0"/>
        <w:rPr>
          <w:sz w:val="16"/>
          <w:szCs w:val="16"/>
        </w:rPr>
      </w:pPr>
      <w:r w:rsidDel="00000000" w:rsidR="00000000" w:rsidRPr="00000000">
        <w:rPr>
          <w:rtl w:val="0"/>
        </w:rPr>
      </w:r>
    </w:p>
    <w:p w:rsidR="00000000" w:rsidDel="00000000" w:rsidP="00000000" w:rsidRDefault="00000000" w:rsidRPr="00000000" w14:paraId="00000021">
      <w:pPr>
        <w:ind w:left="1440" w:firstLine="0"/>
        <w:rPr>
          <w:sz w:val="18"/>
          <w:szCs w:val="18"/>
        </w:rPr>
      </w:pPr>
      <w:r w:rsidDel="00000000" w:rsidR="00000000" w:rsidRPr="00000000">
        <w:rPr>
          <w:sz w:val="18"/>
          <w:szCs w:val="18"/>
          <w:rtl w:val="0"/>
        </w:rPr>
        <w:t xml:space="preserve">Volumetrics Report</w:t>
      </w:r>
    </w:p>
    <w:p w:rsidR="00000000" w:rsidDel="00000000" w:rsidP="00000000" w:rsidRDefault="00000000" w:rsidRPr="00000000" w14:paraId="00000022">
      <w:pPr>
        <w:ind w:left="1440" w:firstLine="0"/>
        <w:rPr>
          <w:sz w:val="18"/>
          <w:szCs w:val="18"/>
        </w:rPr>
      </w:pPr>
      <w:r w:rsidDel="00000000" w:rsidR="00000000" w:rsidRPr="00000000">
        <w:rPr>
          <w:rtl w:val="0"/>
        </w:rPr>
      </w:r>
    </w:p>
    <w:p w:rsidR="00000000" w:rsidDel="00000000" w:rsidP="00000000" w:rsidRDefault="00000000" w:rsidRPr="00000000" w14:paraId="00000023">
      <w:pPr>
        <w:ind w:left="1440" w:firstLine="0"/>
        <w:rPr>
          <w:sz w:val="18"/>
          <w:szCs w:val="18"/>
        </w:rPr>
      </w:pPr>
      <w:r w:rsidDel="00000000" w:rsidR="00000000" w:rsidRPr="00000000">
        <w:rPr>
          <w:sz w:val="18"/>
          <w:szCs w:val="18"/>
          <w:rtl w:val="0"/>
        </w:rPr>
        <w:t xml:space="preserve">PROJECT: SOONER FIELD - Weld Co, CO</w:t>
      </w:r>
    </w:p>
    <w:p w:rsidR="00000000" w:rsidDel="00000000" w:rsidP="00000000" w:rsidRDefault="00000000" w:rsidRPr="00000000" w14:paraId="00000024">
      <w:pPr>
        <w:ind w:left="1440" w:firstLine="0"/>
        <w:rPr>
          <w:sz w:val="18"/>
          <w:szCs w:val="18"/>
        </w:rPr>
      </w:pPr>
      <w:r w:rsidDel="00000000" w:rsidR="00000000" w:rsidRPr="00000000">
        <w:rPr>
          <w:sz w:val="18"/>
          <w:szCs w:val="18"/>
          <w:rtl w:val="0"/>
        </w:rPr>
        <w:t xml:space="preserve">March 8, 2019  4:23 PM</w:t>
      </w:r>
    </w:p>
    <w:p w:rsidR="00000000" w:rsidDel="00000000" w:rsidP="00000000" w:rsidRDefault="00000000" w:rsidRPr="00000000" w14:paraId="00000025">
      <w:pPr>
        <w:ind w:left="1440" w:firstLine="0"/>
        <w:rPr>
          <w:sz w:val="18"/>
          <w:szCs w:val="18"/>
        </w:rPr>
      </w:pPr>
      <w:r w:rsidDel="00000000" w:rsidR="00000000" w:rsidRPr="00000000">
        <w:rPr>
          <w:rtl w:val="0"/>
        </w:rPr>
      </w:r>
    </w:p>
    <w:p w:rsidR="00000000" w:rsidDel="00000000" w:rsidP="00000000" w:rsidRDefault="00000000" w:rsidRPr="00000000" w14:paraId="00000026">
      <w:pPr>
        <w:ind w:left="1440" w:firstLine="0"/>
        <w:rPr>
          <w:sz w:val="18"/>
          <w:szCs w:val="18"/>
        </w:rPr>
      </w:pPr>
      <w:r w:rsidDel="00000000" w:rsidR="00000000" w:rsidRPr="00000000">
        <w:rPr>
          <w:sz w:val="18"/>
          <w:szCs w:val="18"/>
          <w:rtl w:val="0"/>
        </w:rPr>
        <w:t xml:space="preserve">Grid File: D_SS_INTERVAL_NDSOPHIH.GRD</w:t>
      </w:r>
    </w:p>
    <w:p w:rsidR="00000000" w:rsidDel="00000000" w:rsidP="00000000" w:rsidRDefault="00000000" w:rsidRPr="00000000" w14:paraId="00000027">
      <w:pPr>
        <w:ind w:left="1440" w:firstLine="0"/>
        <w:rPr>
          <w:sz w:val="18"/>
          <w:szCs w:val="18"/>
        </w:rPr>
      </w:pPr>
      <w:r w:rsidDel="00000000" w:rsidR="00000000" w:rsidRPr="00000000">
        <w:rPr>
          <w:sz w:val="18"/>
          <w:szCs w:val="18"/>
          <w:rtl w:val="0"/>
        </w:rPr>
        <w:t xml:space="preserve">Title    : D_SS_INTERVAL_ND - SOPHIH - Hydrocar Ft</w:t>
      </w:r>
    </w:p>
    <w:p w:rsidR="00000000" w:rsidDel="00000000" w:rsidP="00000000" w:rsidRDefault="00000000" w:rsidRPr="00000000" w14:paraId="00000028">
      <w:pPr>
        <w:ind w:left="1440" w:firstLine="0"/>
        <w:rPr>
          <w:sz w:val="18"/>
          <w:szCs w:val="18"/>
        </w:rPr>
      </w:pPr>
      <w:r w:rsidDel="00000000" w:rsidR="00000000" w:rsidRPr="00000000">
        <w:rPr>
          <w:sz w:val="18"/>
          <w:szCs w:val="18"/>
          <w:rtl w:val="0"/>
        </w:rPr>
        <w:t xml:space="preserve">XY Units : FEET</w:t>
      </w:r>
    </w:p>
    <w:p w:rsidR="00000000" w:rsidDel="00000000" w:rsidP="00000000" w:rsidRDefault="00000000" w:rsidRPr="00000000" w14:paraId="00000029">
      <w:pPr>
        <w:ind w:left="1440" w:firstLine="0"/>
        <w:rPr>
          <w:sz w:val="18"/>
          <w:szCs w:val="18"/>
        </w:rPr>
      </w:pPr>
      <w:r w:rsidDel="00000000" w:rsidR="00000000" w:rsidRPr="00000000">
        <w:rPr>
          <w:sz w:val="18"/>
          <w:szCs w:val="18"/>
          <w:rtl w:val="0"/>
        </w:rPr>
        <w:t xml:space="preserve">Z Units  : FT</w:t>
      </w:r>
    </w:p>
    <w:p w:rsidR="00000000" w:rsidDel="00000000" w:rsidP="00000000" w:rsidRDefault="00000000" w:rsidRPr="00000000" w14:paraId="0000002A">
      <w:pPr>
        <w:ind w:left="0" w:firstLine="0"/>
        <w:rPr>
          <w:sz w:val="18"/>
          <w:szCs w:val="18"/>
        </w:rPr>
      </w:pPr>
      <w:r w:rsidDel="00000000" w:rsidR="00000000" w:rsidRPr="00000000">
        <w:rPr>
          <w:rtl w:val="0"/>
        </w:rPr>
      </w:r>
    </w:p>
    <w:p w:rsidR="00000000" w:rsidDel="00000000" w:rsidP="00000000" w:rsidRDefault="00000000" w:rsidRPr="00000000" w14:paraId="0000002B">
      <w:pPr>
        <w:ind w:left="1440" w:firstLine="0"/>
        <w:rPr>
          <w:sz w:val="18"/>
          <w:szCs w:val="18"/>
        </w:rPr>
      </w:pPr>
      <w:r w:rsidDel="00000000" w:rsidR="00000000" w:rsidRPr="00000000">
        <w:rPr>
          <w:sz w:val="18"/>
          <w:szCs w:val="18"/>
          <w:rtl w:val="0"/>
        </w:rPr>
        <w:t xml:space="preserve">Volumes Computed Between 0 and 1E30</w:t>
      </w:r>
    </w:p>
    <w:p w:rsidR="00000000" w:rsidDel="00000000" w:rsidP="00000000" w:rsidRDefault="00000000" w:rsidRPr="00000000" w14:paraId="0000002C">
      <w:pPr>
        <w:ind w:left="1440" w:firstLine="0"/>
        <w:rPr>
          <w:sz w:val="18"/>
          <w:szCs w:val="18"/>
        </w:rPr>
      </w:pPr>
      <w:r w:rsidDel="00000000" w:rsidR="00000000" w:rsidRPr="00000000">
        <w:rPr>
          <w:sz w:val="18"/>
          <w:szCs w:val="18"/>
          <w:rtl w:val="0"/>
        </w:rPr>
        <w:t xml:space="preserve">Minimum Thickness Allowed Is 0.000</w:t>
      </w:r>
    </w:p>
    <w:p w:rsidR="00000000" w:rsidDel="00000000" w:rsidP="00000000" w:rsidRDefault="00000000" w:rsidRPr="00000000" w14:paraId="0000002D">
      <w:pPr>
        <w:ind w:left="1440" w:firstLine="0"/>
        <w:rPr>
          <w:sz w:val="18"/>
          <w:szCs w:val="18"/>
        </w:rPr>
      </w:pPr>
      <w:r w:rsidDel="00000000" w:rsidR="00000000" w:rsidRPr="00000000">
        <w:rPr>
          <w:sz w:val="18"/>
          <w:szCs w:val="18"/>
          <w:rtl w:val="0"/>
        </w:rPr>
        <w:t xml:space="preserve">Grid Refinement Is 1</w:t>
      </w:r>
    </w:p>
    <w:p w:rsidR="00000000" w:rsidDel="00000000" w:rsidP="00000000" w:rsidRDefault="00000000" w:rsidRPr="00000000" w14:paraId="0000002E">
      <w:pPr>
        <w:ind w:left="0" w:firstLine="0"/>
        <w:rPr>
          <w:sz w:val="18"/>
          <w:szCs w:val="18"/>
        </w:rPr>
      </w:pPr>
      <w:r w:rsidDel="00000000" w:rsidR="00000000" w:rsidRPr="00000000">
        <w:rPr>
          <w:rtl w:val="0"/>
        </w:rPr>
      </w:r>
    </w:p>
    <w:p w:rsidR="00000000" w:rsidDel="00000000" w:rsidP="00000000" w:rsidRDefault="00000000" w:rsidRPr="00000000" w14:paraId="0000002F">
      <w:pPr>
        <w:ind w:left="1440" w:firstLine="0"/>
        <w:rPr>
          <w:sz w:val="18"/>
          <w:szCs w:val="18"/>
        </w:rPr>
      </w:pPr>
      <w:r w:rsidDel="00000000" w:rsidR="00000000" w:rsidRPr="00000000">
        <w:rPr>
          <w:sz w:val="18"/>
          <w:szCs w:val="18"/>
          <w:rtl w:val="0"/>
        </w:rPr>
        <w:t xml:space="preserve">Reservoir Parameters Used To Compute Recoverable Oil In Place (ROIP)</w:t>
      </w:r>
    </w:p>
    <w:p w:rsidR="00000000" w:rsidDel="00000000" w:rsidP="00000000" w:rsidRDefault="00000000" w:rsidRPr="00000000" w14:paraId="00000030">
      <w:pPr>
        <w:ind w:left="1440" w:firstLine="0"/>
        <w:rPr>
          <w:sz w:val="18"/>
          <w:szCs w:val="18"/>
        </w:rPr>
      </w:pPr>
      <w:r w:rsidDel="00000000" w:rsidR="00000000" w:rsidRPr="00000000">
        <w:rPr>
          <w:rtl w:val="0"/>
        </w:rPr>
      </w:r>
    </w:p>
    <w:p w:rsidR="00000000" w:rsidDel="00000000" w:rsidP="00000000" w:rsidRDefault="00000000" w:rsidRPr="00000000" w14:paraId="00000031">
      <w:pPr>
        <w:ind w:left="1440" w:firstLine="0"/>
        <w:rPr>
          <w:sz w:val="18"/>
          <w:szCs w:val="18"/>
        </w:rPr>
      </w:pPr>
      <w:r w:rsidDel="00000000" w:rsidR="00000000" w:rsidRPr="00000000">
        <w:rPr>
          <w:sz w:val="18"/>
          <w:szCs w:val="18"/>
          <w:rtl w:val="0"/>
        </w:rPr>
        <w:t xml:space="preserve">Formation Volume Factor (FVF)...: 1.5000</w:t>
      </w:r>
    </w:p>
    <w:p w:rsidR="00000000" w:rsidDel="00000000" w:rsidP="00000000" w:rsidRDefault="00000000" w:rsidRPr="00000000" w14:paraId="00000032">
      <w:pPr>
        <w:ind w:left="1440" w:firstLine="0"/>
        <w:rPr>
          <w:sz w:val="18"/>
          <w:szCs w:val="18"/>
        </w:rPr>
      </w:pPr>
      <w:r w:rsidDel="00000000" w:rsidR="00000000" w:rsidRPr="00000000">
        <w:rPr>
          <w:sz w:val="18"/>
          <w:szCs w:val="18"/>
          <w:rtl w:val="0"/>
        </w:rPr>
        <w:t xml:space="preserve">Recovery Factor (%).............: 20.00</w:t>
      </w:r>
    </w:p>
    <w:p w:rsidR="00000000" w:rsidDel="00000000" w:rsidP="00000000" w:rsidRDefault="00000000" w:rsidRPr="00000000" w14:paraId="00000033">
      <w:pPr>
        <w:ind w:left="0" w:firstLine="0"/>
        <w:rPr>
          <w:sz w:val="18"/>
          <w:szCs w:val="18"/>
        </w:rPr>
      </w:pPr>
      <w:r w:rsidDel="00000000" w:rsidR="00000000" w:rsidRPr="00000000">
        <w:rPr>
          <w:rtl w:val="0"/>
        </w:rPr>
      </w:r>
    </w:p>
    <w:p w:rsidR="00000000" w:rsidDel="00000000" w:rsidP="00000000" w:rsidRDefault="00000000" w:rsidRPr="00000000" w14:paraId="00000034">
      <w:pPr>
        <w:ind w:left="1440" w:firstLine="0"/>
        <w:rPr>
          <w:sz w:val="18"/>
          <w:szCs w:val="18"/>
        </w:rPr>
      </w:pPr>
      <w:r w:rsidDel="00000000" w:rsidR="00000000" w:rsidRPr="00000000">
        <w:rPr>
          <w:sz w:val="18"/>
          <w:szCs w:val="18"/>
          <w:rtl w:val="0"/>
        </w:rPr>
        <w:t xml:space="preserve">      Polygon:  All Polygons Combined</w:t>
      </w:r>
    </w:p>
    <w:p w:rsidR="00000000" w:rsidDel="00000000" w:rsidP="00000000" w:rsidRDefault="00000000" w:rsidRPr="00000000" w14:paraId="00000035">
      <w:pPr>
        <w:ind w:left="1440" w:firstLine="0"/>
        <w:rPr>
          <w:sz w:val="18"/>
          <w:szCs w:val="18"/>
        </w:rPr>
      </w:pPr>
      <w:r w:rsidDel="00000000" w:rsidR="00000000" w:rsidRPr="00000000">
        <w:rPr>
          <w:sz w:val="18"/>
          <w:szCs w:val="18"/>
          <w:rtl w:val="0"/>
        </w:rPr>
        <w:t xml:space="preserve">            Polygon Area:                       2,818.66 (ACRES)</w:t>
      </w:r>
    </w:p>
    <w:p w:rsidR="00000000" w:rsidDel="00000000" w:rsidP="00000000" w:rsidRDefault="00000000" w:rsidRPr="00000000" w14:paraId="00000036">
      <w:pPr>
        <w:ind w:left="1440" w:firstLine="0"/>
        <w:rPr>
          <w:sz w:val="18"/>
          <w:szCs w:val="18"/>
        </w:rPr>
      </w:pPr>
      <w:r w:rsidDel="00000000" w:rsidR="00000000" w:rsidRPr="00000000">
        <w:rPr>
          <w:sz w:val="18"/>
          <w:szCs w:val="18"/>
          <w:rtl w:val="0"/>
        </w:rPr>
        <w:t xml:space="preserve">               Data Area:                       1,037.03 (ACRES)</w:t>
      </w:r>
    </w:p>
    <w:p w:rsidR="00000000" w:rsidDel="00000000" w:rsidP="00000000" w:rsidRDefault="00000000" w:rsidRPr="00000000" w14:paraId="00000037">
      <w:pPr>
        <w:ind w:left="1440" w:firstLine="0"/>
        <w:rPr>
          <w:sz w:val="18"/>
          <w:szCs w:val="18"/>
        </w:rPr>
      </w:pPr>
      <w:r w:rsidDel="00000000" w:rsidR="00000000" w:rsidRPr="00000000">
        <w:rPr>
          <w:rtl w:val="0"/>
        </w:rPr>
      </w:r>
    </w:p>
    <w:p w:rsidR="00000000" w:rsidDel="00000000" w:rsidP="00000000" w:rsidRDefault="00000000" w:rsidRPr="00000000" w14:paraId="00000038">
      <w:pPr>
        <w:ind w:left="1440" w:firstLine="0"/>
        <w:rPr>
          <w:sz w:val="18"/>
          <w:szCs w:val="18"/>
        </w:rPr>
      </w:pPr>
      <w:r w:rsidDel="00000000" w:rsidR="00000000" w:rsidRPr="00000000">
        <w:rPr>
          <w:sz w:val="18"/>
          <w:szCs w:val="18"/>
          <w:rtl w:val="0"/>
        </w:rPr>
        <w:t xml:space="preserve">                     OIP:                       5,605.24 (MBO)</w:t>
      </w:r>
    </w:p>
    <w:p w:rsidR="00000000" w:rsidDel="00000000" w:rsidP="00000000" w:rsidRDefault="00000000" w:rsidRPr="00000000" w14:paraId="00000039">
      <w:pPr>
        <w:ind w:left="1440" w:firstLine="0"/>
        <w:rPr>
          <w:sz w:val="18"/>
          <w:szCs w:val="18"/>
        </w:rPr>
      </w:pPr>
      <w:r w:rsidDel="00000000" w:rsidR="00000000" w:rsidRPr="00000000">
        <w:rPr>
          <w:sz w:val="18"/>
          <w:szCs w:val="18"/>
          <w:rtl w:val="0"/>
        </w:rPr>
        <w:t xml:space="preserve">                    ROIP:                       1,121.05 (MBO)</w:t>
      </w:r>
    </w:p>
    <w:p w:rsidR="00000000" w:rsidDel="00000000" w:rsidP="00000000" w:rsidRDefault="00000000" w:rsidRPr="00000000" w14:paraId="0000003A">
      <w:pPr>
        <w:ind w:left="1440" w:firstLine="0"/>
        <w:rPr>
          <w:sz w:val="18"/>
          <w:szCs w:val="18"/>
        </w:rPr>
      </w:pPr>
      <w:r w:rsidDel="00000000" w:rsidR="00000000" w:rsidRPr="00000000">
        <w:rPr>
          <w:rtl w:val="0"/>
        </w:rPr>
      </w:r>
    </w:p>
    <w:p w:rsidR="00000000" w:rsidDel="00000000" w:rsidP="00000000" w:rsidRDefault="00000000" w:rsidRPr="00000000" w14:paraId="0000003B">
      <w:pPr>
        <w:ind w:left="1440" w:firstLine="0"/>
        <w:rPr>
          <w:sz w:val="18"/>
          <w:szCs w:val="18"/>
        </w:rPr>
      </w:pPr>
      <w:r w:rsidDel="00000000" w:rsidR="00000000" w:rsidRPr="00000000">
        <w:rPr>
          <w:sz w:val="18"/>
          <w:szCs w:val="18"/>
          <w:rtl w:val="0"/>
        </w:rPr>
        <w:t xml:space="preserve">      Polygon:  ENTIRE GRID            </w:t>
      </w:r>
    </w:p>
    <w:p w:rsidR="00000000" w:rsidDel="00000000" w:rsidP="00000000" w:rsidRDefault="00000000" w:rsidRPr="00000000" w14:paraId="0000003C">
      <w:pPr>
        <w:ind w:left="1440" w:firstLine="0"/>
        <w:rPr>
          <w:sz w:val="18"/>
          <w:szCs w:val="18"/>
        </w:rPr>
      </w:pPr>
      <w:r w:rsidDel="00000000" w:rsidR="00000000" w:rsidRPr="00000000">
        <w:rPr>
          <w:sz w:val="18"/>
          <w:szCs w:val="18"/>
          <w:rtl w:val="0"/>
        </w:rPr>
        <w:t xml:space="preserve">              Total Area:                       2,818.66 (ACRES)</w:t>
      </w:r>
    </w:p>
    <w:p w:rsidR="00000000" w:rsidDel="00000000" w:rsidP="00000000" w:rsidRDefault="00000000" w:rsidRPr="00000000" w14:paraId="0000003D">
      <w:pPr>
        <w:ind w:left="1440" w:firstLine="0"/>
        <w:rPr>
          <w:sz w:val="18"/>
          <w:szCs w:val="18"/>
        </w:rPr>
      </w:pPr>
      <w:r w:rsidDel="00000000" w:rsidR="00000000" w:rsidRPr="00000000">
        <w:rPr>
          <w:sz w:val="18"/>
          <w:szCs w:val="18"/>
          <w:rtl w:val="0"/>
        </w:rPr>
        <w:t xml:space="preserve">              Data  Area:                       1,037.03 (ACRES)</w:t>
      </w:r>
    </w:p>
    <w:p w:rsidR="00000000" w:rsidDel="00000000" w:rsidP="00000000" w:rsidRDefault="00000000" w:rsidRPr="00000000" w14:paraId="0000003E">
      <w:pPr>
        <w:ind w:left="0" w:firstLine="0"/>
        <w:rPr>
          <w:sz w:val="18"/>
          <w:szCs w:val="18"/>
        </w:rPr>
      </w:pPr>
      <w:r w:rsidDel="00000000" w:rsidR="00000000" w:rsidRPr="00000000">
        <w:rPr>
          <w:rtl w:val="0"/>
        </w:rPr>
      </w:r>
    </w:p>
    <w:p w:rsidR="00000000" w:rsidDel="00000000" w:rsidP="00000000" w:rsidRDefault="00000000" w:rsidRPr="00000000" w14:paraId="0000003F">
      <w:pPr>
        <w:ind w:left="1440" w:firstLine="0"/>
        <w:rPr>
          <w:sz w:val="18"/>
          <w:szCs w:val="18"/>
        </w:rPr>
      </w:pPr>
      <w:r w:rsidDel="00000000" w:rsidR="00000000" w:rsidRPr="00000000">
        <w:rPr>
          <w:sz w:val="18"/>
          <w:szCs w:val="18"/>
          <w:rtl w:val="0"/>
        </w:rPr>
        <w:t xml:space="preserve">                     OIP:                       5,605.24 (MBO)</w:t>
      </w:r>
    </w:p>
    <w:p w:rsidR="00000000" w:rsidDel="00000000" w:rsidP="00000000" w:rsidRDefault="00000000" w:rsidRPr="00000000" w14:paraId="00000040">
      <w:pPr>
        <w:ind w:left="1440" w:firstLine="0"/>
        <w:rPr>
          <w:sz w:val="18"/>
          <w:szCs w:val="18"/>
        </w:rPr>
      </w:pPr>
      <w:r w:rsidDel="00000000" w:rsidR="00000000" w:rsidRPr="00000000">
        <w:rPr>
          <w:sz w:val="18"/>
          <w:szCs w:val="18"/>
          <w:rtl w:val="0"/>
        </w:rPr>
        <w:t xml:space="preserve">                    ROIP:                       1,121.05 (MBO)</w:t>
      </w:r>
    </w:p>
    <w:p w:rsidR="00000000" w:rsidDel="00000000" w:rsidP="00000000" w:rsidRDefault="00000000" w:rsidRPr="00000000" w14:paraId="00000041">
      <w:pPr>
        <w:ind w:left="1440" w:firstLine="0"/>
        <w:rPr>
          <w:sz w:val="18"/>
          <w:szCs w:val="18"/>
        </w:rPr>
      </w:pPr>
      <w:r w:rsidDel="00000000" w:rsidR="00000000" w:rsidRPr="00000000">
        <w:rPr>
          <w:rtl w:val="0"/>
        </w:rPr>
      </w:r>
    </w:p>
    <w:p w:rsidR="00000000" w:rsidDel="00000000" w:rsidP="00000000" w:rsidRDefault="00000000" w:rsidRPr="00000000" w14:paraId="00000042">
      <w:pPr>
        <w:ind w:left="1440" w:firstLine="0"/>
        <w:rPr>
          <w:sz w:val="18"/>
          <w:szCs w:val="18"/>
        </w:rPr>
      </w:pPr>
      <w:r w:rsidDel="00000000" w:rsidR="00000000" w:rsidRPr="00000000">
        <w:rPr>
          <w:sz w:val="18"/>
          <w:szCs w:val="18"/>
          <w:rtl w:val="0"/>
        </w:rPr>
        <w:t xml:space="preserve">      Definitions:</w:t>
      </w:r>
    </w:p>
    <w:p w:rsidR="00000000" w:rsidDel="00000000" w:rsidP="00000000" w:rsidRDefault="00000000" w:rsidRPr="00000000" w14:paraId="00000043">
      <w:pPr>
        <w:ind w:left="1440" w:firstLine="0"/>
        <w:rPr>
          <w:sz w:val="18"/>
          <w:szCs w:val="18"/>
        </w:rPr>
      </w:pPr>
      <w:r w:rsidDel="00000000" w:rsidR="00000000" w:rsidRPr="00000000">
        <w:rPr>
          <w:sz w:val="18"/>
          <w:szCs w:val="18"/>
          <w:rtl w:val="0"/>
        </w:rPr>
        <w:t xml:space="preserve">          Total Area = Polygon Area</w:t>
      </w:r>
    </w:p>
    <w:p w:rsidR="00000000" w:rsidDel="00000000" w:rsidP="00000000" w:rsidRDefault="00000000" w:rsidRPr="00000000" w14:paraId="00000044">
      <w:pPr>
        <w:ind w:left="1440" w:firstLine="0"/>
        <w:rPr>
          <w:sz w:val="18"/>
          <w:szCs w:val="18"/>
        </w:rPr>
      </w:pPr>
      <w:r w:rsidDel="00000000" w:rsidR="00000000" w:rsidRPr="00000000">
        <w:rPr>
          <w:sz w:val="18"/>
          <w:szCs w:val="18"/>
          <w:rtl w:val="0"/>
        </w:rPr>
        <w:t xml:space="preserve">          Data  Area = Polygon Area covered by contours used in volumes</w:t>
      </w:r>
    </w:p>
    <w:p w:rsidR="00000000" w:rsidDel="00000000" w:rsidP="00000000" w:rsidRDefault="00000000" w:rsidRPr="00000000" w14:paraId="00000045">
      <w:pPr>
        <w:ind w:left="1440" w:firstLine="0"/>
        <w:rPr>
          <w:sz w:val="18"/>
          <w:szCs w:val="18"/>
        </w:rPr>
      </w:pPr>
      <w:r w:rsidDel="00000000" w:rsidR="00000000" w:rsidRPr="00000000">
        <w:rPr>
          <w:rtl w:val="0"/>
        </w:rPr>
      </w:r>
    </w:p>
    <w:p w:rsidR="00000000" w:rsidDel="00000000" w:rsidP="00000000" w:rsidRDefault="00000000" w:rsidRPr="00000000" w14:paraId="00000046">
      <w:pPr>
        <w:ind w:left="1440" w:firstLine="0"/>
        <w:rPr>
          <w:sz w:val="18"/>
          <w:szCs w:val="18"/>
        </w:rPr>
      </w:pPr>
      <w:r w:rsidDel="00000000" w:rsidR="00000000" w:rsidRPr="00000000">
        <w:rPr>
          <w:sz w:val="18"/>
          <w:szCs w:val="18"/>
          <w:rtl w:val="0"/>
        </w:rPr>
        <w:t xml:space="preserve">          ROIP = HydrocarbonPoreVolume * Rf / FVF</w:t>
      </w:r>
    </w:p>
    <w:p w:rsidR="00000000" w:rsidDel="00000000" w:rsidP="00000000" w:rsidRDefault="00000000" w:rsidRPr="00000000" w14:paraId="00000047">
      <w:pPr>
        <w:ind w:left="0" w:firstLine="0"/>
        <w:rPr>
          <w:sz w:val="18"/>
          <w:szCs w:val="18"/>
        </w:rPr>
      </w:pPr>
      <w:r w:rsidDel="00000000" w:rsidR="00000000" w:rsidRPr="00000000">
        <w:rPr>
          <w:rtl w:val="0"/>
        </w:rPr>
      </w:r>
    </w:p>
    <w:p w:rsidR="00000000" w:rsidDel="00000000" w:rsidP="00000000" w:rsidRDefault="00000000" w:rsidRPr="00000000" w14:paraId="00000048">
      <w:pPr>
        <w:ind w:left="1440" w:firstLine="0"/>
        <w:rPr>
          <w:sz w:val="18"/>
          <w:szCs w:val="18"/>
        </w:rPr>
      </w:pPr>
      <w:r w:rsidDel="00000000" w:rsidR="00000000" w:rsidRPr="00000000">
        <w:rPr>
          <w:sz w:val="18"/>
          <w:szCs w:val="18"/>
          <w:rtl w:val="0"/>
        </w:rPr>
        <w:t xml:space="preserve">Notes:</w:t>
      </w:r>
    </w:p>
    <w:p w:rsidR="00000000" w:rsidDel="00000000" w:rsidP="00000000" w:rsidRDefault="00000000" w:rsidRPr="00000000" w14:paraId="00000049">
      <w:pPr>
        <w:ind w:left="1440" w:firstLine="0"/>
        <w:rPr>
          <w:sz w:val="18"/>
          <w:szCs w:val="18"/>
        </w:rPr>
      </w:pPr>
      <w:r w:rsidDel="00000000" w:rsidR="00000000" w:rsidRPr="00000000">
        <w:rPr>
          <w:sz w:val="18"/>
          <w:szCs w:val="18"/>
          <w:rtl w:val="0"/>
        </w:rPr>
        <w:t xml:space="preserve">       43560.0000 SqFt/Acre</w:t>
      </w:r>
    </w:p>
    <w:p w:rsidR="00000000" w:rsidDel="00000000" w:rsidP="00000000" w:rsidRDefault="00000000" w:rsidRPr="00000000" w14:paraId="0000004A">
      <w:pPr>
        <w:ind w:left="1440" w:firstLine="0"/>
        <w:rPr>
          <w:sz w:val="18"/>
          <w:szCs w:val="18"/>
        </w:rPr>
      </w:pPr>
      <w:r w:rsidDel="00000000" w:rsidR="00000000" w:rsidRPr="00000000">
        <w:rPr>
          <w:sz w:val="18"/>
          <w:szCs w:val="18"/>
          <w:rtl w:val="0"/>
        </w:rPr>
        <w:t xml:space="preserve">       4046.8490 SqMtr/Acre</w:t>
      </w:r>
    </w:p>
    <w:p w:rsidR="00000000" w:rsidDel="00000000" w:rsidP="00000000" w:rsidRDefault="00000000" w:rsidRPr="00000000" w14:paraId="0000004B">
      <w:pPr>
        <w:ind w:left="1440" w:firstLine="0"/>
        <w:rPr>
          <w:sz w:val="18"/>
          <w:szCs w:val="18"/>
        </w:rPr>
      </w:pPr>
      <w:r w:rsidDel="00000000" w:rsidR="00000000" w:rsidRPr="00000000">
        <w:rPr>
          <w:sz w:val="18"/>
          <w:szCs w:val="18"/>
          <w:rtl w:val="0"/>
        </w:rPr>
        <w:t xml:space="preserve">       7758.000000 BBL/AcFt</w:t>
      </w:r>
    </w:p>
    <w:p w:rsidR="00000000" w:rsidDel="00000000" w:rsidP="00000000" w:rsidRDefault="00000000" w:rsidRPr="00000000" w14:paraId="0000004C">
      <w:pPr>
        <w:ind w:left="1440" w:firstLine="0"/>
        <w:rPr>
          <w:sz w:val="18"/>
          <w:szCs w:val="18"/>
        </w:rPr>
      </w:pPr>
      <w:r w:rsidDel="00000000" w:rsidR="00000000" w:rsidRPr="00000000">
        <w:rPr>
          <w:sz w:val="18"/>
          <w:szCs w:val="18"/>
          <w:rtl w:val="0"/>
        </w:rPr>
        <w:t xml:space="preserve">       62.42796061 Convert G/CC to LBS/CUFT</w:t>
      </w:r>
    </w:p>
    <w:p w:rsidR="00000000" w:rsidDel="00000000" w:rsidP="00000000" w:rsidRDefault="00000000" w:rsidRPr="00000000" w14:paraId="0000004D">
      <w:pPr>
        <w:ind w:left="1440" w:firstLine="0"/>
        <w:rPr>
          <w:sz w:val="18"/>
          <w:szCs w:val="18"/>
        </w:rPr>
      </w:pPr>
      <w:r w:rsidDel="00000000" w:rsidR="00000000" w:rsidRPr="00000000">
        <w:rPr>
          <w:sz w:val="18"/>
          <w:szCs w:val="18"/>
          <w:rtl w:val="0"/>
        </w:rPr>
        <w:t xml:space="preserve">       Raw Area is SqFt</w:t>
      </w:r>
    </w:p>
    <w:p w:rsidR="00000000" w:rsidDel="00000000" w:rsidP="00000000" w:rsidRDefault="00000000" w:rsidRPr="00000000" w14:paraId="0000004E">
      <w:pPr>
        <w:ind w:left="1440" w:firstLine="0"/>
        <w:rPr>
          <w:sz w:val="18"/>
          <w:szCs w:val="18"/>
        </w:rPr>
      </w:pPr>
      <w:r w:rsidDel="00000000" w:rsidR="00000000" w:rsidRPr="00000000">
        <w:rPr>
          <w:sz w:val="18"/>
          <w:szCs w:val="18"/>
          <w:rtl w:val="0"/>
        </w:rPr>
        <w:t xml:space="preserve">       Raw Volume is SqFt x FT</w:t>
      </w:r>
    </w:p>
    <w:p w:rsidR="00000000" w:rsidDel="00000000" w:rsidP="00000000" w:rsidRDefault="00000000" w:rsidRPr="00000000" w14:paraId="0000004F">
      <w:pPr>
        <w:ind w:left="1440" w:firstLine="0"/>
        <w:rPr>
          <w:sz w:val="18"/>
          <w:szCs w:val="18"/>
        </w:rPr>
      </w:pPr>
      <w:r w:rsidDel="00000000" w:rsidR="00000000" w:rsidRPr="00000000">
        <w:rPr>
          <w:rtl w:val="0"/>
        </w:rPr>
      </w:r>
    </w:p>
    <w:p w:rsidR="00000000" w:rsidDel="00000000" w:rsidP="00000000" w:rsidRDefault="00000000" w:rsidRPr="00000000" w14:paraId="00000050">
      <w:pPr>
        <w:ind w:left="14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51">
      <w:pPr>
        <w:ind w:left="1440" w:firstLine="0"/>
        <w:rPr>
          <w:sz w:val="18"/>
          <w:szCs w:val="18"/>
        </w:rPr>
      </w:pPr>
      <w:r w:rsidDel="00000000" w:rsidR="00000000" w:rsidRPr="00000000">
        <w:rPr>
          <w:rtl w:val="0"/>
        </w:rPr>
      </w:r>
    </w:p>
    <w:p w:rsidR="00000000" w:rsidDel="00000000" w:rsidP="00000000" w:rsidRDefault="00000000" w:rsidRPr="00000000" w14:paraId="00000052">
      <w:pPr>
        <w:ind w:left="1440" w:firstLine="0"/>
        <w:rPr>
          <w:sz w:val="18"/>
          <w:szCs w:val="18"/>
        </w:rPr>
      </w:pPr>
      <w:r w:rsidDel="00000000" w:rsidR="00000000" w:rsidRPr="00000000">
        <w:rPr>
          <w:sz w:val="18"/>
          <w:szCs w:val="18"/>
          <w:rtl w:val="0"/>
        </w:rPr>
        <w:t xml:space="preserve">DISCLAIMER:</w:t>
      </w:r>
    </w:p>
    <w:p w:rsidR="00000000" w:rsidDel="00000000" w:rsidP="00000000" w:rsidRDefault="00000000" w:rsidRPr="00000000" w14:paraId="00000053">
      <w:pPr>
        <w:ind w:left="1440" w:firstLine="0"/>
        <w:rPr>
          <w:sz w:val="18"/>
          <w:szCs w:val="18"/>
        </w:rPr>
      </w:pPr>
      <w:r w:rsidDel="00000000" w:rsidR="00000000" w:rsidRPr="00000000">
        <w:rPr>
          <w:sz w:val="18"/>
          <w:szCs w:val="18"/>
          <w:rtl w:val="0"/>
        </w:rPr>
        <w:t xml:space="preserve">Geoplus Corporation, IHS Inc, and its suppliers</w:t>
      </w:r>
    </w:p>
    <w:p w:rsidR="00000000" w:rsidDel="00000000" w:rsidP="00000000" w:rsidRDefault="00000000" w:rsidRPr="00000000" w14:paraId="00000054">
      <w:pPr>
        <w:ind w:left="1440" w:firstLine="0"/>
        <w:rPr>
          <w:sz w:val="18"/>
          <w:szCs w:val="18"/>
        </w:rPr>
      </w:pPr>
      <w:r w:rsidDel="00000000" w:rsidR="00000000" w:rsidRPr="00000000">
        <w:rPr>
          <w:sz w:val="18"/>
          <w:szCs w:val="18"/>
          <w:rtl w:val="0"/>
        </w:rPr>
        <w:t xml:space="preserve">do not and cannot warrant the performance</w:t>
      </w:r>
    </w:p>
    <w:p w:rsidR="00000000" w:rsidDel="00000000" w:rsidP="00000000" w:rsidRDefault="00000000" w:rsidRPr="00000000" w14:paraId="00000055">
      <w:pPr>
        <w:ind w:left="1440" w:firstLine="0"/>
        <w:rPr>
          <w:sz w:val="18"/>
          <w:szCs w:val="18"/>
        </w:rPr>
      </w:pPr>
      <w:r w:rsidDel="00000000" w:rsidR="00000000" w:rsidRPr="00000000">
        <w:rPr>
          <w:sz w:val="18"/>
          <w:szCs w:val="18"/>
          <w:rtl w:val="0"/>
        </w:rPr>
        <w:t xml:space="preserve">or results you may obtain by using this software, documentation, or</w:t>
      </w:r>
    </w:p>
    <w:p w:rsidR="00000000" w:rsidDel="00000000" w:rsidP="00000000" w:rsidRDefault="00000000" w:rsidRPr="00000000" w14:paraId="00000056">
      <w:pPr>
        <w:ind w:left="1440" w:firstLine="0"/>
        <w:rPr>
          <w:sz w:val="18"/>
          <w:szCs w:val="18"/>
        </w:rPr>
      </w:pPr>
      <w:r w:rsidDel="00000000" w:rsidR="00000000" w:rsidRPr="00000000">
        <w:rPr>
          <w:sz w:val="18"/>
          <w:szCs w:val="18"/>
          <w:rtl w:val="0"/>
        </w:rPr>
        <w:t xml:space="preserve">any accompanying hardware. Geoplus, IHS and its suppliers disclaim any</w:t>
      </w:r>
    </w:p>
    <w:p w:rsidR="00000000" w:rsidDel="00000000" w:rsidP="00000000" w:rsidRDefault="00000000" w:rsidRPr="00000000" w14:paraId="00000057">
      <w:pPr>
        <w:ind w:left="1440" w:firstLine="0"/>
        <w:rPr>
          <w:sz w:val="18"/>
          <w:szCs w:val="18"/>
        </w:rPr>
      </w:pPr>
      <w:r w:rsidDel="00000000" w:rsidR="00000000" w:rsidRPr="00000000">
        <w:rPr>
          <w:sz w:val="18"/>
          <w:szCs w:val="18"/>
          <w:rtl w:val="0"/>
        </w:rPr>
        <w:t xml:space="preserve">and all warranties, express or implied, as to merchantability or</w:t>
      </w:r>
    </w:p>
    <w:p w:rsidR="00000000" w:rsidDel="00000000" w:rsidP="00000000" w:rsidRDefault="00000000" w:rsidRPr="00000000" w14:paraId="00000058">
      <w:pPr>
        <w:ind w:left="1440" w:firstLine="0"/>
        <w:rPr>
          <w:sz w:val="18"/>
          <w:szCs w:val="18"/>
        </w:rPr>
      </w:pPr>
      <w:r w:rsidDel="00000000" w:rsidR="00000000" w:rsidRPr="00000000">
        <w:rPr>
          <w:sz w:val="18"/>
          <w:szCs w:val="18"/>
          <w:rtl w:val="0"/>
        </w:rPr>
        <w:t xml:space="preserve">fitness for any particular purpose. In no event will Geoplus, IHS or its</w:t>
      </w:r>
    </w:p>
    <w:p w:rsidR="00000000" w:rsidDel="00000000" w:rsidP="00000000" w:rsidRDefault="00000000" w:rsidRPr="00000000" w14:paraId="00000059">
      <w:pPr>
        <w:ind w:left="1440" w:firstLine="0"/>
        <w:rPr>
          <w:sz w:val="18"/>
          <w:szCs w:val="18"/>
        </w:rPr>
      </w:pPr>
      <w:r w:rsidDel="00000000" w:rsidR="00000000" w:rsidRPr="00000000">
        <w:rPr>
          <w:sz w:val="18"/>
          <w:szCs w:val="18"/>
          <w:rtl w:val="0"/>
        </w:rPr>
        <w:t xml:space="preserve">suppliers be liable to you or any third party for any consequential,</w:t>
      </w:r>
    </w:p>
    <w:p w:rsidR="00000000" w:rsidDel="00000000" w:rsidP="00000000" w:rsidRDefault="00000000" w:rsidRPr="00000000" w14:paraId="0000005A">
      <w:pPr>
        <w:ind w:left="1440" w:firstLine="0"/>
        <w:rPr>
          <w:sz w:val="18"/>
          <w:szCs w:val="18"/>
        </w:rPr>
      </w:pPr>
      <w:r w:rsidDel="00000000" w:rsidR="00000000" w:rsidRPr="00000000">
        <w:rPr>
          <w:sz w:val="18"/>
          <w:szCs w:val="18"/>
          <w:rtl w:val="0"/>
        </w:rPr>
        <w:t xml:space="preserve">incidental, or special damages, including any lost profits or lost</w:t>
      </w:r>
    </w:p>
    <w:p w:rsidR="00000000" w:rsidDel="00000000" w:rsidP="00000000" w:rsidRDefault="00000000" w:rsidRPr="00000000" w14:paraId="0000005B">
      <w:pPr>
        <w:ind w:left="1440" w:firstLine="0"/>
        <w:rPr>
          <w:sz w:val="18"/>
          <w:szCs w:val="18"/>
        </w:rPr>
      </w:pPr>
      <w:r w:rsidDel="00000000" w:rsidR="00000000" w:rsidRPr="00000000">
        <w:rPr>
          <w:sz w:val="18"/>
          <w:szCs w:val="18"/>
          <w:rtl w:val="0"/>
        </w:rPr>
        <w:t xml:space="preserve">savings, even if a Geoplus or IHS representative has been advised of the</w:t>
      </w:r>
    </w:p>
    <w:p w:rsidR="00000000" w:rsidDel="00000000" w:rsidP="00000000" w:rsidRDefault="00000000" w:rsidRPr="00000000" w14:paraId="0000005C">
      <w:pPr>
        <w:ind w:left="1440" w:firstLine="0"/>
        <w:rPr>
          <w:sz w:val="18"/>
          <w:szCs w:val="18"/>
        </w:rPr>
      </w:pPr>
      <w:r w:rsidDel="00000000" w:rsidR="00000000" w:rsidRPr="00000000">
        <w:rPr>
          <w:sz w:val="18"/>
          <w:szCs w:val="18"/>
          <w:rtl w:val="0"/>
        </w:rPr>
        <w:t xml:space="preserve">possibility of such damages, or for any claim by any third party.</w:t>
      </w:r>
    </w:p>
    <w:p w:rsidR="00000000" w:rsidDel="00000000" w:rsidP="00000000" w:rsidRDefault="00000000" w:rsidRPr="00000000" w14:paraId="0000005D">
      <w:pPr>
        <w:ind w:left="14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5E">
      <w:pPr>
        <w:ind w:left="1440" w:firstLine="0"/>
        <w:rPr>
          <w:sz w:val="18"/>
          <w:szCs w:val="18"/>
        </w:rPr>
      </w:pPr>
      <w:r w:rsidDel="00000000" w:rsidR="00000000" w:rsidRPr="00000000">
        <w:rPr>
          <w:sz w:val="18"/>
          <w:szCs w:val="18"/>
          <w:rtl w:val="0"/>
        </w:rPr>
        <w:t xml:space="preserve">End of Report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Sophih map</w:t>
      </w:r>
    </w:p>
    <w:p w:rsidR="00000000" w:rsidDel="00000000" w:rsidP="00000000" w:rsidRDefault="00000000" w:rsidRPr="00000000" w14:paraId="00000061">
      <w:pPr>
        <w:ind w:left="720" w:firstLine="0"/>
        <w:jc w:val="center"/>
        <w:rPr>
          <w:b w:val="1"/>
        </w:rPr>
      </w:pPr>
      <w:r w:rsidDel="00000000" w:rsidR="00000000" w:rsidRPr="00000000">
        <w:rPr>
          <w:b w:val="1"/>
        </w:rPr>
        <w:drawing>
          <wp:inline distB="114300" distT="114300" distL="114300" distR="114300">
            <wp:extent cx="5809616" cy="5186363"/>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09616" cy="51863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jc w:val="center"/>
        <w:rPr/>
      </w:pPr>
      <w:r w:rsidDel="00000000" w:rsidR="00000000" w:rsidRPr="00000000">
        <w:rPr>
          <w:rtl w:val="0"/>
        </w:rPr>
        <w:t xml:space="preserve">Figure 2: D SS Interval Isopach Map</w:t>
      </w:r>
    </w:p>
    <w:p w:rsidR="00000000" w:rsidDel="00000000" w:rsidP="00000000" w:rsidRDefault="00000000" w:rsidRPr="00000000" w14:paraId="00000063">
      <w:pPr>
        <w:ind w:left="720" w:firstLine="0"/>
        <w:jc w:val="center"/>
        <w:rPr>
          <w:b w:val="1"/>
        </w:rPr>
      </w:pPr>
      <w:r w:rsidDel="00000000" w:rsidR="00000000" w:rsidRPr="00000000">
        <w:rPr>
          <w:rtl w:val="0"/>
        </w:rPr>
      </w:r>
    </w:p>
    <w:p w:rsidR="00000000" w:rsidDel="00000000" w:rsidP="00000000" w:rsidRDefault="00000000" w:rsidRPr="00000000" w14:paraId="00000064">
      <w:pPr>
        <w:ind w:left="720" w:firstLine="0"/>
        <w:jc w:val="center"/>
        <w:rPr>
          <w:b w:val="1"/>
        </w:rPr>
      </w:pPr>
      <w:r w:rsidDel="00000000" w:rsidR="00000000" w:rsidRPr="00000000">
        <w:rPr>
          <w:rtl w:val="0"/>
        </w:rPr>
      </w:r>
    </w:p>
    <w:p w:rsidR="00000000" w:rsidDel="00000000" w:rsidP="00000000" w:rsidRDefault="00000000" w:rsidRPr="00000000" w14:paraId="00000065">
      <w:pPr>
        <w:ind w:left="720" w:firstLine="0"/>
        <w:jc w:val="center"/>
        <w:rPr>
          <w:b w:val="1"/>
        </w:rPr>
      </w:pPr>
      <w:r w:rsidDel="00000000" w:rsidR="00000000" w:rsidRPr="00000000">
        <w:rPr>
          <w:rtl w:val="0"/>
        </w:rPr>
      </w:r>
    </w:p>
    <w:p w:rsidR="00000000" w:rsidDel="00000000" w:rsidP="00000000" w:rsidRDefault="00000000" w:rsidRPr="00000000" w14:paraId="00000066">
      <w:pPr>
        <w:ind w:left="720" w:firstLine="0"/>
        <w:jc w:val="center"/>
        <w:rPr>
          <w:b w:val="1"/>
        </w:rPr>
      </w:pPr>
      <w:r w:rsidDel="00000000" w:rsidR="00000000" w:rsidRPr="00000000">
        <w:rPr>
          <w:rtl w:val="0"/>
        </w:rPr>
      </w:r>
    </w:p>
    <w:p w:rsidR="00000000" w:rsidDel="00000000" w:rsidP="00000000" w:rsidRDefault="00000000" w:rsidRPr="00000000" w14:paraId="00000067">
      <w:pPr>
        <w:ind w:left="720" w:firstLine="0"/>
        <w:jc w:val="center"/>
        <w:rPr>
          <w:b w:val="1"/>
        </w:rPr>
      </w:pPr>
      <w:r w:rsidDel="00000000" w:rsidR="00000000" w:rsidRPr="00000000">
        <w:rPr>
          <w:rtl w:val="0"/>
        </w:rPr>
      </w:r>
    </w:p>
    <w:p w:rsidR="00000000" w:rsidDel="00000000" w:rsidP="00000000" w:rsidRDefault="00000000" w:rsidRPr="00000000" w14:paraId="00000068">
      <w:pPr>
        <w:ind w:left="0" w:firstLine="0"/>
        <w:jc w:val="left"/>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rPr>
      </w:pPr>
      <w:r w:rsidDel="00000000" w:rsidR="00000000" w:rsidRPr="00000000">
        <w:rPr>
          <w:b w:val="1"/>
          <w:rtl w:val="0"/>
        </w:rPr>
        <w:t xml:space="preserve">Demonstrate the steps and calculate the D SS Interval SOPHIH Hydrocarbon FT</w:t>
      </w:r>
    </w:p>
    <w:p w:rsidR="00000000" w:rsidDel="00000000" w:rsidP="00000000" w:rsidRDefault="00000000" w:rsidRPr="00000000" w14:paraId="0000006B">
      <w:pPr>
        <w:rPr/>
      </w:pPr>
      <w:r w:rsidDel="00000000" w:rsidR="00000000" w:rsidRPr="00000000">
        <w:rPr>
          <w:rtl w:val="0"/>
        </w:rPr>
        <w:tab/>
        <w:tab/>
        <w:t xml:space="preserve">Computing from the logs and create the footages.</w:t>
      </w:r>
    </w:p>
    <w:p w:rsidR="00000000" w:rsidDel="00000000" w:rsidP="00000000" w:rsidRDefault="00000000" w:rsidRPr="00000000" w14:paraId="0000006C">
      <w:pPr>
        <w:ind w:left="1440" w:firstLine="0"/>
        <w:rPr/>
      </w:pPr>
      <w:r w:rsidDel="00000000" w:rsidR="00000000" w:rsidRPr="00000000">
        <w:rPr/>
        <w:drawing>
          <wp:inline distB="114300" distT="114300" distL="114300" distR="114300">
            <wp:extent cx="3381321" cy="252888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81321"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t xml:space="preserve">Choose D SS Interval  </w:t>
      </w:r>
    </w:p>
    <w:p w:rsidR="00000000" w:rsidDel="00000000" w:rsidP="00000000" w:rsidRDefault="00000000" w:rsidRPr="00000000" w14:paraId="0000006F">
      <w:pPr>
        <w:ind w:left="1440" w:firstLine="0"/>
        <w:rPr/>
      </w:pPr>
      <w:r w:rsidDel="00000000" w:rsidR="00000000" w:rsidRPr="00000000">
        <w:rPr/>
        <w:drawing>
          <wp:inline distB="114300" distT="114300" distL="114300" distR="114300">
            <wp:extent cx="3376613" cy="251432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76613" cy="251432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drawing>
          <wp:inline distB="114300" distT="114300" distL="114300" distR="114300">
            <wp:extent cx="3310824" cy="2557463"/>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10824"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ab/>
        <w:t xml:space="preserve">Now we have these</w:t>
      </w:r>
    </w:p>
    <w:p w:rsidR="00000000" w:rsidDel="00000000" w:rsidP="00000000" w:rsidRDefault="00000000" w:rsidRPr="00000000" w14:paraId="00000075">
      <w:pPr>
        <w:ind w:left="0" w:firstLine="720"/>
        <w:rPr/>
      </w:pPr>
      <w:r w:rsidDel="00000000" w:rsidR="00000000" w:rsidRPr="00000000">
        <w:rPr/>
        <w:drawing>
          <wp:inline distB="114300" distT="114300" distL="114300" distR="114300">
            <wp:extent cx="5557838" cy="2004028"/>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57838" cy="200402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72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Now we can plot the contour of the sophih. Compute the volumetrics, compute volume from grid and data is ndsophih</w:t>
      </w:r>
    </w:p>
    <w:p w:rsidR="00000000" w:rsidDel="00000000" w:rsidP="00000000" w:rsidRDefault="00000000" w:rsidRPr="00000000" w14:paraId="00000078">
      <w:pPr>
        <w:ind w:left="0" w:firstLine="720"/>
        <w:rPr/>
      </w:pPr>
      <w:r w:rsidDel="00000000" w:rsidR="00000000" w:rsidRPr="00000000">
        <w:rPr/>
        <w:drawing>
          <wp:inline distB="114300" distT="114300" distL="114300" distR="114300">
            <wp:extent cx="3081338" cy="2650716"/>
            <wp:effectExtent b="0" l="0" r="0" t="0"/>
            <wp:docPr id="4" name="image3.png"/>
            <a:graphic>
              <a:graphicData uri="http://schemas.openxmlformats.org/drawingml/2006/picture">
                <pic:pic>
                  <pic:nvPicPr>
                    <pic:cNvPr id="0" name="image3.png"/>
                    <pic:cNvPicPr preferRelativeResize="0"/>
                  </pic:nvPicPr>
                  <pic:blipFill>
                    <a:blip r:embed="rId12"/>
                    <a:srcRect b="3030" l="0" r="4647" t="0"/>
                    <a:stretch>
                      <a:fillRect/>
                    </a:stretch>
                  </pic:blipFill>
                  <pic:spPr>
                    <a:xfrm>
                      <a:off x="0" y="0"/>
                      <a:ext cx="3081338" cy="265071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720"/>
        <w:rPr/>
      </w:pPr>
      <w:r w:rsidDel="00000000" w:rsidR="00000000" w:rsidRPr="00000000">
        <w:rPr/>
        <w:drawing>
          <wp:inline distB="114300" distT="114300" distL="114300" distR="114300">
            <wp:extent cx="3114358" cy="2747963"/>
            <wp:effectExtent b="0" l="0" r="0" t="0"/>
            <wp:docPr id="2" name="image2.png"/>
            <a:graphic>
              <a:graphicData uri="http://schemas.openxmlformats.org/drawingml/2006/picture">
                <pic:pic>
                  <pic:nvPicPr>
                    <pic:cNvPr id="0" name="image2.png"/>
                    <pic:cNvPicPr preferRelativeResize="0"/>
                  </pic:nvPicPr>
                  <pic:blipFill>
                    <a:blip r:embed="rId13"/>
                    <a:srcRect b="1724" l="0" r="1823" t="0"/>
                    <a:stretch>
                      <a:fillRect/>
                    </a:stretch>
                  </pic:blipFill>
                  <pic:spPr>
                    <a:xfrm>
                      <a:off x="0" y="0"/>
                      <a:ext cx="3114358" cy="2747963"/>
                    </a:xfrm>
                    <a:prstGeom prst="rect"/>
                    <a:ln/>
                  </pic:spPr>
                </pic:pic>
              </a:graphicData>
            </a:graphic>
          </wp:inline>
        </w:drawing>
      </w: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