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33B28A" w:rsidP="73B57032" w:rsidRDefault="4233B28A" w14:paraId="497A02C4" w14:textId="0F0EA2F7">
      <w:pPr>
        <w:pStyle w:val="Normal"/>
        <w:spacing w:line="240" w:lineRule="auto"/>
        <w:ind w:left="0" w:firstLine="0"/>
        <w:jc w:val="center"/>
        <w:rPr>
          <w:b w:val="1"/>
          <w:bCs w:val="1"/>
          <w:u w:val="single"/>
        </w:rPr>
      </w:pPr>
      <w:r w:rsidRPr="73B57032" w:rsidR="4233B28A">
        <w:rPr>
          <w:b w:val="1"/>
          <w:bCs w:val="1"/>
          <w:u w:val="single"/>
        </w:rPr>
        <w:t>AOS Written Assignment 2: SEMAPHORES</w:t>
      </w:r>
    </w:p>
    <w:p w:rsidR="4233B28A" w:rsidP="73B57032" w:rsidRDefault="4233B28A" w14:paraId="0B003BED" w14:textId="64192637">
      <w:pPr>
        <w:pStyle w:val="Normal"/>
        <w:spacing w:line="240" w:lineRule="auto"/>
        <w:ind w:left="3600" w:firstLine="720"/>
        <w:jc w:val="right"/>
        <w:rPr>
          <w:b w:val="1"/>
          <w:bCs w:val="1"/>
          <w:u w:val="single"/>
        </w:rPr>
      </w:pPr>
      <w:r w:rsidR="4233B28A">
        <w:rPr>
          <w:b w:val="0"/>
          <w:bCs w:val="0"/>
          <w:u w:val="none"/>
        </w:rPr>
        <w:t xml:space="preserve">-Sai Sirisha </w:t>
      </w:r>
      <w:r w:rsidR="58D80DCB">
        <w:rPr>
          <w:b w:val="0"/>
          <w:bCs w:val="0"/>
          <w:u w:val="none"/>
        </w:rPr>
        <w:t>Nadiminti (</w:t>
      </w:r>
      <w:r w:rsidR="4233B28A">
        <w:rPr>
          <w:b w:val="0"/>
          <w:bCs w:val="0"/>
          <w:u w:val="none"/>
        </w:rPr>
        <w:t>PG1, 2020201044)</w:t>
      </w:r>
    </w:p>
    <w:p w:rsidR="7A6473ED" w:rsidP="73B57032" w:rsidRDefault="7A6473ED" w14:paraId="626335AD" w14:textId="0F912B7F">
      <w:pPr>
        <w:pStyle w:val="Normal"/>
        <w:spacing w:line="240" w:lineRule="auto"/>
        <w:ind w:left="0" w:firstLine="0"/>
        <w:jc w:val="left"/>
        <w:rPr>
          <w:b w:val="1"/>
          <w:bCs w:val="1"/>
          <w:u w:val="single"/>
        </w:rPr>
      </w:pPr>
      <w:r w:rsidRPr="73B57032" w:rsidR="4233B28A">
        <w:rPr>
          <w:b w:val="1"/>
          <w:bCs w:val="1"/>
          <w:u w:val="single"/>
        </w:rPr>
        <w:t>P</w:t>
      </w:r>
      <w:r w:rsidRPr="73B57032" w:rsidR="1ED9F4EC">
        <w:rPr>
          <w:b w:val="1"/>
          <w:bCs w:val="1"/>
          <w:u w:val="single"/>
        </w:rPr>
        <w:t xml:space="preserve">ART A: </w:t>
      </w:r>
      <w:r w:rsidRPr="73B57032" w:rsidR="7A6473ED">
        <w:rPr>
          <w:b w:val="1"/>
          <w:bCs w:val="1"/>
          <w:u w:val="single"/>
        </w:rPr>
        <w:t>WORKING OF SEMPAHORES</w:t>
      </w:r>
      <w:r w:rsidRPr="73B57032">
        <w:rPr>
          <w:rStyle w:val="EndnoteReference"/>
          <w:b w:val="1"/>
          <w:bCs w:val="1"/>
          <w:u w:val="single"/>
        </w:rPr>
        <w:endnoteReference w:id="13002"/>
      </w:r>
    </w:p>
    <w:p w:rsidR="1441D41C" w:rsidP="73B57032" w:rsidRDefault="1441D41C" w14:paraId="3CCE1D5F" w14:textId="54D8E043">
      <w:pPr>
        <w:pStyle w:val="Normal"/>
        <w:spacing w:line="240" w:lineRule="auto"/>
        <w:ind w:left="0" w:firstLine="0"/>
        <w:jc w:val="left"/>
        <w:rPr>
          <w:b w:val="0"/>
          <w:bCs w:val="0"/>
          <w:u w:val="none"/>
        </w:rPr>
      </w:pPr>
      <w:r w:rsidR="1441D41C">
        <w:rPr>
          <w:b w:val="0"/>
          <w:bCs w:val="0"/>
          <w:u w:val="none"/>
        </w:rPr>
        <w:t>A semaphore S is an integer variable that</w:t>
      </w:r>
      <w:r w:rsidR="0877FA14">
        <w:rPr>
          <w:b w:val="0"/>
          <w:bCs w:val="0"/>
          <w:u w:val="none"/>
        </w:rPr>
        <w:t xml:space="preserve"> has two atomic operations</w:t>
      </w:r>
      <w:r w:rsidR="1441D41C">
        <w:rPr>
          <w:b w:val="0"/>
          <w:bCs w:val="0"/>
          <w:u w:val="none"/>
        </w:rPr>
        <w:t>, apart from initialization</w:t>
      </w:r>
      <w:r w:rsidR="46A8A96C">
        <w:rPr>
          <w:b w:val="0"/>
          <w:bCs w:val="0"/>
          <w:u w:val="none"/>
        </w:rPr>
        <w:t>:</w:t>
      </w:r>
      <w:r w:rsidR="6B291603">
        <w:rPr>
          <w:b w:val="0"/>
          <w:bCs w:val="0"/>
          <w:u w:val="none"/>
        </w:rPr>
        <w:t xml:space="preserve"> </w:t>
      </w:r>
      <w:proofErr w:type="gramStart"/>
      <w:r w:rsidR="6B291603">
        <w:rPr>
          <w:b w:val="0"/>
          <w:bCs w:val="0"/>
          <w:u w:val="none"/>
        </w:rPr>
        <w:t>wait(</w:t>
      </w:r>
      <w:proofErr w:type="gramEnd"/>
      <w:r w:rsidR="6B291603">
        <w:rPr>
          <w:b w:val="0"/>
          <w:bCs w:val="0"/>
          <w:u w:val="none"/>
        </w:rPr>
        <w:t xml:space="preserve">) and </w:t>
      </w:r>
      <w:proofErr w:type="gramStart"/>
      <w:r w:rsidR="6B291603">
        <w:rPr>
          <w:b w:val="0"/>
          <w:bCs w:val="0"/>
          <w:u w:val="none"/>
        </w:rPr>
        <w:t>signal(</w:t>
      </w:r>
      <w:proofErr w:type="gramEnd"/>
      <w:r w:rsidR="6B291603">
        <w:rPr>
          <w:b w:val="0"/>
          <w:bCs w:val="0"/>
          <w:u w:val="none"/>
        </w:rPr>
        <w:t>).</w:t>
      </w:r>
      <w:r w:rsidR="47901B69">
        <w:rPr>
          <w:b w:val="0"/>
          <w:bCs w:val="0"/>
          <w:u w:val="none"/>
        </w:rPr>
        <w:t xml:space="preserve"> The </w:t>
      </w:r>
      <w:r w:rsidR="47901B69">
        <w:rPr>
          <w:b w:val="0"/>
          <w:bCs w:val="0"/>
          <w:u w:val="none"/>
        </w:rPr>
        <w:t>semaphores</w:t>
      </w:r>
      <w:r w:rsidR="47901B69">
        <w:rPr>
          <w:b w:val="0"/>
          <w:bCs w:val="0"/>
          <w:u w:val="none"/>
        </w:rPr>
        <w:t xml:space="preserve"> can be implemented with and without busy waiting. </w:t>
      </w:r>
    </w:p>
    <w:p w:rsidR="47901B69" w:rsidP="73B57032" w:rsidRDefault="47901B69" w14:paraId="6CDF44FE" w14:textId="3FAF34BA">
      <w:pPr>
        <w:pStyle w:val="Normal"/>
        <w:spacing w:line="240" w:lineRule="auto"/>
        <w:ind w:left="0" w:firstLine="0"/>
        <w:jc w:val="left"/>
        <w:rPr>
          <w:b w:val="0"/>
          <w:bCs w:val="0"/>
          <w:u w:val="none"/>
        </w:rPr>
      </w:pPr>
      <w:r w:rsidR="47901B69">
        <w:rPr>
          <w:b w:val="0"/>
          <w:bCs w:val="0"/>
          <w:u w:val="none"/>
        </w:rPr>
        <w:t xml:space="preserve">When we implement the semaphores with busy waiting, </w:t>
      </w:r>
      <w:r w:rsidR="6B291603">
        <w:rPr>
          <w:b w:val="0"/>
          <w:bCs w:val="0"/>
          <w:u w:val="none"/>
        </w:rPr>
        <w:t>the process waits till the value of semaphore</w:t>
      </w:r>
      <w:r w:rsidR="78C3ABF8">
        <w:rPr>
          <w:b w:val="0"/>
          <w:bCs w:val="0"/>
          <w:u w:val="none"/>
        </w:rPr>
        <w:t xml:space="preserve"> </w:t>
      </w:r>
      <w:r w:rsidR="243C5AC0">
        <w:rPr>
          <w:b w:val="0"/>
          <w:bCs w:val="0"/>
          <w:u w:val="none"/>
        </w:rPr>
        <w:t>b</w:t>
      </w:r>
      <w:r w:rsidR="6B291603">
        <w:rPr>
          <w:b w:val="0"/>
          <w:bCs w:val="0"/>
          <w:u w:val="none"/>
        </w:rPr>
        <w:t>ecomes non-negative.</w:t>
      </w:r>
    </w:p>
    <w:tbl>
      <w:tblPr>
        <w:tblStyle w:val="TableGrid"/>
        <w:tblW w:w="0" w:type="auto"/>
        <w:jc w:val="left"/>
        <w:tblLayout w:type="fixed"/>
        <w:tblLook w:val="06A0" w:firstRow="1" w:lastRow="0" w:firstColumn="1" w:lastColumn="0" w:noHBand="1" w:noVBand="1"/>
      </w:tblPr>
      <w:tblGrid>
        <w:gridCol w:w="4680"/>
        <w:gridCol w:w="4680"/>
      </w:tblGrid>
      <w:tr w:rsidR="73B57032" w:rsidTr="73B57032" w14:paraId="52EAE934">
        <w:tc>
          <w:tcPr>
            <w:tcW w:w="4680" w:type="dxa"/>
            <w:tcMar/>
          </w:tcPr>
          <w:p w:rsidR="1DD3FB1B" w:rsidP="73B57032" w:rsidRDefault="1DD3FB1B" w14:paraId="7EFF20B2" w14:textId="2925B261">
            <w:pPr>
              <w:pStyle w:val="Normal"/>
              <w:jc w:val="both"/>
              <w:rPr>
                <w:b w:val="0"/>
                <w:bCs w:val="0"/>
                <w:u w:val="none"/>
              </w:rPr>
            </w:pPr>
            <w:proofErr w:type="gramStart"/>
            <w:r w:rsidR="1DD3FB1B">
              <w:rPr>
                <w:b w:val="0"/>
                <w:bCs w:val="0"/>
                <w:u w:val="none"/>
              </w:rPr>
              <w:t>Wait(</w:t>
            </w:r>
            <w:proofErr w:type="gramEnd"/>
            <w:r w:rsidR="1DD3FB1B">
              <w:rPr>
                <w:b w:val="0"/>
                <w:bCs w:val="0"/>
                <w:u w:val="none"/>
              </w:rPr>
              <w:t>)</w:t>
            </w:r>
          </w:p>
        </w:tc>
        <w:tc>
          <w:tcPr>
            <w:tcW w:w="4680" w:type="dxa"/>
            <w:tcMar/>
          </w:tcPr>
          <w:p w:rsidR="1DD3FB1B" w:rsidP="73B57032" w:rsidRDefault="1DD3FB1B" w14:paraId="6D1EC028" w14:textId="6CD8E6F3">
            <w:pPr>
              <w:pStyle w:val="Normal"/>
              <w:jc w:val="both"/>
              <w:rPr>
                <w:b w:val="0"/>
                <w:bCs w:val="0"/>
                <w:u w:val="none"/>
              </w:rPr>
            </w:pPr>
            <w:proofErr w:type="gramStart"/>
            <w:r w:rsidR="1DD3FB1B">
              <w:rPr>
                <w:b w:val="0"/>
                <w:bCs w:val="0"/>
                <w:u w:val="none"/>
              </w:rPr>
              <w:t>Signal(</w:t>
            </w:r>
            <w:proofErr w:type="gramEnd"/>
            <w:r w:rsidR="1DD3FB1B">
              <w:rPr>
                <w:b w:val="0"/>
                <w:bCs w:val="0"/>
                <w:u w:val="none"/>
              </w:rPr>
              <w:t>)</w:t>
            </w:r>
          </w:p>
        </w:tc>
      </w:tr>
      <w:tr w:rsidR="73B57032" w:rsidTr="73B57032" w14:paraId="69FF290D">
        <w:tc>
          <w:tcPr>
            <w:tcW w:w="4680" w:type="dxa"/>
            <w:tcMar/>
          </w:tcPr>
          <w:p w:rsidR="1DD3FB1B" w:rsidP="73B57032" w:rsidRDefault="1DD3FB1B" w14:paraId="02DF9C91" w14:textId="2FF281BC">
            <w:pPr>
              <w:pStyle w:val="Normal"/>
              <w:spacing w:line="240" w:lineRule="auto"/>
              <w:ind w:left="0" w:firstLine="0"/>
              <w:jc w:val="both"/>
              <w:rPr>
                <w:b w:val="0"/>
                <w:bCs w:val="0"/>
                <w:u w:val="none"/>
              </w:rPr>
            </w:pPr>
            <w:r w:rsidR="1DD3FB1B">
              <w:rPr>
                <w:b w:val="0"/>
                <w:bCs w:val="0"/>
                <w:u w:val="none"/>
              </w:rPr>
              <w:t>wait(S) {</w:t>
            </w:r>
            <w:r>
              <w:tab/>
            </w:r>
          </w:p>
          <w:p w:rsidR="1DD3FB1B" w:rsidP="73B57032" w:rsidRDefault="1DD3FB1B" w14:paraId="6E16405B" w14:textId="34420C40">
            <w:pPr>
              <w:pStyle w:val="Normal"/>
              <w:spacing w:line="240" w:lineRule="auto"/>
              <w:ind w:left="0" w:firstLine="0"/>
              <w:jc w:val="both"/>
              <w:rPr>
                <w:b w:val="0"/>
                <w:bCs w:val="0"/>
                <w:u w:val="none"/>
              </w:rPr>
            </w:pPr>
            <w:r w:rsidR="1DD3FB1B">
              <w:rPr>
                <w:b w:val="0"/>
                <w:bCs w:val="0"/>
                <w:u w:val="none"/>
              </w:rPr>
              <w:t>while (S &lt;= 0); // busy wait</w:t>
            </w:r>
          </w:p>
          <w:p w:rsidR="1DD3FB1B" w:rsidP="73B57032" w:rsidRDefault="1DD3FB1B" w14:paraId="570A5902" w14:textId="70FFA271">
            <w:pPr>
              <w:pStyle w:val="Normal"/>
              <w:spacing w:line="240" w:lineRule="auto"/>
              <w:ind w:left="0" w:firstLine="0"/>
              <w:jc w:val="both"/>
              <w:rPr>
                <w:b w:val="0"/>
                <w:bCs w:val="0"/>
                <w:u w:val="none"/>
              </w:rPr>
            </w:pPr>
            <w:r w:rsidR="1DD3FB1B">
              <w:rPr>
                <w:b w:val="0"/>
                <w:bCs w:val="0"/>
                <w:u w:val="none"/>
              </w:rPr>
              <w:t>S-</w:t>
            </w:r>
            <w:proofErr w:type="gramStart"/>
            <w:r w:rsidR="1DD3FB1B">
              <w:rPr>
                <w:b w:val="0"/>
                <w:bCs w:val="0"/>
                <w:u w:val="none"/>
              </w:rPr>
              <w:t>-;</w:t>
            </w:r>
            <w:proofErr w:type="gramEnd"/>
          </w:p>
          <w:p w:rsidR="1DD3FB1B" w:rsidP="73B57032" w:rsidRDefault="1DD3FB1B" w14:paraId="65F6273A" w14:textId="3385421D">
            <w:pPr>
              <w:pStyle w:val="Normal"/>
              <w:spacing w:line="240" w:lineRule="auto"/>
              <w:ind w:left="0" w:firstLine="0"/>
              <w:jc w:val="both"/>
              <w:rPr>
                <w:b w:val="0"/>
                <w:bCs w:val="0"/>
                <w:u w:val="none"/>
              </w:rPr>
            </w:pPr>
            <w:r w:rsidR="1DD3FB1B">
              <w:rPr>
                <w:b w:val="0"/>
                <w:bCs w:val="0"/>
                <w:u w:val="none"/>
              </w:rPr>
              <w:t>}</w:t>
            </w:r>
          </w:p>
        </w:tc>
        <w:tc>
          <w:tcPr>
            <w:tcW w:w="4680" w:type="dxa"/>
            <w:tcMar/>
          </w:tcPr>
          <w:p w:rsidR="1DD3FB1B" w:rsidP="73B57032" w:rsidRDefault="1DD3FB1B" w14:paraId="39737674" w14:textId="02F4599A">
            <w:pPr>
              <w:pStyle w:val="Normal"/>
              <w:spacing w:line="240" w:lineRule="auto"/>
              <w:ind w:left="1440"/>
              <w:jc w:val="both"/>
              <w:rPr>
                <w:b w:val="0"/>
                <w:bCs w:val="0"/>
                <w:u w:val="none"/>
              </w:rPr>
            </w:pPr>
            <w:r w:rsidR="1DD3FB1B">
              <w:rPr>
                <w:b w:val="0"/>
                <w:bCs w:val="0"/>
                <w:u w:val="none"/>
              </w:rPr>
              <w:t>signal(S) {</w:t>
            </w:r>
          </w:p>
          <w:p w:rsidR="1DD3FB1B" w:rsidP="73B57032" w:rsidRDefault="1DD3FB1B" w14:paraId="51115C06" w14:textId="69834AF5">
            <w:pPr>
              <w:pStyle w:val="Normal"/>
              <w:spacing w:line="240" w:lineRule="auto"/>
              <w:ind w:left="1440" w:firstLine="0"/>
              <w:jc w:val="both"/>
              <w:rPr>
                <w:b w:val="0"/>
                <w:bCs w:val="0"/>
                <w:u w:val="none"/>
              </w:rPr>
            </w:pPr>
            <w:r w:rsidR="1DD3FB1B">
              <w:rPr>
                <w:b w:val="0"/>
                <w:bCs w:val="0"/>
                <w:u w:val="none"/>
              </w:rPr>
              <w:t>S+</w:t>
            </w:r>
            <w:proofErr w:type="gramStart"/>
            <w:r w:rsidR="1DD3FB1B">
              <w:rPr>
                <w:b w:val="0"/>
                <w:bCs w:val="0"/>
                <w:u w:val="none"/>
              </w:rPr>
              <w:t>+;</w:t>
            </w:r>
            <w:proofErr w:type="gramEnd"/>
          </w:p>
          <w:p w:rsidR="1DD3FB1B" w:rsidP="73B57032" w:rsidRDefault="1DD3FB1B" w14:paraId="55D159F4" w14:textId="75E28665">
            <w:pPr>
              <w:pStyle w:val="Normal"/>
              <w:spacing w:line="240" w:lineRule="auto"/>
              <w:ind w:left="1440" w:firstLine="0"/>
              <w:jc w:val="both"/>
            </w:pPr>
            <w:r w:rsidR="1DD3FB1B">
              <w:rPr>
                <w:b w:val="0"/>
                <w:bCs w:val="0"/>
                <w:u w:val="none"/>
              </w:rPr>
              <w:t>}</w:t>
            </w:r>
          </w:p>
        </w:tc>
      </w:tr>
    </w:tbl>
    <w:p w:rsidR="1DD3FB1B" w:rsidP="73B57032" w:rsidRDefault="1DD3FB1B" w14:paraId="6B7C0A04" w14:textId="1C6D05BE">
      <w:pPr>
        <w:pStyle w:val="Normal"/>
        <w:spacing w:line="240" w:lineRule="auto"/>
        <w:ind w:left="0" w:firstLine="0"/>
        <w:jc w:val="left"/>
        <w:rPr>
          <w:b w:val="0"/>
          <w:bCs w:val="0"/>
          <w:u w:val="none"/>
        </w:rPr>
      </w:pPr>
      <w:r w:rsidR="1DD3FB1B">
        <w:rPr>
          <w:b w:val="0"/>
          <w:bCs w:val="0"/>
          <w:u w:val="none"/>
        </w:rPr>
        <w:t>The</w:t>
      </w:r>
      <w:r w:rsidR="1B034A82">
        <w:rPr>
          <w:b w:val="0"/>
          <w:bCs w:val="0"/>
          <w:u w:val="none"/>
        </w:rPr>
        <w:t xml:space="preserve"> </w:t>
      </w:r>
      <w:proofErr w:type="gramStart"/>
      <w:r w:rsidR="1B034A82">
        <w:rPr>
          <w:b w:val="0"/>
          <w:bCs w:val="0"/>
          <w:u w:val="none"/>
        </w:rPr>
        <w:t>wait(</w:t>
      </w:r>
      <w:proofErr w:type="gramEnd"/>
      <w:r w:rsidR="1B034A82">
        <w:rPr>
          <w:b w:val="0"/>
          <w:bCs w:val="0"/>
          <w:u w:val="none"/>
        </w:rPr>
        <w:t xml:space="preserve">) and </w:t>
      </w:r>
      <w:proofErr w:type="gramStart"/>
      <w:r w:rsidR="1B034A82">
        <w:rPr>
          <w:b w:val="0"/>
          <w:bCs w:val="0"/>
          <w:u w:val="none"/>
        </w:rPr>
        <w:t>signal(</w:t>
      </w:r>
      <w:proofErr w:type="gramEnd"/>
      <w:r w:rsidR="1B034A82">
        <w:rPr>
          <w:b w:val="0"/>
          <w:bCs w:val="0"/>
          <w:u w:val="none"/>
        </w:rPr>
        <w:t>) operations are atomic, I.</w:t>
      </w:r>
      <w:r w:rsidR="67E621B4">
        <w:rPr>
          <w:b w:val="0"/>
          <w:bCs w:val="0"/>
          <w:u w:val="none"/>
        </w:rPr>
        <w:t>e.,</w:t>
      </w:r>
      <w:r w:rsidR="06622146">
        <w:rPr>
          <w:b w:val="0"/>
          <w:bCs w:val="0"/>
          <w:u w:val="none"/>
        </w:rPr>
        <w:t xml:space="preserve"> </w:t>
      </w:r>
      <w:r w:rsidR="1441D41C">
        <w:rPr>
          <w:b w:val="0"/>
          <w:bCs w:val="0"/>
          <w:u w:val="none"/>
        </w:rPr>
        <w:t>when one process</w:t>
      </w:r>
      <w:r w:rsidR="1DCCE6CE">
        <w:rPr>
          <w:b w:val="0"/>
          <w:bCs w:val="0"/>
          <w:u w:val="none"/>
        </w:rPr>
        <w:t xml:space="preserve"> </w:t>
      </w:r>
      <w:r w:rsidR="1441D41C">
        <w:rPr>
          <w:b w:val="0"/>
          <w:bCs w:val="0"/>
          <w:u w:val="none"/>
        </w:rPr>
        <w:t>modifies the semaphore value, no other process can simultaneously modify</w:t>
      </w:r>
      <w:r w:rsidR="474CE62A">
        <w:rPr>
          <w:b w:val="0"/>
          <w:bCs w:val="0"/>
          <w:u w:val="none"/>
        </w:rPr>
        <w:t xml:space="preserve"> </w:t>
      </w:r>
      <w:r w:rsidR="1441D41C">
        <w:rPr>
          <w:b w:val="0"/>
          <w:bCs w:val="0"/>
          <w:u w:val="none"/>
        </w:rPr>
        <w:t>that same semaphore value. In addition, in the case of wait(S), the testing of</w:t>
      </w:r>
      <w:r w:rsidR="157C8F80">
        <w:rPr>
          <w:b w:val="0"/>
          <w:bCs w:val="0"/>
          <w:u w:val="none"/>
        </w:rPr>
        <w:t xml:space="preserve"> </w:t>
      </w:r>
      <w:r w:rsidR="1441D41C">
        <w:rPr>
          <w:b w:val="0"/>
          <w:bCs w:val="0"/>
          <w:u w:val="none"/>
        </w:rPr>
        <w:t>the integer value of S (S≤0), as well as its possible modification (S-</w:t>
      </w:r>
      <w:r w:rsidR="46E292CB">
        <w:rPr>
          <w:b w:val="0"/>
          <w:bCs w:val="0"/>
          <w:u w:val="none"/>
        </w:rPr>
        <w:t>-</w:t>
      </w:r>
      <w:r w:rsidR="1441D41C">
        <w:rPr>
          <w:b w:val="0"/>
          <w:bCs w:val="0"/>
          <w:u w:val="none"/>
        </w:rPr>
        <w:t>), must</w:t>
      </w:r>
      <w:r w:rsidR="18B5851A">
        <w:rPr>
          <w:b w:val="0"/>
          <w:bCs w:val="0"/>
          <w:u w:val="none"/>
        </w:rPr>
        <w:t xml:space="preserve"> </w:t>
      </w:r>
      <w:r w:rsidR="1441D41C">
        <w:rPr>
          <w:b w:val="0"/>
          <w:bCs w:val="0"/>
          <w:u w:val="none"/>
        </w:rPr>
        <w:t xml:space="preserve">be executed without interruption. </w:t>
      </w:r>
    </w:p>
    <w:p w:rsidR="5FE14F43" w:rsidP="73B57032" w:rsidRDefault="5FE14F43" w14:paraId="2E36EB39" w14:textId="2F217684">
      <w:pPr>
        <w:pStyle w:val="Normal"/>
        <w:spacing w:line="240" w:lineRule="auto"/>
        <w:ind w:left="0" w:firstLine="0"/>
        <w:jc w:val="left"/>
        <w:rPr>
          <w:b w:val="0"/>
          <w:bCs w:val="0"/>
          <w:u w:val="none"/>
        </w:rPr>
      </w:pPr>
      <w:r w:rsidR="5FE14F43">
        <w:rPr>
          <w:b w:val="0"/>
          <w:bCs w:val="0"/>
          <w:u w:val="none"/>
        </w:rPr>
        <w:t>R</w:t>
      </w:r>
      <w:r w:rsidR="012571A0">
        <w:rPr>
          <w:b w:val="0"/>
          <w:bCs w:val="0"/>
          <w:u w:val="none"/>
        </w:rPr>
        <w:t>ather than engaging in busy waiting, the process can block itself</w:t>
      </w:r>
      <w:r w:rsidR="3EEB3FA8">
        <w:rPr>
          <w:b w:val="0"/>
          <w:bCs w:val="0"/>
          <w:u w:val="none"/>
        </w:rPr>
        <w:t xml:space="preserve"> and go into </w:t>
      </w:r>
      <w:proofErr w:type="gramStart"/>
      <w:r w:rsidR="3EEB3FA8">
        <w:rPr>
          <w:b w:val="0"/>
          <w:bCs w:val="0"/>
          <w:u w:val="none"/>
        </w:rPr>
        <w:t>waiting</w:t>
      </w:r>
      <w:proofErr w:type="gramEnd"/>
      <w:r w:rsidR="3EEB3FA8">
        <w:rPr>
          <w:b w:val="0"/>
          <w:bCs w:val="0"/>
          <w:u w:val="none"/>
        </w:rPr>
        <w:t xml:space="preserve"> state</w:t>
      </w:r>
      <w:r w:rsidR="012571A0">
        <w:rPr>
          <w:b w:val="0"/>
          <w:bCs w:val="0"/>
          <w:u w:val="none"/>
        </w:rPr>
        <w:t>.</w:t>
      </w:r>
      <w:r w:rsidR="05A48C97">
        <w:rPr>
          <w:b w:val="0"/>
          <w:bCs w:val="0"/>
          <w:u w:val="none"/>
        </w:rPr>
        <w:t xml:space="preserve"> For this implementation, we need a waiting queue along with the integer value of semaphore.</w:t>
      </w:r>
      <w:r w:rsidR="364B756B">
        <w:rPr>
          <w:b w:val="0"/>
          <w:bCs w:val="0"/>
          <w:u w:val="none"/>
        </w:rPr>
        <w:t xml:space="preserve"> </w:t>
      </w:r>
      <w:r w:rsidR="364B756B">
        <w:rPr>
          <w:b w:val="0"/>
          <w:bCs w:val="0"/>
          <w:u w:val="none"/>
        </w:rPr>
        <w:t xml:space="preserve">The waiting </w:t>
      </w:r>
      <w:proofErr w:type="gramStart"/>
      <w:r w:rsidR="364B756B">
        <w:rPr>
          <w:b w:val="0"/>
          <w:bCs w:val="0"/>
          <w:u w:val="none"/>
        </w:rPr>
        <w:t>processes</w:t>
      </w:r>
      <w:r w:rsidR="683166EE">
        <w:rPr>
          <w:b w:val="0"/>
          <w:bCs w:val="0"/>
          <w:u w:val="none"/>
        </w:rPr>
        <w:t>(</w:t>
      </w:r>
      <w:proofErr w:type="gramEnd"/>
      <w:r w:rsidR="683166EE">
        <w:rPr>
          <w:b w:val="0"/>
          <w:bCs w:val="0"/>
          <w:u w:val="none"/>
        </w:rPr>
        <w:t>their PCBs)</w:t>
      </w:r>
      <w:r w:rsidR="364B756B">
        <w:rPr>
          <w:b w:val="0"/>
          <w:bCs w:val="0"/>
          <w:u w:val="none"/>
        </w:rPr>
        <w:t xml:space="preserve"> </w:t>
      </w:r>
      <w:r w:rsidR="364B756B">
        <w:rPr>
          <w:b w:val="0"/>
          <w:bCs w:val="0"/>
          <w:u w:val="none"/>
        </w:rPr>
        <w:t xml:space="preserve">are pushed </w:t>
      </w:r>
      <w:proofErr w:type="gramStart"/>
      <w:r w:rsidR="364B756B">
        <w:rPr>
          <w:b w:val="0"/>
          <w:bCs w:val="0"/>
          <w:u w:val="none"/>
        </w:rPr>
        <w:t>to</w:t>
      </w:r>
      <w:proofErr w:type="gramEnd"/>
      <w:r w:rsidR="364B756B">
        <w:rPr>
          <w:b w:val="0"/>
          <w:bCs w:val="0"/>
          <w:u w:val="none"/>
        </w:rPr>
        <w:t xml:space="preserve"> th</w:t>
      </w:r>
      <w:r w:rsidR="2095B492">
        <w:rPr>
          <w:b w:val="0"/>
          <w:bCs w:val="0"/>
          <w:u w:val="none"/>
        </w:rPr>
        <w:t xml:space="preserve">is </w:t>
      </w:r>
      <w:r w:rsidR="364B756B">
        <w:rPr>
          <w:b w:val="0"/>
          <w:bCs w:val="0"/>
          <w:u w:val="none"/>
        </w:rPr>
        <w:t>waiting queue.</w:t>
      </w:r>
      <w:r w:rsidR="12B3CBDC">
        <w:rPr>
          <w:b w:val="0"/>
          <w:bCs w:val="0"/>
          <w:u w:val="none"/>
        </w:rPr>
        <w:t xml:space="preserve"> The </w:t>
      </w:r>
      <w:proofErr w:type="gramStart"/>
      <w:r w:rsidR="12B3CBDC">
        <w:rPr>
          <w:b w:val="0"/>
          <w:bCs w:val="0"/>
          <w:u w:val="none"/>
        </w:rPr>
        <w:t>block(</w:t>
      </w:r>
      <w:proofErr w:type="gramEnd"/>
      <w:r w:rsidR="12B3CBDC">
        <w:rPr>
          <w:b w:val="0"/>
          <w:bCs w:val="0"/>
          <w:u w:val="none"/>
        </w:rPr>
        <w:t xml:space="preserve">) operation suspends the process that invokes it. A </w:t>
      </w:r>
      <w:proofErr w:type="gramStart"/>
      <w:r w:rsidR="12B3CBDC">
        <w:rPr>
          <w:b w:val="0"/>
          <w:bCs w:val="0"/>
          <w:u w:val="none"/>
        </w:rPr>
        <w:t>signal(</w:t>
      </w:r>
      <w:proofErr w:type="gramEnd"/>
      <w:r w:rsidR="12B3CBDC">
        <w:rPr>
          <w:b w:val="0"/>
          <w:bCs w:val="0"/>
          <w:u w:val="none"/>
        </w:rPr>
        <w:t xml:space="preserve">) operation removes one process from the list of waiting processes and awakens that process. </w:t>
      </w:r>
      <w:r w:rsidR="1288BFC2">
        <w:rPr>
          <w:b w:val="0"/>
          <w:bCs w:val="0"/>
          <w:u w:val="none"/>
        </w:rPr>
        <w:t xml:space="preserve">The </w:t>
      </w:r>
      <w:r w:rsidR="012571A0">
        <w:rPr>
          <w:b w:val="0"/>
          <w:bCs w:val="0"/>
          <w:u w:val="none"/>
        </w:rPr>
        <w:t>wakeup(</w:t>
      </w:r>
      <w:r w:rsidR="2CFAC2DF">
        <w:rPr>
          <w:b w:val="0"/>
          <w:bCs w:val="0"/>
          <w:u w:val="none"/>
        </w:rPr>
        <w:t>P</w:t>
      </w:r>
      <w:r w:rsidR="012571A0">
        <w:rPr>
          <w:b w:val="0"/>
          <w:bCs w:val="0"/>
          <w:u w:val="none"/>
        </w:rPr>
        <w:t>) operation</w:t>
      </w:r>
      <w:r w:rsidR="5D9BE115">
        <w:rPr>
          <w:b w:val="0"/>
          <w:bCs w:val="0"/>
          <w:u w:val="none"/>
        </w:rPr>
        <w:t xml:space="preserve"> </w:t>
      </w:r>
      <w:r w:rsidR="012571A0">
        <w:rPr>
          <w:b w:val="0"/>
          <w:bCs w:val="0"/>
          <w:u w:val="none"/>
        </w:rPr>
        <w:t>changes the process from the waiting state to the ready state</w:t>
      </w:r>
      <w:r w:rsidR="077D5700">
        <w:rPr>
          <w:b w:val="0"/>
          <w:bCs w:val="0"/>
          <w:u w:val="none"/>
        </w:rPr>
        <w:t xml:space="preserve"> and resumes the execution of the process P</w:t>
      </w:r>
      <w:r w:rsidR="012571A0">
        <w:rPr>
          <w:b w:val="0"/>
          <w:bCs w:val="0"/>
          <w:u w:val="none"/>
        </w:rPr>
        <w:t>. The process is then placed in the ready queue</w:t>
      </w:r>
      <w:r w:rsidR="012571A0">
        <w:rPr>
          <w:b w:val="0"/>
          <w:bCs w:val="0"/>
          <w:u w:val="none"/>
        </w:rPr>
        <w:t>.</w:t>
      </w:r>
      <w:r w:rsidR="67BC3530">
        <w:rPr>
          <w:b w:val="0"/>
          <w:bCs w:val="0"/>
          <w:u w:val="none"/>
        </w:rPr>
        <w:t xml:space="preserve"> </w:t>
      </w:r>
    </w:p>
    <w:tbl>
      <w:tblPr>
        <w:tblStyle w:val="TableGrid"/>
        <w:tblW w:w="0" w:type="auto"/>
        <w:jc w:val="left"/>
        <w:tblLayout w:type="fixed"/>
        <w:tblLook w:val="06A0" w:firstRow="1" w:lastRow="0" w:firstColumn="1" w:lastColumn="0" w:noHBand="1" w:noVBand="1"/>
      </w:tblPr>
      <w:tblGrid>
        <w:gridCol w:w="3120"/>
        <w:gridCol w:w="3120"/>
        <w:gridCol w:w="3120"/>
      </w:tblGrid>
      <w:tr w:rsidR="73B57032" w:rsidTr="73B57032" w14:paraId="2004DBE8">
        <w:tc>
          <w:tcPr>
            <w:tcW w:w="3120" w:type="dxa"/>
            <w:tcMar/>
          </w:tcPr>
          <w:p w:rsidR="1922FC1C" w:rsidP="73B57032" w:rsidRDefault="1922FC1C" w14:paraId="62C098B9" w14:textId="4D9A6BE0">
            <w:pPr>
              <w:pStyle w:val="Normal"/>
              <w:jc w:val="both"/>
              <w:rPr>
                <w:b w:val="0"/>
                <w:bCs w:val="0"/>
                <w:u w:val="none"/>
              </w:rPr>
            </w:pPr>
            <w:r w:rsidR="1922FC1C">
              <w:rPr>
                <w:b w:val="0"/>
                <w:bCs w:val="0"/>
                <w:u w:val="none"/>
              </w:rPr>
              <w:t>Definition of semaphore</w:t>
            </w:r>
          </w:p>
        </w:tc>
        <w:tc>
          <w:tcPr>
            <w:tcW w:w="3120" w:type="dxa"/>
            <w:tcMar/>
          </w:tcPr>
          <w:p w:rsidR="1922FC1C" w:rsidP="73B57032" w:rsidRDefault="1922FC1C" w14:paraId="3E5FA033" w14:textId="4454E76F">
            <w:pPr>
              <w:pStyle w:val="Normal"/>
              <w:jc w:val="both"/>
              <w:rPr>
                <w:b w:val="0"/>
                <w:bCs w:val="0"/>
                <w:u w:val="none"/>
              </w:rPr>
            </w:pPr>
            <w:proofErr w:type="gramStart"/>
            <w:r w:rsidR="1922FC1C">
              <w:rPr>
                <w:b w:val="0"/>
                <w:bCs w:val="0"/>
                <w:u w:val="none"/>
              </w:rPr>
              <w:t>Wait(</w:t>
            </w:r>
            <w:proofErr w:type="gramEnd"/>
            <w:r w:rsidR="1922FC1C">
              <w:rPr>
                <w:b w:val="0"/>
                <w:bCs w:val="0"/>
                <w:u w:val="none"/>
              </w:rPr>
              <w:t>)</w:t>
            </w:r>
          </w:p>
        </w:tc>
        <w:tc>
          <w:tcPr>
            <w:tcW w:w="3120" w:type="dxa"/>
            <w:tcMar/>
          </w:tcPr>
          <w:p w:rsidR="1922FC1C" w:rsidP="73B57032" w:rsidRDefault="1922FC1C" w14:paraId="230C9709" w14:textId="10969219">
            <w:pPr>
              <w:pStyle w:val="Normal"/>
              <w:jc w:val="both"/>
              <w:rPr>
                <w:b w:val="0"/>
                <w:bCs w:val="0"/>
                <w:u w:val="none"/>
              </w:rPr>
            </w:pPr>
            <w:proofErr w:type="gramStart"/>
            <w:r w:rsidR="1922FC1C">
              <w:rPr>
                <w:b w:val="0"/>
                <w:bCs w:val="0"/>
                <w:u w:val="none"/>
              </w:rPr>
              <w:t>Signal(</w:t>
            </w:r>
            <w:proofErr w:type="gramEnd"/>
            <w:r w:rsidR="1922FC1C">
              <w:rPr>
                <w:b w:val="0"/>
                <w:bCs w:val="0"/>
                <w:u w:val="none"/>
              </w:rPr>
              <w:t>)</w:t>
            </w:r>
          </w:p>
        </w:tc>
      </w:tr>
      <w:tr w:rsidR="73B57032" w:rsidTr="73B57032" w14:paraId="35A3635D">
        <w:tc>
          <w:tcPr>
            <w:tcW w:w="3120" w:type="dxa"/>
            <w:tcMar/>
          </w:tcPr>
          <w:p w:rsidR="1922FC1C" w:rsidP="73B57032" w:rsidRDefault="1922FC1C" w14:paraId="0C9A2BB4" w14:textId="342EDEC5">
            <w:pPr>
              <w:pStyle w:val="Normal"/>
              <w:spacing w:line="240" w:lineRule="auto"/>
              <w:ind w:left="720" w:firstLine="0"/>
              <w:jc w:val="both"/>
            </w:pPr>
            <w:r w:rsidR="1922FC1C">
              <w:rPr>
                <w:b w:val="0"/>
                <w:bCs w:val="0"/>
                <w:u w:val="none"/>
              </w:rPr>
              <w:t>typedef struct {</w:t>
            </w:r>
          </w:p>
          <w:p w:rsidR="1922FC1C" w:rsidP="73B57032" w:rsidRDefault="1922FC1C" w14:paraId="4BE31215" w14:textId="5077A871">
            <w:pPr>
              <w:pStyle w:val="Normal"/>
              <w:spacing w:line="240" w:lineRule="auto"/>
              <w:ind w:left="720" w:firstLine="0"/>
              <w:jc w:val="both"/>
              <w:rPr>
                <w:b w:val="0"/>
                <w:bCs w:val="0"/>
                <w:u w:val="none"/>
              </w:rPr>
            </w:pPr>
            <w:r w:rsidR="1922FC1C">
              <w:rPr>
                <w:b w:val="0"/>
                <w:bCs w:val="0"/>
                <w:u w:val="none"/>
              </w:rPr>
              <w:t xml:space="preserve">int </w:t>
            </w:r>
            <w:proofErr w:type="gramStart"/>
            <w:r w:rsidR="1922FC1C">
              <w:rPr>
                <w:b w:val="0"/>
                <w:bCs w:val="0"/>
                <w:u w:val="none"/>
              </w:rPr>
              <w:t>value;</w:t>
            </w:r>
            <w:proofErr w:type="gramEnd"/>
          </w:p>
          <w:p w:rsidR="1922FC1C" w:rsidP="73B57032" w:rsidRDefault="1922FC1C" w14:paraId="0299501A" w14:textId="5FCF84F5">
            <w:pPr>
              <w:pStyle w:val="Normal"/>
              <w:spacing w:line="240" w:lineRule="auto"/>
              <w:ind w:left="720" w:firstLine="0"/>
              <w:jc w:val="both"/>
              <w:rPr>
                <w:b w:val="0"/>
                <w:bCs w:val="0"/>
                <w:u w:val="none"/>
              </w:rPr>
            </w:pPr>
            <w:r w:rsidR="1922FC1C">
              <w:rPr>
                <w:b w:val="0"/>
                <w:bCs w:val="0"/>
                <w:u w:val="none"/>
              </w:rPr>
              <w:t>struct process *</w:t>
            </w:r>
            <w:proofErr w:type="gramStart"/>
            <w:r w:rsidR="1922FC1C">
              <w:rPr>
                <w:b w:val="0"/>
                <w:bCs w:val="0"/>
                <w:u w:val="none"/>
              </w:rPr>
              <w:t>list;</w:t>
            </w:r>
            <w:proofErr w:type="gramEnd"/>
          </w:p>
          <w:p w:rsidR="1922FC1C" w:rsidP="73B57032" w:rsidRDefault="1922FC1C" w14:paraId="508E5F1A" w14:textId="4D530A9F">
            <w:pPr>
              <w:pStyle w:val="Normal"/>
              <w:spacing w:line="240" w:lineRule="auto"/>
              <w:ind w:left="720" w:firstLine="0"/>
              <w:jc w:val="both"/>
              <w:rPr>
                <w:b w:val="0"/>
                <w:bCs w:val="0"/>
                <w:u w:val="none"/>
              </w:rPr>
            </w:pPr>
            <w:r w:rsidR="1922FC1C">
              <w:rPr>
                <w:b w:val="0"/>
                <w:bCs w:val="0"/>
                <w:u w:val="none"/>
              </w:rPr>
              <w:t xml:space="preserve">} </w:t>
            </w:r>
            <w:proofErr w:type="gramStart"/>
            <w:r w:rsidR="1922FC1C">
              <w:rPr>
                <w:b w:val="0"/>
                <w:bCs w:val="0"/>
                <w:u w:val="none"/>
              </w:rPr>
              <w:t>semaphore;</w:t>
            </w:r>
            <w:proofErr w:type="gramEnd"/>
          </w:p>
        </w:tc>
        <w:tc>
          <w:tcPr>
            <w:tcW w:w="3120" w:type="dxa"/>
            <w:tcMar/>
          </w:tcPr>
          <w:p w:rsidR="1922FC1C" w:rsidP="73B57032" w:rsidRDefault="1922FC1C" w14:paraId="1B5253BD" w14:textId="2E3410AE">
            <w:pPr>
              <w:pStyle w:val="Normal"/>
              <w:spacing w:line="240" w:lineRule="auto"/>
              <w:ind w:left="720" w:firstLine="0"/>
              <w:jc w:val="both"/>
            </w:pPr>
            <w:proofErr w:type="gramStart"/>
            <w:r w:rsidR="1922FC1C">
              <w:rPr>
                <w:b w:val="0"/>
                <w:bCs w:val="0"/>
                <w:u w:val="none"/>
              </w:rPr>
              <w:t>wait(</w:t>
            </w:r>
            <w:proofErr w:type="gramEnd"/>
            <w:r w:rsidR="1922FC1C">
              <w:rPr>
                <w:b w:val="0"/>
                <w:bCs w:val="0"/>
                <w:u w:val="none"/>
              </w:rPr>
              <w:t>semaphore *S) {</w:t>
            </w:r>
          </w:p>
          <w:p w:rsidR="1922FC1C" w:rsidP="73B57032" w:rsidRDefault="1922FC1C" w14:paraId="4CE30A1F" w14:textId="05B7A0C5">
            <w:pPr>
              <w:pStyle w:val="Normal"/>
              <w:spacing w:line="240" w:lineRule="auto"/>
              <w:ind w:left="720" w:firstLine="0"/>
              <w:jc w:val="both"/>
              <w:rPr>
                <w:b w:val="0"/>
                <w:bCs w:val="0"/>
                <w:u w:val="none"/>
              </w:rPr>
            </w:pPr>
            <w:r w:rsidR="1922FC1C">
              <w:rPr>
                <w:b w:val="0"/>
                <w:bCs w:val="0"/>
                <w:u w:val="none"/>
              </w:rPr>
              <w:t>S-&gt;value-</w:t>
            </w:r>
            <w:proofErr w:type="gramStart"/>
            <w:r w:rsidR="1922FC1C">
              <w:rPr>
                <w:b w:val="0"/>
                <w:bCs w:val="0"/>
                <w:u w:val="none"/>
              </w:rPr>
              <w:t>-;</w:t>
            </w:r>
            <w:proofErr w:type="gramEnd"/>
          </w:p>
          <w:p w:rsidR="1922FC1C" w:rsidP="73B57032" w:rsidRDefault="1922FC1C" w14:paraId="775E9B80" w14:textId="3C54C73D">
            <w:pPr>
              <w:pStyle w:val="Normal"/>
              <w:spacing w:line="240" w:lineRule="auto"/>
              <w:ind w:left="720" w:firstLine="0"/>
              <w:jc w:val="both"/>
            </w:pPr>
            <w:r w:rsidR="1922FC1C">
              <w:rPr>
                <w:b w:val="0"/>
                <w:bCs w:val="0"/>
                <w:u w:val="none"/>
              </w:rPr>
              <w:t>if (S-&gt;value &lt; 0) {</w:t>
            </w:r>
          </w:p>
          <w:p w:rsidR="1922FC1C" w:rsidP="73B57032" w:rsidRDefault="1922FC1C" w14:paraId="30E6D817" w14:textId="73B31BC2">
            <w:pPr>
              <w:pStyle w:val="Normal"/>
              <w:spacing w:line="240" w:lineRule="auto"/>
              <w:ind w:left="720" w:firstLine="0"/>
              <w:jc w:val="both"/>
              <w:rPr>
                <w:b w:val="0"/>
                <w:bCs w:val="0"/>
                <w:u w:val="none"/>
              </w:rPr>
            </w:pPr>
            <w:r w:rsidR="1922FC1C">
              <w:rPr>
                <w:b w:val="0"/>
                <w:bCs w:val="0"/>
                <w:u w:val="none"/>
              </w:rPr>
              <w:t>add this process to S-&gt;</w:t>
            </w:r>
            <w:proofErr w:type="gramStart"/>
            <w:r w:rsidR="1922FC1C">
              <w:rPr>
                <w:b w:val="0"/>
                <w:bCs w:val="0"/>
                <w:u w:val="none"/>
              </w:rPr>
              <w:t>list ;</w:t>
            </w:r>
            <w:proofErr w:type="gramEnd"/>
          </w:p>
          <w:p w:rsidR="1922FC1C" w:rsidP="73B57032" w:rsidRDefault="1922FC1C" w14:paraId="5DB95277" w14:textId="6CE2A339">
            <w:pPr>
              <w:pStyle w:val="Normal"/>
              <w:spacing w:line="240" w:lineRule="auto"/>
              <w:ind w:left="720" w:firstLine="0"/>
              <w:jc w:val="both"/>
              <w:rPr>
                <w:b w:val="0"/>
                <w:bCs w:val="0"/>
                <w:u w:val="none"/>
              </w:rPr>
            </w:pPr>
            <w:proofErr w:type="gramStart"/>
            <w:r w:rsidR="1922FC1C">
              <w:rPr>
                <w:b w:val="0"/>
                <w:bCs w:val="0"/>
                <w:u w:val="none"/>
              </w:rPr>
              <w:t>block(</w:t>
            </w:r>
            <w:r w:rsidR="1922FC1C">
              <w:rPr>
                <w:b w:val="0"/>
                <w:bCs w:val="0"/>
                <w:u w:val="none"/>
              </w:rPr>
              <w:t>);</w:t>
            </w:r>
            <w:proofErr w:type="gramEnd"/>
          </w:p>
          <w:p w:rsidR="1922FC1C" w:rsidP="73B57032" w:rsidRDefault="1922FC1C" w14:paraId="408F127A" w14:textId="0162D14C">
            <w:pPr>
              <w:pStyle w:val="Normal"/>
              <w:spacing w:line="240" w:lineRule="auto"/>
              <w:ind w:left="720" w:firstLine="0"/>
              <w:jc w:val="both"/>
            </w:pPr>
            <w:r w:rsidR="1922FC1C">
              <w:rPr>
                <w:b w:val="0"/>
                <w:bCs w:val="0"/>
                <w:u w:val="none"/>
              </w:rPr>
              <w:t>}</w:t>
            </w:r>
          </w:p>
          <w:p w:rsidR="1922FC1C" w:rsidP="73B57032" w:rsidRDefault="1922FC1C" w14:paraId="25144251" w14:textId="0DFDC481">
            <w:pPr>
              <w:pStyle w:val="Normal"/>
              <w:spacing w:line="240" w:lineRule="auto"/>
              <w:ind w:left="720" w:firstLine="0"/>
              <w:jc w:val="both"/>
            </w:pPr>
            <w:r w:rsidR="1922FC1C">
              <w:rPr>
                <w:b w:val="0"/>
                <w:bCs w:val="0"/>
                <w:u w:val="none"/>
              </w:rPr>
              <w:t>}</w:t>
            </w:r>
          </w:p>
        </w:tc>
        <w:tc>
          <w:tcPr>
            <w:tcW w:w="3120" w:type="dxa"/>
            <w:tcMar/>
          </w:tcPr>
          <w:p w:rsidR="2DEDBDAB" w:rsidP="73B57032" w:rsidRDefault="2DEDBDAB" w14:paraId="43F7E6C1" w14:textId="34C830C4">
            <w:pPr>
              <w:pStyle w:val="Normal"/>
              <w:spacing w:line="240" w:lineRule="auto"/>
              <w:ind w:left="720" w:firstLine="0"/>
              <w:jc w:val="both"/>
            </w:pPr>
            <w:proofErr w:type="gramStart"/>
            <w:r w:rsidR="2DEDBDAB">
              <w:rPr>
                <w:b w:val="0"/>
                <w:bCs w:val="0"/>
                <w:u w:val="none"/>
              </w:rPr>
              <w:t>signal(</w:t>
            </w:r>
            <w:proofErr w:type="gramEnd"/>
            <w:r w:rsidR="2DEDBDAB">
              <w:rPr>
                <w:b w:val="0"/>
                <w:bCs w:val="0"/>
                <w:u w:val="none"/>
              </w:rPr>
              <w:t>semaphore *S) {</w:t>
            </w:r>
          </w:p>
          <w:p w:rsidR="2DEDBDAB" w:rsidP="73B57032" w:rsidRDefault="2DEDBDAB" w14:paraId="3D4930E5" w14:textId="5C914F30">
            <w:pPr>
              <w:pStyle w:val="Normal"/>
              <w:spacing w:line="240" w:lineRule="auto"/>
              <w:ind w:left="720" w:firstLine="0"/>
              <w:jc w:val="both"/>
              <w:rPr>
                <w:b w:val="0"/>
                <w:bCs w:val="0"/>
                <w:u w:val="none"/>
              </w:rPr>
            </w:pPr>
            <w:r w:rsidR="2DEDBDAB">
              <w:rPr>
                <w:b w:val="0"/>
                <w:bCs w:val="0"/>
                <w:u w:val="none"/>
              </w:rPr>
              <w:t>S-&gt;value+</w:t>
            </w:r>
            <w:proofErr w:type="gramStart"/>
            <w:r w:rsidR="2DEDBDAB">
              <w:rPr>
                <w:b w:val="0"/>
                <w:bCs w:val="0"/>
                <w:u w:val="none"/>
              </w:rPr>
              <w:t>+;</w:t>
            </w:r>
            <w:proofErr w:type="gramEnd"/>
          </w:p>
          <w:p w:rsidR="2DEDBDAB" w:rsidP="73B57032" w:rsidRDefault="2DEDBDAB" w14:paraId="6D6F1F5F" w14:textId="3AB70ACE">
            <w:pPr>
              <w:pStyle w:val="Normal"/>
              <w:spacing w:line="240" w:lineRule="auto"/>
              <w:ind w:left="720" w:firstLine="0"/>
              <w:jc w:val="both"/>
            </w:pPr>
            <w:r w:rsidR="2DEDBDAB">
              <w:rPr>
                <w:b w:val="0"/>
                <w:bCs w:val="0"/>
                <w:u w:val="none"/>
              </w:rPr>
              <w:t>if (S-&gt;value &lt;= 0) {</w:t>
            </w:r>
          </w:p>
          <w:p w:rsidR="2DEDBDAB" w:rsidP="73B57032" w:rsidRDefault="2DEDBDAB" w14:paraId="39F7E9A9" w14:textId="43DD84B3">
            <w:pPr>
              <w:pStyle w:val="Normal"/>
              <w:spacing w:line="240" w:lineRule="auto"/>
              <w:ind w:left="720" w:firstLine="0"/>
              <w:jc w:val="both"/>
              <w:rPr>
                <w:b w:val="0"/>
                <w:bCs w:val="0"/>
                <w:u w:val="none"/>
              </w:rPr>
            </w:pPr>
            <w:r w:rsidR="2DEDBDAB">
              <w:rPr>
                <w:b w:val="0"/>
                <w:bCs w:val="0"/>
                <w:u w:val="none"/>
              </w:rPr>
              <w:t xml:space="preserve">remove </w:t>
            </w:r>
            <w:proofErr w:type="gramStart"/>
            <w:r w:rsidR="2DEDBDAB">
              <w:rPr>
                <w:b w:val="0"/>
                <w:bCs w:val="0"/>
                <w:u w:val="none"/>
              </w:rPr>
              <w:t>a process</w:t>
            </w:r>
            <w:proofErr w:type="gramEnd"/>
            <w:r w:rsidR="2DEDBDAB">
              <w:rPr>
                <w:b w:val="0"/>
                <w:bCs w:val="0"/>
                <w:u w:val="none"/>
              </w:rPr>
              <w:t xml:space="preserve"> P from S-&gt;</w:t>
            </w:r>
            <w:proofErr w:type="gramStart"/>
            <w:r w:rsidR="2DEDBDAB">
              <w:rPr>
                <w:b w:val="0"/>
                <w:bCs w:val="0"/>
                <w:u w:val="none"/>
              </w:rPr>
              <w:t>list;</w:t>
            </w:r>
            <w:proofErr w:type="gramEnd"/>
          </w:p>
          <w:p w:rsidR="2DEDBDAB" w:rsidP="73B57032" w:rsidRDefault="2DEDBDAB" w14:paraId="51312552" w14:textId="07D531CD">
            <w:pPr>
              <w:pStyle w:val="Normal"/>
              <w:spacing w:line="240" w:lineRule="auto"/>
              <w:ind w:left="720" w:firstLine="0"/>
              <w:jc w:val="both"/>
              <w:rPr>
                <w:b w:val="0"/>
                <w:bCs w:val="0"/>
                <w:u w:val="none"/>
              </w:rPr>
            </w:pPr>
            <w:r w:rsidR="2DEDBDAB">
              <w:rPr>
                <w:b w:val="0"/>
                <w:bCs w:val="0"/>
                <w:u w:val="none"/>
              </w:rPr>
              <w:t>wakeup(P</w:t>
            </w:r>
            <w:proofErr w:type="gramStart"/>
            <w:r w:rsidR="2DEDBDAB">
              <w:rPr>
                <w:b w:val="0"/>
                <w:bCs w:val="0"/>
                <w:u w:val="none"/>
              </w:rPr>
              <w:t>);</w:t>
            </w:r>
            <w:proofErr w:type="gramEnd"/>
          </w:p>
          <w:p w:rsidR="2DEDBDAB" w:rsidP="73B57032" w:rsidRDefault="2DEDBDAB" w14:paraId="0A1B687B" w14:textId="576897A5">
            <w:pPr>
              <w:pStyle w:val="Normal"/>
              <w:spacing w:line="240" w:lineRule="auto"/>
              <w:ind w:left="720" w:firstLine="0"/>
              <w:jc w:val="both"/>
            </w:pPr>
            <w:r w:rsidR="2DEDBDAB">
              <w:rPr>
                <w:b w:val="0"/>
                <w:bCs w:val="0"/>
                <w:u w:val="none"/>
              </w:rPr>
              <w:t>}</w:t>
            </w:r>
          </w:p>
          <w:p w:rsidR="2DEDBDAB" w:rsidP="73B57032" w:rsidRDefault="2DEDBDAB" w14:paraId="011D35F5" w14:textId="5E0F6514">
            <w:pPr>
              <w:pStyle w:val="Normal"/>
              <w:spacing w:line="240" w:lineRule="auto"/>
              <w:ind w:left="720" w:firstLine="0"/>
              <w:jc w:val="both"/>
            </w:pPr>
            <w:r w:rsidR="2DEDBDAB">
              <w:rPr>
                <w:b w:val="0"/>
                <w:bCs w:val="0"/>
                <w:u w:val="none"/>
              </w:rPr>
              <w:t>}</w:t>
            </w:r>
          </w:p>
        </w:tc>
      </w:tr>
    </w:tbl>
    <w:p w:rsidR="012571A0" w:rsidP="73B57032" w:rsidRDefault="012571A0" w14:paraId="2B709D4B" w14:textId="7CA92CDF">
      <w:pPr>
        <w:pStyle w:val="Normal"/>
        <w:spacing w:line="240" w:lineRule="auto"/>
        <w:ind w:left="0" w:firstLine="0"/>
        <w:jc w:val="left"/>
      </w:pPr>
      <w:r w:rsidR="012571A0">
        <w:rPr>
          <w:b w:val="0"/>
          <w:bCs w:val="0"/>
          <w:u w:val="none"/>
        </w:rPr>
        <w:t>The</w:t>
      </w:r>
      <w:r w:rsidR="1D717C2C">
        <w:rPr>
          <w:b w:val="0"/>
          <w:bCs w:val="0"/>
          <w:u w:val="none"/>
        </w:rPr>
        <w:t xml:space="preserve"> </w:t>
      </w:r>
      <w:proofErr w:type="gramStart"/>
      <w:r w:rsidR="1D717C2C">
        <w:rPr>
          <w:b w:val="0"/>
          <w:bCs w:val="0"/>
          <w:u w:val="none"/>
        </w:rPr>
        <w:t>wait(</w:t>
      </w:r>
      <w:proofErr w:type="gramEnd"/>
      <w:r w:rsidR="1D717C2C">
        <w:rPr>
          <w:b w:val="0"/>
          <w:bCs w:val="0"/>
          <w:u w:val="none"/>
        </w:rPr>
        <w:t xml:space="preserve">) and </w:t>
      </w:r>
      <w:proofErr w:type="gramStart"/>
      <w:r w:rsidR="1D717C2C">
        <w:rPr>
          <w:b w:val="0"/>
          <w:bCs w:val="0"/>
          <w:u w:val="none"/>
        </w:rPr>
        <w:t>signal(</w:t>
      </w:r>
      <w:proofErr w:type="gramEnd"/>
      <w:r w:rsidR="1D717C2C">
        <w:rPr>
          <w:b w:val="0"/>
          <w:bCs w:val="0"/>
          <w:u w:val="none"/>
        </w:rPr>
        <w:t xml:space="preserve">) </w:t>
      </w:r>
      <w:r w:rsidR="012571A0">
        <w:rPr>
          <w:b w:val="0"/>
          <w:bCs w:val="0"/>
          <w:u w:val="none"/>
        </w:rPr>
        <w:t>operations</w:t>
      </w:r>
      <w:r w:rsidR="57815426">
        <w:rPr>
          <w:b w:val="0"/>
          <w:bCs w:val="0"/>
          <w:u w:val="none"/>
        </w:rPr>
        <w:t xml:space="preserve"> </w:t>
      </w:r>
      <w:r w:rsidR="012571A0">
        <w:rPr>
          <w:b w:val="0"/>
          <w:bCs w:val="0"/>
          <w:u w:val="none"/>
        </w:rPr>
        <w:t>are provided by</w:t>
      </w:r>
      <w:r w:rsidR="4EBD1CFE">
        <w:rPr>
          <w:b w:val="0"/>
          <w:bCs w:val="0"/>
          <w:u w:val="none"/>
        </w:rPr>
        <w:t xml:space="preserve"> </w:t>
      </w:r>
      <w:r w:rsidR="012571A0">
        <w:rPr>
          <w:b w:val="0"/>
          <w:bCs w:val="0"/>
          <w:u w:val="none"/>
        </w:rPr>
        <w:t>the</w:t>
      </w:r>
      <w:r w:rsidR="327D4B1A">
        <w:rPr>
          <w:b w:val="0"/>
          <w:bCs w:val="0"/>
          <w:u w:val="none"/>
        </w:rPr>
        <w:t xml:space="preserve"> </w:t>
      </w:r>
      <w:r w:rsidR="012571A0">
        <w:rPr>
          <w:b w:val="0"/>
          <w:bCs w:val="0"/>
          <w:u w:val="none"/>
        </w:rPr>
        <w:t>operating</w:t>
      </w:r>
      <w:r w:rsidR="76D62CDA">
        <w:rPr>
          <w:b w:val="0"/>
          <w:bCs w:val="0"/>
          <w:u w:val="none"/>
        </w:rPr>
        <w:t xml:space="preserve"> </w:t>
      </w:r>
      <w:r w:rsidR="012571A0">
        <w:rPr>
          <w:b w:val="0"/>
          <w:bCs w:val="0"/>
          <w:u w:val="none"/>
        </w:rPr>
        <w:t>system as basic system calls.</w:t>
      </w:r>
      <w:r w:rsidR="279B6ED2">
        <w:rPr>
          <w:b w:val="0"/>
          <w:bCs w:val="0"/>
          <w:u w:val="none"/>
        </w:rPr>
        <w:t xml:space="preserve"> </w:t>
      </w:r>
    </w:p>
    <w:p w:rsidR="0D4E695E" w:rsidP="73B57032" w:rsidRDefault="0D4E695E" w14:paraId="6C3D6BA5" w14:textId="6B2F4C7E">
      <w:pPr>
        <w:pStyle w:val="Normal"/>
        <w:spacing w:line="240" w:lineRule="auto"/>
        <w:ind w:left="0" w:firstLine="0"/>
        <w:jc w:val="left"/>
        <w:rPr>
          <w:b w:val="0"/>
          <w:bCs w:val="0"/>
          <w:u w:val="none"/>
        </w:rPr>
      </w:pPr>
      <w:r w:rsidR="0D4E695E">
        <w:rPr>
          <w:b w:val="0"/>
          <w:bCs w:val="0"/>
          <w:u w:val="none"/>
        </w:rPr>
        <w:t>If the value of the semaphore becomes –n</w:t>
      </w:r>
      <w:r w:rsidR="6C859A6A">
        <w:rPr>
          <w:b w:val="0"/>
          <w:bCs w:val="0"/>
          <w:u w:val="none"/>
        </w:rPr>
        <w:t xml:space="preserve"> (some negative value with value ‘n’)</w:t>
      </w:r>
      <w:r w:rsidR="0D4E695E">
        <w:rPr>
          <w:b w:val="0"/>
          <w:bCs w:val="0"/>
          <w:u w:val="none"/>
        </w:rPr>
        <w:t xml:space="preserve">, then it means that there are n processes in the waiting queue. </w:t>
      </w:r>
      <w:r w:rsidR="6B3DB3A9">
        <w:rPr>
          <w:b w:val="0"/>
          <w:bCs w:val="0"/>
          <w:u w:val="none"/>
        </w:rPr>
        <w:t>T</w:t>
      </w:r>
      <w:r w:rsidR="012571A0">
        <w:rPr>
          <w:b w:val="0"/>
          <w:bCs w:val="0"/>
          <w:u w:val="none"/>
        </w:rPr>
        <w:t>he list of waiting processes can be easily implemented by a link field in</w:t>
      </w:r>
      <w:r w:rsidR="6001EB30">
        <w:rPr>
          <w:b w:val="0"/>
          <w:bCs w:val="0"/>
          <w:u w:val="none"/>
        </w:rPr>
        <w:t xml:space="preserve"> </w:t>
      </w:r>
      <w:r w:rsidR="012571A0">
        <w:rPr>
          <w:b w:val="0"/>
          <w:bCs w:val="0"/>
          <w:u w:val="none"/>
        </w:rPr>
        <w:t xml:space="preserve">each process control block </w:t>
      </w:r>
      <w:r w:rsidR="0F31A717">
        <w:rPr>
          <w:b w:val="0"/>
          <w:bCs w:val="0"/>
          <w:u w:val="none"/>
        </w:rPr>
        <w:t>(PCB</w:t>
      </w:r>
      <w:r w:rsidR="012571A0">
        <w:rPr>
          <w:b w:val="0"/>
          <w:bCs w:val="0"/>
          <w:u w:val="none"/>
        </w:rPr>
        <w:t>). Each semaphore contains an integer value and</w:t>
      </w:r>
      <w:r w:rsidR="221D6604">
        <w:rPr>
          <w:b w:val="0"/>
          <w:bCs w:val="0"/>
          <w:u w:val="none"/>
        </w:rPr>
        <w:t xml:space="preserve"> </w:t>
      </w:r>
      <w:r w:rsidR="012571A0">
        <w:rPr>
          <w:b w:val="0"/>
          <w:bCs w:val="0"/>
          <w:u w:val="none"/>
        </w:rPr>
        <w:t>a pointer to a list of PCBs. One way to add and remove processes from the list</w:t>
      </w:r>
      <w:r w:rsidR="7089043F">
        <w:rPr>
          <w:b w:val="0"/>
          <w:bCs w:val="0"/>
          <w:u w:val="none"/>
        </w:rPr>
        <w:t xml:space="preserve"> </w:t>
      </w:r>
      <w:r w:rsidR="2779E0E3">
        <w:rPr>
          <w:b w:val="0"/>
          <w:bCs w:val="0"/>
          <w:u w:val="none"/>
        </w:rPr>
        <w:t>to</w:t>
      </w:r>
      <w:r w:rsidR="012571A0">
        <w:rPr>
          <w:b w:val="0"/>
          <w:bCs w:val="0"/>
          <w:u w:val="none"/>
        </w:rPr>
        <w:t xml:space="preserve"> ensure bounded waiting is to use a FIFO queue, where the semaphore</w:t>
      </w:r>
      <w:r w:rsidR="0992D61C">
        <w:rPr>
          <w:b w:val="0"/>
          <w:bCs w:val="0"/>
          <w:u w:val="none"/>
        </w:rPr>
        <w:t xml:space="preserve"> </w:t>
      </w:r>
      <w:r w:rsidR="012571A0">
        <w:rPr>
          <w:b w:val="0"/>
          <w:bCs w:val="0"/>
          <w:u w:val="none"/>
        </w:rPr>
        <w:t>contains both head and tail pointers to the queue. In general, however, the list</w:t>
      </w:r>
      <w:r w:rsidR="617B2A8A">
        <w:rPr>
          <w:b w:val="0"/>
          <w:bCs w:val="0"/>
          <w:u w:val="none"/>
        </w:rPr>
        <w:t xml:space="preserve"> </w:t>
      </w:r>
      <w:r w:rsidR="012571A0">
        <w:rPr>
          <w:b w:val="0"/>
          <w:bCs w:val="0"/>
          <w:u w:val="none"/>
        </w:rPr>
        <w:t xml:space="preserve">can use any queueing strategy. </w:t>
      </w:r>
    </w:p>
    <w:p w:rsidR="548BE86E" w:rsidP="73B57032" w:rsidRDefault="548BE86E" w14:paraId="39E6717B" w14:textId="73FAB890">
      <w:pPr>
        <w:pStyle w:val="Normal"/>
        <w:spacing w:line="240" w:lineRule="auto"/>
        <w:ind w:left="0" w:firstLine="0"/>
        <w:jc w:val="left"/>
        <w:rPr>
          <w:b w:val="0"/>
          <w:bCs w:val="0"/>
          <w:u w:val="none"/>
        </w:rPr>
      </w:pPr>
      <w:r w:rsidR="548BE86E">
        <w:rPr>
          <w:b w:val="0"/>
          <w:bCs w:val="0"/>
          <w:u w:val="none"/>
        </w:rPr>
        <w:t xml:space="preserve">In single-processor environment, we make the </w:t>
      </w:r>
      <w:proofErr w:type="gramStart"/>
      <w:r w:rsidR="548BE86E">
        <w:rPr>
          <w:b w:val="0"/>
          <w:bCs w:val="0"/>
          <w:u w:val="none"/>
        </w:rPr>
        <w:t>wait(</w:t>
      </w:r>
      <w:proofErr w:type="gramEnd"/>
      <w:r w:rsidR="548BE86E">
        <w:rPr>
          <w:b w:val="0"/>
          <w:bCs w:val="0"/>
          <w:u w:val="none"/>
        </w:rPr>
        <w:t xml:space="preserve">) and </w:t>
      </w:r>
      <w:proofErr w:type="gramStart"/>
      <w:r w:rsidR="548BE86E">
        <w:rPr>
          <w:b w:val="0"/>
          <w:bCs w:val="0"/>
          <w:u w:val="none"/>
        </w:rPr>
        <w:t>signal(</w:t>
      </w:r>
      <w:proofErr w:type="gramEnd"/>
      <w:r w:rsidR="548BE86E">
        <w:rPr>
          <w:b w:val="0"/>
          <w:bCs w:val="0"/>
          <w:u w:val="none"/>
        </w:rPr>
        <w:t xml:space="preserve">) operations atomic by </w:t>
      </w:r>
      <w:r w:rsidR="012571A0">
        <w:rPr>
          <w:b w:val="0"/>
          <w:bCs w:val="0"/>
          <w:u w:val="none"/>
        </w:rPr>
        <w:t>inhibiting</w:t>
      </w:r>
      <w:r w:rsidR="4718879D">
        <w:rPr>
          <w:b w:val="0"/>
          <w:bCs w:val="0"/>
          <w:u w:val="none"/>
        </w:rPr>
        <w:t xml:space="preserve"> </w:t>
      </w:r>
      <w:r w:rsidR="012571A0">
        <w:rPr>
          <w:b w:val="0"/>
          <w:bCs w:val="0"/>
          <w:u w:val="none"/>
        </w:rPr>
        <w:t xml:space="preserve">interrupts during the time the </w:t>
      </w:r>
      <w:proofErr w:type="gramStart"/>
      <w:r w:rsidR="012571A0">
        <w:rPr>
          <w:b w:val="0"/>
          <w:bCs w:val="0"/>
          <w:u w:val="none"/>
        </w:rPr>
        <w:t>wait(</w:t>
      </w:r>
      <w:proofErr w:type="gramEnd"/>
      <w:r w:rsidR="012571A0">
        <w:rPr>
          <w:b w:val="0"/>
          <w:bCs w:val="0"/>
          <w:u w:val="none"/>
        </w:rPr>
        <w:t xml:space="preserve">) and </w:t>
      </w:r>
      <w:proofErr w:type="gramStart"/>
      <w:r w:rsidR="012571A0">
        <w:rPr>
          <w:b w:val="0"/>
          <w:bCs w:val="0"/>
          <w:u w:val="none"/>
        </w:rPr>
        <w:t>signal(</w:t>
      </w:r>
      <w:proofErr w:type="gramEnd"/>
      <w:r w:rsidR="012571A0">
        <w:rPr>
          <w:b w:val="0"/>
          <w:bCs w:val="0"/>
          <w:u w:val="none"/>
        </w:rPr>
        <w:t>) operations are executing.</w:t>
      </w:r>
      <w:r w:rsidR="188EFFC0">
        <w:rPr>
          <w:b w:val="0"/>
          <w:bCs w:val="0"/>
          <w:u w:val="none"/>
        </w:rPr>
        <w:t xml:space="preserve"> </w:t>
      </w:r>
      <w:r w:rsidR="012571A0">
        <w:rPr>
          <w:b w:val="0"/>
          <w:bCs w:val="0"/>
          <w:u w:val="none"/>
        </w:rPr>
        <w:t>In a multiprocessor environment,</w:t>
      </w:r>
      <w:r w:rsidR="2D6FF4B3">
        <w:rPr>
          <w:b w:val="0"/>
          <w:bCs w:val="0"/>
          <w:u w:val="none"/>
        </w:rPr>
        <w:t xml:space="preserve"> the</w:t>
      </w:r>
      <w:r w:rsidR="012571A0">
        <w:rPr>
          <w:b w:val="0"/>
          <w:bCs w:val="0"/>
          <w:u w:val="none"/>
        </w:rPr>
        <w:t xml:space="preserve"> </w:t>
      </w:r>
      <w:r w:rsidR="012571A0">
        <w:rPr>
          <w:b w:val="0"/>
          <w:bCs w:val="0"/>
          <w:u w:val="none"/>
        </w:rPr>
        <w:t>SMP systems must provide</w:t>
      </w:r>
      <w:r w:rsidR="59FF8406">
        <w:rPr>
          <w:b w:val="0"/>
          <w:bCs w:val="0"/>
          <w:u w:val="none"/>
        </w:rPr>
        <w:t xml:space="preserve"> </w:t>
      </w:r>
      <w:r w:rsidR="012571A0">
        <w:rPr>
          <w:b w:val="0"/>
          <w:bCs w:val="0"/>
          <w:u w:val="none"/>
        </w:rPr>
        <w:t>locking tech</w:t>
      </w:r>
      <w:r w:rsidR="012571A0">
        <w:rPr>
          <w:b w:val="0"/>
          <w:bCs w:val="0"/>
          <w:u w:val="none"/>
        </w:rPr>
        <w:t>niques</w:t>
      </w:r>
      <w:r w:rsidR="5C416D90">
        <w:rPr>
          <w:b w:val="0"/>
          <w:bCs w:val="0"/>
          <w:u w:val="none"/>
        </w:rPr>
        <w:t xml:space="preserve"> like</w:t>
      </w:r>
      <w:r w:rsidR="012571A0">
        <w:rPr>
          <w:b w:val="0"/>
          <w:bCs w:val="0"/>
          <w:u w:val="none"/>
        </w:rPr>
        <w:t xml:space="preserve"> compare and </w:t>
      </w:r>
      <w:proofErr w:type="gramStart"/>
      <w:r w:rsidR="012571A0">
        <w:rPr>
          <w:b w:val="0"/>
          <w:bCs w:val="0"/>
          <w:u w:val="none"/>
        </w:rPr>
        <w:t>swap(</w:t>
      </w:r>
      <w:proofErr w:type="gramEnd"/>
      <w:r w:rsidR="012571A0">
        <w:rPr>
          <w:b w:val="0"/>
          <w:bCs w:val="0"/>
          <w:u w:val="none"/>
        </w:rPr>
        <w:t>) or spinlocks</w:t>
      </w:r>
      <w:r w:rsidR="0691DCDA">
        <w:rPr>
          <w:b w:val="0"/>
          <w:bCs w:val="0"/>
          <w:u w:val="none"/>
        </w:rPr>
        <w:t xml:space="preserve"> </w:t>
      </w:r>
      <w:r w:rsidR="0847E2A4">
        <w:rPr>
          <w:b w:val="0"/>
          <w:bCs w:val="0"/>
          <w:u w:val="none"/>
        </w:rPr>
        <w:t xml:space="preserve">for this purpose. </w:t>
      </w:r>
    </w:p>
    <w:p w:rsidR="5E37A7A3" w:rsidP="73B57032" w:rsidRDefault="5E37A7A3" w14:paraId="1D99ABFF" w14:textId="0BF02F6D">
      <w:pPr>
        <w:pStyle w:val="Normal"/>
        <w:spacing w:line="240" w:lineRule="auto"/>
        <w:ind w:left="0" w:firstLine="0"/>
        <w:jc w:val="left"/>
        <w:rPr>
          <w:b w:val="0"/>
          <w:bCs w:val="0"/>
          <w:u w:val="none"/>
        </w:rPr>
      </w:pPr>
      <w:r w:rsidRPr="73B57032" w:rsidR="5E37A7A3">
        <w:rPr>
          <w:b w:val="1"/>
          <w:bCs w:val="1"/>
          <w:u w:val="single"/>
        </w:rPr>
        <w:t>PART B: PURPOSE OF THE SEMPAHORE</w:t>
      </w:r>
    </w:p>
    <w:p w:rsidR="5E37A7A3" w:rsidP="73B57032" w:rsidRDefault="5E37A7A3" w14:paraId="5E25FA2E" w14:textId="12C35AB7">
      <w:pPr>
        <w:pStyle w:val="Normal"/>
        <w:spacing w:line="240" w:lineRule="auto"/>
        <w:ind w:left="0" w:firstLine="0"/>
        <w:jc w:val="left"/>
      </w:pPr>
      <w:r w:rsidRPr="73B57032" w:rsidR="5E37A7A3">
        <w:rPr>
          <w:rFonts w:ascii="Calibri" w:hAnsi="Calibri" w:eastAsia="Calibri" w:cs="Calibri"/>
          <w:noProof w:val="0"/>
          <w:sz w:val="22"/>
          <w:szCs w:val="22"/>
          <w:lang w:val="en-US"/>
        </w:rPr>
        <w:t>The semaphore variable is used to solve critical section problems and to achieve process synchronization in the multi-processing environment.</w:t>
      </w:r>
    </w:p>
    <w:p w:rsidR="15D8311E" w:rsidP="73B57032" w:rsidRDefault="15D8311E" w14:paraId="330A4A00" w14:textId="19B4AA90">
      <w:pPr>
        <w:pStyle w:val="Normal"/>
        <w:spacing w:line="240" w:lineRule="auto"/>
        <w:ind w:left="720" w:firstLine="0"/>
        <w:jc w:val="center"/>
      </w:pPr>
      <w:r w:rsidR="15D8311E">
        <w:drawing>
          <wp:inline wp14:editId="6DC9903E" wp14:anchorId="5BA72A42">
            <wp:extent cx="4210050" cy="2819400"/>
            <wp:effectExtent l="0" t="0" r="0" b="0"/>
            <wp:docPr id="2045557686" name="" descr="Semaphores are Surprisingly Versatile --Jeff Preshing : Standard C++" title=""/>
            <wp:cNvGraphicFramePr>
              <a:graphicFrameLocks noChangeAspect="1"/>
            </wp:cNvGraphicFramePr>
            <a:graphic>
              <a:graphicData uri="http://schemas.openxmlformats.org/drawingml/2006/picture">
                <pic:pic>
                  <pic:nvPicPr>
                    <pic:cNvPr id="0" name=""/>
                    <pic:cNvPicPr/>
                  </pic:nvPicPr>
                  <pic:blipFill>
                    <a:blip r:embed="R2e79ee2fe08c4d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0050" cy="2819400"/>
                    </a:xfrm>
                    <a:prstGeom prst="rect">
                      <a:avLst/>
                    </a:prstGeom>
                  </pic:spPr>
                </pic:pic>
              </a:graphicData>
            </a:graphic>
          </wp:inline>
        </w:drawing>
      </w:r>
    </w:p>
    <w:p w:rsidR="15D8311E" w:rsidP="73B57032" w:rsidRDefault="15D8311E" w14:paraId="6719A39E" w14:textId="27D8C131">
      <w:pPr>
        <w:pStyle w:val="Normal"/>
        <w:spacing w:line="240" w:lineRule="auto"/>
        <w:ind w:left="720" w:firstLine="0"/>
        <w:jc w:val="center"/>
      </w:pPr>
      <w:r w:rsidR="15D8311E">
        <w:rPr/>
        <w:t>Fig 1. Purpose of the semaphore</w:t>
      </w:r>
      <w:r w:rsidRPr="73B57032">
        <w:rPr>
          <w:rStyle w:val="EndnoteReference"/>
        </w:rPr>
        <w:endnoteReference w:id="9853"/>
      </w:r>
    </w:p>
    <w:p w:rsidR="5E37A7A3" w:rsidP="73B57032" w:rsidRDefault="5E37A7A3" w14:paraId="60835E82" w14:textId="3DC98499">
      <w:pPr>
        <w:pStyle w:val="Normal"/>
        <w:spacing w:line="240" w:lineRule="auto"/>
        <w:ind w:left="720" w:firstLine="0"/>
        <w:jc w:val="left"/>
      </w:pPr>
      <w:r w:rsidRPr="73B57032" w:rsidR="5E37A7A3">
        <w:rPr>
          <w:rFonts w:ascii="Calibri" w:hAnsi="Calibri" w:eastAsia="Calibri" w:cs="Calibri"/>
          <w:noProof w:val="0"/>
          <w:sz w:val="22"/>
          <w:szCs w:val="22"/>
          <w:lang w:val="en-US"/>
        </w:rPr>
        <w:t xml:space="preserve">In operating systems, the </w:t>
      </w:r>
      <w:r w:rsidRPr="73B57032" w:rsidR="5E37A7A3">
        <w:rPr>
          <w:rFonts w:ascii="Calibri" w:hAnsi="Calibri" w:eastAsia="Calibri" w:cs="Calibri"/>
          <w:noProof w:val="0"/>
          <w:sz w:val="22"/>
          <w:szCs w:val="22"/>
          <w:lang w:val="en-US"/>
        </w:rPr>
        <w:t>semaphores</w:t>
      </w:r>
      <w:r w:rsidRPr="73B57032" w:rsidR="5E37A7A3">
        <w:rPr>
          <w:rFonts w:ascii="Calibri" w:hAnsi="Calibri" w:eastAsia="Calibri" w:cs="Calibri"/>
          <w:noProof w:val="0"/>
          <w:sz w:val="22"/>
          <w:szCs w:val="22"/>
          <w:lang w:val="en-US"/>
        </w:rPr>
        <w:t xml:space="preserve"> are often distinguished into two types according to their purpose:</w:t>
      </w:r>
    </w:p>
    <w:p w:rsidR="5E37A7A3" w:rsidP="73B57032" w:rsidRDefault="5E37A7A3" w14:paraId="73C19B6D" w14:textId="7D498E5B">
      <w:pPr>
        <w:pStyle w:val="ListParagraph"/>
        <w:numPr>
          <w:ilvl w:val="1"/>
          <w:numId w:val="2"/>
        </w:numPr>
        <w:spacing w:line="240" w:lineRule="auto"/>
        <w:jc w:val="left"/>
        <w:rPr>
          <w:rFonts w:ascii="Calibri" w:hAnsi="Calibri" w:eastAsia="Calibri" w:cs="Calibri" w:asciiTheme="minorAscii" w:hAnsiTheme="minorAscii" w:eastAsiaTheme="minorAscii" w:cstheme="minorAscii"/>
          <w:sz w:val="22"/>
          <w:szCs w:val="22"/>
          <w:u w:val="none"/>
        </w:rPr>
      </w:pPr>
      <w:r w:rsidRPr="73B57032" w:rsidR="5E37A7A3">
        <w:rPr>
          <w:rFonts w:ascii="Calibri" w:hAnsi="Calibri" w:eastAsia="Calibri" w:cs="Calibri"/>
          <w:b w:val="0"/>
          <w:bCs w:val="0"/>
          <w:noProof w:val="0"/>
          <w:sz w:val="22"/>
          <w:szCs w:val="22"/>
          <w:u w:val="none"/>
          <w:lang w:val="en-US"/>
        </w:rPr>
        <w:t>Counting semaphore</w:t>
      </w:r>
      <w:r w:rsidRPr="73B57032" w:rsidR="00FE3E5A">
        <w:rPr>
          <w:rFonts w:ascii="Calibri" w:hAnsi="Calibri" w:eastAsia="Calibri" w:cs="Calibri"/>
          <w:b w:val="0"/>
          <w:bCs w:val="0"/>
          <w:noProof w:val="0"/>
          <w:sz w:val="22"/>
          <w:szCs w:val="22"/>
          <w:lang w:val="en-US"/>
        </w:rPr>
        <w:t xml:space="preserve"> - </w:t>
      </w:r>
      <w:r w:rsidR="5E37A7A3">
        <w:rPr>
          <w:b w:val="0"/>
          <w:bCs w:val="0"/>
          <w:u w:val="none"/>
        </w:rPr>
        <w:t>The value of a counting semaphore can</w:t>
      </w:r>
      <w:r w:rsidR="10E32EC3">
        <w:rPr>
          <w:b w:val="0"/>
          <w:bCs w:val="0"/>
          <w:u w:val="none"/>
        </w:rPr>
        <w:t xml:space="preserve"> take any integer value. This value represents the number of processes that can be executed simultaneously in the critical section. </w:t>
      </w:r>
      <w:r w:rsidR="42F68576">
        <w:rPr>
          <w:b w:val="0"/>
          <w:bCs w:val="0"/>
          <w:u w:val="none"/>
        </w:rPr>
        <w:t xml:space="preserve">When the count for the semaphore goes to 0, all </w:t>
      </w:r>
      <w:r w:rsidR="42F68576">
        <w:rPr>
          <w:b w:val="0"/>
          <w:bCs w:val="0"/>
          <w:u w:val="none"/>
        </w:rPr>
        <w:t xml:space="preserve">resources are being used. After that, processes that wish to use a resource will </w:t>
      </w:r>
      <w:r w:rsidR="42F68576">
        <w:rPr>
          <w:b w:val="0"/>
          <w:bCs w:val="0"/>
          <w:u w:val="none"/>
        </w:rPr>
        <w:t>block until the count becomes greater than 0.</w:t>
      </w:r>
      <w:r w:rsidR="7DD20FB4">
        <w:rPr>
          <w:b w:val="0"/>
          <w:bCs w:val="0"/>
          <w:u w:val="none"/>
        </w:rPr>
        <w:t xml:space="preserve"> </w:t>
      </w:r>
    </w:p>
    <w:p w:rsidR="5E37A7A3" w:rsidP="73B57032" w:rsidRDefault="5E37A7A3" w14:paraId="2A0F0CB9" w14:textId="6CDB8D36">
      <w:pPr>
        <w:pStyle w:val="ListParagraph"/>
        <w:numPr>
          <w:ilvl w:val="1"/>
          <w:numId w:val="2"/>
        </w:numPr>
        <w:spacing w:line="240" w:lineRule="auto"/>
        <w:jc w:val="left"/>
        <w:rPr>
          <w:noProof w:val="0"/>
          <w:sz w:val="22"/>
          <w:szCs w:val="22"/>
          <w:lang w:val="en-US"/>
        </w:rPr>
      </w:pPr>
      <w:r w:rsidRPr="73B57032" w:rsidR="5E37A7A3">
        <w:rPr>
          <w:rFonts w:ascii="Calibri" w:hAnsi="Calibri" w:eastAsia="Calibri" w:cs="Calibri"/>
          <w:noProof w:val="0"/>
          <w:sz w:val="22"/>
          <w:szCs w:val="22"/>
          <w:lang w:val="en-US"/>
        </w:rPr>
        <w:t>Binary semaphore - T</w:t>
      </w:r>
      <w:r w:rsidR="6E2EE436">
        <w:rPr>
          <w:b w:val="0"/>
          <w:bCs w:val="0"/>
          <w:u w:val="none"/>
        </w:rPr>
        <w:t>he value of a binary semaphore can range only between 0 and 1. Thus, binary</w:t>
      </w:r>
      <w:r w:rsidR="40404FD9">
        <w:rPr>
          <w:b w:val="0"/>
          <w:bCs w:val="0"/>
          <w:u w:val="none"/>
        </w:rPr>
        <w:t xml:space="preserve"> </w:t>
      </w:r>
      <w:r w:rsidR="6E2EE436">
        <w:rPr>
          <w:b w:val="0"/>
          <w:bCs w:val="0"/>
          <w:u w:val="none"/>
        </w:rPr>
        <w:t xml:space="preserve">semaphores behave similarly to mutex locks. </w:t>
      </w:r>
      <w:r w:rsidR="6069AB1E">
        <w:rPr>
          <w:b w:val="0"/>
          <w:bCs w:val="0"/>
          <w:u w:val="none"/>
        </w:rPr>
        <w:t>B</w:t>
      </w:r>
      <w:r w:rsidR="6E2EE436">
        <w:rPr>
          <w:b w:val="0"/>
          <w:bCs w:val="0"/>
          <w:u w:val="none"/>
        </w:rPr>
        <w:t xml:space="preserve">inary semaphores can be used instead </w:t>
      </w:r>
      <w:r w:rsidR="784B6DAC">
        <w:rPr>
          <w:b w:val="0"/>
          <w:bCs w:val="0"/>
          <w:u w:val="none"/>
        </w:rPr>
        <w:t>of</w:t>
      </w:r>
      <w:r w:rsidR="6E2EE436">
        <w:rPr>
          <w:b w:val="0"/>
          <w:bCs w:val="0"/>
          <w:u w:val="none"/>
        </w:rPr>
        <w:t xml:space="preserve"> providing</w:t>
      </w:r>
      <w:r w:rsidR="1F1CC8B5">
        <w:rPr>
          <w:b w:val="0"/>
          <w:bCs w:val="0"/>
          <w:u w:val="none"/>
        </w:rPr>
        <w:t xml:space="preserve"> </w:t>
      </w:r>
      <w:r w:rsidR="6E2EE436">
        <w:rPr>
          <w:b w:val="0"/>
          <w:bCs w:val="0"/>
          <w:u w:val="none"/>
        </w:rPr>
        <w:t>mutual exclusion</w:t>
      </w:r>
      <w:r w:rsidR="313E361A">
        <w:rPr>
          <w:b w:val="0"/>
          <w:bCs w:val="0"/>
          <w:u w:val="none"/>
        </w:rPr>
        <w:t xml:space="preserve"> in </w:t>
      </w:r>
      <w:proofErr w:type="gramStart"/>
      <w:r w:rsidR="313E361A">
        <w:rPr>
          <w:b w:val="0"/>
          <w:bCs w:val="0"/>
          <w:u w:val="none"/>
        </w:rPr>
        <w:t>the</w:t>
      </w:r>
      <w:proofErr w:type="gramEnd"/>
      <w:r w:rsidR="313E361A">
        <w:rPr>
          <w:b w:val="0"/>
          <w:bCs w:val="0"/>
          <w:u w:val="none"/>
        </w:rPr>
        <w:t xml:space="preserve"> </w:t>
      </w:r>
      <w:r w:rsidR="1A670B04">
        <w:rPr>
          <w:b w:val="0"/>
          <w:bCs w:val="0"/>
          <w:u w:val="none"/>
        </w:rPr>
        <w:t>s</w:t>
      </w:r>
      <w:r w:rsidR="313E361A">
        <w:rPr>
          <w:b w:val="0"/>
          <w:bCs w:val="0"/>
          <w:u w:val="none"/>
        </w:rPr>
        <w:t>ystem</w:t>
      </w:r>
      <w:r w:rsidR="0E7B7123">
        <w:rPr>
          <w:b w:val="0"/>
          <w:bCs w:val="0"/>
          <w:u w:val="none"/>
        </w:rPr>
        <w:t xml:space="preserve"> </w:t>
      </w:r>
      <w:r w:rsidR="313E361A">
        <w:rPr>
          <w:b w:val="0"/>
          <w:bCs w:val="0"/>
          <w:u w:val="none"/>
        </w:rPr>
        <w:t xml:space="preserve">that </w:t>
      </w:r>
      <w:r w:rsidR="36105E82">
        <w:rPr>
          <w:b w:val="0"/>
          <w:bCs w:val="0"/>
          <w:u w:val="none"/>
        </w:rPr>
        <w:t>does</w:t>
      </w:r>
      <w:r w:rsidR="313E361A">
        <w:rPr>
          <w:b w:val="0"/>
          <w:bCs w:val="0"/>
          <w:u w:val="none"/>
        </w:rPr>
        <w:t xml:space="preserve"> not provide mutex locks</w:t>
      </w:r>
      <w:r w:rsidR="6E2EE436">
        <w:rPr>
          <w:b w:val="0"/>
          <w:bCs w:val="0"/>
          <w:u w:val="none"/>
        </w:rPr>
        <w:t>.</w:t>
      </w:r>
    </w:p>
    <w:p w:rsidR="65DD46B6" w:rsidP="73B57032" w:rsidRDefault="65DD46B6" w14:paraId="7E569CFD" w14:textId="4D070DB2">
      <w:pPr>
        <w:pStyle w:val="Normal"/>
        <w:spacing w:line="240" w:lineRule="auto"/>
        <w:ind w:left="720" w:firstLine="0"/>
        <w:jc w:val="left"/>
        <w:rPr>
          <w:b w:val="1"/>
          <w:bCs w:val="1"/>
          <w:u w:val="none"/>
        </w:rPr>
      </w:pPr>
      <w:r w:rsidRPr="73B57032" w:rsidR="65DD46B6">
        <w:rPr>
          <w:b w:val="1"/>
          <w:bCs w:val="1"/>
          <w:u w:val="none"/>
        </w:rPr>
        <w:t>Using semaphores for process synchronization:</w:t>
      </w:r>
    </w:p>
    <w:p w:rsidR="6E2EE436" w:rsidP="73B57032" w:rsidRDefault="6E2EE436" w14:paraId="10BA1873" w14:textId="2388B443">
      <w:pPr>
        <w:pStyle w:val="Normal"/>
        <w:spacing w:line="240" w:lineRule="auto"/>
        <w:ind w:left="720" w:firstLine="0"/>
        <w:jc w:val="left"/>
        <w:rPr>
          <w:b w:val="0"/>
          <w:bCs w:val="0"/>
          <w:u w:val="none"/>
        </w:rPr>
      </w:pPr>
      <w:r w:rsidR="6E2EE436">
        <w:rPr>
          <w:b w:val="0"/>
          <w:bCs w:val="0"/>
          <w:u w:val="none"/>
        </w:rPr>
        <w:t>We can use semaphores to solve various synchronization problems.</w:t>
      </w:r>
      <w:r w:rsidR="068AD41E">
        <w:rPr>
          <w:b w:val="0"/>
          <w:bCs w:val="0"/>
          <w:u w:val="none"/>
        </w:rPr>
        <w:t xml:space="preserve"> </w:t>
      </w:r>
      <w:r w:rsidR="6E2EE436">
        <w:rPr>
          <w:b w:val="0"/>
          <w:bCs w:val="0"/>
          <w:u w:val="none"/>
        </w:rPr>
        <w:t>For example, consider two concurrently running processes: P1 with a statement</w:t>
      </w:r>
      <w:r w:rsidR="068AD41E">
        <w:rPr>
          <w:b w:val="0"/>
          <w:bCs w:val="0"/>
          <w:u w:val="none"/>
        </w:rPr>
        <w:t xml:space="preserve"> </w:t>
      </w:r>
      <w:r w:rsidR="6E2EE436">
        <w:rPr>
          <w:b w:val="0"/>
          <w:bCs w:val="0"/>
          <w:u w:val="none"/>
        </w:rPr>
        <w:t>S1 and P2 with a statement S</w:t>
      </w:r>
      <w:r w:rsidR="4AE403BD">
        <w:rPr>
          <w:b w:val="0"/>
          <w:bCs w:val="0"/>
          <w:u w:val="none"/>
        </w:rPr>
        <w:t>2.</w:t>
      </w:r>
      <w:r w:rsidR="6E2EE436">
        <w:rPr>
          <w:b w:val="0"/>
          <w:bCs w:val="0"/>
          <w:u w:val="none"/>
        </w:rPr>
        <w:t xml:space="preserve"> Suppose we require that S2 be executed only</w:t>
      </w:r>
      <w:r w:rsidR="3AA8BB02">
        <w:rPr>
          <w:b w:val="0"/>
          <w:bCs w:val="0"/>
          <w:u w:val="none"/>
        </w:rPr>
        <w:t xml:space="preserve"> </w:t>
      </w:r>
      <w:r w:rsidR="6E2EE436">
        <w:rPr>
          <w:b w:val="0"/>
          <w:bCs w:val="0"/>
          <w:u w:val="none"/>
        </w:rPr>
        <w:t xml:space="preserve">after S1 </w:t>
      </w:r>
      <w:r w:rsidR="3D6AD84D">
        <w:rPr>
          <w:b w:val="0"/>
          <w:bCs w:val="0"/>
          <w:u w:val="none"/>
        </w:rPr>
        <w:t>is</w:t>
      </w:r>
      <w:r w:rsidR="6E2EE436">
        <w:rPr>
          <w:b w:val="0"/>
          <w:bCs w:val="0"/>
          <w:u w:val="none"/>
        </w:rPr>
        <w:t xml:space="preserve"> completed. We can implement this scheme readily by letting P1</w:t>
      </w:r>
      <w:r w:rsidR="10F75707">
        <w:rPr>
          <w:b w:val="0"/>
          <w:bCs w:val="0"/>
          <w:u w:val="none"/>
        </w:rPr>
        <w:t xml:space="preserve"> </w:t>
      </w:r>
      <w:r w:rsidR="6E2EE436">
        <w:rPr>
          <w:b w:val="0"/>
          <w:bCs w:val="0"/>
          <w:u w:val="none"/>
        </w:rPr>
        <w:t>and P2 share a common semaphore synch, initialized to 0.</w:t>
      </w:r>
    </w:p>
    <w:tbl>
      <w:tblPr>
        <w:tblStyle w:val="TableGrid"/>
        <w:tblW w:w="0" w:type="auto"/>
        <w:jc w:val="left"/>
        <w:tblLayout w:type="fixed"/>
        <w:tblLook w:val="06A0" w:firstRow="1" w:lastRow="0" w:firstColumn="1" w:lastColumn="0" w:noHBand="1" w:noVBand="1"/>
      </w:tblPr>
      <w:tblGrid>
        <w:gridCol w:w="4320"/>
        <w:gridCol w:w="4320"/>
      </w:tblGrid>
      <w:tr w:rsidR="73B57032" w:rsidTr="73B57032" w14:paraId="6518B9D5">
        <w:tc>
          <w:tcPr>
            <w:tcW w:w="4320" w:type="dxa"/>
            <w:tcMar/>
          </w:tcPr>
          <w:p w:rsidR="4032B697" w:rsidP="73B57032" w:rsidRDefault="4032B697" w14:paraId="23F57EF8" w14:textId="267C299B">
            <w:pPr>
              <w:pStyle w:val="Normal"/>
              <w:jc w:val="both"/>
              <w:rPr>
                <w:b w:val="0"/>
                <w:bCs w:val="0"/>
                <w:u w:val="none"/>
              </w:rPr>
            </w:pPr>
            <w:r w:rsidR="4032B697">
              <w:rPr>
                <w:b w:val="0"/>
                <w:bCs w:val="0"/>
                <w:u w:val="none"/>
              </w:rPr>
              <w:t>P1</w:t>
            </w:r>
          </w:p>
        </w:tc>
        <w:tc>
          <w:tcPr>
            <w:tcW w:w="4320" w:type="dxa"/>
            <w:tcMar/>
          </w:tcPr>
          <w:p w:rsidR="4032B697" w:rsidP="73B57032" w:rsidRDefault="4032B697" w14:paraId="70EE9676" w14:textId="53C3517D">
            <w:pPr>
              <w:pStyle w:val="Normal"/>
              <w:jc w:val="both"/>
              <w:rPr>
                <w:b w:val="0"/>
                <w:bCs w:val="0"/>
                <w:u w:val="none"/>
              </w:rPr>
            </w:pPr>
            <w:r w:rsidR="4032B697">
              <w:rPr>
                <w:b w:val="0"/>
                <w:bCs w:val="0"/>
                <w:u w:val="none"/>
              </w:rPr>
              <w:t>P2</w:t>
            </w:r>
          </w:p>
        </w:tc>
      </w:tr>
      <w:tr w:rsidR="73B57032" w:rsidTr="73B57032" w14:paraId="52F3C98D">
        <w:tc>
          <w:tcPr>
            <w:tcW w:w="4320" w:type="dxa"/>
            <w:tcMar/>
          </w:tcPr>
          <w:p w:rsidR="06BAFBFE" w:rsidP="73B57032" w:rsidRDefault="06BAFBFE" w14:paraId="49E9F3BD" w14:textId="79A72C5F">
            <w:pPr>
              <w:pStyle w:val="Normal"/>
              <w:spacing w:line="240" w:lineRule="auto"/>
              <w:ind w:left="720" w:firstLine="0"/>
              <w:jc w:val="both"/>
              <w:rPr>
                <w:b w:val="0"/>
                <w:bCs w:val="0"/>
                <w:u w:val="none"/>
              </w:rPr>
            </w:pPr>
            <w:proofErr w:type="gramStart"/>
            <w:r w:rsidR="06BAFBFE">
              <w:rPr>
                <w:b w:val="0"/>
                <w:bCs w:val="0"/>
                <w:u w:val="none"/>
              </w:rPr>
              <w:t>S1;</w:t>
            </w:r>
            <w:proofErr w:type="gramEnd"/>
          </w:p>
          <w:p w:rsidR="06BAFBFE" w:rsidP="73B57032" w:rsidRDefault="06BAFBFE" w14:paraId="1A33FC66" w14:textId="541C7D51">
            <w:pPr>
              <w:pStyle w:val="Normal"/>
              <w:spacing w:line="240" w:lineRule="auto"/>
              <w:ind w:left="720" w:firstLine="0"/>
              <w:jc w:val="both"/>
              <w:rPr>
                <w:b w:val="0"/>
                <w:bCs w:val="0"/>
                <w:u w:val="none"/>
              </w:rPr>
            </w:pPr>
            <w:r w:rsidR="06BAFBFE">
              <w:rPr>
                <w:b w:val="0"/>
                <w:bCs w:val="0"/>
                <w:u w:val="none"/>
              </w:rPr>
              <w:t>signal(synch</w:t>
            </w:r>
            <w:proofErr w:type="gramStart"/>
            <w:r w:rsidR="06BAFBFE">
              <w:rPr>
                <w:b w:val="0"/>
                <w:bCs w:val="0"/>
                <w:u w:val="none"/>
              </w:rPr>
              <w:t>);</w:t>
            </w:r>
            <w:proofErr w:type="gramEnd"/>
          </w:p>
        </w:tc>
        <w:tc>
          <w:tcPr>
            <w:tcW w:w="4320" w:type="dxa"/>
            <w:tcMar/>
          </w:tcPr>
          <w:p w:rsidR="06BAFBFE" w:rsidP="73B57032" w:rsidRDefault="06BAFBFE" w14:paraId="4CBE0FE9" w14:textId="0A7272B8">
            <w:pPr>
              <w:pStyle w:val="Normal"/>
              <w:jc w:val="both"/>
              <w:rPr>
                <w:b w:val="0"/>
                <w:bCs w:val="0"/>
                <w:u w:val="none"/>
              </w:rPr>
            </w:pPr>
            <w:r w:rsidR="06BAFBFE">
              <w:rPr>
                <w:b w:val="0"/>
                <w:bCs w:val="0"/>
                <w:u w:val="none"/>
              </w:rPr>
              <w:t>wait(synch</w:t>
            </w:r>
            <w:proofErr w:type="gramStart"/>
            <w:r w:rsidR="06BAFBFE">
              <w:rPr>
                <w:b w:val="0"/>
                <w:bCs w:val="0"/>
                <w:u w:val="none"/>
              </w:rPr>
              <w:t>);</w:t>
            </w:r>
            <w:proofErr w:type="gramEnd"/>
          </w:p>
          <w:p w:rsidR="06BAFBFE" w:rsidP="73B57032" w:rsidRDefault="06BAFBFE" w14:paraId="3BF7FEE6" w14:textId="32D8FC05">
            <w:pPr>
              <w:pStyle w:val="Normal"/>
              <w:jc w:val="both"/>
              <w:rPr>
                <w:b w:val="0"/>
                <w:bCs w:val="0"/>
                <w:u w:val="none"/>
              </w:rPr>
            </w:pPr>
            <w:proofErr w:type="gramStart"/>
            <w:r w:rsidR="06BAFBFE">
              <w:rPr>
                <w:b w:val="0"/>
                <w:bCs w:val="0"/>
                <w:u w:val="none"/>
              </w:rPr>
              <w:t>S2;</w:t>
            </w:r>
            <w:proofErr w:type="gramEnd"/>
          </w:p>
        </w:tc>
      </w:tr>
    </w:tbl>
    <w:p w:rsidR="6E2EE436" w:rsidP="73B57032" w:rsidRDefault="6E2EE436" w14:paraId="74839BD0" w14:textId="4CAF32AB">
      <w:pPr>
        <w:pStyle w:val="Normal"/>
        <w:spacing w:line="240" w:lineRule="auto"/>
        <w:ind w:left="720" w:firstLine="0"/>
        <w:jc w:val="left"/>
        <w:rPr>
          <w:b w:val="0"/>
          <w:bCs w:val="0"/>
          <w:u w:val="none"/>
        </w:rPr>
      </w:pPr>
      <w:r w:rsidR="6E2EE436">
        <w:rPr>
          <w:b w:val="0"/>
          <w:bCs w:val="0"/>
          <w:u w:val="none"/>
        </w:rPr>
        <w:t>Because synch is initialized to 0, P2 will execute S2 only after P1 has invoked</w:t>
      </w:r>
      <w:r w:rsidR="6077E438">
        <w:rPr>
          <w:b w:val="0"/>
          <w:bCs w:val="0"/>
          <w:u w:val="none"/>
        </w:rPr>
        <w:t xml:space="preserve"> </w:t>
      </w:r>
      <w:r w:rsidR="6E2EE436">
        <w:rPr>
          <w:b w:val="0"/>
          <w:bCs w:val="0"/>
          <w:u w:val="none"/>
        </w:rPr>
        <w:t>signal(synch), which is after statement S1 has been executed.</w:t>
      </w:r>
      <w:r w:rsidR="60CE287A">
        <w:rPr>
          <w:b w:val="0"/>
          <w:bCs w:val="0"/>
          <w:u w:val="none"/>
        </w:rPr>
        <w:t xml:space="preserve"> </w:t>
      </w:r>
    </w:p>
    <w:p w:rsidR="5988F1F9" w:rsidP="73B57032" w:rsidRDefault="5988F1F9" w14:paraId="0949F5CA" w14:textId="6D001DA3">
      <w:pPr>
        <w:pStyle w:val="Normal"/>
        <w:spacing w:line="240" w:lineRule="auto"/>
        <w:ind w:left="0" w:firstLine="0"/>
        <w:jc w:val="left"/>
        <w:rPr>
          <w:b w:val="1"/>
          <w:bCs w:val="1"/>
          <w:u w:val="single"/>
        </w:rPr>
      </w:pPr>
      <w:r w:rsidRPr="73B57032" w:rsidR="5988F1F9">
        <w:rPr>
          <w:b w:val="1"/>
          <w:bCs w:val="1"/>
          <w:u w:val="single"/>
        </w:rPr>
        <w:t>PART C: Differences between semaphores, mutex</w:t>
      </w:r>
      <w:r w:rsidRPr="73B57032" w:rsidR="56E4450A">
        <w:rPr>
          <w:b w:val="1"/>
          <w:bCs w:val="1"/>
          <w:u w:val="single"/>
        </w:rPr>
        <w:t xml:space="preserve"> and </w:t>
      </w:r>
      <w:r w:rsidRPr="73B57032" w:rsidR="73CFE8FC">
        <w:rPr>
          <w:b w:val="1"/>
          <w:bCs w:val="1"/>
          <w:u w:val="single"/>
        </w:rPr>
        <w:t>monitors:</w:t>
      </w:r>
    </w:p>
    <w:p w:rsidR="44B8E622" w:rsidP="73B57032" w:rsidRDefault="44B8E622" w14:paraId="23C03380" w14:textId="7316D75E">
      <w:pPr>
        <w:pStyle w:val="Normal"/>
        <w:spacing w:line="240" w:lineRule="auto"/>
        <w:ind w:left="0" w:firstLine="0"/>
        <w:jc w:val="left"/>
        <w:rPr>
          <w:b w:val="0"/>
          <w:bCs w:val="0"/>
          <w:u w:val="none"/>
        </w:rPr>
      </w:pPr>
      <w:r w:rsidR="44B8E622">
        <w:rPr>
          <w:b w:val="0"/>
          <w:bCs w:val="0"/>
          <w:u w:val="none"/>
        </w:rPr>
        <w:t>Process synchronization can be provided using mutex locks and monitors. Let us compare them to semaphores.</w:t>
      </w:r>
    </w:p>
    <w:p w:rsidR="67AEC174" w:rsidP="73B57032" w:rsidRDefault="67AEC174" w14:paraId="3DFC1F5E" w14:textId="732182CC">
      <w:pPr>
        <w:pStyle w:val="Normal"/>
        <w:spacing w:line="240" w:lineRule="auto"/>
        <w:ind w:left="0" w:firstLine="0"/>
        <w:jc w:val="left"/>
        <w:rPr>
          <w:b w:val="0"/>
          <w:bCs w:val="0"/>
          <w:u w:val="none"/>
        </w:rPr>
      </w:pPr>
      <w:r w:rsidR="67AEC174">
        <w:rPr>
          <w:b w:val="0"/>
          <w:bCs w:val="0"/>
          <w:u w:val="none"/>
        </w:rPr>
        <w:t xml:space="preserve">Difference between mutex vs semaphore: </w:t>
      </w:r>
      <w:r w:rsidRPr="73B57032">
        <w:rPr>
          <w:rStyle w:val="EndnoteReference"/>
          <w:b w:val="0"/>
          <w:bCs w:val="0"/>
          <w:u w:val="none"/>
        </w:rPr>
        <w:endnoteReference w:id="13666"/>
      </w:r>
    </w:p>
    <w:tbl>
      <w:tblPr>
        <w:tblStyle w:val="TableGrid"/>
        <w:tblW w:w="0" w:type="auto"/>
        <w:jc w:val="left"/>
        <w:tblLayout w:type="fixed"/>
        <w:tblLook w:val="06A0" w:firstRow="1" w:lastRow="0" w:firstColumn="1" w:lastColumn="0" w:noHBand="1" w:noVBand="1"/>
      </w:tblPr>
      <w:tblGrid>
        <w:gridCol w:w="4635"/>
        <w:gridCol w:w="4109"/>
      </w:tblGrid>
      <w:tr w:rsidR="73B57032" w:rsidTr="6DD9540B" w14:paraId="0A42FC62">
        <w:tc>
          <w:tcPr>
            <w:tcW w:w="4635" w:type="dxa"/>
            <w:tcMar/>
          </w:tcPr>
          <w:p w:rsidR="662128C9" w:rsidP="73B57032" w:rsidRDefault="662128C9" w14:paraId="0DB5F011" w14:textId="4CA7DD5A">
            <w:pPr>
              <w:pStyle w:val="Normal"/>
              <w:spacing w:line="240" w:lineRule="auto"/>
              <w:jc w:val="both"/>
              <w:rPr>
                <w:b w:val="0"/>
                <w:bCs w:val="0"/>
                <w:u w:val="none"/>
              </w:rPr>
            </w:pPr>
            <w:r w:rsidR="662128C9">
              <w:rPr>
                <w:b w:val="0"/>
                <w:bCs w:val="0"/>
                <w:u w:val="none"/>
              </w:rPr>
              <w:t xml:space="preserve">Mutex </w:t>
            </w:r>
          </w:p>
        </w:tc>
        <w:tc>
          <w:tcPr>
            <w:tcW w:w="4109" w:type="dxa"/>
            <w:tcMar/>
          </w:tcPr>
          <w:p w:rsidR="662128C9" w:rsidP="73B57032" w:rsidRDefault="662128C9" w14:paraId="1339DBD6" w14:textId="344C61AF">
            <w:pPr>
              <w:pStyle w:val="Normal"/>
              <w:spacing w:line="240" w:lineRule="auto"/>
              <w:jc w:val="both"/>
              <w:rPr>
                <w:b w:val="0"/>
                <w:bCs w:val="0"/>
                <w:u w:val="none"/>
              </w:rPr>
            </w:pPr>
            <w:r w:rsidR="662128C9">
              <w:rPr>
                <w:b w:val="0"/>
                <w:bCs w:val="0"/>
                <w:u w:val="none"/>
              </w:rPr>
              <w:t>Semaphore</w:t>
            </w:r>
          </w:p>
        </w:tc>
      </w:tr>
      <w:tr w:rsidR="73B57032" w:rsidTr="6DD9540B" w14:paraId="75FC4064">
        <w:tc>
          <w:tcPr>
            <w:tcW w:w="4635" w:type="dxa"/>
            <w:tcMar/>
          </w:tcPr>
          <w:p w:rsidR="662128C9" w:rsidP="73B57032" w:rsidRDefault="662128C9" w14:paraId="3F22EFCB" w14:textId="12BB9AF6">
            <w:pPr>
              <w:pStyle w:val="Normal"/>
              <w:spacing w:line="240" w:lineRule="auto"/>
              <w:jc w:val="both"/>
              <w:rPr>
                <w:rFonts w:ascii="Calibri" w:hAnsi="Calibri" w:eastAsia="Calibri" w:cs="Calibri"/>
                <w:noProof w:val="0"/>
                <w:sz w:val="22"/>
                <w:szCs w:val="22"/>
                <w:lang w:val="en-US"/>
              </w:rPr>
            </w:pPr>
            <w:r w:rsidRPr="6DD9540B" w:rsidR="465CEC44">
              <w:rPr>
                <w:rFonts w:ascii="Calibri" w:hAnsi="Calibri" w:eastAsia="Calibri" w:cs="Calibri"/>
                <w:noProof w:val="0"/>
                <w:sz w:val="22"/>
                <w:szCs w:val="22"/>
                <w:lang w:val="en-US"/>
              </w:rPr>
              <w:t xml:space="preserve">A mutex is </w:t>
            </w:r>
            <w:r w:rsidRPr="6DD9540B" w:rsidR="3E4F45D9">
              <w:rPr>
                <w:rFonts w:ascii="Calibri" w:hAnsi="Calibri" w:eastAsia="Calibri" w:cs="Calibri"/>
                <w:noProof w:val="0"/>
                <w:sz w:val="22"/>
                <w:szCs w:val="22"/>
                <w:lang w:val="en-US"/>
              </w:rPr>
              <w:t>a locking</w:t>
            </w:r>
            <w:r w:rsidRPr="6DD9540B" w:rsidR="465CEC44">
              <w:rPr>
                <w:rFonts w:ascii="Calibri" w:hAnsi="Calibri" w:eastAsia="Calibri" w:cs="Calibri"/>
                <w:noProof w:val="0"/>
                <w:sz w:val="22"/>
                <w:szCs w:val="22"/>
                <w:lang w:val="en-US"/>
              </w:rPr>
              <w:t xml:space="preserve"> mechanism</w:t>
            </w:r>
            <w:r w:rsidRPr="6DD9540B" w:rsidR="465CEC44">
              <w:rPr>
                <w:rFonts w:ascii="Calibri" w:hAnsi="Calibri" w:eastAsia="Calibri" w:cs="Calibri"/>
                <w:noProof w:val="0"/>
                <w:sz w:val="22"/>
                <w:szCs w:val="22"/>
                <w:lang w:val="en-US"/>
              </w:rPr>
              <w:t xml:space="preserve"> used to synchronize access to a resource</w:t>
            </w:r>
            <w:r w:rsidRPr="6DD9540B" w:rsidR="4CE1A2A9">
              <w:rPr>
                <w:rFonts w:ascii="Calibri" w:hAnsi="Calibri" w:eastAsia="Calibri" w:cs="Calibri"/>
                <w:noProof w:val="0"/>
                <w:sz w:val="22"/>
                <w:szCs w:val="22"/>
                <w:lang w:val="en-US"/>
              </w:rPr>
              <w:t>.</w:t>
            </w:r>
          </w:p>
        </w:tc>
        <w:tc>
          <w:tcPr>
            <w:tcW w:w="4109" w:type="dxa"/>
            <w:tcMar/>
          </w:tcPr>
          <w:p w:rsidR="662128C9" w:rsidP="73B57032" w:rsidRDefault="662128C9" w14:paraId="732D3C02" w14:textId="4866EEC3">
            <w:pPr>
              <w:pStyle w:val="Normal"/>
              <w:spacing w:line="240" w:lineRule="auto"/>
              <w:jc w:val="both"/>
              <w:rPr>
                <w:rFonts w:ascii="Calibri" w:hAnsi="Calibri" w:eastAsia="Calibri" w:cs="Calibri"/>
                <w:noProof w:val="0"/>
                <w:sz w:val="22"/>
                <w:szCs w:val="22"/>
                <w:lang w:val="en-US"/>
              </w:rPr>
            </w:pPr>
            <w:r w:rsidRPr="73B57032" w:rsidR="662128C9">
              <w:rPr>
                <w:rFonts w:ascii="Calibri" w:hAnsi="Calibri" w:eastAsia="Calibri" w:cs="Calibri"/>
                <w:noProof w:val="0"/>
                <w:sz w:val="22"/>
                <w:szCs w:val="22"/>
                <w:lang w:val="en-US"/>
              </w:rPr>
              <w:t xml:space="preserve">Semaphore is </w:t>
            </w:r>
            <w:r w:rsidRPr="73B57032" w:rsidR="662128C9">
              <w:rPr>
                <w:rFonts w:ascii="Calibri" w:hAnsi="Calibri" w:eastAsia="Calibri" w:cs="Calibri"/>
                <w:noProof w:val="0"/>
                <w:sz w:val="22"/>
                <w:szCs w:val="22"/>
                <w:lang w:val="en-US"/>
              </w:rPr>
              <w:t>signaling mechanism</w:t>
            </w:r>
            <w:r w:rsidRPr="73B57032" w:rsidR="662128C9">
              <w:rPr>
                <w:rFonts w:ascii="Calibri" w:hAnsi="Calibri" w:eastAsia="Calibri" w:cs="Calibri"/>
                <w:noProof w:val="0"/>
                <w:sz w:val="22"/>
                <w:szCs w:val="22"/>
                <w:lang w:val="en-US"/>
              </w:rPr>
              <w:t xml:space="preserve"> (“I am done, you can carry on” kind of signal).</w:t>
            </w:r>
          </w:p>
          <w:p w:rsidR="73B57032" w:rsidP="73B57032" w:rsidRDefault="73B57032" w14:paraId="0B7BDDDC" w14:textId="4779B5F9">
            <w:pPr>
              <w:pStyle w:val="Normal"/>
              <w:spacing w:line="240" w:lineRule="auto"/>
              <w:jc w:val="both"/>
              <w:rPr>
                <w:rFonts w:ascii="Calibri" w:hAnsi="Calibri" w:eastAsia="Calibri" w:cs="Calibri"/>
                <w:sz w:val="22"/>
                <w:szCs w:val="22"/>
              </w:rPr>
            </w:pPr>
          </w:p>
        </w:tc>
      </w:tr>
      <w:tr w:rsidR="73B57032" w:rsidTr="6DD9540B" w14:paraId="42302506">
        <w:tc>
          <w:tcPr>
            <w:tcW w:w="4635" w:type="dxa"/>
            <w:tcMar/>
          </w:tcPr>
          <w:p w:rsidR="662128C9" w:rsidP="73B57032" w:rsidRDefault="662128C9" w14:paraId="3111C389" w14:textId="130437A4">
            <w:pPr>
              <w:pStyle w:val="Normal"/>
              <w:spacing w:line="240" w:lineRule="auto"/>
              <w:jc w:val="both"/>
            </w:pPr>
            <w:r w:rsidRPr="73B57032" w:rsidR="662128C9">
              <w:rPr>
                <w:rFonts w:ascii="Calibri" w:hAnsi="Calibri" w:eastAsia="Calibri" w:cs="Calibri"/>
                <w:noProof w:val="0"/>
                <w:sz w:val="22"/>
                <w:szCs w:val="22"/>
                <w:lang w:val="en-US"/>
              </w:rPr>
              <w:t>Only one task (can be a thread or process based on OS abstraction) can acquire the mutex.</w:t>
            </w:r>
          </w:p>
          <w:p w:rsidR="73B57032" w:rsidP="73B57032" w:rsidRDefault="73B57032" w14:paraId="7C12529C" w14:textId="29AB9698">
            <w:pPr>
              <w:pStyle w:val="Normal"/>
              <w:spacing w:line="240" w:lineRule="auto"/>
              <w:jc w:val="both"/>
              <w:rPr>
                <w:rFonts w:ascii="Calibri" w:hAnsi="Calibri" w:eastAsia="Calibri" w:cs="Calibri"/>
                <w:noProof w:val="0"/>
                <w:sz w:val="22"/>
                <w:szCs w:val="22"/>
                <w:lang w:val="en-US"/>
              </w:rPr>
            </w:pPr>
          </w:p>
        </w:tc>
        <w:tc>
          <w:tcPr>
            <w:tcW w:w="4109" w:type="dxa"/>
            <w:tcMar/>
          </w:tcPr>
          <w:p w:rsidR="662128C9" w:rsidP="73B57032" w:rsidRDefault="662128C9" w14:paraId="178DCD2C" w14:textId="45E5DA7A">
            <w:pPr>
              <w:pStyle w:val="Normal"/>
              <w:spacing w:line="240" w:lineRule="auto"/>
              <w:jc w:val="both"/>
              <w:rPr>
                <w:rFonts w:ascii="Calibri" w:hAnsi="Calibri" w:eastAsia="Calibri" w:cs="Calibri"/>
                <w:noProof w:val="0"/>
                <w:sz w:val="22"/>
                <w:szCs w:val="22"/>
                <w:lang w:val="en-US"/>
              </w:rPr>
            </w:pPr>
            <w:r w:rsidRPr="6DD9540B" w:rsidR="465CEC44">
              <w:rPr>
                <w:rFonts w:ascii="Calibri" w:hAnsi="Calibri" w:eastAsia="Calibri" w:cs="Calibri"/>
                <w:noProof w:val="0"/>
                <w:sz w:val="22"/>
                <w:szCs w:val="22"/>
                <w:lang w:val="en-US"/>
              </w:rPr>
              <w:t xml:space="preserve">Many tasks can </w:t>
            </w:r>
            <w:r w:rsidRPr="6DD9540B" w:rsidR="465CEC44">
              <w:rPr>
                <w:rFonts w:ascii="Calibri" w:hAnsi="Calibri" w:eastAsia="Calibri" w:cs="Calibri"/>
                <w:noProof w:val="0"/>
                <w:sz w:val="22"/>
                <w:szCs w:val="22"/>
                <w:lang w:val="en-US"/>
              </w:rPr>
              <w:t>acquire</w:t>
            </w:r>
            <w:r w:rsidRPr="6DD9540B" w:rsidR="465CEC44">
              <w:rPr>
                <w:rFonts w:ascii="Calibri" w:hAnsi="Calibri" w:eastAsia="Calibri" w:cs="Calibri"/>
                <w:noProof w:val="0"/>
                <w:sz w:val="22"/>
                <w:szCs w:val="22"/>
                <w:lang w:val="en-US"/>
              </w:rPr>
              <w:t xml:space="preserve"> the semaphore in </w:t>
            </w:r>
            <w:r w:rsidRPr="6DD9540B" w:rsidR="5F6E23C3">
              <w:rPr>
                <w:rFonts w:ascii="Calibri" w:hAnsi="Calibri" w:eastAsia="Calibri" w:cs="Calibri"/>
                <w:noProof w:val="0"/>
                <w:sz w:val="22"/>
                <w:szCs w:val="22"/>
                <w:lang w:val="en-US"/>
              </w:rPr>
              <w:t>the case</w:t>
            </w:r>
            <w:r w:rsidRPr="6DD9540B" w:rsidR="465CEC44">
              <w:rPr>
                <w:rFonts w:ascii="Calibri" w:hAnsi="Calibri" w:eastAsia="Calibri" w:cs="Calibri"/>
                <w:noProof w:val="0"/>
                <w:sz w:val="22"/>
                <w:szCs w:val="22"/>
                <w:lang w:val="en-US"/>
              </w:rPr>
              <w:t xml:space="preserve"> of counting semaphores.</w:t>
            </w:r>
          </w:p>
          <w:p w:rsidR="73B57032" w:rsidP="73B57032" w:rsidRDefault="73B57032" w14:paraId="54CED861" w14:textId="24590FAA">
            <w:pPr>
              <w:pStyle w:val="Normal"/>
              <w:spacing w:line="240" w:lineRule="auto"/>
              <w:jc w:val="both"/>
              <w:rPr>
                <w:rFonts w:ascii="Calibri" w:hAnsi="Calibri" w:eastAsia="Calibri" w:cs="Calibri"/>
                <w:noProof w:val="0"/>
                <w:sz w:val="22"/>
                <w:szCs w:val="22"/>
                <w:lang w:val="en-US"/>
              </w:rPr>
            </w:pPr>
          </w:p>
        </w:tc>
      </w:tr>
      <w:tr w:rsidR="73B57032" w:rsidTr="6DD9540B" w14:paraId="40148E11">
        <w:tc>
          <w:tcPr>
            <w:tcW w:w="4635" w:type="dxa"/>
            <w:tcMar/>
          </w:tcPr>
          <w:p w:rsidR="662128C9" w:rsidP="73B57032" w:rsidRDefault="662128C9" w14:paraId="23011C11" w14:textId="2B5530E3">
            <w:pPr>
              <w:pStyle w:val="Normal"/>
              <w:spacing w:line="240" w:lineRule="auto"/>
              <w:jc w:val="both"/>
              <w:rPr>
                <w:rFonts w:ascii="Calibri" w:hAnsi="Calibri" w:eastAsia="Calibri" w:cs="Calibri"/>
                <w:noProof w:val="0"/>
                <w:sz w:val="22"/>
                <w:szCs w:val="22"/>
                <w:lang w:val="en-US"/>
              </w:rPr>
            </w:pPr>
            <w:r w:rsidRPr="6DD9540B" w:rsidR="10F9AAD0">
              <w:rPr>
                <w:rFonts w:ascii="Calibri" w:hAnsi="Calibri" w:eastAsia="Calibri" w:cs="Calibri"/>
                <w:noProof w:val="0"/>
                <w:sz w:val="22"/>
                <w:szCs w:val="22"/>
                <w:lang w:val="en-US"/>
              </w:rPr>
              <w:t>The Mutex</w:t>
            </w:r>
            <w:r w:rsidRPr="6DD9540B" w:rsidR="465CEC44">
              <w:rPr>
                <w:rFonts w:ascii="Calibri" w:hAnsi="Calibri" w:eastAsia="Calibri" w:cs="Calibri"/>
                <w:noProof w:val="0"/>
                <w:sz w:val="22"/>
                <w:szCs w:val="22"/>
                <w:lang w:val="en-US"/>
              </w:rPr>
              <w:t xml:space="preserve"> is an object.</w:t>
            </w:r>
          </w:p>
        </w:tc>
        <w:tc>
          <w:tcPr>
            <w:tcW w:w="4109" w:type="dxa"/>
            <w:tcMar/>
          </w:tcPr>
          <w:p w:rsidR="662128C9" w:rsidP="73B57032" w:rsidRDefault="662128C9" w14:paraId="2B92B7E7" w14:textId="5117058C">
            <w:pPr>
              <w:pStyle w:val="Normal"/>
              <w:spacing w:line="240" w:lineRule="auto"/>
              <w:jc w:val="both"/>
              <w:rPr>
                <w:rFonts w:ascii="Calibri" w:hAnsi="Calibri" w:eastAsia="Calibri" w:cs="Calibri"/>
                <w:noProof w:val="0"/>
                <w:sz w:val="22"/>
                <w:szCs w:val="22"/>
                <w:lang w:val="en-US"/>
              </w:rPr>
            </w:pPr>
            <w:r w:rsidRPr="73B57032" w:rsidR="662128C9">
              <w:rPr>
                <w:rFonts w:ascii="Calibri" w:hAnsi="Calibri" w:eastAsia="Calibri" w:cs="Calibri"/>
                <w:noProof w:val="0"/>
                <w:sz w:val="22"/>
                <w:szCs w:val="22"/>
                <w:lang w:val="en-US"/>
              </w:rPr>
              <w:t xml:space="preserve">Semaphore Is an integer value. </w:t>
            </w:r>
          </w:p>
        </w:tc>
      </w:tr>
      <w:tr w:rsidR="73B57032" w:rsidTr="6DD9540B" w14:paraId="34646C24">
        <w:tc>
          <w:tcPr>
            <w:tcW w:w="4635" w:type="dxa"/>
            <w:tcMar/>
          </w:tcPr>
          <w:p w:rsidR="662128C9" w:rsidP="73B57032" w:rsidRDefault="662128C9" w14:paraId="3142C876" w14:textId="1F9DDB57">
            <w:pPr>
              <w:pStyle w:val="Normal"/>
              <w:spacing w:line="240" w:lineRule="auto"/>
              <w:jc w:val="both"/>
            </w:pPr>
            <w:r w:rsidRPr="73B57032" w:rsidR="662128C9">
              <w:rPr>
                <w:rFonts w:ascii="Calibri" w:hAnsi="Calibri" w:eastAsia="Calibri" w:cs="Calibri"/>
                <w:noProof w:val="0"/>
                <w:sz w:val="22"/>
                <w:szCs w:val="22"/>
                <w:lang w:val="en-US"/>
              </w:rPr>
              <w:t xml:space="preserve">Mutex is only modified by the process that may request or release a resource. Mutex operations are lock or </w:t>
            </w:r>
            <w:proofErr w:type="gramStart"/>
            <w:r w:rsidRPr="73B57032" w:rsidR="662128C9">
              <w:rPr>
                <w:rFonts w:ascii="Calibri" w:hAnsi="Calibri" w:eastAsia="Calibri" w:cs="Calibri"/>
                <w:noProof w:val="0"/>
                <w:sz w:val="22"/>
                <w:szCs w:val="22"/>
                <w:lang w:val="en-US"/>
              </w:rPr>
              <w:t>unlock</w:t>
            </w:r>
            <w:proofErr w:type="gramEnd"/>
            <w:r w:rsidRPr="73B57032" w:rsidR="662128C9">
              <w:rPr>
                <w:rFonts w:ascii="Calibri" w:hAnsi="Calibri" w:eastAsia="Calibri" w:cs="Calibri"/>
                <w:noProof w:val="0"/>
                <w:sz w:val="22"/>
                <w:szCs w:val="22"/>
                <w:lang w:val="en-US"/>
              </w:rPr>
              <w:t>.</w:t>
            </w:r>
          </w:p>
        </w:tc>
        <w:tc>
          <w:tcPr>
            <w:tcW w:w="4109" w:type="dxa"/>
            <w:tcMar/>
          </w:tcPr>
          <w:p w:rsidR="662128C9" w:rsidP="73B57032" w:rsidRDefault="662128C9" w14:paraId="380F382E" w14:textId="714E885F">
            <w:pPr>
              <w:pStyle w:val="Normal"/>
              <w:spacing w:line="240" w:lineRule="auto"/>
              <w:jc w:val="both"/>
            </w:pPr>
            <w:r w:rsidRPr="6DD9540B" w:rsidR="70A250A5">
              <w:rPr>
                <w:rFonts w:ascii="Calibri" w:hAnsi="Calibri" w:eastAsia="Calibri" w:cs="Calibri"/>
                <w:noProof w:val="0"/>
                <w:sz w:val="22"/>
                <w:szCs w:val="22"/>
                <w:lang w:val="en-US"/>
              </w:rPr>
              <w:t>The semaphore</w:t>
            </w:r>
            <w:r w:rsidRPr="6DD9540B" w:rsidR="465CEC44">
              <w:rPr>
                <w:rFonts w:ascii="Calibri" w:hAnsi="Calibri" w:eastAsia="Calibri" w:cs="Calibri"/>
                <w:noProof w:val="0"/>
                <w:sz w:val="22"/>
                <w:szCs w:val="22"/>
                <w:lang w:val="en-US"/>
              </w:rPr>
              <w:t xml:space="preserve"> supports wait and signal operations. </w:t>
            </w:r>
            <w:proofErr w:type="gramStart"/>
            <w:r w:rsidRPr="6DD9540B" w:rsidR="465CEC44">
              <w:rPr>
                <w:rFonts w:ascii="Calibri" w:hAnsi="Calibri" w:eastAsia="Calibri" w:cs="Calibri"/>
                <w:noProof w:val="0"/>
                <w:sz w:val="22"/>
                <w:szCs w:val="22"/>
                <w:lang w:val="en-US"/>
              </w:rPr>
              <w:t>Wait(</w:t>
            </w:r>
            <w:proofErr w:type="gramEnd"/>
            <w:r w:rsidRPr="6DD9540B" w:rsidR="465CEC44">
              <w:rPr>
                <w:rFonts w:ascii="Calibri" w:hAnsi="Calibri" w:eastAsia="Calibri" w:cs="Calibri"/>
                <w:noProof w:val="0"/>
                <w:sz w:val="22"/>
                <w:szCs w:val="22"/>
                <w:lang w:val="en-US"/>
              </w:rPr>
              <w:t xml:space="preserve">) </w:t>
            </w:r>
            <w:r w:rsidRPr="6DD9540B" w:rsidR="465CEC44">
              <w:rPr>
                <w:rFonts w:ascii="Calibri" w:hAnsi="Calibri" w:eastAsia="Calibri" w:cs="Calibri"/>
                <w:noProof w:val="0"/>
                <w:sz w:val="22"/>
                <w:szCs w:val="22"/>
                <w:lang w:val="en-US"/>
              </w:rPr>
              <w:t>decrements</w:t>
            </w:r>
            <w:r w:rsidRPr="6DD9540B" w:rsidR="465CEC44">
              <w:rPr>
                <w:rFonts w:ascii="Calibri" w:hAnsi="Calibri" w:eastAsia="Calibri" w:cs="Calibri"/>
                <w:noProof w:val="0"/>
                <w:sz w:val="22"/>
                <w:szCs w:val="22"/>
                <w:lang w:val="en-US"/>
              </w:rPr>
              <w:t xml:space="preserve"> the value of the semaphore and </w:t>
            </w:r>
            <w:proofErr w:type="gramStart"/>
            <w:r w:rsidRPr="6DD9540B" w:rsidR="465CEC44">
              <w:rPr>
                <w:rFonts w:ascii="Calibri" w:hAnsi="Calibri" w:eastAsia="Calibri" w:cs="Calibri"/>
                <w:noProof w:val="0"/>
                <w:sz w:val="22"/>
                <w:szCs w:val="22"/>
                <w:lang w:val="en-US"/>
              </w:rPr>
              <w:t>signal(</w:t>
            </w:r>
            <w:proofErr w:type="gramEnd"/>
            <w:r w:rsidRPr="6DD9540B" w:rsidR="465CEC44">
              <w:rPr>
                <w:rFonts w:ascii="Calibri" w:hAnsi="Calibri" w:eastAsia="Calibri" w:cs="Calibri"/>
                <w:noProof w:val="0"/>
                <w:sz w:val="22"/>
                <w:szCs w:val="22"/>
                <w:lang w:val="en-US"/>
              </w:rPr>
              <w:t xml:space="preserve">) increments the value of the semaphore. </w:t>
            </w:r>
          </w:p>
        </w:tc>
      </w:tr>
      <w:tr w:rsidR="73B57032" w:rsidTr="6DD9540B" w14:paraId="120A8B60">
        <w:tc>
          <w:tcPr>
            <w:tcW w:w="4635" w:type="dxa"/>
            <w:tcMar/>
          </w:tcPr>
          <w:p w:rsidR="415471F1" w:rsidP="73B57032" w:rsidRDefault="415471F1" w14:paraId="2AF5803A" w14:textId="05F8BDFA">
            <w:pPr>
              <w:pStyle w:val="Normal"/>
              <w:spacing w:line="240" w:lineRule="auto"/>
              <w:jc w:val="both"/>
            </w:pPr>
            <w:r w:rsidRPr="73B57032" w:rsidR="415471F1">
              <w:rPr>
                <w:rFonts w:ascii="Calibri" w:hAnsi="Calibri" w:eastAsia="Calibri" w:cs="Calibri"/>
                <w:noProof w:val="0"/>
                <w:sz w:val="22"/>
                <w:szCs w:val="22"/>
                <w:lang w:val="en-US"/>
              </w:rPr>
              <w:t>A mutex provides mutual exclusion, which can be either a producer or consumer that can have the key (mutex) and proceed with their work. Till the producer fills the buffer, the consumer needs to wait, and vice versa. In Mutex lock, all the time, only a single thread can work with the entire buffer.</w:t>
            </w:r>
          </w:p>
        </w:tc>
        <w:tc>
          <w:tcPr>
            <w:tcW w:w="4109" w:type="dxa"/>
            <w:tcMar/>
          </w:tcPr>
          <w:p w:rsidR="415471F1" w:rsidP="73B57032" w:rsidRDefault="415471F1" w14:paraId="36054FA6" w14:textId="3FAD6221">
            <w:pPr>
              <w:pStyle w:val="Normal"/>
              <w:spacing w:line="240" w:lineRule="auto"/>
              <w:jc w:val="both"/>
            </w:pPr>
            <w:r w:rsidRPr="73B57032" w:rsidR="415471F1">
              <w:rPr>
                <w:rFonts w:ascii="Calibri" w:hAnsi="Calibri" w:eastAsia="Calibri" w:cs="Calibri"/>
                <w:noProof w:val="0"/>
                <w:sz w:val="22"/>
                <w:szCs w:val="22"/>
                <w:lang w:val="en-US"/>
              </w:rPr>
              <w:t xml:space="preserve">In the case of a single buffer, we can separate the 4 KB buffer into four 1 KB buffers.  </w:t>
            </w:r>
            <w:proofErr w:type="gramStart"/>
            <w:r w:rsidRPr="73B57032" w:rsidR="415471F1">
              <w:rPr>
                <w:rFonts w:ascii="Calibri" w:hAnsi="Calibri" w:eastAsia="Calibri" w:cs="Calibri"/>
                <w:noProof w:val="0"/>
                <w:sz w:val="22"/>
                <w:szCs w:val="22"/>
                <w:lang w:val="en-US"/>
              </w:rPr>
              <w:t>Semaphore</w:t>
            </w:r>
            <w:proofErr w:type="gramEnd"/>
            <w:r w:rsidRPr="73B57032" w:rsidR="415471F1">
              <w:rPr>
                <w:rFonts w:ascii="Calibri" w:hAnsi="Calibri" w:eastAsia="Calibri" w:cs="Calibri"/>
                <w:noProof w:val="0"/>
                <w:sz w:val="22"/>
                <w:szCs w:val="22"/>
                <w:lang w:val="en-US"/>
              </w:rPr>
              <w:t xml:space="preserve"> can be associated with these four buffers. This allows users and producers to work on different buffers at the same time.</w:t>
            </w:r>
          </w:p>
        </w:tc>
      </w:tr>
    </w:tbl>
    <w:p w:rsidR="73B57032" w:rsidP="73B57032" w:rsidRDefault="73B57032" w14:paraId="124BF3A3" w14:textId="24E407D8">
      <w:pPr>
        <w:spacing w:line="240" w:lineRule="auto"/>
        <w:jc w:val="left"/>
      </w:pPr>
    </w:p>
    <w:p w:rsidR="1463E333" w:rsidP="73B57032" w:rsidRDefault="1463E333" w14:paraId="1E25CC03" w14:textId="6478F6DD">
      <w:pPr>
        <w:pStyle w:val="Normal"/>
        <w:spacing w:line="240" w:lineRule="auto"/>
        <w:jc w:val="left"/>
      </w:pPr>
      <w:r w:rsidR="1463E333">
        <w:rPr/>
        <w:t>Difference between semaphores and monitors:</w:t>
      </w:r>
      <w:r w:rsidRPr="73B57032">
        <w:rPr>
          <w:rStyle w:val="EndnoteReference"/>
        </w:rPr>
        <w:endnoteReference w:id="23259"/>
      </w:r>
    </w:p>
    <w:tbl>
      <w:tblPr>
        <w:tblStyle w:val="TableGrid"/>
        <w:tblW w:w="0" w:type="auto"/>
        <w:jc w:val="left"/>
        <w:tblLayout w:type="fixed"/>
        <w:tblLook w:val="06A0" w:firstRow="1" w:lastRow="0" w:firstColumn="1" w:lastColumn="0" w:noHBand="1" w:noVBand="1"/>
      </w:tblPr>
      <w:tblGrid>
        <w:gridCol w:w="4680"/>
        <w:gridCol w:w="4680"/>
      </w:tblGrid>
      <w:tr w:rsidR="73B57032" w:rsidTr="6DD9540B" w14:paraId="44C460EE">
        <w:tc>
          <w:tcPr>
            <w:tcW w:w="4680" w:type="dxa"/>
            <w:tcMar/>
          </w:tcPr>
          <w:p w:rsidR="1463E333" w:rsidP="73B57032" w:rsidRDefault="1463E333" w14:paraId="33C7169A" w14:textId="4630A5A4">
            <w:pPr>
              <w:pStyle w:val="Normal"/>
              <w:spacing w:line="240" w:lineRule="auto"/>
              <w:jc w:val="both"/>
            </w:pPr>
            <w:r w:rsidR="1463E333">
              <w:rPr/>
              <w:t>Semaphore</w:t>
            </w:r>
          </w:p>
        </w:tc>
        <w:tc>
          <w:tcPr>
            <w:tcW w:w="4680" w:type="dxa"/>
            <w:tcMar/>
          </w:tcPr>
          <w:p w:rsidR="1463E333" w:rsidP="73B57032" w:rsidRDefault="1463E333" w14:paraId="461AEC0B" w14:textId="319B55E1">
            <w:pPr>
              <w:pStyle w:val="Normal"/>
              <w:spacing w:line="240" w:lineRule="auto"/>
              <w:jc w:val="both"/>
            </w:pPr>
            <w:r w:rsidR="3D1D67D4">
              <w:rPr/>
              <w:t>Monitor</w:t>
            </w:r>
          </w:p>
        </w:tc>
      </w:tr>
      <w:tr w:rsidR="73B57032" w:rsidTr="6DD9540B" w14:paraId="3DDCE7E9">
        <w:tc>
          <w:tcPr>
            <w:tcW w:w="4680" w:type="dxa"/>
            <w:tcMar/>
          </w:tcPr>
          <w:p w:rsidR="1463E333" w:rsidP="73B57032" w:rsidRDefault="1463E333" w14:paraId="0BDAE66E" w14:textId="682F13EC">
            <w:pPr>
              <w:pStyle w:val="Normal"/>
              <w:spacing w:line="240" w:lineRule="auto"/>
              <w:jc w:val="both"/>
            </w:pPr>
            <w:r w:rsidRPr="73B57032" w:rsidR="1463E333">
              <w:rPr>
                <w:rFonts w:ascii="Calibri" w:hAnsi="Calibri" w:eastAsia="Calibri" w:cs="Calibri"/>
                <w:noProof w:val="0"/>
                <w:sz w:val="22"/>
                <w:szCs w:val="22"/>
                <w:lang w:val="en-US"/>
              </w:rPr>
              <w:t>Semaphore is an integer variable S.</w:t>
            </w:r>
          </w:p>
        </w:tc>
        <w:tc>
          <w:tcPr>
            <w:tcW w:w="4680" w:type="dxa"/>
            <w:tcMar/>
          </w:tcPr>
          <w:p w:rsidR="1463E333" w:rsidP="73B57032" w:rsidRDefault="1463E333" w14:paraId="4C2D1B7C" w14:textId="4964C99F">
            <w:pPr>
              <w:pStyle w:val="Normal"/>
              <w:spacing w:line="240" w:lineRule="auto"/>
              <w:jc w:val="both"/>
            </w:pPr>
            <w:r w:rsidRPr="73B57032" w:rsidR="1463E333">
              <w:rPr>
                <w:rFonts w:ascii="Calibri" w:hAnsi="Calibri" w:eastAsia="Calibri" w:cs="Calibri"/>
                <w:noProof w:val="0"/>
                <w:sz w:val="22"/>
                <w:szCs w:val="22"/>
                <w:lang w:val="en-US"/>
              </w:rPr>
              <w:t>Monitor is an abstract data type.</w:t>
            </w:r>
          </w:p>
        </w:tc>
      </w:tr>
      <w:tr w:rsidR="73B57032" w:rsidTr="6DD9540B" w14:paraId="11DD9074">
        <w:tc>
          <w:tcPr>
            <w:tcW w:w="4680" w:type="dxa"/>
            <w:tcMar/>
          </w:tcPr>
          <w:p w:rsidR="1463E333" w:rsidP="73B57032" w:rsidRDefault="1463E333" w14:paraId="79ABAF13" w14:textId="121A32B2">
            <w:pPr>
              <w:pStyle w:val="Normal"/>
              <w:spacing w:line="240" w:lineRule="auto"/>
              <w:jc w:val="both"/>
            </w:pPr>
            <w:r w:rsidRPr="73B57032" w:rsidR="1463E333">
              <w:rPr>
                <w:rFonts w:ascii="Calibri" w:hAnsi="Calibri" w:eastAsia="Calibri" w:cs="Calibri"/>
                <w:noProof w:val="0"/>
                <w:sz w:val="22"/>
                <w:szCs w:val="22"/>
                <w:lang w:val="en-US"/>
              </w:rPr>
              <w:t xml:space="preserve">The value of Semaphore S indicates the number of shared resources </w:t>
            </w:r>
            <w:r w:rsidRPr="73B57032" w:rsidR="1463E333">
              <w:rPr>
                <w:rFonts w:ascii="Calibri" w:hAnsi="Calibri" w:eastAsia="Calibri" w:cs="Calibri"/>
                <w:noProof w:val="0"/>
                <w:sz w:val="22"/>
                <w:szCs w:val="22"/>
                <w:lang w:val="en-US"/>
              </w:rPr>
              <w:t>available</w:t>
            </w:r>
            <w:r w:rsidRPr="73B57032" w:rsidR="1463E333">
              <w:rPr>
                <w:rFonts w:ascii="Calibri" w:hAnsi="Calibri" w:eastAsia="Calibri" w:cs="Calibri"/>
                <w:noProof w:val="0"/>
                <w:sz w:val="22"/>
                <w:szCs w:val="22"/>
                <w:lang w:val="en-US"/>
              </w:rPr>
              <w:t xml:space="preserve"> in the system</w:t>
            </w:r>
          </w:p>
        </w:tc>
        <w:tc>
          <w:tcPr>
            <w:tcW w:w="4680" w:type="dxa"/>
            <w:tcMar/>
          </w:tcPr>
          <w:p w:rsidR="1463E333" w:rsidP="73B57032" w:rsidRDefault="1463E333" w14:paraId="3E3228E3" w14:textId="07366E2A">
            <w:pPr>
              <w:pStyle w:val="Normal"/>
              <w:spacing w:line="240" w:lineRule="auto"/>
              <w:jc w:val="both"/>
            </w:pPr>
            <w:r w:rsidRPr="73B57032" w:rsidR="1463E333">
              <w:rPr>
                <w:rFonts w:ascii="Calibri" w:hAnsi="Calibri" w:eastAsia="Calibri" w:cs="Calibri"/>
                <w:noProof w:val="0"/>
                <w:sz w:val="22"/>
                <w:szCs w:val="22"/>
                <w:lang w:val="en-US"/>
              </w:rPr>
              <w:t>The Monitor type contains shared variables and the set of procedures that operate on the shared variable.</w:t>
            </w:r>
          </w:p>
        </w:tc>
      </w:tr>
      <w:tr w:rsidR="73B57032" w:rsidTr="6DD9540B" w14:paraId="166B4F06">
        <w:tc>
          <w:tcPr>
            <w:tcW w:w="4680" w:type="dxa"/>
            <w:tcMar/>
          </w:tcPr>
          <w:p w:rsidR="1463E333" w:rsidP="73B57032" w:rsidRDefault="1463E333" w14:paraId="4E198A18" w14:textId="6E5FEC28">
            <w:pPr>
              <w:pStyle w:val="Normal"/>
              <w:spacing w:line="240" w:lineRule="auto"/>
              <w:jc w:val="both"/>
            </w:pPr>
            <w:r w:rsidRPr="6DD9540B" w:rsidR="1463E333">
              <w:rPr>
                <w:rFonts w:ascii="Calibri" w:hAnsi="Calibri" w:eastAsia="Calibri" w:cs="Calibri"/>
                <w:noProof w:val="0"/>
                <w:sz w:val="22"/>
                <w:szCs w:val="22"/>
                <w:lang w:val="en-US"/>
              </w:rPr>
              <w:t xml:space="preserve">When any process </w:t>
            </w:r>
            <w:r w:rsidRPr="6DD9540B" w:rsidR="040ED6AA">
              <w:rPr>
                <w:rFonts w:ascii="Calibri" w:hAnsi="Calibri" w:eastAsia="Calibri" w:cs="Calibri"/>
                <w:noProof w:val="0"/>
                <w:sz w:val="22"/>
                <w:szCs w:val="22"/>
                <w:lang w:val="en-US"/>
              </w:rPr>
              <w:t>accesses</w:t>
            </w:r>
            <w:r w:rsidRPr="6DD9540B" w:rsidR="1463E333">
              <w:rPr>
                <w:rFonts w:ascii="Calibri" w:hAnsi="Calibri" w:eastAsia="Calibri" w:cs="Calibri"/>
                <w:noProof w:val="0"/>
                <w:sz w:val="22"/>
                <w:szCs w:val="22"/>
                <w:lang w:val="en-US"/>
              </w:rPr>
              <w:t xml:space="preserve"> the shared </w:t>
            </w:r>
            <w:r w:rsidRPr="6DD9540B" w:rsidR="7667FE10">
              <w:rPr>
                <w:rFonts w:ascii="Calibri" w:hAnsi="Calibri" w:eastAsia="Calibri" w:cs="Calibri"/>
                <w:noProof w:val="0"/>
                <w:sz w:val="22"/>
                <w:szCs w:val="22"/>
                <w:lang w:val="en-US"/>
              </w:rPr>
              <w:t>resources,</w:t>
            </w:r>
            <w:r w:rsidRPr="6DD9540B" w:rsidR="1463E333">
              <w:rPr>
                <w:rFonts w:ascii="Calibri" w:hAnsi="Calibri" w:eastAsia="Calibri" w:cs="Calibri"/>
                <w:noProof w:val="0"/>
                <w:sz w:val="22"/>
                <w:szCs w:val="22"/>
                <w:lang w:val="en-US"/>
              </w:rPr>
              <w:t xml:space="preserve"> it </w:t>
            </w:r>
            <w:r w:rsidRPr="6DD9540B" w:rsidR="4B0C60DA">
              <w:rPr>
                <w:rFonts w:ascii="Calibri" w:hAnsi="Calibri" w:eastAsia="Calibri" w:cs="Calibri"/>
                <w:noProof w:val="0"/>
                <w:sz w:val="22"/>
                <w:szCs w:val="22"/>
                <w:lang w:val="en-US"/>
              </w:rPr>
              <w:t>performs</w:t>
            </w:r>
            <w:r w:rsidRPr="6DD9540B" w:rsidR="1463E333">
              <w:rPr>
                <w:rFonts w:ascii="Calibri" w:hAnsi="Calibri" w:eastAsia="Calibri" w:cs="Calibri"/>
                <w:noProof w:val="0"/>
                <w:sz w:val="22"/>
                <w:szCs w:val="22"/>
                <w:lang w:val="en-US"/>
              </w:rPr>
              <w:t xml:space="preserve"> </w:t>
            </w:r>
            <w:r w:rsidRPr="6DD9540B" w:rsidR="712CE5DD">
              <w:rPr>
                <w:rFonts w:ascii="Calibri" w:hAnsi="Calibri" w:eastAsia="Calibri" w:cs="Calibri"/>
                <w:noProof w:val="0"/>
                <w:sz w:val="22"/>
                <w:szCs w:val="22"/>
                <w:lang w:val="en-US"/>
              </w:rPr>
              <w:t>wait(</w:t>
            </w:r>
            <w:r w:rsidRPr="6DD9540B" w:rsidR="1463E333">
              <w:rPr>
                <w:rFonts w:ascii="Calibri" w:hAnsi="Calibri" w:eastAsia="Calibri" w:cs="Calibri"/>
                <w:noProof w:val="0"/>
                <w:sz w:val="22"/>
                <w:szCs w:val="22"/>
                <w:lang w:val="en-US"/>
              </w:rPr>
              <w:t xml:space="preserve">) operation on S and when it releases the shared resources it performs </w:t>
            </w:r>
            <w:proofErr w:type="gramStart"/>
            <w:r w:rsidRPr="6DD9540B" w:rsidR="1463E333">
              <w:rPr>
                <w:rFonts w:ascii="Calibri" w:hAnsi="Calibri" w:eastAsia="Calibri" w:cs="Calibri"/>
                <w:noProof w:val="0"/>
                <w:sz w:val="22"/>
                <w:szCs w:val="22"/>
                <w:lang w:val="en-US"/>
              </w:rPr>
              <w:t>signal(</w:t>
            </w:r>
            <w:proofErr w:type="gramEnd"/>
            <w:r w:rsidRPr="6DD9540B" w:rsidR="1463E333">
              <w:rPr>
                <w:rFonts w:ascii="Calibri" w:hAnsi="Calibri" w:eastAsia="Calibri" w:cs="Calibri"/>
                <w:noProof w:val="0"/>
                <w:sz w:val="22"/>
                <w:szCs w:val="22"/>
                <w:lang w:val="en-US"/>
              </w:rPr>
              <w:t>) operation on S.</w:t>
            </w:r>
          </w:p>
        </w:tc>
        <w:tc>
          <w:tcPr>
            <w:tcW w:w="4680" w:type="dxa"/>
            <w:tcMar/>
          </w:tcPr>
          <w:p w:rsidR="1463E333" w:rsidP="73B57032" w:rsidRDefault="1463E333" w14:paraId="44BF7F50" w14:textId="6F3150AC">
            <w:pPr>
              <w:pStyle w:val="Normal"/>
              <w:spacing w:line="240" w:lineRule="auto"/>
              <w:jc w:val="both"/>
            </w:pPr>
            <w:r w:rsidRPr="6DD9540B" w:rsidR="1463E333">
              <w:rPr>
                <w:rFonts w:ascii="Calibri" w:hAnsi="Calibri" w:eastAsia="Calibri" w:cs="Calibri"/>
                <w:noProof w:val="0"/>
                <w:sz w:val="22"/>
                <w:szCs w:val="22"/>
                <w:lang w:val="en-US"/>
              </w:rPr>
              <w:t xml:space="preserve">When any process wants to access the shared variables in the monitor, it needs to access it through </w:t>
            </w:r>
            <w:r w:rsidRPr="6DD9540B" w:rsidR="7236B15F">
              <w:rPr>
                <w:rFonts w:ascii="Calibri" w:hAnsi="Calibri" w:eastAsia="Calibri" w:cs="Calibri"/>
                <w:noProof w:val="0"/>
                <w:sz w:val="22"/>
                <w:szCs w:val="22"/>
                <w:lang w:val="en-US"/>
              </w:rPr>
              <w:t>procedures</w:t>
            </w:r>
            <w:r w:rsidRPr="6DD9540B" w:rsidR="1463E333">
              <w:rPr>
                <w:rFonts w:ascii="Calibri" w:hAnsi="Calibri" w:eastAsia="Calibri" w:cs="Calibri"/>
                <w:noProof w:val="0"/>
                <w:sz w:val="22"/>
                <w:szCs w:val="22"/>
                <w:lang w:val="en-US"/>
              </w:rPr>
              <w:t>.</w:t>
            </w:r>
          </w:p>
        </w:tc>
      </w:tr>
      <w:tr w:rsidR="73B57032" w:rsidTr="6DD9540B" w14:paraId="142BDF71">
        <w:tc>
          <w:tcPr>
            <w:tcW w:w="4680" w:type="dxa"/>
            <w:tcMar/>
          </w:tcPr>
          <w:p w:rsidR="1463E333" w:rsidP="73B57032" w:rsidRDefault="1463E333" w14:paraId="411E3447" w14:textId="4EF33400">
            <w:pPr>
              <w:pStyle w:val="Normal"/>
              <w:spacing w:line="240" w:lineRule="auto"/>
              <w:jc w:val="both"/>
            </w:pPr>
            <w:r w:rsidRPr="6DD9540B" w:rsidR="5B8BD739">
              <w:rPr>
                <w:rFonts w:ascii="Calibri" w:hAnsi="Calibri" w:eastAsia="Calibri" w:cs="Calibri"/>
                <w:noProof w:val="0"/>
                <w:sz w:val="22"/>
                <w:szCs w:val="22"/>
                <w:lang w:val="en-US"/>
              </w:rPr>
              <w:t>The semaphore</w:t>
            </w:r>
            <w:r w:rsidRPr="6DD9540B" w:rsidR="1463E333">
              <w:rPr>
                <w:rFonts w:ascii="Calibri" w:hAnsi="Calibri" w:eastAsia="Calibri" w:cs="Calibri"/>
                <w:noProof w:val="0"/>
                <w:sz w:val="22"/>
                <w:szCs w:val="22"/>
                <w:lang w:val="en-US"/>
              </w:rPr>
              <w:t xml:space="preserve"> does not have condition variables.</w:t>
            </w:r>
          </w:p>
        </w:tc>
        <w:tc>
          <w:tcPr>
            <w:tcW w:w="4680" w:type="dxa"/>
            <w:tcMar/>
          </w:tcPr>
          <w:p w:rsidR="1463E333" w:rsidP="73B57032" w:rsidRDefault="1463E333" w14:paraId="4CF079D7" w14:textId="45FD360B">
            <w:pPr>
              <w:pStyle w:val="Normal"/>
              <w:spacing w:line="240" w:lineRule="auto"/>
              <w:jc w:val="both"/>
            </w:pPr>
            <w:r w:rsidRPr="6DD9540B" w:rsidR="6B569AAE">
              <w:rPr>
                <w:rFonts w:ascii="Calibri" w:hAnsi="Calibri" w:eastAsia="Calibri" w:cs="Calibri"/>
                <w:noProof w:val="0"/>
                <w:sz w:val="22"/>
                <w:szCs w:val="22"/>
                <w:lang w:val="en-US"/>
              </w:rPr>
              <w:t>Monitors</w:t>
            </w:r>
            <w:r w:rsidRPr="6DD9540B" w:rsidR="1463E333">
              <w:rPr>
                <w:rFonts w:ascii="Calibri" w:hAnsi="Calibri" w:eastAsia="Calibri" w:cs="Calibri"/>
                <w:noProof w:val="0"/>
                <w:sz w:val="22"/>
                <w:szCs w:val="22"/>
                <w:lang w:val="en-US"/>
              </w:rPr>
              <w:t xml:space="preserve"> </w:t>
            </w:r>
            <w:r w:rsidRPr="6DD9540B" w:rsidR="6A6A1CC0">
              <w:rPr>
                <w:rFonts w:ascii="Calibri" w:hAnsi="Calibri" w:eastAsia="Calibri" w:cs="Calibri"/>
                <w:noProof w:val="0"/>
                <w:sz w:val="22"/>
                <w:szCs w:val="22"/>
                <w:lang w:val="en-US"/>
              </w:rPr>
              <w:t>have</w:t>
            </w:r>
            <w:r w:rsidRPr="6DD9540B" w:rsidR="1463E333">
              <w:rPr>
                <w:rFonts w:ascii="Calibri" w:hAnsi="Calibri" w:eastAsia="Calibri" w:cs="Calibri"/>
                <w:noProof w:val="0"/>
                <w:sz w:val="22"/>
                <w:szCs w:val="22"/>
                <w:lang w:val="en-US"/>
              </w:rPr>
              <w:t xml:space="preserve"> condition variables.</w:t>
            </w:r>
          </w:p>
        </w:tc>
      </w:tr>
      <w:tr w:rsidR="73B57032" w:rsidTr="6DD9540B" w14:paraId="20A8314B">
        <w:tc>
          <w:tcPr>
            <w:tcW w:w="4680" w:type="dxa"/>
            <w:tcMar/>
          </w:tcPr>
          <w:p w:rsidR="1463E333" w:rsidP="73B57032" w:rsidRDefault="1463E333" w14:paraId="1FFAA6AB" w14:textId="4778F665">
            <w:pPr>
              <w:pStyle w:val="Normal"/>
              <w:spacing w:line="240" w:lineRule="auto"/>
              <w:jc w:val="both"/>
              <w:rPr>
                <w:rFonts w:ascii="Calibri" w:hAnsi="Calibri" w:eastAsia="Calibri" w:cs="Calibri"/>
                <w:noProof w:val="0"/>
                <w:sz w:val="22"/>
                <w:szCs w:val="22"/>
                <w:lang w:val="en-US"/>
              </w:rPr>
            </w:pPr>
            <w:r w:rsidRPr="6DD9540B" w:rsidR="1463E333">
              <w:rPr>
                <w:rFonts w:ascii="Calibri" w:hAnsi="Calibri" w:eastAsia="Calibri" w:cs="Calibri"/>
                <w:noProof w:val="0"/>
                <w:sz w:val="22"/>
                <w:szCs w:val="22"/>
                <w:lang w:val="en-US"/>
              </w:rPr>
              <w:t xml:space="preserve">Semaphores are </w:t>
            </w:r>
            <w:r w:rsidRPr="6DD9540B" w:rsidR="784B94AE">
              <w:rPr>
                <w:rFonts w:ascii="Calibri" w:hAnsi="Calibri" w:eastAsia="Calibri" w:cs="Calibri"/>
                <w:noProof w:val="0"/>
                <w:sz w:val="22"/>
                <w:szCs w:val="22"/>
                <w:lang w:val="en-US"/>
              </w:rPr>
              <w:t>trickier</w:t>
            </w:r>
            <w:r w:rsidRPr="6DD9540B" w:rsidR="1463E333">
              <w:rPr>
                <w:rFonts w:ascii="Calibri" w:hAnsi="Calibri" w:eastAsia="Calibri" w:cs="Calibri"/>
                <w:noProof w:val="0"/>
                <w:sz w:val="22"/>
                <w:szCs w:val="22"/>
                <w:lang w:val="en-US"/>
              </w:rPr>
              <w:t xml:space="preserve"> to implement than monitors.</w:t>
            </w:r>
          </w:p>
        </w:tc>
        <w:tc>
          <w:tcPr>
            <w:tcW w:w="4680" w:type="dxa"/>
            <w:tcMar/>
          </w:tcPr>
          <w:p w:rsidR="1463E333" w:rsidP="73B57032" w:rsidRDefault="1463E333" w14:paraId="271044D0" w14:textId="28121E54">
            <w:pPr>
              <w:pStyle w:val="Normal"/>
              <w:spacing w:line="240" w:lineRule="auto"/>
              <w:jc w:val="both"/>
            </w:pPr>
            <w:r w:rsidRPr="73B57032" w:rsidR="1463E333">
              <w:rPr>
                <w:rFonts w:ascii="Calibri" w:hAnsi="Calibri" w:eastAsia="Calibri" w:cs="Calibri"/>
                <w:noProof w:val="0"/>
                <w:sz w:val="22"/>
                <w:szCs w:val="22"/>
                <w:lang w:val="en-US"/>
              </w:rPr>
              <w:t xml:space="preserve">Monitors are </w:t>
            </w:r>
            <w:proofErr w:type="gramStart"/>
            <w:r w:rsidRPr="73B57032" w:rsidR="1463E333">
              <w:rPr>
                <w:rFonts w:ascii="Calibri" w:hAnsi="Calibri" w:eastAsia="Calibri" w:cs="Calibri"/>
                <w:noProof w:val="0"/>
                <w:sz w:val="22"/>
                <w:szCs w:val="22"/>
                <w:lang w:val="en-US"/>
              </w:rPr>
              <w:t>easy</w:t>
            </w:r>
            <w:proofErr w:type="gramEnd"/>
            <w:r w:rsidRPr="73B57032" w:rsidR="1463E333">
              <w:rPr>
                <w:rFonts w:ascii="Calibri" w:hAnsi="Calibri" w:eastAsia="Calibri" w:cs="Calibri"/>
                <w:noProof w:val="0"/>
                <w:sz w:val="22"/>
                <w:szCs w:val="22"/>
                <w:lang w:val="en-US"/>
              </w:rPr>
              <w:t xml:space="preserve"> to implement than semaphores.</w:t>
            </w:r>
          </w:p>
        </w:tc>
      </w:tr>
      <w:tr w:rsidR="73B57032" w:rsidTr="6DD9540B" w14:paraId="30F2996E">
        <w:tc>
          <w:tcPr>
            <w:tcW w:w="4680" w:type="dxa"/>
            <w:tcMar/>
          </w:tcPr>
          <w:p w:rsidR="1463E333" w:rsidP="73B57032" w:rsidRDefault="1463E333" w14:paraId="037FE4B6" w14:textId="438ED737">
            <w:pPr>
              <w:pStyle w:val="Normal"/>
              <w:spacing w:line="240" w:lineRule="auto"/>
              <w:jc w:val="both"/>
            </w:pPr>
            <w:r w:rsidRPr="73B57032" w:rsidR="1463E333">
              <w:rPr>
                <w:rFonts w:ascii="Calibri" w:hAnsi="Calibri" w:eastAsia="Calibri" w:cs="Calibri"/>
                <w:noProof w:val="0"/>
                <w:sz w:val="22"/>
                <w:szCs w:val="22"/>
                <w:lang w:val="en-US"/>
              </w:rPr>
              <w:t>In semaphores, mutual exclusion needs to be implemented explicitly.</w:t>
            </w:r>
          </w:p>
        </w:tc>
        <w:tc>
          <w:tcPr>
            <w:tcW w:w="4680" w:type="dxa"/>
            <w:tcMar/>
          </w:tcPr>
          <w:p w:rsidR="1463E333" w:rsidP="73B57032" w:rsidRDefault="1463E333" w14:paraId="376F4116" w14:textId="4FB63516">
            <w:pPr>
              <w:pStyle w:val="Normal"/>
              <w:spacing w:line="240" w:lineRule="auto"/>
              <w:jc w:val="both"/>
            </w:pPr>
            <w:r w:rsidRPr="73B57032" w:rsidR="1463E333">
              <w:rPr>
                <w:rFonts w:ascii="Calibri" w:hAnsi="Calibri" w:eastAsia="Calibri" w:cs="Calibri"/>
                <w:noProof w:val="0"/>
                <w:sz w:val="22"/>
                <w:szCs w:val="22"/>
                <w:lang w:val="en-US"/>
              </w:rPr>
              <w:t>Mutual exclusion in monitors is automatic.</w:t>
            </w:r>
          </w:p>
        </w:tc>
      </w:tr>
      <w:tr w:rsidR="73B57032" w:rsidTr="6DD9540B" w14:paraId="6D4E8D0F">
        <w:tc>
          <w:tcPr>
            <w:tcW w:w="4680" w:type="dxa"/>
            <w:tcMar/>
          </w:tcPr>
          <w:p w:rsidR="1463E333" w:rsidP="73B57032" w:rsidRDefault="1463E333" w14:paraId="356C0315" w14:textId="52A7F8FC">
            <w:pPr>
              <w:pStyle w:val="Normal"/>
              <w:spacing w:line="240" w:lineRule="auto"/>
              <w:jc w:val="both"/>
              <w:rPr>
                <w:rFonts w:ascii="Calibri" w:hAnsi="Calibri" w:eastAsia="Calibri" w:cs="Calibri"/>
                <w:noProof w:val="0"/>
                <w:sz w:val="22"/>
                <w:szCs w:val="22"/>
                <w:lang w:val="en-US"/>
              </w:rPr>
            </w:pPr>
            <w:r w:rsidRPr="73B57032" w:rsidR="1463E333">
              <w:rPr>
                <w:rFonts w:ascii="Calibri" w:hAnsi="Calibri" w:eastAsia="Calibri" w:cs="Calibri"/>
                <w:noProof w:val="0"/>
                <w:sz w:val="22"/>
                <w:szCs w:val="22"/>
                <w:lang w:val="en-US"/>
              </w:rPr>
              <w:t>Timing errors occur while using semaphores.</w:t>
            </w:r>
          </w:p>
        </w:tc>
        <w:tc>
          <w:tcPr>
            <w:tcW w:w="4680" w:type="dxa"/>
            <w:tcMar/>
          </w:tcPr>
          <w:p w:rsidR="1463E333" w:rsidP="73B57032" w:rsidRDefault="1463E333" w14:paraId="21E1C6A0" w14:textId="21F75BA1">
            <w:pPr>
              <w:pStyle w:val="Normal"/>
              <w:spacing w:line="240" w:lineRule="auto"/>
              <w:jc w:val="both"/>
            </w:pPr>
            <w:r w:rsidRPr="6DD9540B" w:rsidR="1463E333">
              <w:rPr>
                <w:rFonts w:ascii="Calibri" w:hAnsi="Calibri" w:eastAsia="Calibri" w:cs="Calibri"/>
                <w:noProof w:val="0"/>
                <w:sz w:val="22"/>
                <w:szCs w:val="22"/>
                <w:lang w:val="en-US"/>
              </w:rPr>
              <w:t xml:space="preserve">Monitors can overcome </w:t>
            </w:r>
            <w:r w:rsidRPr="6DD9540B" w:rsidR="5AAB1798">
              <w:rPr>
                <w:rFonts w:ascii="Calibri" w:hAnsi="Calibri" w:eastAsia="Calibri" w:cs="Calibri"/>
                <w:noProof w:val="0"/>
                <w:sz w:val="22"/>
                <w:szCs w:val="22"/>
                <w:lang w:val="en-US"/>
              </w:rPr>
              <w:t>timing</w:t>
            </w:r>
            <w:r w:rsidRPr="6DD9540B" w:rsidR="1463E333">
              <w:rPr>
                <w:rFonts w:ascii="Calibri" w:hAnsi="Calibri" w:eastAsia="Calibri" w:cs="Calibri"/>
                <w:noProof w:val="0"/>
                <w:sz w:val="22"/>
                <w:szCs w:val="22"/>
                <w:lang w:val="en-US"/>
              </w:rPr>
              <w:t xml:space="preserve"> errors.</w:t>
            </w:r>
          </w:p>
        </w:tc>
      </w:tr>
      <w:tr w:rsidR="73B57032" w:rsidTr="6DD9540B" w14:paraId="1513BE83">
        <w:tc>
          <w:tcPr>
            <w:tcW w:w="4680" w:type="dxa"/>
            <w:tcMar/>
          </w:tcPr>
          <w:p w:rsidR="1463E333" w:rsidP="73B57032" w:rsidRDefault="1463E333" w14:paraId="0F4CD8A4" w14:textId="1DEBBC7C">
            <w:pPr>
              <w:pStyle w:val="Normal"/>
              <w:spacing w:line="240" w:lineRule="auto"/>
              <w:jc w:val="both"/>
            </w:pPr>
            <w:r w:rsidRPr="73B57032" w:rsidR="1463E333">
              <w:rPr>
                <w:rFonts w:ascii="Calibri" w:hAnsi="Calibri" w:eastAsia="Calibri" w:cs="Calibri"/>
                <w:noProof w:val="0"/>
                <w:sz w:val="22"/>
                <w:szCs w:val="22"/>
                <w:lang w:val="en-US"/>
              </w:rPr>
              <w:t>Shared variables are hidden in semaphores.</w:t>
            </w:r>
          </w:p>
        </w:tc>
        <w:tc>
          <w:tcPr>
            <w:tcW w:w="4680" w:type="dxa"/>
            <w:tcMar/>
          </w:tcPr>
          <w:p w:rsidR="1463E333" w:rsidP="73B57032" w:rsidRDefault="1463E333" w14:paraId="1246AD8A" w14:textId="4C9ADDFC">
            <w:pPr>
              <w:pStyle w:val="Normal"/>
              <w:spacing w:line="240" w:lineRule="auto"/>
              <w:jc w:val="both"/>
            </w:pPr>
            <w:r w:rsidRPr="73B57032" w:rsidR="1463E333">
              <w:rPr>
                <w:rFonts w:ascii="Calibri" w:hAnsi="Calibri" w:eastAsia="Calibri" w:cs="Calibri"/>
                <w:noProof w:val="0"/>
                <w:sz w:val="22"/>
                <w:szCs w:val="22"/>
                <w:lang w:val="en-US"/>
              </w:rPr>
              <w:t>Shared variables are global to all processes in the monitor.</w:t>
            </w:r>
          </w:p>
        </w:tc>
      </w:tr>
      <w:tr w:rsidR="73B57032" w:rsidTr="6DD9540B" w14:paraId="231DB9F1">
        <w:tc>
          <w:tcPr>
            <w:tcW w:w="4680" w:type="dxa"/>
            <w:tcMar/>
          </w:tcPr>
          <w:p w:rsidR="30545361" w:rsidP="73B57032" w:rsidRDefault="30545361" w14:paraId="5530E506" w14:textId="0BFEF023">
            <w:pPr>
              <w:pStyle w:val="Normal"/>
              <w:spacing w:line="240" w:lineRule="auto"/>
              <w:jc w:val="both"/>
            </w:pPr>
            <w:r w:rsidRPr="73B57032" w:rsidR="30545361">
              <w:rPr>
                <w:rFonts w:ascii="Calibri" w:hAnsi="Calibri" w:eastAsia="Calibri" w:cs="Calibri"/>
                <w:noProof w:val="0"/>
                <w:sz w:val="22"/>
                <w:szCs w:val="22"/>
                <w:lang w:val="en-US"/>
              </w:rPr>
              <w:t>Semaphores permit more than one thread to access the critical section.</w:t>
            </w:r>
          </w:p>
        </w:tc>
        <w:tc>
          <w:tcPr>
            <w:tcW w:w="4680" w:type="dxa"/>
            <w:tcMar/>
          </w:tcPr>
          <w:p w:rsidR="30545361" w:rsidP="73B57032" w:rsidRDefault="30545361" w14:paraId="0BD40156" w14:textId="3E9064CB">
            <w:pPr>
              <w:pStyle w:val="Normal"/>
              <w:spacing w:line="240" w:lineRule="auto"/>
              <w:jc w:val="both"/>
              <w:rPr>
                <w:rFonts w:ascii="Calibri" w:hAnsi="Calibri" w:eastAsia="Calibri" w:cs="Calibri"/>
                <w:noProof w:val="0"/>
                <w:sz w:val="22"/>
                <w:szCs w:val="22"/>
                <w:lang w:val="en-US"/>
              </w:rPr>
            </w:pPr>
            <w:r w:rsidRPr="73B57032" w:rsidR="30545361">
              <w:rPr>
                <w:rFonts w:ascii="Calibri" w:hAnsi="Calibri" w:eastAsia="Calibri" w:cs="Calibri"/>
                <w:noProof w:val="0"/>
                <w:sz w:val="22"/>
                <w:szCs w:val="22"/>
                <w:lang w:val="en-US"/>
              </w:rPr>
              <w:t>In monitors, mutual exclusion of threads is present.</w:t>
            </w:r>
          </w:p>
        </w:tc>
      </w:tr>
    </w:tbl>
    <w:p w:rsidR="73B57032" w:rsidP="73B57032" w:rsidRDefault="73B57032" w14:paraId="1A7EA580" w14:textId="13239CF1">
      <w:pPr>
        <w:pStyle w:val="Normal"/>
        <w:spacing w:line="240" w:lineRule="auto"/>
        <w:ind w:left="0" w:firstLine="0"/>
        <w:jc w:val="left"/>
        <w:rPr>
          <w:b w:val="0"/>
          <w:bCs w:val="0"/>
          <w:u w:val="none"/>
        </w:rPr>
      </w:pPr>
    </w:p>
    <w:p w:rsidR="73B57032" w:rsidP="73B57032" w:rsidRDefault="73B57032" w14:paraId="5EE024EB" w14:textId="498079C9">
      <w:pPr>
        <w:pStyle w:val="Normal"/>
        <w:spacing w:line="240" w:lineRule="auto"/>
        <w:ind w:left="720" w:firstLine="720"/>
        <w:jc w:val="left"/>
      </w:pP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r="http://schemas.openxmlformats.org/officeDocument/2006/relationships" xmlns:w="http://schemas.openxmlformats.org/wordprocessingml/2006/main">
  <w:endnote w:type="separator" w:id="-1">
    <w:p w:rsidR="73B57032" w:rsidRDefault="73B57032" w14:paraId="58D296CE" w14:textId="194161FC">
      <w:pPr>
        <w:spacing w:after="0" w:line="240" w:lineRule="auto"/>
      </w:pPr>
      <w:r>
        <w:separator/>
      </w:r>
    </w:p>
  </w:endnote>
  <w:endnote w:type="continuationSeparator" w:id="0">
    <w:p w:rsidR="73B57032" w:rsidRDefault="73B57032" w14:paraId="2C9F6A54" w14:textId="5BE996F8">
      <w:pPr>
        <w:spacing w:after="0" w:line="240" w:lineRule="auto"/>
      </w:pPr>
      <w:r>
        <w:continuationSeparator/>
      </w:r>
    </w:p>
  </w:endnote>
  <w:endnote w:id="9853">
    <w:p w:rsidR="73B57032" w:rsidP="73B57032" w:rsidRDefault="73B57032" w14:paraId="29754DA1" w14:textId="4096FFAA">
      <w:pPr>
        <w:pStyle w:val="EndnoteText"/>
        <w:bidi w:val="0"/>
      </w:pPr>
      <w:r w:rsidRPr="73B57032">
        <w:rPr>
          <w:rStyle w:val="EndnoteReference"/>
        </w:rPr>
        <w:endnoteRef/>
      </w:r>
      <w:r w:rsidR="73B57032">
        <w:rPr/>
        <w:t xml:space="preserve"> </w:t>
      </w:r>
      <w:r w:rsidR="73B57032">
        <w:rPr/>
        <w:t>https://preshing.com/20150316/semaphores-are-surprisingly-versatile/</w:t>
      </w:r>
    </w:p>
  </w:endnote>
  <w:endnote w:id="13666">
    <w:p w:rsidR="73B57032" w:rsidP="73B57032" w:rsidRDefault="73B57032" w14:paraId="5D8E81DA" w14:textId="525A50D3">
      <w:pPr>
        <w:pStyle w:val="EndnoteText"/>
        <w:bidi w:val="0"/>
      </w:pPr>
      <w:r w:rsidRPr="73B57032">
        <w:rPr>
          <w:rStyle w:val="EndnoteReference"/>
        </w:rPr>
        <w:endnoteRef/>
      </w:r>
      <w:r w:rsidR="73B57032">
        <w:rPr/>
        <w:t xml:space="preserve"> https://www.guru99.com/mutex-vs-semaphore.html</w:t>
      </w:r>
    </w:p>
  </w:endnote>
  <w:endnote w:id="23259">
    <w:p w:rsidR="73B57032" w:rsidP="73B57032" w:rsidRDefault="73B57032" w14:paraId="4DA56D66" w14:textId="70904A92">
      <w:pPr>
        <w:pStyle w:val="EndnoteText"/>
        <w:bidi w:val="0"/>
      </w:pPr>
      <w:r w:rsidRPr="73B57032">
        <w:rPr>
          <w:rStyle w:val="EndnoteReference"/>
        </w:rPr>
        <w:endnoteRef/>
      </w:r>
      <w:r w:rsidR="73B57032">
        <w:rPr/>
        <w:t xml:space="preserve"> https://www.geeksforgeeks.org/monitor-vs-semaphore/</w:t>
      </w:r>
    </w:p>
  </w:endnote>
  <w:endnote w:id="13002">
    <w:p w:rsidR="73B57032" w:rsidP="73B57032" w:rsidRDefault="73B57032" w14:paraId="1394217F" w14:textId="38DCFAAA">
      <w:pPr>
        <w:pStyle w:val="Normal"/>
        <w:bidi w:val="0"/>
        <w:rPr>
          <w:b w:val="0"/>
          <w:bCs w:val="0"/>
          <w:i w:val="0"/>
          <w:iCs w:val="0"/>
          <w:noProof w:val="0"/>
          <w:sz w:val="20"/>
          <w:szCs w:val="20"/>
          <w:u w:val="single"/>
          <w:lang w:val="en-US"/>
        </w:rPr>
      </w:pPr>
      <w:r w:rsidRPr="73B57032">
        <w:rPr>
          <w:rStyle w:val="EndnoteReference"/>
          <w:b w:val="0"/>
          <w:bCs w:val="0"/>
          <w:i w:val="0"/>
          <w:iCs w:val="0"/>
          <w:sz w:val="20"/>
          <w:szCs w:val="20"/>
          <w:u w:val="none"/>
        </w:rPr>
        <w:endnoteRef/>
      </w:r>
      <w:r w:rsidRPr="73B57032" w:rsidR="73B57032">
        <w:rPr>
          <w:b w:val="0"/>
          <w:bCs w:val="0"/>
          <w:i w:val="0"/>
          <w:iCs w:val="0"/>
          <w:sz w:val="20"/>
          <w:szCs w:val="20"/>
          <w:u w:val="none"/>
        </w:rPr>
        <w:t xml:space="preserve"> </w:t>
      </w:r>
      <w:r w:rsidRPr="73B57032" w:rsidR="73B57032">
        <w:rPr>
          <w:b w:val="0"/>
          <w:bCs w:val="0"/>
          <w:i w:val="0"/>
          <w:iCs w:val="0"/>
          <w:noProof w:val="0"/>
          <w:sz w:val="20"/>
          <w:szCs w:val="20"/>
          <w:u w:val="none"/>
          <w:lang w:val="en-US"/>
        </w:rPr>
        <w:t>Operating System Concepts,</w:t>
      </w:r>
      <w:r w:rsidRPr="73B57032" w:rsidR="73B57032">
        <w:rPr>
          <w:b w:val="0"/>
          <w:bCs w:val="0"/>
          <w:i w:val="0"/>
          <w:iCs w:val="0"/>
          <w:noProof w:val="0"/>
          <w:sz w:val="20"/>
          <w:szCs w:val="20"/>
          <w:u w:val="none"/>
          <w:lang w:val="en-US"/>
        </w:rPr>
        <w:t xml:space="preserve"> </w:t>
      </w:r>
      <w:r w:rsidRPr="73B57032" w:rsidR="73B57032">
        <w:rPr>
          <w:b w:val="0"/>
          <w:bCs w:val="0"/>
          <w:i w:val="0"/>
          <w:iCs w:val="0"/>
          <w:noProof w:val="0"/>
          <w:sz w:val="20"/>
          <w:szCs w:val="20"/>
          <w:u w:val="none"/>
          <w:lang w:val="en-US"/>
        </w:rPr>
        <w:t>Ninth Edi</w:t>
      </w:r>
      <w:r w:rsidRPr="73B57032" w:rsidR="73B57032">
        <w:rPr>
          <w:b w:val="0"/>
          <w:bCs w:val="0"/>
          <w:i w:val="0"/>
          <w:iCs w:val="0"/>
          <w:noProof w:val="0"/>
          <w:sz w:val="20"/>
          <w:szCs w:val="20"/>
          <w:u w:val="none"/>
          <w:lang w:val="en-US"/>
        </w:rPr>
        <w:t xml:space="preserve">tion by </w:t>
      </w:r>
      <w:hyperlink r:id="R788cf8fd142d4734">
        <w:r w:rsidRPr="73B57032" w:rsidR="73B57032">
          <w:rPr>
            <w:b w:val="0"/>
            <w:bCs w:val="0"/>
            <w:i w:val="0"/>
            <w:iCs w:val="0"/>
            <w:noProof w:val="0"/>
            <w:sz w:val="20"/>
            <w:szCs w:val="20"/>
            <w:u w:val="none"/>
            <w:lang w:val="en-US"/>
          </w:rPr>
          <w:t xml:space="preserve">Avi Silberschatz, </w:t>
        </w:r>
      </w:hyperlink>
      <w:hyperlink r:id="Rd0fa1d3755d04472">
        <w:r w:rsidRPr="73B57032" w:rsidR="73B57032">
          <w:rPr>
            <w:b w:val="0"/>
            <w:bCs w:val="0"/>
            <w:i w:val="0"/>
            <w:iCs w:val="0"/>
            <w:noProof w:val="0"/>
            <w:sz w:val="20"/>
            <w:szCs w:val="20"/>
            <w:u w:val="none"/>
            <w:lang w:val="en-US"/>
          </w:rPr>
          <w:t>Peter Baer Galvin,</w:t>
        </w:r>
      </w:hyperlink>
      <w:r w:rsidRPr="73B57032" w:rsidR="73B57032">
        <w:rPr>
          <w:b w:val="0"/>
          <w:bCs w:val="0"/>
          <w:i w:val="0"/>
          <w:iCs w:val="0"/>
          <w:noProof w:val="0"/>
          <w:sz w:val="20"/>
          <w:szCs w:val="20"/>
          <w:u w:val="none"/>
          <w:lang w:val="en-US"/>
        </w:rPr>
        <w:t xml:space="preserve"> </w:t>
      </w:r>
      <w:hyperlink r:id="R2d982041dc4c4faf">
        <w:r w:rsidRPr="73B57032" w:rsidR="73B57032">
          <w:rPr>
            <w:b w:val="0"/>
            <w:bCs w:val="0"/>
            <w:i w:val="0"/>
            <w:iCs w:val="0"/>
            <w:noProof w:val="0"/>
            <w:sz w:val="20"/>
            <w:szCs w:val="20"/>
            <w:u w:val="none"/>
            <w:lang w:val="en-US"/>
          </w:rPr>
          <w:t>Greg Gagne</w:t>
        </w:r>
      </w:hyperlink>
    </w:p>
    <w:p w:rsidR="73B57032" w:rsidP="73B57032" w:rsidRDefault="73B57032" w14:paraId="1A45191F" w14:textId="49CED855">
      <w:pPr>
        <w:pStyle w:val="EndnoteText"/>
        <w:bidi w:val="0"/>
        <w:rPr>
          <w:b w:val="0"/>
          <w:bCs w:val="0"/>
          <w:i w:val="0"/>
          <w:iCs w:val="0"/>
          <w:sz w:val="20"/>
          <w:szCs w:val="20"/>
          <w:u w:val="no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704FEC"/>
  <w15:docId w15:val="{212396f2-4e5d-4217-9f51-07bbeca5ae3f}"/>
  <w:rsids>
    <w:rsidRoot w:val="1F61D25F"/>
    <w:rsid w:val="001AB709"/>
    <w:rsid w:val="00FE3E5A"/>
    <w:rsid w:val="012571A0"/>
    <w:rsid w:val="014F552B"/>
    <w:rsid w:val="02F944A7"/>
    <w:rsid w:val="030807C8"/>
    <w:rsid w:val="033FA24E"/>
    <w:rsid w:val="0358CAAB"/>
    <w:rsid w:val="040ED6AA"/>
    <w:rsid w:val="04B51300"/>
    <w:rsid w:val="054FE1A6"/>
    <w:rsid w:val="05768539"/>
    <w:rsid w:val="05A48C97"/>
    <w:rsid w:val="05CF35A2"/>
    <w:rsid w:val="06622146"/>
    <w:rsid w:val="068AD41E"/>
    <w:rsid w:val="0691DCDA"/>
    <w:rsid w:val="06BAFBFE"/>
    <w:rsid w:val="06F10EDC"/>
    <w:rsid w:val="06F26FA2"/>
    <w:rsid w:val="072B7DF7"/>
    <w:rsid w:val="077D5700"/>
    <w:rsid w:val="07D38B65"/>
    <w:rsid w:val="082D00C8"/>
    <w:rsid w:val="0847E2A4"/>
    <w:rsid w:val="0877FA14"/>
    <w:rsid w:val="0992D61C"/>
    <w:rsid w:val="0A343FC7"/>
    <w:rsid w:val="0BC47FFF"/>
    <w:rsid w:val="0C3E7726"/>
    <w:rsid w:val="0C4B9AAC"/>
    <w:rsid w:val="0D4E695E"/>
    <w:rsid w:val="0DF54DD0"/>
    <w:rsid w:val="0E5A5E56"/>
    <w:rsid w:val="0E7B7123"/>
    <w:rsid w:val="0F31A717"/>
    <w:rsid w:val="0F7C5BAC"/>
    <w:rsid w:val="10AD457A"/>
    <w:rsid w:val="10E32EC3"/>
    <w:rsid w:val="10F75707"/>
    <w:rsid w:val="10F9AAD0"/>
    <w:rsid w:val="112858B7"/>
    <w:rsid w:val="1130247F"/>
    <w:rsid w:val="11A5E329"/>
    <w:rsid w:val="1233C183"/>
    <w:rsid w:val="1250C84E"/>
    <w:rsid w:val="1288BFC2"/>
    <w:rsid w:val="12B3CBDC"/>
    <w:rsid w:val="135A060B"/>
    <w:rsid w:val="1405C10C"/>
    <w:rsid w:val="140A00FF"/>
    <w:rsid w:val="14107134"/>
    <w:rsid w:val="1415CCF3"/>
    <w:rsid w:val="14310AEA"/>
    <w:rsid w:val="1441D41C"/>
    <w:rsid w:val="1463E333"/>
    <w:rsid w:val="14DDDDFA"/>
    <w:rsid w:val="157C8F80"/>
    <w:rsid w:val="159BFE6F"/>
    <w:rsid w:val="15D8311E"/>
    <w:rsid w:val="15DF651F"/>
    <w:rsid w:val="1655CC54"/>
    <w:rsid w:val="168B1B08"/>
    <w:rsid w:val="16DE7D5B"/>
    <w:rsid w:val="188EFFC0"/>
    <w:rsid w:val="18B5851A"/>
    <w:rsid w:val="18B63306"/>
    <w:rsid w:val="18D71CC2"/>
    <w:rsid w:val="1922FC1C"/>
    <w:rsid w:val="19B80CB8"/>
    <w:rsid w:val="19C700D5"/>
    <w:rsid w:val="1A4821B4"/>
    <w:rsid w:val="1A670B04"/>
    <w:rsid w:val="1AB2D642"/>
    <w:rsid w:val="1B034A82"/>
    <w:rsid w:val="1B196DFE"/>
    <w:rsid w:val="1B6D0576"/>
    <w:rsid w:val="1B8701B9"/>
    <w:rsid w:val="1C3DE856"/>
    <w:rsid w:val="1C41B657"/>
    <w:rsid w:val="1CE851A4"/>
    <w:rsid w:val="1D1B879F"/>
    <w:rsid w:val="1D717C2C"/>
    <w:rsid w:val="1DCCE6CE"/>
    <w:rsid w:val="1DD3FB1B"/>
    <w:rsid w:val="1DEA7704"/>
    <w:rsid w:val="1ED9F4EC"/>
    <w:rsid w:val="1F1CC8B5"/>
    <w:rsid w:val="1F61D25F"/>
    <w:rsid w:val="201206E1"/>
    <w:rsid w:val="2095B492"/>
    <w:rsid w:val="20D4F6E3"/>
    <w:rsid w:val="219952E1"/>
    <w:rsid w:val="22121807"/>
    <w:rsid w:val="221D6604"/>
    <w:rsid w:val="2383E34F"/>
    <w:rsid w:val="23F5C195"/>
    <w:rsid w:val="243C5AC0"/>
    <w:rsid w:val="2440902B"/>
    <w:rsid w:val="2485D691"/>
    <w:rsid w:val="24BB96B3"/>
    <w:rsid w:val="24FABF5F"/>
    <w:rsid w:val="25408B2F"/>
    <w:rsid w:val="269FFEEE"/>
    <w:rsid w:val="26DC5B90"/>
    <w:rsid w:val="2779E0E3"/>
    <w:rsid w:val="279B6ED2"/>
    <w:rsid w:val="27B56349"/>
    <w:rsid w:val="27B5AB8B"/>
    <w:rsid w:val="281DA8BA"/>
    <w:rsid w:val="2888589B"/>
    <w:rsid w:val="28A94CC0"/>
    <w:rsid w:val="28BC26C1"/>
    <w:rsid w:val="28E25B15"/>
    <w:rsid w:val="294FF968"/>
    <w:rsid w:val="2A7E2B76"/>
    <w:rsid w:val="2B6A00E3"/>
    <w:rsid w:val="2BDCF173"/>
    <w:rsid w:val="2C3DDDDE"/>
    <w:rsid w:val="2CFAC2DF"/>
    <w:rsid w:val="2D3274B7"/>
    <w:rsid w:val="2D57F19F"/>
    <w:rsid w:val="2D5BC9BE"/>
    <w:rsid w:val="2D6FF4B3"/>
    <w:rsid w:val="2DB8A1E9"/>
    <w:rsid w:val="2DEDBDAB"/>
    <w:rsid w:val="2F0A7C73"/>
    <w:rsid w:val="303D7206"/>
    <w:rsid w:val="30545361"/>
    <w:rsid w:val="308BB4DE"/>
    <w:rsid w:val="3099D582"/>
    <w:rsid w:val="313A442B"/>
    <w:rsid w:val="313E361A"/>
    <w:rsid w:val="327D4B1A"/>
    <w:rsid w:val="32F877EB"/>
    <w:rsid w:val="342F6D57"/>
    <w:rsid w:val="348691A5"/>
    <w:rsid w:val="3501E939"/>
    <w:rsid w:val="35BC5136"/>
    <w:rsid w:val="36105E82"/>
    <w:rsid w:val="364B756B"/>
    <w:rsid w:val="369B78B3"/>
    <w:rsid w:val="36F3CD83"/>
    <w:rsid w:val="3717CE3D"/>
    <w:rsid w:val="37BC9147"/>
    <w:rsid w:val="3AA8BB02"/>
    <w:rsid w:val="3AD80D73"/>
    <w:rsid w:val="3BE5D675"/>
    <w:rsid w:val="3C205028"/>
    <w:rsid w:val="3CBDB540"/>
    <w:rsid w:val="3CFFAA93"/>
    <w:rsid w:val="3D1D67D4"/>
    <w:rsid w:val="3D636AA0"/>
    <w:rsid w:val="3D6AD84D"/>
    <w:rsid w:val="3D7C75B6"/>
    <w:rsid w:val="3DDFB4EA"/>
    <w:rsid w:val="3E4F45D9"/>
    <w:rsid w:val="3E670D86"/>
    <w:rsid w:val="3EAA2BF4"/>
    <w:rsid w:val="3EBB7302"/>
    <w:rsid w:val="3EEB3FA8"/>
    <w:rsid w:val="3F57F0EA"/>
    <w:rsid w:val="4032B697"/>
    <w:rsid w:val="403A410C"/>
    <w:rsid w:val="40404FD9"/>
    <w:rsid w:val="4081E305"/>
    <w:rsid w:val="409B0B62"/>
    <w:rsid w:val="40D26FF5"/>
    <w:rsid w:val="40D92D90"/>
    <w:rsid w:val="4129F073"/>
    <w:rsid w:val="413EAC87"/>
    <w:rsid w:val="4146CBE3"/>
    <w:rsid w:val="415471F1"/>
    <w:rsid w:val="41B7664B"/>
    <w:rsid w:val="42283C65"/>
    <w:rsid w:val="4233B28A"/>
    <w:rsid w:val="42CA00C7"/>
    <w:rsid w:val="42F68576"/>
    <w:rsid w:val="4340ED66"/>
    <w:rsid w:val="4353C767"/>
    <w:rsid w:val="43C13E7C"/>
    <w:rsid w:val="43DF67D3"/>
    <w:rsid w:val="44B8E622"/>
    <w:rsid w:val="44F6999E"/>
    <w:rsid w:val="45C7326E"/>
    <w:rsid w:val="465CEC44"/>
    <w:rsid w:val="46A8A96C"/>
    <w:rsid w:val="46E292CB"/>
    <w:rsid w:val="4718879D"/>
    <w:rsid w:val="474CE62A"/>
    <w:rsid w:val="47901B69"/>
    <w:rsid w:val="48C2F8B7"/>
    <w:rsid w:val="48C3A640"/>
    <w:rsid w:val="49280774"/>
    <w:rsid w:val="4972D60A"/>
    <w:rsid w:val="4995047C"/>
    <w:rsid w:val="49AECE24"/>
    <w:rsid w:val="4A3BF95B"/>
    <w:rsid w:val="4A84D35B"/>
    <w:rsid w:val="4AD8C03F"/>
    <w:rsid w:val="4AE403BD"/>
    <w:rsid w:val="4B0C60DA"/>
    <w:rsid w:val="4CC382A8"/>
    <w:rsid w:val="4CE1A2A9"/>
    <w:rsid w:val="4D0FA32A"/>
    <w:rsid w:val="4D5A71C0"/>
    <w:rsid w:val="4D9663DB"/>
    <w:rsid w:val="4E0CB36E"/>
    <w:rsid w:val="4E611DD6"/>
    <w:rsid w:val="4E823F47"/>
    <w:rsid w:val="4E8B8D93"/>
    <w:rsid w:val="4EBD1CFE"/>
    <w:rsid w:val="5064F418"/>
    <w:rsid w:val="50FC1B89"/>
    <w:rsid w:val="517DE7EF"/>
    <w:rsid w:val="51920D86"/>
    <w:rsid w:val="5233D730"/>
    <w:rsid w:val="546ABA1B"/>
    <w:rsid w:val="548BE86E"/>
    <w:rsid w:val="54E76121"/>
    <w:rsid w:val="55305C52"/>
    <w:rsid w:val="56068A7C"/>
    <w:rsid w:val="56E4450A"/>
    <w:rsid w:val="577165DB"/>
    <w:rsid w:val="57815426"/>
    <w:rsid w:val="57A25ADD"/>
    <w:rsid w:val="57B7176C"/>
    <w:rsid w:val="57F516F9"/>
    <w:rsid w:val="589EA180"/>
    <w:rsid w:val="58D80DCB"/>
    <w:rsid w:val="5971780A"/>
    <w:rsid w:val="5988F1F9"/>
    <w:rsid w:val="59FF8406"/>
    <w:rsid w:val="5AAB1798"/>
    <w:rsid w:val="5B8BD739"/>
    <w:rsid w:val="5C30EE7C"/>
    <w:rsid w:val="5C3DF02A"/>
    <w:rsid w:val="5C416D90"/>
    <w:rsid w:val="5CC7AB13"/>
    <w:rsid w:val="5D4689A6"/>
    <w:rsid w:val="5D635A63"/>
    <w:rsid w:val="5D9BE115"/>
    <w:rsid w:val="5E369088"/>
    <w:rsid w:val="5E37A7A3"/>
    <w:rsid w:val="5F00C027"/>
    <w:rsid w:val="5F0EF064"/>
    <w:rsid w:val="5F5D1D21"/>
    <w:rsid w:val="5F6E23C3"/>
    <w:rsid w:val="5FB10EC2"/>
    <w:rsid w:val="5FBDE8E3"/>
    <w:rsid w:val="5FE14F43"/>
    <w:rsid w:val="6001EB30"/>
    <w:rsid w:val="6069AB1E"/>
    <w:rsid w:val="6077E438"/>
    <w:rsid w:val="60CE287A"/>
    <w:rsid w:val="617B2A8A"/>
    <w:rsid w:val="6182D0E2"/>
    <w:rsid w:val="619CAF13"/>
    <w:rsid w:val="61D902A8"/>
    <w:rsid w:val="63967CE5"/>
    <w:rsid w:val="63B8EA7F"/>
    <w:rsid w:val="650AA485"/>
    <w:rsid w:val="65DD46B6"/>
    <w:rsid w:val="662128C9"/>
    <w:rsid w:val="67063CF9"/>
    <w:rsid w:val="67AEC174"/>
    <w:rsid w:val="67BC3530"/>
    <w:rsid w:val="67E621B4"/>
    <w:rsid w:val="683166EE"/>
    <w:rsid w:val="6A6A1CC0"/>
    <w:rsid w:val="6B291603"/>
    <w:rsid w:val="6B3DB3A9"/>
    <w:rsid w:val="6B569AAE"/>
    <w:rsid w:val="6C859A6A"/>
    <w:rsid w:val="6CA48B47"/>
    <w:rsid w:val="6DD9540B"/>
    <w:rsid w:val="6E2EE436"/>
    <w:rsid w:val="6EFD5D30"/>
    <w:rsid w:val="6F1EA723"/>
    <w:rsid w:val="6FD57208"/>
    <w:rsid w:val="700B061E"/>
    <w:rsid w:val="7089043F"/>
    <w:rsid w:val="70A250A5"/>
    <w:rsid w:val="712CE5DD"/>
    <w:rsid w:val="7142642C"/>
    <w:rsid w:val="714E2616"/>
    <w:rsid w:val="71B04854"/>
    <w:rsid w:val="720CAE2B"/>
    <w:rsid w:val="7236B15F"/>
    <w:rsid w:val="736850B0"/>
    <w:rsid w:val="73B57032"/>
    <w:rsid w:val="73CFE8FC"/>
    <w:rsid w:val="7451579D"/>
    <w:rsid w:val="7461E4D1"/>
    <w:rsid w:val="74DA38E0"/>
    <w:rsid w:val="75B401A5"/>
    <w:rsid w:val="75E0BD1C"/>
    <w:rsid w:val="7667FE10"/>
    <w:rsid w:val="76D62CDA"/>
    <w:rsid w:val="773D757A"/>
    <w:rsid w:val="778BA3DA"/>
    <w:rsid w:val="7792AC96"/>
    <w:rsid w:val="784B6DAC"/>
    <w:rsid w:val="784B94AE"/>
    <w:rsid w:val="78C3ABF8"/>
    <w:rsid w:val="792E9859"/>
    <w:rsid w:val="79DFC412"/>
    <w:rsid w:val="7A6473ED"/>
    <w:rsid w:val="7B4DB8C5"/>
    <w:rsid w:val="7D1CF1AA"/>
    <w:rsid w:val="7D4D40AA"/>
    <w:rsid w:val="7DC279FA"/>
    <w:rsid w:val="7DD20FB4"/>
    <w:rsid w:val="7F894255"/>
    <w:rsid w:val="7F8A1E3C"/>
    <w:rsid w:val="7FA2452B"/>
    <w:rsid w:val="7FAE44B1"/>
  </w:rsids>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endnotes" Target="/word/endnotes.xml" Id="Rbc2b5e8536fb4754" /><Relationship Type="http://schemas.openxmlformats.org/officeDocument/2006/relationships/numbering" Target="/word/numbering.xml" Id="R20b22ef58ea5499d" /><Relationship Type="http://schemas.openxmlformats.org/officeDocument/2006/relationships/image" Target="/media/image2.png" Id="R2e79ee2fe08c4d0f" /></Relationships>
</file>

<file path=word/_rels/endnotes.xml.rels>&#65279;<?xml version="1.0" encoding="utf-8"?><Relationships xmlns="http://schemas.openxmlformats.org/package/2006/relationships"><Relationship Type="http://schemas.openxmlformats.org/officeDocument/2006/relationships/hyperlink" Target="http://www.cs.yale.edu/homes/avi" TargetMode="External" Id="R788cf8fd142d4734" /><Relationship Type="http://schemas.openxmlformats.org/officeDocument/2006/relationships/hyperlink" Target="http://www.galvin.info/" TargetMode="External" Id="Rd0fa1d3755d04472" /><Relationship Type="http://schemas.openxmlformats.org/officeDocument/2006/relationships/hyperlink" Target="http://people.westminstercollege.edu/faculty/ggagne" TargetMode="External" Id="R2d982041dc4c4f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2020-11-24T13:52:30.6756160Z</dcterms:created>
  <dcterms:modified xsi:type="dcterms:W3CDTF">2020-11-27T12:28:50.7078463Z</dcterms:modified>
  <dc:creator>N Sai Sirisha</dc:creator>
  <lastModifiedBy>N Sai Sirisha</lastModifiedBy>
</coreProperties>
</file>