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1772E7" w14:textId="6E1BAA20" w:rsidR="006405F0" w:rsidRPr="00BB3C19" w:rsidRDefault="006405F0" w:rsidP="006405F0">
      <w:pPr>
        <w:pStyle w:val="Title"/>
        <w:rPr>
          <w:rFonts w:ascii="Times New Roman" w:hAnsi="Times New Roman" w:cs="Times New Roman"/>
          <w:b/>
          <w:bCs/>
          <w:sz w:val="36"/>
          <w:szCs w:val="36"/>
        </w:rPr>
      </w:pPr>
      <w:r>
        <w:rPr>
          <w:rFonts w:ascii="Times New Roman" w:hAnsi="Times New Roman" w:cs="Times New Roman"/>
          <w:b/>
          <w:bCs/>
          <w:sz w:val="36"/>
          <w:szCs w:val="36"/>
        </w:rPr>
        <w:t>Algorithmic Affordances: a technical report</w:t>
      </w:r>
      <w:r w:rsidR="003109B8">
        <w:rPr>
          <w:rFonts w:ascii="Times New Roman" w:hAnsi="Times New Roman" w:cs="Times New Roman"/>
          <w:b/>
          <w:bCs/>
          <w:sz w:val="36"/>
          <w:szCs w:val="36"/>
        </w:rPr>
        <w:t xml:space="preserve"> of a recommender based streaming service</w:t>
      </w:r>
    </w:p>
    <w:p w14:paraId="3F9FB6E6" w14:textId="77777777" w:rsidR="006405F0" w:rsidRPr="006405F0" w:rsidRDefault="006405F0" w:rsidP="006405F0">
      <w:pPr>
        <w:pStyle w:val="Title2"/>
        <w:rPr>
          <w:rFonts w:ascii="Times New Roman" w:hAnsi="Times New Roman" w:cs="Times New Roman"/>
        </w:rPr>
      </w:pPr>
      <w:r w:rsidRPr="006405F0">
        <w:rPr>
          <w:rFonts w:ascii="Times New Roman" w:hAnsi="Times New Roman" w:cs="Times New Roman"/>
        </w:rPr>
        <w:t xml:space="preserve">Nadine </w:t>
      </w:r>
      <w:proofErr w:type="spellStart"/>
      <w:r w:rsidRPr="006405F0">
        <w:rPr>
          <w:rFonts w:ascii="Times New Roman" w:hAnsi="Times New Roman" w:cs="Times New Roman"/>
        </w:rPr>
        <w:t>Kanbier</w:t>
      </w:r>
      <w:proofErr w:type="spellEnd"/>
      <w:r w:rsidRPr="006405F0">
        <w:rPr>
          <w:rFonts w:ascii="Times New Roman" w:hAnsi="Times New Roman" w:cs="Times New Roman"/>
        </w:rPr>
        <w:t xml:space="preserve"> | 4283724</w:t>
      </w:r>
    </w:p>
    <w:p w14:paraId="6D386B1F" w14:textId="77777777" w:rsidR="006405F0" w:rsidRPr="00B62AE9" w:rsidRDefault="006405F0" w:rsidP="006405F0">
      <w:pPr>
        <w:pStyle w:val="Title2"/>
        <w:rPr>
          <w:rFonts w:ascii="Times New Roman" w:hAnsi="Times New Roman" w:cs="Times New Roman"/>
        </w:rPr>
      </w:pPr>
      <w:r w:rsidRPr="00B62AE9">
        <w:rPr>
          <w:rFonts w:ascii="Times New Roman" w:hAnsi="Times New Roman" w:cs="Times New Roman"/>
        </w:rPr>
        <w:t>Utrecht University</w:t>
      </w:r>
    </w:p>
    <w:p w14:paraId="28726EBD" w14:textId="7A94DBD9" w:rsidR="006405F0" w:rsidRPr="00B62AE9" w:rsidRDefault="006405F0" w:rsidP="006405F0">
      <w:pPr>
        <w:pStyle w:val="Title2"/>
        <w:rPr>
          <w:rFonts w:ascii="Times New Roman" w:hAnsi="Times New Roman" w:cs="Times New Roman"/>
        </w:rPr>
      </w:pPr>
      <w:r w:rsidRPr="00B62AE9">
        <w:rPr>
          <w:rFonts w:ascii="Times New Roman" w:hAnsi="Times New Roman" w:cs="Times New Roman"/>
        </w:rPr>
        <w:t>Words:</w:t>
      </w:r>
      <w:r w:rsidR="00A1745C">
        <w:rPr>
          <w:rFonts w:ascii="Times New Roman" w:hAnsi="Times New Roman" w:cs="Times New Roman"/>
        </w:rPr>
        <w:t xml:space="preserve"> 1566</w:t>
      </w:r>
    </w:p>
    <w:p w14:paraId="490F007B" w14:textId="0B055105" w:rsidR="006405F0" w:rsidRDefault="006405F0" w:rsidP="006405F0">
      <w:pPr>
        <w:pStyle w:val="Title2"/>
        <w:jc w:val="left"/>
        <w:rPr>
          <w:rFonts w:ascii="Times New Roman" w:hAnsi="Times New Roman" w:cs="Times New Roman"/>
        </w:rPr>
      </w:pPr>
    </w:p>
    <w:p w14:paraId="6601D128" w14:textId="6EC1C90A" w:rsidR="009B2E35" w:rsidRDefault="009B2E35" w:rsidP="006405F0">
      <w:pPr>
        <w:pStyle w:val="Title2"/>
        <w:jc w:val="left"/>
        <w:rPr>
          <w:rFonts w:ascii="Times New Roman" w:hAnsi="Times New Roman" w:cs="Times New Roman"/>
        </w:rPr>
      </w:pPr>
    </w:p>
    <w:p w14:paraId="1B4A78D9" w14:textId="130AEC2F" w:rsidR="009B2E35" w:rsidRDefault="009B2E35" w:rsidP="006405F0">
      <w:pPr>
        <w:pStyle w:val="Title2"/>
        <w:jc w:val="left"/>
        <w:rPr>
          <w:rFonts w:ascii="Times New Roman" w:hAnsi="Times New Roman" w:cs="Times New Roman"/>
        </w:rPr>
      </w:pPr>
    </w:p>
    <w:p w14:paraId="25138844" w14:textId="77777777" w:rsidR="009B2E35" w:rsidRPr="00B62AE9" w:rsidRDefault="009B2E35" w:rsidP="006405F0">
      <w:pPr>
        <w:pStyle w:val="Title2"/>
        <w:jc w:val="left"/>
        <w:rPr>
          <w:rFonts w:ascii="Times New Roman" w:hAnsi="Times New Roman" w:cs="Times New Roman"/>
        </w:rPr>
      </w:pPr>
    </w:p>
    <w:p w14:paraId="5F9254E2" w14:textId="77777777" w:rsidR="006405F0" w:rsidRPr="00B62AE9" w:rsidRDefault="006405F0" w:rsidP="006405F0">
      <w:pPr>
        <w:pStyle w:val="Title2"/>
        <w:rPr>
          <w:rFonts w:ascii="Times New Roman" w:hAnsi="Times New Roman" w:cs="Times New Roman"/>
        </w:rPr>
      </w:pPr>
    </w:p>
    <w:p w14:paraId="0BCF5904" w14:textId="77777777" w:rsidR="006405F0" w:rsidRPr="006405F0" w:rsidRDefault="006405F0" w:rsidP="006405F0">
      <w:pPr>
        <w:pStyle w:val="Title2"/>
        <w:rPr>
          <w:rFonts w:ascii="Times New Roman" w:hAnsi="Times New Roman" w:cs="Times New Roman"/>
        </w:rPr>
      </w:pPr>
      <w:r w:rsidRPr="006405F0">
        <w:rPr>
          <w:rFonts w:ascii="Times New Roman" w:hAnsi="Times New Roman" w:cs="Times New Roman"/>
          <w:b/>
          <w:bCs/>
          <w:lang w:bidi="en-GB"/>
        </w:rPr>
        <w:t>Abstract</w:t>
      </w:r>
    </w:p>
    <w:p w14:paraId="2C96AC0C" w14:textId="658B7638" w:rsidR="006405F0" w:rsidRPr="009B2E35" w:rsidRDefault="003109B8" w:rsidP="006405F0">
      <w:pPr>
        <w:spacing w:line="480" w:lineRule="auto"/>
        <w:rPr>
          <w:color w:val="000000"/>
          <w:sz w:val="22"/>
          <w:szCs w:val="22"/>
          <w:lang w:val="en-US"/>
        </w:rPr>
      </w:pPr>
      <w:r w:rsidRPr="009B2E35">
        <w:rPr>
          <w:color w:val="000000"/>
          <w:sz w:val="22"/>
          <w:szCs w:val="22"/>
          <w:lang w:val="en-US"/>
        </w:rPr>
        <w:t xml:space="preserve">Recommender systems have become an integral part of the movie streaming services. </w:t>
      </w:r>
      <w:r w:rsidR="00D20208" w:rsidRPr="009B2E35">
        <w:rPr>
          <w:color w:val="000000"/>
          <w:sz w:val="22"/>
          <w:szCs w:val="22"/>
          <w:lang w:val="en-US"/>
        </w:rPr>
        <w:t>This paper will present</w:t>
      </w:r>
      <w:r w:rsidRPr="009B2E35">
        <w:rPr>
          <w:color w:val="000000"/>
          <w:sz w:val="22"/>
          <w:szCs w:val="22"/>
          <w:lang w:val="en-US"/>
        </w:rPr>
        <w:t xml:space="preserve"> </w:t>
      </w:r>
      <w:r w:rsidR="00D20208" w:rsidRPr="009B2E35">
        <w:rPr>
          <w:color w:val="000000"/>
          <w:sz w:val="22"/>
          <w:szCs w:val="22"/>
          <w:lang w:val="en-US"/>
        </w:rPr>
        <w:t>the technical considerations behind a recommender-based movie streaming service (The Legal Pirate Bay)</w:t>
      </w:r>
      <w:r w:rsidR="009B2E35" w:rsidRPr="009B2E35">
        <w:rPr>
          <w:color w:val="000000"/>
          <w:sz w:val="22"/>
          <w:szCs w:val="22"/>
          <w:lang w:val="en-US"/>
        </w:rPr>
        <w:t>, using the data-driven feedback loop as a framework</w:t>
      </w:r>
      <w:r w:rsidR="00D20208" w:rsidRPr="009B2E35">
        <w:rPr>
          <w:color w:val="000000"/>
          <w:sz w:val="22"/>
          <w:szCs w:val="22"/>
          <w:lang w:val="en-US"/>
        </w:rPr>
        <w:t xml:space="preserve">. </w:t>
      </w:r>
      <w:r w:rsidR="009B2E35" w:rsidRPr="009B2E35">
        <w:rPr>
          <w:color w:val="000000"/>
          <w:sz w:val="22"/>
          <w:szCs w:val="22"/>
          <w:lang w:val="en-US"/>
        </w:rPr>
        <w:t xml:space="preserve">The target audience (aged between 18 and 44) is described, and their corresponding values of </w:t>
      </w:r>
      <w:r w:rsidR="009B2E35" w:rsidRPr="009B2E35">
        <w:rPr>
          <w:i/>
          <w:iCs/>
          <w:color w:val="000000"/>
          <w:sz w:val="22"/>
          <w:szCs w:val="22"/>
          <w:lang w:val="en-US"/>
        </w:rPr>
        <w:t>autonomy</w:t>
      </w:r>
      <w:r w:rsidR="009B2E35" w:rsidRPr="009B2E35">
        <w:rPr>
          <w:color w:val="000000"/>
          <w:sz w:val="22"/>
          <w:szCs w:val="22"/>
          <w:lang w:val="en-US"/>
        </w:rPr>
        <w:t xml:space="preserve">, </w:t>
      </w:r>
      <w:r w:rsidR="009B2E35" w:rsidRPr="009B2E35">
        <w:rPr>
          <w:i/>
          <w:iCs/>
          <w:color w:val="000000"/>
          <w:sz w:val="22"/>
          <w:szCs w:val="22"/>
          <w:lang w:val="en-US"/>
        </w:rPr>
        <w:t>efficiency</w:t>
      </w:r>
      <w:r w:rsidR="009B2E35" w:rsidRPr="009B2E35">
        <w:rPr>
          <w:color w:val="000000"/>
          <w:sz w:val="22"/>
          <w:szCs w:val="22"/>
          <w:lang w:val="en-US"/>
        </w:rPr>
        <w:t xml:space="preserve"> and </w:t>
      </w:r>
      <w:r w:rsidR="009B2E35" w:rsidRPr="009B2E35">
        <w:rPr>
          <w:i/>
          <w:iCs/>
          <w:color w:val="000000"/>
          <w:sz w:val="22"/>
          <w:szCs w:val="22"/>
          <w:lang w:val="en-US"/>
        </w:rPr>
        <w:t>diversity</w:t>
      </w:r>
      <w:r w:rsidR="009B2E35" w:rsidRPr="009B2E35">
        <w:rPr>
          <w:color w:val="000000"/>
          <w:sz w:val="22"/>
          <w:szCs w:val="22"/>
          <w:lang w:val="en-US"/>
        </w:rPr>
        <w:t xml:space="preserve"> are outlined. The metrics for the user input are enlisted, which are used for the data analysis. The three algorithms used for the analysis and recommendation are explained. Shortcomings and suggestions for potential improvements are discussed. </w:t>
      </w:r>
    </w:p>
    <w:p w14:paraId="678F4245" w14:textId="77777777" w:rsidR="00D20208" w:rsidRPr="003109B8" w:rsidRDefault="00D20208" w:rsidP="006405F0">
      <w:pPr>
        <w:spacing w:line="480" w:lineRule="auto"/>
        <w:rPr>
          <w:lang w:val="en-US"/>
        </w:rPr>
      </w:pPr>
    </w:p>
    <w:p w14:paraId="1228D84C" w14:textId="65BB87B8" w:rsidR="006405F0" w:rsidRDefault="006405F0" w:rsidP="006405F0">
      <w:pPr>
        <w:spacing w:line="480" w:lineRule="auto"/>
        <w:rPr>
          <w:color w:val="000000"/>
        </w:rPr>
      </w:pPr>
    </w:p>
    <w:p w14:paraId="6EAB6E75" w14:textId="41B95FB0" w:rsidR="006405F0" w:rsidRDefault="006405F0" w:rsidP="006405F0">
      <w:pPr>
        <w:spacing w:line="480" w:lineRule="auto"/>
        <w:rPr>
          <w:color w:val="000000"/>
        </w:rPr>
      </w:pPr>
    </w:p>
    <w:p w14:paraId="0EABACE3" w14:textId="1DBC9334" w:rsidR="006405F0" w:rsidRPr="006405F0" w:rsidRDefault="006405F0" w:rsidP="006405F0">
      <w:pPr>
        <w:pStyle w:val="ListParagraph"/>
        <w:numPr>
          <w:ilvl w:val="0"/>
          <w:numId w:val="4"/>
        </w:numPr>
        <w:spacing w:line="480" w:lineRule="auto"/>
        <w:rPr>
          <w:rFonts w:ascii="Times New Roman" w:eastAsia="Times New Roman" w:hAnsi="Times New Roman" w:cs="Times New Roman"/>
          <w:lang w:eastAsia="en-GB"/>
        </w:rPr>
      </w:pPr>
      <w:r w:rsidRPr="006405F0">
        <w:rPr>
          <w:rFonts w:ascii="Times New Roman" w:eastAsia="Times New Roman" w:hAnsi="Times New Roman" w:cs="Times New Roman"/>
          <w:b/>
          <w:bCs/>
          <w:color w:val="000000"/>
          <w:lang w:eastAsia="en-GB"/>
        </w:rPr>
        <w:lastRenderedPageBreak/>
        <w:t>Introduction</w:t>
      </w:r>
    </w:p>
    <w:p w14:paraId="1659B1D4" w14:textId="6B0F5AE6" w:rsidR="000C2075" w:rsidRPr="00295666" w:rsidRDefault="00B62AE9" w:rsidP="00295666">
      <w:pPr>
        <w:spacing w:line="480" w:lineRule="auto"/>
        <w:rPr>
          <w:color w:val="000000"/>
          <w:lang w:val="en-US"/>
        </w:rPr>
      </w:pPr>
      <w:r w:rsidRPr="00B62AE9">
        <w:rPr>
          <w:color w:val="000000"/>
          <w:lang w:val="en-US"/>
        </w:rPr>
        <w:t>Recom</w:t>
      </w:r>
      <w:r>
        <w:rPr>
          <w:color w:val="000000"/>
          <w:lang w:val="en-US"/>
        </w:rPr>
        <w:t xml:space="preserve">mender systems have become an integral part of the movie streaming services. </w:t>
      </w:r>
      <w:r w:rsidR="006405F0" w:rsidRPr="006405F0">
        <w:rPr>
          <w:color w:val="000000"/>
        </w:rPr>
        <w:t xml:space="preserve"> </w:t>
      </w:r>
      <w:r w:rsidR="00F956DB" w:rsidRPr="00F956DB">
        <w:rPr>
          <w:color w:val="000000"/>
          <w:lang w:val="en-US"/>
        </w:rPr>
        <w:t>These systems</w:t>
      </w:r>
      <w:r w:rsidR="00F956DB">
        <w:rPr>
          <w:color w:val="000000"/>
          <w:lang w:val="en-US"/>
        </w:rPr>
        <w:t xml:space="preserve"> help users decide what they could watch next, help explore a variety of options, help users compare those relevant options and they help users discover options and opportunities they might not themselves have imagined. </w:t>
      </w:r>
      <w:r w:rsidR="004D6898" w:rsidRPr="004D6898">
        <w:rPr>
          <w:color w:val="000000"/>
          <w:lang w:val="en-US"/>
        </w:rPr>
        <w:t>While some of these technologies are deployed in explicit, interactive uses, other ad</w:t>
      </w:r>
      <w:r w:rsidR="004D6898">
        <w:rPr>
          <w:color w:val="000000"/>
          <w:lang w:val="en-US"/>
        </w:rPr>
        <w:t>vances are employed behind the scenes, such as automatically filtering content based on relevance. While such attempts at personalization might be welcome when aligned with user’s preferences, it can be the source of information hiding and actions at odds with user goals and expectations (</w:t>
      </w:r>
      <w:proofErr w:type="spellStart"/>
      <w:r w:rsidR="004D6898">
        <w:rPr>
          <w:color w:val="000000"/>
          <w:lang w:val="en-US"/>
        </w:rPr>
        <w:t>Amershi</w:t>
      </w:r>
      <w:proofErr w:type="spellEnd"/>
      <w:r w:rsidR="004D6898">
        <w:rPr>
          <w:color w:val="000000"/>
          <w:lang w:val="en-US"/>
        </w:rPr>
        <w:t xml:space="preserve"> et al., 2019). </w:t>
      </w:r>
      <w:r w:rsidR="00295666">
        <w:rPr>
          <w:color w:val="000000"/>
          <w:lang w:val="en-US"/>
        </w:rPr>
        <w:t xml:space="preserve">Recommender systems not only have an impact on users individually, </w:t>
      </w:r>
      <w:r w:rsidR="001048A3">
        <w:rPr>
          <w:color w:val="000000"/>
          <w:lang w:val="en-US"/>
        </w:rPr>
        <w:t>but they</w:t>
      </w:r>
      <w:r w:rsidR="00295666">
        <w:rPr>
          <w:color w:val="000000"/>
          <w:lang w:val="en-US"/>
        </w:rPr>
        <w:t xml:space="preserve"> also have an impact on society more broadly. After all, they shape user preferences and guide choices (Milano, Taddeo, &amp; </w:t>
      </w:r>
      <w:proofErr w:type="spellStart"/>
      <w:r w:rsidR="00295666">
        <w:rPr>
          <w:color w:val="000000"/>
          <w:lang w:val="en-US"/>
        </w:rPr>
        <w:t>Floridi</w:t>
      </w:r>
      <w:proofErr w:type="spellEnd"/>
      <w:r w:rsidR="00295666">
        <w:rPr>
          <w:color w:val="000000"/>
          <w:lang w:val="en-US"/>
        </w:rPr>
        <w:t>. 2020).</w:t>
      </w:r>
    </w:p>
    <w:p w14:paraId="0F6369F1" w14:textId="453AC5EA" w:rsidR="002F5EBB" w:rsidRDefault="000C2075" w:rsidP="000C2075">
      <w:pPr>
        <w:spacing w:line="480" w:lineRule="auto"/>
        <w:ind w:firstLine="720"/>
        <w:rPr>
          <w:color w:val="000000"/>
          <w:lang w:val="en-US"/>
        </w:rPr>
      </w:pPr>
      <w:r>
        <w:rPr>
          <w:color w:val="000000"/>
          <w:lang w:val="en-US"/>
        </w:rPr>
        <w:t xml:space="preserve">Because </w:t>
      </w:r>
      <w:r w:rsidR="00295666">
        <w:rPr>
          <w:color w:val="000000"/>
          <w:lang w:val="en-US"/>
        </w:rPr>
        <w:t>of this impact, t</w:t>
      </w:r>
      <w:r w:rsidR="004D6898">
        <w:rPr>
          <w:color w:val="000000"/>
          <w:lang w:val="en-US"/>
        </w:rPr>
        <w:t>here is a need for a more human-centric design</w:t>
      </w:r>
      <w:r w:rsidR="002F5EBB">
        <w:rPr>
          <w:color w:val="000000"/>
          <w:lang w:val="en-US"/>
        </w:rPr>
        <w:t xml:space="preserve"> of these recommender systems</w:t>
      </w:r>
      <w:r w:rsidR="004D6898">
        <w:rPr>
          <w:color w:val="000000"/>
          <w:lang w:val="en-US"/>
        </w:rPr>
        <w:t>.</w:t>
      </w:r>
      <w:r w:rsidR="002F5EBB">
        <w:rPr>
          <w:color w:val="000000"/>
          <w:lang w:val="en-US"/>
        </w:rPr>
        <w:t xml:space="preserve"> </w:t>
      </w:r>
      <w:r w:rsidR="002F5EBB">
        <w:rPr>
          <w:color w:val="000000"/>
          <w:lang w:val="en-US"/>
        </w:rPr>
        <w:t>Supported by the data-driven feedback loop tool (Figure 1</w:t>
      </w:r>
      <w:r w:rsidR="002F5EBB">
        <w:rPr>
          <w:color w:val="000000"/>
          <w:lang w:val="en-US"/>
        </w:rPr>
        <w:t xml:space="preserve">), </w:t>
      </w:r>
      <w:r w:rsidR="002F5EBB">
        <w:rPr>
          <w:color w:val="000000"/>
          <w:lang w:val="en-US"/>
        </w:rPr>
        <w:t>we designed a recommender based streaming service</w:t>
      </w:r>
      <w:r w:rsidR="001048A3">
        <w:rPr>
          <w:color w:val="000000"/>
          <w:lang w:val="en-US"/>
        </w:rPr>
        <w:t>, named The Legal Pirate Bay</w:t>
      </w:r>
      <w:r w:rsidR="002F5EBB">
        <w:rPr>
          <w:color w:val="000000"/>
          <w:lang w:val="en-US"/>
        </w:rPr>
        <w:t xml:space="preserve">. </w:t>
      </w:r>
    </w:p>
    <w:p w14:paraId="5C78FDA9" w14:textId="77777777" w:rsidR="002F5EBB" w:rsidRPr="00D135C2" w:rsidRDefault="002F5EBB" w:rsidP="002F5EBB">
      <w:pPr>
        <w:spacing w:line="480" w:lineRule="auto"/>
        <w:rPr>
          <w:color w:val="000000"/>
          <w:lang w:val="en-US"/>
        </w:rPr>
      </w:pPr>
    </w:p>
    <w:p w14:paraId="73E3E9BC" w14:textId="4E955456" w:rsidR="002F5EBB" w:rsidRDefault="002F5EBB" w:rsidP="002F5EBB">
      <w:pPr>
        <w:spacing w:line="480" w:lineRule="auto"/>
        <w:jc w:val="center"/>
        <w:rPr>
          <w:color w:val="000000"/>
          <w:lang w:val="en-US"/>
        </w:rPr>
      </w:pPr>
      <w:r w:rsidRPr="00D135C2">
        <w:rPr>
          <w:color w:val="000000"/>
          <w:lang w:val="en-US"/>
        </w:rPr>
        <w:drawing>
          <wp:inline distT="0" distB="0" distL="0" distR="0" wp14:anchorId="2D910D74" wp14:editId="30BDE03A">
            <wp:extent cx="5418667" cy="2188308"/>
            <wp:effectExtent l="0" t="0" r="444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5430937" cy="2193263"/>
                    </a:xfrm>
                    <a:prstGeom prst="rect">
                      <a:avLst/>
                    </a:prstGeom>
                  </pic:spPr>
                </pic:pic>
              </a:graphicData>
            </a:graphic>
          </wp:inline>
        </w:drawing>
      </w:r>
    </w:p>
    <w:p w14:paraId="51D14367" w14:textId="177087EE" w:rsidR="002F5EBB" w:rsidRPr="002F5EBB" w:rsidRDefault="002F5EBB" w:rsidP="002F5EBB">
      <w:pPr>
        <w:spacing w:line="480" w:lineRule="auto"/>
        <w:rPr>
          <w:i/>
          <w:iCs/>
          <w:color w:val="000000"/>
          <w:sz w:val="21"/>
          <w:szCs w:val="21"/>
          <w:lang w:val="en-US"/>
        </w:rPr>
      </w:pPr>
      <w:r w:rsidRPr="002F5EBB">
        <w:rPr>
          <w:color w:val="000000"/>
          <w:sz w:val="21"/>
          <w:szCs w:val="21"/>
          <w:lang w:val="en-US"/>
        </w:rPr>
        <w:t>Figure 1</w:t>
      </w:r>
      <w:r w:rsidRPr="002F5EBB">
        <w:rPr>
          <w:i/>
          <w:iCs/>
          <w:color w:val="000000"/>
          <w:sz w:val="21"/>
          <w:szCs w:val="21"/>
          <w:lang w:val="en-US"/>
        </w:rPr>
        <w:t>. Data-driven feedback loop by Smits et al. (2020).</w:t>
      </w:r>
    </w:p>
    <w:p w14:paraId="0181F9B6" w14:textId="77777777" w:rsidR="002F5EBB" w:rsidRDefault="002F5EBB" w:rsidP="002F5EBB">
      <w:pPr>
        <w:spacing w:line="480" w:lineRule="auto"/>
        <w:rPr>
          <w:color w:val="000000"/>
          <w:lang w:val="en-US"/>
        </w:rPr>
      </w:pPr>
    </w:p>
    <w:p w14:paraId="5A41AFCD" w14:textId="46514650" w:rsidR="006405F0" w:rsidRPr="001048A3" w:rsidRDefault="002F5EBB" w:rsidP="00D135C2">
      <w:pPr>
        <w:spacing w:line="480" w:lineRule="auto"/>
        <w:rPr>
          <w:color w:val="000000"/>
          <w:lang w:val="en-US"/>
        </w:rPr>
      </w:pPr>
      <w:r>
        <w:rPr>
          <w:color w:val="000000"/>
          <w:lang w:val="en-US"/>
        </w:rPr>
        <w:lastRenderedPageBreak/>
        <w:t>The data-driven feedback loop suggests an optimization process. On the user side of the loop, the focus is on qualities of the interaction (interface design). The choices on the user side of the loop are translated into metrics, to give reliable information to the organizational environment of the loop. A data-driven service can only be successful if there is a sound mapping between the interaction qualities on the one hand, and the metrics on the other hand (Smits et al., 2020)</w:t>
      </w:r>
      <w:r>
        <w:rPr>
          <w:color w:val="000000"/>
          <w:lang w:val="en-US"/>
        </w:rPr>
        <w:t>.</w:t>
      </w:r>
      <w:r w:rsidR="00295666">
        <w:rPr>
          <w:color w:val="000000"/>
          <w:lang w:val="en-US"/>
        </w:rPr>
        <w:t xml:space="preserve"> </w:t>
      </w:r>
      <w:r w:rsidR="001048A3" w:rsidRPr="001048A3">
        <w:rPr>
          <w:color w:val="000000" w:themeColor="text1"/>
          <w:lang w:val="en-US"/>
        </w:rPr>
        <w:t xml:space="preserve">The data analysis on the organizational side of the loop </w:t>
      </w:r>
      <w:r w:rsidR="001048A3">
        <w:rPr>
          <w:color w:val="000000" w:themeColor="text1"/>
          <w:lang w:val="en-US"/>
        </w:rPr>
        <w:t>creates an adaptive output that leads back to the users’ side.</w:t>
      </w:r>
    </w:p>
    <w:p w14:paraId="365044C7" w14:textId="77777777" w:rsidR="002F5EBB" w:rsidRPr="002F5EBB" w:rsidRDefault="002F5EBB" w:rsidP="00D135C2">
      <w:pPr>
        <w:spacing w:line="480" w:lineRule="auto"/>
        <w:rPr>
          <w:color w:val="000000"/>
          <w:lang w:val="en-US"/>
        </w:rPr>
      </w:pPr>
    </w:p>
    <w:p w14:paraId="250227F9" w14:textId="6DE56FA3" w:rsidR="006405F0" w:rsidRPr="00747310" w:rsidRDefault="009E7E14" w:rsidP="00747310">
      <w:pPr>
        <w:pStyle w:val="ListParagraph"/>
        <w:numPr>
          <w:ilvl w:val="0"/>
          <w:numId w:val="4"/>
        </w:numPr>
        <w:spacing w:line="480" w:lineRule="auto"/>
        <w:rPr>
          <w:rFonts w:ascii="Times New Roman" w:eastAsia="Times New Roman" w:hAnsi="Times New Roman" w:cs="Times New Roman"/>
          <w:lang w:eastAsia="en-GB"/>
        </w:rPr>
      </w:pPr>
      <w:r>
        <w:rPr>
          <w:rFonts w:ascii="Times New Roman" w:eastAsia="Times New Roman" w:hAnsi="Times New Roman" w:cs="Times New Roman"/>
          <w:b/>
          <w:bCs/>
          <w:color w:val="000000"/>
          <w:lang w:val="nl-NL" w:eastAsia="en-GB"/>
        </w:rPr>
        <w:t>Target a</w:t>
      </w:r>
      <w:r w:rsidR="006405F0" w:rsidRPr="00747310">
        <w:rPr>
          <w:rFonts w:ascii="Times New Roman" w:eastAsia="Times New Roman" w:hAnsi="Times New Roman" w:cs="Times New Roman"/>
          <w:b/>
          <w:bCs/>
          <w:color w:val="000000"/>
          <w:lang w:eastAsia="en-GB"/>
        </w:rPr>
        <w:t>udience</w:t>
      </w:r>
    </w:p>
    <w:p w14:paraId="78B59DEA" w14:textId="336CF783" w:rsidR="00E01180" w:rsidRDefault="006405F0" w:rsidP="006405F0">
      <w:pPr>
        <w:spacing w:line="480" w:lineRule="auto"/>
        <w:rPr>
          <w:color w:val="000000"/>
          <w:lang w:val="en-US"/>
        </w:rPr>
      </w:pPr>
      <w:r w:rsidRPr="006405F0">
        <w:rPr>
          <w:color w:val="000000"/>
        </w:rPr>
        <w:t>The streaming service is targeted towards the largest group of streaming services:</w:t>
      </w:r>
      <w:r w:rsidR="00D54073" w:rsidRPr="00D54073">
        <w:rPr>
          <w:color w:val="000000"/>
          <w:lang w:val="en-US"/>
        </w:rPr>
        <w:t xml:space="preserve"> users a</w:t>
      </w:r>
      <w:r w:rsidR="00D54073">
        <w:rPr>
          <w:color w:val="000000"/>
          <w:lang w:val="en-US"/>
        </w:rPr>
        <w:t xml:space="preserve">ged </w:t>
      </w:r>
      <w:r w:rsidR="00D54073" w:rsidRPr="00D54073">
        <w:rPr>
          <w:color w:val="000000"/>
          <w:lang w:val="en-US"/>
        </w:rPr>
        <w:t>18-</w:t>
      </w:r>
      <w:r w:rsidR="00D54073">
        <w:rPr>
          <w:color w:val="000000"/>
          <w:lang w:val="en-US"/>
        </w:rPr>
        <w:t>44 year old</w:t>
      </w:r>
      <w:r w:rsidR="00A1745C">
        <w:rPr>
          <w:rStyle w:val="FootnoteReference"/>
          <w:color w:val="000000"/>
          <w:lang w:val="en-US"/>
        </w:rPr>
        <w:footnoteReference w:id="1"/>
      </w:r>
      <w:r w:rsidR="00A1745C">
        <w:rPr>
          <w:color w:val="000000"/>
          <w:lang w:val="en-US"/>
        </w:rPr>
        <w:t xml:space="preserve">. </w:t>
      </w:r>
      <w:r w:rsidR="00D54073" w:rsidRPr="00D54073">
        <w:rPr>
          <w:color w:val="000000"/>
          <w:lang w:val="en-US"/>
        </w:rPr>
        <w:t>The main reason people use streaming services is enter</w:t>
      </w:r>
      <w:r w:rsidR="00D54073">
        <w:rPr>
          <w:color w:val="000000"/>
          <w:lang w:val="en-US"/>
        </w:rPr>
        <w:t xml:space="preserve">tainment, followed by informational and educational purposes (Lagger, Lux &amp; Marques, 2017).  </w:t>
      </w:r>
      <w:r w:rsidR="002F5EBB">
        <w:rPr>
          <w:color w:val="000000"/>
          <w:lang w:val="en-US"/>
        </w:rPr>
        <w:t xml:space="preserve">We decided to focus on three values of the user: autonomy, efficiency and diversity. </w:t>
      </w:r>
      <w:r w:rsidR="00D20208">
        <w:rPr>
          <w:color w:val="000000"/>
          <w:lang w:val="en-US"/>
        </w:rPr>
        <w:t>They</w:t>
      </w:r>
      <w:r w:rsidR="002F5EBB">
        <w:rPr>
          <w:color w:val="000000"/>
          <w:lang w:val="en-US"/>
        </w:rPr>
        <w:t xml:space="preserve"> will be discussed in the following section. </w:t>
      </w:r>
    </w:p>
    <w:p w14:paraId="531DB585" w14:textId="77777777" w:rsidR="002F5EBB" w:rsidRPr="002F5EBB" w:rsidRDefault="002F5EBB" w:rsidP="006405F0">
      <w:pPr>
        <w:spacing w:line="480" w:lineRule="auto"/>
        <w:rPr>
          <w:color w:val="000000"/>
          <w:lang w:val="en-US"/>
        </w:rPr>
      </w:pPr>
    </w:p>
    <w:p w14:paraId="0031DEA6" w14:textId="6E0ACF36" w:rsidR="00257E32" w:rsidRPr="00257E32" w:rsidRDefault="00747310" w:rsidP="006405F0">
      <w:pPr>
        <w:pStyle w:val="ListParagraph"/>
        <w:numPr>
          <w:ilvl w:val="0"/>
          <w:numId w:val="4"/>
        </w:numPr>
        <w:spacing w:line="480" w:lineRule="auto"/>
        <w:rPr>
          <w:rFonts w:ascii="Times New Roman" w:eastAsia="Times New Roman" w:hAnsi="Times New Roman" w:cs="Times New Roman"/>
          <w:color w:val="000000"/>
          <w:lang w:val="nl-NL" w:eastAsia="en-GB"/>
        </w:rPr>
      </w:pPr>
      <w:proofErr w:type="spellStart"/>
      <w:r>
        <w:rPr>
          <w:rFonts w:ascii="Times New Roman" w:eastAsia="Times New Roman" w:hAnsi="Times New Roman" w:cs="Times New Roman"/>
          <w:b/>
          <w:bCs/>
          <w:color w:val="000000"/>
          <w:lang w:val="nl-NL" w:eastAsia="en-GB"/>
        </w:rPr>
        <w:t>Values</w:t>
      </w:r>
      <w:proofErr w:type="spellEnd"/>
    </w:p>
    <w:p w14:paraId="5A20B6B5" w14:textId="59DFF7CA" w:rsidR="006405F0" w:rsidRPr="00B36021" w:rsidRDefault="004C18DD" w:rsidP="006405F0">
      <w:pPr>
        <w:spacing w:line="480" w:lineRule="auto"/>
        <w:rPr>
          <w:b/>
          <w:bCs/>
          <w:i/>
          <w:iCs/>
          <w:color w:val="000000"/>
        </w:rPr>
      </w:pPr>
      <w:r w:rsidRPr="00B36021">
        <w:rPr>
          <w:b/>
          <w:bCs/>
          <w:i/>
          <w:iCs/>
          <w:color w:val="000000"/>
          <w:lang w:val="en-US"/>
        </w:rPr>
        <w:t>Value 1</w:t>
      </w:r>
      <w:r w:rsidR="006405F0" w:rsidRPr="00B36021">
        <w:rPr>
          <w:b/>
          <w:bCs/>
          <w:i/>
          <w:iCs/>
          <w:color w:val="000000"/>
        </w:rPr>
        <w:t>: autonomy</w:t>
      </w:r>
    </w:p>
    <w:p w14:paraId="652CE148" w14:textId="18905ADA" w:rsidR="003109B8" w:rsidRDefault="00E01180" w:rsidP="006405F0">
      <w:pPr>
        <w:spacing w:line="480" w:lineRule="auto"/>
        <w:rPr>
          <w:color w:val="000000"/>
          <w:lang w:val="en-US"/>
        </w:rPr>
      </w:pPr>
      <w:r>
        <w:rPr>
          <w:color w:val="000000"/>
          <w:lang w:val="en-US"/>
        </w:rPr>
        <w:t>People need to feel in control of their own behaviors and goals</w:t>
      </w:r>
      <w:r w:rsidR="000C2075">
        <w:rPr>
          <w:color w:val="000000"/>
          <w:lang w:val="en-US"/>
        </w:rPr>
        <w:t xml:space="preserve"> to feel self-determined (Deci &amp; Ryan, 20</w:t>
      </w:r>
      <w:r w:rsidR="00B44A6E">
        <w:rPr>
          <w:color w:val="000000"/>
          <w:lang w:val="en-US"/>
        </w:rPr>
        <w:t>08</w:t>
      </w:r>
      <w:r w:rsidR="000C2075">
        <w:rPr>
          <w:color w:val="000000"/>
          <w:lang w:val="en-US"/>
        </w:rPr>
        <w:t>)</w:t>
      </w:r>
      <w:r>
        <w:rPr>
          <w:color w:val="000000"/>
          <w:lang w:val="en-US"/>
        </w:rPr>
        <w:t>. Recommender systems often appear as a “black box”, where users do not have insight into the logic of the system (Sinha &amp; Swearingen, 2002). This black box nature of recommender systems prevents users from comprehending recommended results and can lead to the feeling of not being in control of your own behavior and goals (</w:t>
      </w:r>
      <w:proofErr w:type="spellStart"/>
      <w:r>
        <w:rPr>
          <w:color w:val="000000"/>
          <w:lang w:val="en-US"/>
        </w:rPr>
        <w:t>Herlocker</w:t>
      </w:r>
      <w:proofErr w:type="spellEnd"/>
      <w:r>
        <w:rPr>
          <w:color w:val="000000"/>
          <w:lang w:val="en-US"/>
        </w:rPr>
        <w:t xml:space="preserve">, </w:t>
      </w:r>
      <w:proofErr w:type="spellStart"/>
      <w:r>
        <w:rPr>
          <w:color w:val="000000"/>
          <w:lang w:val="en-US"/>
        </w:rPr>
        <w:t>Konstan</w:t>
      </w:r>
      <w:proofErr w:type="spellEnd"/>
      <w:r>
        <w:rPr>
          <w:color w:val="000000"/>
          <w:lang w:val="en-US"/>
        </w:rPr>
        <w:t xml:space="preserve">, &amp; </w:t>
      </w:r>
      <w:proofErr w:type="spellStart"/>
      <w:r>
        <w:rPr>
          <w:color w:val="000000"/>
          <w:lang w:val="en-US"/>
        </w:rPr>
        <w:t>Riedl</w:t>
      </w:r>
      <w:proofErr w:type="spellEnd"/>
      <w:r>
        <w:rPr>
          <w:color w:val="000000"/>
          <w:lang w:val="en-US"/>
        </w:rPr>
        <w:t xml:space="preserve">, 2000).  </w:t>
      </w:r>
      <w:r w:rsidRPr="004C18DD">
        <w:rPr>
          <w:color w:val="000000"/>
          <w:lang w:val="en-US"/>
        </w:rPr>
        <w:t xml:space="preserve">As </w:t>
      </w:r>
      <w:proofErr w:type="spellStart"/>
      <w:r w:rsidRPr="004C18DD">
        <w:rPr>
          <w:color w:val="000000"/>
          <w:lang w:val="en-US"/>
        </w:rPr>
        <w:t>Helberger</w:t>
      </w:r>
      <w:proofErr w:type="spellEnd"/>
      <w:r w:rsidRPr="004C18DD">
        <w:rPr>
          <w:color w:val="000000"/>
          <w:lang w:val="en-US"/>
        </w:rPr>
        <w:t xml:space="preserve">, </w:t>
      </w:r>
      <w:proofErr w:type="spellStart"/>
      <w:r w:rsidRPr="004C18DD">
        <w:rPr>
          <w:color w:val="000000"/>
          <w:lang w:val="en-US"/>
        </w:rPr>
        <w:t>Karpinnen</w:t>
      </w:r>
      <w:proofErr w:type="spellEnd"/>
      <w:r w:rsidRPr="004C18DD">
        <w:rPr>
          <w:color w:val="000000"/>
          <w:lang w:val="en-US"/>
        </w:rPr>
        <w:t xml:space="preserve"> &amp; </w:t>
      </w:r>
      <w:proofErr w:type="spellStart"/>
      <w:r w:rsidRPr="004C18DD">
        <w:rPr>
          <w:color w:val="000000"/>
          <w:lang w:val="en-US"/>
        </w:rPr>
        <w:t>D’Acunto</w:t>
      </w:r>
      <w:proofErr w:type="spellEnd"/>
      <w:r w:rsidRPr="004C18DD">
        <w:rPr>
          <w:color w:val="000000"/>
          <w:lang w:val="en-US"/>
        </w:rPr>
        <w:t xml:space="preserve"> </w:t>
      </w:r>
      <w:r>
        <w:rPr>
          <w:color w:val="000000"/>
          <w:lang w:val="en-US"/>
        </w:rPr>
        <w:t>suggest</w:t>
      </w:r>
      <w:r w:rsidRPr="004C18DD">
        <w:rPr>
          <w:color w:val="000000"/>
          <w:lang w:val="en-US"/>
        </w:rPr>
        <w:t xml:space="preserve"> in their 2018</w:t>
      </w:r>
      <w:r>
        <w:rPr>
          <w:color w:val="000000"/>
          <w:lang w:val="en-US"/>
        </w:rPr>
        <w:t xml:space="preserve"> paper on exposure diversity, it is possible to give back autonomy to users by providing the </w:t>
      </w:r>
      <w:r>
        <w:rPr>
          <w:color w:val="000000"/>
          <w:lang w:val="en-US"/>
        </w:rPr>
        <w:lastRenderedPageBreak/>
        <w:t>possibility to choose between different recommendation logics.</w:t>
      </w:r>
      <w:r w:rsidR="000C2075">
        <w:rPr>
          <w:color w:val="000000"/>
          <w:lang w:val="en-US"/>
        </w:rPr>
        <w:t xml:space="preserve"> </w:t>
      </w:r>
      <w:r>
        <w:rPr>
          <w:color w:val="000000"/>
          <w:lang w:val="en-US"/>
        </w:rPr>
        <w:t xml:space="preserve">Taking this into account, together with guidelines 1, 2, 7, 11 and 17 of the Guidelines for Human-AI Interaction (see Appendix A, </w:t>
      </w:r>
      <w:proofErr w:type="spellStart"/>
      <w:r>
        <w:rPr>
          <w:color w:val="000000"/>
          <w:lang w:val="en-US"/>
        </w:rPr>
        <w:t>Amershi</w:t>
      </w:r>
      <w:proofErr w:type="spellEnd"/>
      <w:r>
        <w:rPr>
          <w:color w:val="000000"/>
          <w:lang w:val="en-US"/>
        </w:rPr>
        <w:t xml:space="preserve"> et al., 2019), we developed two separate pages on the streaming platform. One is non-personalized </w:t>
      </w:r>
      <w:r w:rsidR="007712F9">
        <w:rPr>
          <w:color w:val="000000"/>
          <w:lang w:val="en-US"/>
        </w:rPr>
        <w:t xml:space="preserve">(Appendix B) </w:t>
      </w:r>
      <w:r>
        <w:rPr>
          <w:color w:val="000000"/>
          <w:lang w:val="en-US"/>
        </w:rPr>
        <w:t xml:space="preserve">and the other one is </w:t>
      </w:r>
      <w:r w:rsidR="007712F9">
        <w:rPr>
          <w:color w:val="000000"/>
          <w:lang w:val="en-US"/>
        </w:rPr>
        <w:t xml:space="preserve">personalized (Appendix C). This clear distinction between non-personalized and personalized can potentially affect the user’s mental model and change the way the user interacts and thinks about the </w:t>
      </w:r>
      <w:r w:rsidR="001048A3">
        <w:rPr>
          <w:color w:val="000000"/>
          <w:lang w:val="en-US"/>
        </w:rPr>
        <w:t xml:space="preserve">workings of the </w:t>
      </w:r>
      <w:r w:rsidR="007712F9">
        <w:rPr>
          <w:color w:val="000000"/>
          <w:lang w:val="en-US"/>
        </w:rPr>
        <w:t xml:space="preserve">technology. </w:t>
      </w:r>
      <w:r w:rsidR="009E7E14">
        <w:rPr>
          <w:color w:val="000000"/>
          <w:lang w:val="en-US"/>
        </w:rPr>
        <w:t xml:space="preserve">Furthermore, to adhere to guidelines 1, 2, </w:t>
      </w:r>
      <w:r w:rsidR="009F02BF">
        <w:rPr>
          <w:color w:val="000000"/>
          <w:lang w:val="en-US"/>
        </w:rPr>
        <w:t xml:space="preserve">and 11 of the Guidelines for Human-AI Interaction, we have developed a separate page that explains the workings of the recommender system in understandable language (Appendix D). </w:t>
      </w:r>
    </w:p>
    <w:p w14:paraId="58DFEDF8" w14:textId="77777777" w:rsidR="00295666" w:rsidRPr="00295666" w:rsidRDefault="00295666" w:rsidP="006405F0">
      <w:pPr>
        <w:spacing w:line="480" w:lineRule="auto"/>
        <w:rPr>
          <w:color w:val="000000"/>
          <w:lang w:val="en-US"/>
        </w:rPr>
      </w:pPr>
    </w:p>
    <w:p w14:paraId="037C2419" w14:textId="1D8192D9" w:rsidR="004C18DD" w:rsidRPr="009E7E14" w:rsidRDefault="00B36021" w:rsidP="006405F0">
      <w:pPr>
        <w:spacing w:line="480" w:lineRule="auto"/>
        <w:rPr>
          <w:b/>
          <w:bCs/>
          <w:i/>
          <w:iCs/>
          <w:color w:val="000000" w:themeColor="text1"/>
          <w:lang w:val="en-US"/>
        </w:rPr>
      </w:pPr>
      <w:r w:rsidRPr="009E7E14">
        <w:rPr>
          <w:b/>
          <w:bCs/>
          <w:i/>
          <w:iCs/>
          <w:color w:val="000000" w:themeColor="text1"/>
          <w:lang w:val="en-US"/>
        </w:rPr>
        <w:t>Value 2: efficiency</w:t>
      </w:r>
    </w:p>
    <w:p w14:paraId="53D32FDC" w14:textId="74AF7966" w:rsidR="007712F9" w:rsidRDefault="000C2075" w:rsidP="006405F0">
      <w:pPr>
        <w:spacing w:line="480" w:lineRule="auto"/>
        <w:rPr>
          <w:color w:val="000000"/>
          <w:lang w:val="en-US"/>
        </w:rPr>
      </w:pPr>
      <w:r>
        <w:rPr>
          <w:color w:val="000000"/>
          <w:lang w:val="en-US"/>
        </w:rPr>
        <w:t xml:space="preserve">Today’s overload on available movies and TV shows can be overwhelming. Recommender systems can confront this “information overload” problem. </w:t>
      </w:r>
      <w:r w:rsidR="005A61E7">
        <w:rPr>
          <w:color w:val="000000"/>
          <w:lang w:val="en-US"/>
        </w:rPr>
        <w:t xml:space="preserve">We use three types of recommender systems, so that the user can use the streaming service as efficient as possible. Explanations of the recommender systems and their algorithms can be found in section 5 of this paper. </w:t>
      </w:r>
    </w:p>
    <w:p w14:paraId="60D7E25A" w14:textId="0B028693" w:rsidR="00257E32" w:rsidRPr="009E7E14" w:rsidRDefault="005A61E7" w:rsidP="006405F0">
      <w:pPr>
        <w:spacing w:line="480" w:lineRule="auto"/>
        <w:rPr>
          <w:color w:val="000000"/>
          <w:lang w:val="en-US"/>
        </w:rPr>
      </w:pPr>
      <w:r>
        <w:rPr>
          <w:color w:val="000000"/>
          <w:lang w:val="en-US"/>
        </w:rPr>
        <w:tab/>
        <w:t xml:space="preserve">Furthermore, we have created a shared watching experience, making the selection of movies to watch together easier and more efficient. </w:t>
      </w:r>
      <w:r w:rsidR="009E7E14">
        <w:rPr>
          <w:color w:val="000000"/>
          <w:lang w:val="en-US"/>
        </w:rPr>
        <w:t>It lists all the movies you both have not watched yet and it recommends you the movies you probably both would like</w:t>
      </w:r>
      <w:r w:rsidR="009F02BF">
        <w:rPr>
          <w:color w:val="000000"/>
          <w:lang w:val="en-US"/>
        </w:rPr>
        <w:t xml:space="preserve"> (Appendix E)</w:t>
      </w:r>
      <w:r w:rsidR="009E7E14">
        <w:rPr>
          <w:color w:val="000000"/>
          <w:lang w:val="en-US"/>
        </w:rPr>
        <w:t xml:space="preserve">. </w:t>
      </w:r>
    </w:p>
    <w:p w14:paraId="1523C9D3" w14:textId="77777777" w:rsidR="007712F9" w:rsidRPr="00B36021" w:rsidRDefault="007712F9" w:rsidP="006405F0">
      <w:pPr>
        <w:spacing w:line="480" w:lineRule="auto"/>
        <w:rPr>
          <w:b/>
          <w:bCs/>
          <w:i/>
          <w:iCs/>
          <w:color w:val="000000"/>
          <w:lang w:val="en-US"/>
        </w:rPr>
      </w:pPr>
    </w:p>
    <w:p w14:paraId="07428A82" w14:textId="24EFBEEC" w:rsidR="006405F0" w:rsidRPr="00B36021" w:rsidRDefault="00B36021" w:rsidP="006405F0">
      <w:pPr>
        <w:spacing w:line="480" w:lineRule="auto"/>
        <w:rPr>
          <w:b/>
          <w:bCs/>
          <w:i/>
          <w:iCs/>
          <w:color w:val="000000"/>
        </w:rPr>
      </w:pPr>
      <w:r w:rsidRPr="00B36021">
        <w:rPr>
          <w:b/>
          <w:bCs/>
          <w:i/>
          <w:iCs/>
          <w:color w:val="000000"/>
          <w:lang w:val="en-US"/>
        </w:rPr>
        <w:t>Value</w:t>
      </w:r>
      <w:r w:rsidR="006405F0" w:rsidRPr="00B36021">
        <w:rPr>
          <w:b/>
          <w:bCs/>
          <w:i/>
          <w:iCs/>
          <w:color w:val="000000"/>
        </w:rPr>
        <w:t xml:space="preserve"> 3:  diversity </w:t>
      </w:r>
    </w:p>
    <w:p w14:paraId="282904E3" w14:textId="0CEE85BB" w:rsidR="0090181B" w:rsidRDefault="004C18DD" w:rsidP="006405F0">
      <w:pPr>
        <w:spacing w:line="480" w:lineRule="auto"/>
        <w:rPr>
          <w:color w:val="000000"/>
          <w:lang w:val="en-US"/>
        </w:rPr>
      </w:pPr>
      <w:r w:rsidRPr="004C18DD">
        <w:rPr>
          <w:color w:val="000000"/>
          <w:lang w:val="en-US"/>
        </w:rPr>
        <w:t>Algor</w:t>
      </w:r>
      <w:r>
        <w:rPr>
          <w:color w:val="000000"/>
          <w:lang w:val="en-US"/>
        </w:rPr>
        <w:t>ithmic filtering and adaption of content to personal preferences are often associated with a decrease of information diversity (</w:t>
      </w:r>
      <w:proofErr w:type="spellStart"/>
      <w:r>
        <w:rPr>
          <w:color w:val="000000"/>
          <w:lang w:val="en-US"/>
        </w:rPr>
        <w:t>Helberger</w:t>
      </w:r>
      <w:proofErr w:type="spellEnd"/>
      <w:r>
        <w:rPr>
          <w:color w:val="000000"/>
          <w:lang w:val="en-US"/>
        </w:rPr>
        <w:t xml:space="preserve">, </w:t>
      </w:r>
      <w:proofErr w:type="spellStart"/>
      <w:r>
        <w:rPr>
          <w:color w:val="000000"/>
          <w:lang w:val="en-US"/>
        </w:rPr>
        <w:t>Karpinnen</w:t>
      </w:r>
      <w:proofErr w:type="spellEnd"/>
      <w:r>
        <w:rPr>
          <w:color w:val="000000"/>
          <w:lang w:val="en-US"/>
        </w:rPr>
        <w:t xml:space="preserve"> &amp; </w:t>
      </w:r>
      <w:proofErr w:type="spellStart"/>
      <w:r>
        <w:rPr>
          <w:color w:val="000000"/>
          <w:lang w:val="en-US"/>
        </w:rPr>
        <w:t>D’Acunto</w:t>
      </w:r>
      <w:proofErr w:type="spellEnd"/>
      <w:r>
        <w:rPr>
          <w:color w:val="000000"/>
          <w:lang w:val="en-US"/>
        </w:rPr>
        <w:t xml:space="preserve">, 2018). However, recommender systems can also be designed to complement a personal media diet or expose users to different viewpoints. Thus, it is possible to not only give users information </w:t>
      </w:r>
      <w:r>
        <w:rPr>
          <w:color w:val="000000"/>
          <w:lang w:val="en-US"/>
        </w:rPr>
        <w:lastRenderedPageBreak/>
        <w:t>that they have been looking for, consider relevant to them or are most likely to watch (Nguyen et al., 2014).</w:t>
      </w:r>
      <w:r w:rsidR="00257E32">
        <w:rPr>
          <w:color w:val="000000"/>
          <w:lang w:val="en-US"/>
        </w:rPr>
        <w:t xml:space="preserve"> </w:t>
      </w:r>
    </w:p>
    <w:p w14:paraId="52FFEBF9" w14:textId="32B70D35" w:rsidR="004C18DD" w:rsidRPr="005A61E7" w:rsidRDefault="0090181B" w:rsidP="005A61E7">
      <w:pPr>
        <w:spacing w:line="480" w:lineRule="auto"/>
        <w:ind w:firstLine="720"/>
        <w:rPr>
          <w:color w:val="000000"/>
          <w:lang w:val="en-US"/>
        </w:rPr>
      </w:pPr>
      <w:r>
        <w:rPr>
          <w:color w:val="000000"/>
          <w:lang w:val="en-US"/>
        </w:rPr>
        <w:t>Platforms such as Netflix have a so-called “long-tail”</w:t>
      </w:r>
      <w:r w:rsidR="00A1745C">
        <w:rPr>
          <w:color w:val="000000"/>
          <w:lang w:val="en-US"/>
        </w:rPr>
        <w:t xml:space="preserve">. </w:t>
      </w:r>
      <w:r>
        <w:rPr>
          <w:color w:val="000000"/>
          <w:lang w:val="en-US"/>
        </w:rPr>
        <w:t>Most existing recommender systems, especially collaborative filter-based methods, cannot recommend tail movies due to the data sparsity issue. Recommending popular products is easier yet more trivial</w:t>
      </w:r>
      <w:r w:rsidR="005A61E7">
        <w:rPr>
          <w:color w:val="000000"/>
          <w:lang w:val="en-US"/>
        </w:rPr>
        <w:t xml:space="preserve"> (Yin, Cui, Yao, &amp; Chen, 2012)</w:t>
      </w:r>
      <w:r>
        <w:rPr>
          <w:color w:val="000000"/>
          <w:lang w:val="en-US"/>
        </w:rPr>
        <w:t>. To counteract the cons of the “long-tail” phenomenon, we designed a random selection in our streaming platform</w:t>
      </w:r>
      <w:r w:rsidR="009F02BF">
        <w:rPr>
          <w:color w:val="000000"/>
          <w:lang w:val="en-US"/>
        </w:rPr>
        <w:t xml:space="preserve"> (Appendix B)</w:t>
      </w:r>
      <w:r>
        <w:rPr>
          <w:color w:val="000000"/>
          <w:lang w:val="en-US"/>
        </w:rPr>
        <w:t xml:space="preserve">. This counteracts the triviality of only recommending </w:t>
      </w:r>
      <w:r w:rsidR="005A61E7">
        <w:rPr>
          <w:color w:val="000000"/>
          <w:lang w:val="en-US"/>
        </w:rPr>
        <w:t>popular movies and gives the user a more diverse offer.</w:t>
      </w:r>
    </w:p>
    <w:p w14:paraId="0325323E" w14:textId="77777777" w:rsidR="006405F0" w:rsidRPr="006405F0" w:rsidRDefault="006405F0" w:rsidP="006405F0"/>
    <w:p w14:paraId="45052CB8" w14:textId="0886E210" w:rsidR="006405F0" w:rsidRPr="00D20208" w:rsidRDefault="006405F0" w:rsidP="00D20208">
      <w:pPr>
        <w:pStyle w:val="ListParagraph"/>
        <w:numPr>
          <w:ilvl w:val="0"/>
          <w:numId w:val="4"/>
        </w:numPr>
        <w:spacing w:line="480" w:lineRule="auto"/>
        <w:rPr>
          <w:rFonts w:ascii="Times New Roman" w:hAnsi="Times New Roman" w:cs="Times New Roman"/>
          <w:lang w:val="nl-NL"/>
        </w:rPr>
      </w:pPr>
      <w:r w:rsidRPr="00D20208">
        <w:rPr>
          <w:rFonts w:ascii="Times New Roman" w:hAnsi="Times New Roman" w:cs="Times New Roman"/>
          <w:b/>
          <w:bCs/>
          <w:color w:val="000000"/>
        </w:rPr>
        <w:t>Metrics</w:t>
      </w:r>
      <w:r w:rsidR="00D20208" w:rsidRPr="00D20208">
        <w:rPr>
          <w:rFonts w:ascii="Times New Roman" w:hAnsi="Times New Roman" w:cs="Times New Roman"/>
          <w:b/>
          <w:bCs/>
          <w:color w:val="000000"/>
          <w:lang w:val="nl-NL"/>
        </w:rPr>
        <w:t xml:space="preserve"> </w:t>
      </w:r>
    </w:p>
    <w:p w14:paraId="35D57364" w14:textId="58DC5A04" w:rsidR="00D20208" w:rsidRDefault="00D20208" w:rsidP="006405F0">
      <w:pPr>
        <w:spacing w:line="480" w:lineRule="auto"/>
        <w:rPr>
          <w:color w:val="000000"/>
          <w:lang w:val="en-US"/>
        </w:rPr>
      </w:pPr>
      <w:r w:rsidRPr="00D20208">
        <w:rPr>
          <w:color w:val="000000"/>
          <w:lang w:val="en-US"/>
        </w:rPr>
        <w:t xml:space="preserve">We have designed multiple metrics </w:t>
      </w:r>
      <w:r>
        <w:rPr>
          <w:color w:val="000000"/>
          <w:lang w:val="en-US"/>
        </w:rPr>
        <w:t>in our streaming platform in order to create an adaptive output. These are as follows:</w:t>
      </w:r>
    </w:p>
    <w:p w14:paraId="18764331" w14:textId="3CB76740" w:rsidR="00D20208" w:rsidRPr="00D20208" w:rsidRDefault="00D20208" w:rsidP="00D20208">
      <w:pPr>
        <w:pStyle w:val="ListParagraph"/>
        <w:numPr>
          <w:ilvl w:val="0"/>
          <w:numId w:val="8"/>
        </w:numPr>
        <w:spacing w:line="480" w:lineRule="auto"/>
        <w:rPr>
          <w:rFonts w:ascii="Times New Roman" w:hAnsi="Times New Roman" w:cs="Times New Roman"/>
          <w:color w:val="000000"/>
          <w:lang w:val="en-US"/>
        </w:rPr>
      </w:pPr>
      <w:r w:rsidRPr="00D20208">
        <w:rPr>
          <w:rFonts w:ascii="Times New Roman" w:hAnsi="Times New Roman" w:cs="Times New Roman"/>
          <w:color w:val="000000"/>
          <w:lang w:val="en-US"/>
        </w:rPr>
        <w:t>Rating the user gives to the movie</w:t>
      </w:r>
      <w:r>
        <w:rPr>
          <w:rFonts w:ascii="Times New Roman" w:hAnsi="Times New Roman" w:cs="Times New Roman"/>
          <w:color w:val="000000"/>
          <w:lang w:val="en-US"/>
        </w:rPr>
        <w:t xml:space="preserve"> (scale of 1 to 5)</w:t>
      </w:r>
    </w:p>
    <w:p w14:paraId="1AB77118" w14:textId="1377A01D" w:rsidR="00D20208" w:rsidRPr="00D20208" w:rsidRDefault="00D20208" w:rsidP="00D20208">
      <w:pPr>
        <w:pStyle w:val="ListParagraph"/>
        <w:numPr>
          <w:ilvl w:val="0"/>
          <w:numId w:val="8"/>
        </w:numPr>
        <w:spacing w:line="480" w:lineRule="auto"/>
        <w:rPr>
          <w:rFonts w:ascii="Times New Roman" w:hAnsi="Times New Roman" w:cs="Times New Roman"/>
          <w:color w:val="000000"/>
          <w:lang w:val="en-US"/>
        </w:rPr>
      </w:pPr>
      <w:r w:rsidRPr="00D20208">
        <w:rPr>
          <w:rFonts w:ascii="Times New Roman" w:hAnsi="Times New Roman" w:cs="Times New Roman"/>
          <w:color w:val="000000"/>
          <w:lang w:val="en-US"/>
        </w:rPr>
        <w:t>Number of times a movie is being found/seen</w:t>
      </w:r>
      <w:r>
        <w:rPr>
          <w:rFonts w:ascii="Times New Roman" w:hAnsi="Times New Roman" w:cs="Times New Roman"/>
          <w:color w:val="000000"/>
          <w:lang w:val="en-US"/>
        </w:rPr>
        <w:t xml:space="preserve"> </w:t>
      </w:r>
    </w:p>
    <w:p w14:paraId="2D924E98" w14:textId="1102E31B" w:rsidR="00D20208" w:rsidRPr="00D20208" w:rsidRDefault="00D20208" w:rsidP="00D20208">
      <w:pPr>
        <w:pStyle w:val="ListParagraph"/>
        <w:numPr>
          <w:ilvl w:val="0"/>
          <w:numId w:val="8"/>
        </w:numPr>
        <w:spacing w:line="480" w:lineRule="auto"/>
        <w:rPr>
          <w:rFonts w:ascii="Times New Roman" w:hAnsi="Times New Roman" w:cs="Times New Roman"/>
          <w:color w:val="000000"/>
          <w:lang w:val="en-US"/>
        </w:rPr>
      </w:pPr>
      <w:r w:rsidRPr="00D20208">
        <w:rPr>
          <w:rFonts w:ascii="Times New Roman" w:hAnsi="Times New Roman" w:cs="Times New Roman"/>
          <w:color w:val="000000"/>
          <w:lang w:val="en-US"/>
        </w:rPr>
        <w:t>Duration of watching the movie</w:t>
      </w:r>
    </w:p>
    <w:p w14:paraId="563BA720" w14:textId="0B54AE00" w:rsidR="00295666" w:rsidRPr="00D20208" w:rsidRDefault="00D20208" w:rsidP="006405F0">
      <w:pPr>
        <w:spacing w:line="480" w:lineRule="auto"/>
        <w:rPr>
          <w:color w:val="000000"/>
          <w:lang w:val="en-US"/>
        </w:rPr>
      </w:pPr>
      <w:r w:rsidRPr="00D20208">
        <w:rPr>
          <w:color w:val="000000"/>
          <w:lang w:val="en-US"/>
        </w:rPr>
        <w:t>These metrics</w:t>
      </w:r>
      <w:r>
        <w:rPr>
          <w:color w:val="000000"/>
          <w:lang w:val="en-US"/>
        </w:rPr>
        <w:t xml:space="preserve"> (user input)</w:t>
      </w:r>
      <w:r w:rsidRPr="00D20208">
        <w:rPr>
          <w:color w:val="000000"/>
          <w:lang w:val="en-US"/>
        </w:rPr>
        <w:t xml:space="preserve"> are used </w:t>
      </w:r>
      <w:r>
        <w:rPr>
          <w:color w:val="000000"/>
          <w:lang w:val="en-US"/>
        </w:rPr>
        <w:t>for the data analysis on the organizational side of the feedback loop. After analyzing, these metrics will create an adaptive output (</w:t>
      </w:r>
      <w:proofErr w:type="gramStart"/>
      <w:r>
        <w:rPr>
          <w:color w:val="000000"/>
          <w:lang w:val="en-US"/>
        </w:rPr>
        <w:t>e.g.</w:t>
      </w:r>
      <w:proofErr w:type="gramEnd"/>
      <w:r>
        <w:rPr>
          <w:color w:val="000000"/>
          <w:lang w:val="en-US"/>
        </w:rPr>
        <w:t xml:space="preserve"> recommendations). Following section will go into the used algorithms and mention the used metrics. </w:t>
      </w:r>
    </w:p>
    <w:p w14:paraId="50BD1AFD" w14:textId="77777777" w:rsidR="006405F0" w:rsidRPr="006405F0" w:rsidRDefault="006405F0" w:rsidP="006405F0"/>
    <w:p w14:paraId="01C138C0" w14:textId="55129CAE" w:rsidR="006405F0" w:rsidRPr="00747310" w:rsidRDefault="00B62AE9" w:rsidP="00747310">
      <w:pPr>
        <w:pStyle w:val="ListParagraph"/>
        <w:numPr>
          <w:ilvl w:val="0"/>
          <w:numId w:val="4"/>
        </w:numPr>
        <w:spacing w:line="480" w:lineRule="auto"/>
        <w:rPr>
          <w:rFonts w:ascii="Times New Roman" w:eastAsia="Times New Roman" w:hAnsi="Times New Roman" w:cs="Times New Roman"/>
          <w:lang w:eastAsia="en-GB"/>
        </w:rPr>
      </w:pPr>
      <w:r w:rsidRPr="00B62AE9">
        <w:rPr>
          <w:rFonts w:ascii="Times New Roman" w:eastAsia="Times New Roman" w:hAnsi="Times New Roman" w:cs="Times New Roman"/>
          <w:b/>
          <w:bCs/>
          <w:color w:val="000000"/>
          <w:lang w:val="en-US" w:eastAsia="en-GB"/>
        </w:rPr>
        <w:t xml:space="preserve">Description of the </w:t>
      </w:r>
      <w:r w:rsidR="006405F0" w:rsidRPr="00747310">
        <w:rPr>
          <w:rFonts w:ascii="Times New Roman" w:eastAsia="Times New Roman" w:hAnsi="Times New Roman" w:cs="Times New Roman"/>
          <w:b/>
          <w:bCs/>
          <w:color w:val="000000"/>
          <w:lang w:eastAsia="en-GB"/>
        </w:rPr>
        <w:t>algorithms</w:t>
      </w:r>
    </w:p>
    <w:p w14:paraId="6CAAD33F" w14:textId="046F699C" w:rsidR="006405F0" w:rsidRDefault="00747310" w:rsidP="006405F0">
      <w:pPr>
        <w:spacing w:line="480" w:lineRule="auto"/>
        <w:rPr>
          <w:color w:val="000000"/>
          <w:lang w:val="en-US"/>
        </w:rPr>
      </w:pPr>
      <w:r>
        <w:rPr>
          <w:color w:val="000000"/>
          <w:lang w:val="en-US"/>
        </w:rPr>
        <w:t>We have used three types of recommender systems in our video streaming service</w:t>
      </w:r>
      <w:r w:rsidR="007C6D97">
        <w:rPr>
          <w:color w:val="000000"/>
          <w:lang w:val="en-US"/>
        </w:rPr>
        <w:t>: a simple recommender, a content-based recommender and a collaborative filtering recommender</w:t>
      </w:r>
      <w:r>
        <w:rPr>
          <w:color w:val="000000"/>
          <w:lang w:val="en-US"/>
        </w:rPr>
        <w:t xml:space="preserve">. </w:t>
      </w:r>
    </w:p>
    <w:p w14:paraId="413325AB" w14:textId="10CBFED8" w:rsidR="007C6D97" w:rsidRDefault="007C6D97" w:rsidP="006405F0">
      <w:pPr>
        <w:spacing w:line="480" w:lineRule="auto"/>
        <w:rPr>
          <w:color w:val="000000"/>
          <w:lang w:val="en-US"/>
        </w:rPr>
      </w:pPr>
    </w:p>
    <w:p w14:paraId="7CFC5A7D" w14:textId="78286C30" w:rsidR="00A1745C" w:rsidRDefault="00A1745C" w:rsidP="006405F0">
      <w:pPr>
        <w:spacing w:line="480" w:lineRule="auto"/>
        <w:rPr>
          <w:color w:val="000000"/>
          <w:lang w:val="en-US"/>
        </w:rPr>
      </w:pPr>
    </w:p>
    <w:p w14:paraId="41CB542A" w14:textId="77777777" w:rsidR="00A1745C" w:rsidRDefault="00A1745C" w:rsidP="006405F0">
      <w:pPr>
        <w:spacing w:line="480" w:lineRule="auto"/>
        <w:rPr>
          <w:color w:val="000000"/>
          <w:lang w:val="en-US"/>
        </w:rPr>
      </w:pPr>
    </w:p>
    <w:p w14:paraId="4DB39EAF" w14:textId="7C71CD9A" w:rsidR="00747310" w:rsidRPr="00747310" w:rsidRDefault="00747310" w:rsidP="00747310">
      <w:pPr>
        <w:pStyle w:val="ListParagraph"/>
        <w:numPr>
          <w:ilvl w:val="0"/>
          <w:numId w:val="1"/>
        </w:numPr>
        <w:spacing w:line="480" w:lineRule="auto"/>
        <w:rPr>
          <w:rFonts w:ascii="Times New Roman" w:eastAsia="Times New Roman" w:hAnsi="Times New Roman" w:cs="Times New Roman"/>
          <w:i/>
          <w:iCs/>
          <w:lang w:val="en-US" w:eastAsia="en-GB"/>
        </w:rPr>
      </w:pPr>
      <w:r w:rsidRPr="00747310">
        <w:rPr>
          <w:rFonts w:ascii="Times New Roman" w:eastAsia="Times New Roman" w:hAnsi="Times New Roman" w:cs="Times New Roman"/>
          <w:i/>
          <w:iCs/>
          <w:lang w:val="en-US" w:eastAsia="en-GB"/>
        </w:rPr>
        <w:lastRenderedPageBreak/>
        <w:t>Simple recommender</w:t>
      </w:r>
    </w:p>
    <w:p w14:paraId="7DEC4D37" w14:textId="31FE810F" w:rsidR="00747310" w:rsidRDefault="00747310" w:rsidP="00747310">
      <w:pPr>
        <w:spacing w:line="480" w:lineRule="auto"/>
        <w:ind w:left="360"/>
        <w:rPr>
          <w:lang w:val="en-US"/>
        </w:rPr>
      </w:pPr>
      <w:r>
        <w:rPr>
          <w:lang w:val="en-US"/>
        </w:rPr>
        <w:t xml:space="preserve">The first recommender, a simple recommender, is a basic system that recommends top items based on a certain metric or score. </w:t>
      </w:r>
      <w:r w:rsidRPr="00747310">
        <w:rPr>
          <w:lang w:val="en-US"/>
        </w:rPr>
        <w:t>In our streaming service, this would be the rating of the movie</w:t>
      </w:r>
      <w:r w:rsidR="0038527E">
        <w:rPr>
          <w:lang w:val="en-US"/>
        </w:rPr>
        <w:t>. It would give the user the best-rated movies</w:t>
      </w:r>
      <w:r w:rsidRPr="00747310">
        <w:rPr>
          <w:lang w:val="en-US"/>
        </w:rPr>
        <w:t xml:space="preserve">. </w:t>
      </w:r>
      <w:r w:rsidR="0038527E">
        <w:rPr>
          <w:lang w:val="en-US"/>
        </w:rPr>
        <w:t>However, u</w:t>
      </w:r>
      <w:r>
        <w:rPr>
          <w:lang w:val="en-US"/>
        </w:rPr>
        <w:t xml:space="preserve">sing rating as a metric has a few </w:t>
      </w:r>
      <w:r w:rsidR="0038527E">
        <w:rPr>
          <w:lang w:val="en-US"/>
        </w:rPr>
        <w:t>shortcomings</w:t>
      </w:r>
      <w:r>
        <w:rPr>
          <w:lang w:val="en-US"/>
        </w:rPr>
        <w:t xml:space="preserve">. It does not take the popularity of the movie in consideration. Thus, this metric tends to favor movies with a smaller number of voters. Taking these shortcomings into account, we have used a weighted rating formula as a metric. </w:t>
      </w:r>
      <w:r w:rsidR="007C6D97">
        <w:rPr>
          <w:lang w:val="en-US"/>
        </w:rPr>
        <w:t xml:space="preserve">This is represented as follows: </w:t>
      </w:r>
    </w:p>
    <w:p w14:paraId="59D880A2" w14:textId="06440E8E" w:rsidR="00747310" w:rsidRDefault="007C6D97" w:rsidP="007C6D97">
      <w:pPr>
        <w:spacing w:line="480" w:lineRule="auto"/>
        <w:ind w:left="360"/>
        <w:jc w:val="center"/>
        <w:rPr>
          <w:lang w:val="en-US"/>
        </w:rPr>
      </w:pPr>
      <w:r w:rsidRPr="006405F0">
        <w:rPr>
          <w:rFonts w:ascii="Arial" w:hAnsi="Arial" w:cs="Arial"/>
          <w:color w:val="000000"/>
          <w:sz w:val="22"/>
          <w:szCs w:val="22"/>
          <w:bdr w:val="none" w:sz="0" w:space="0" w:color="auto" w:frame="1"/>
        </w:rPr>
        <w:fldChar w:fldCharType="begin"/>
      </w:r>
      <w:r w:rsidRPr="006405F0">
        <w:rPr>
          <w:rFonts w:ascii="Arial" w:hAnsi="Arial" w:cs="Arial"/>
          <w:color w:val="000000"/>
          <w:sz w:val="22"/>
          <w:szCs w:val="22"/>
          <w:bdr w:val="none" w:sz="0" w:space="0" w:color="auto" w:frame="1"/>
        </w:rPr>
        <w:instrText xml:space="preserve"> INCLUDEPICTURE "https://lh4.googleusercontent.com/1VuaKfh_RYOopTalqGhZuod393Doh0YtHCgVaA1jfRMb4L4vSpJPhF6NknfR8yfkO2aPTKQ4OREf4ZoA9BYEntj6BnlwkXrYHW1txWx8tOLOgwwTAMfr4ZgBrfnEqJ6SdrVVmaqu" \* MERGEFORMATINET </w:instrText>
      </w:r>
      <w:r w:rsidRPr="006405F0">
        <w:rPr>
          <w:rFonts w:ascii="Arial" w:hAnsi="Arial" w:cs="Arial"/>
          <w:color w:val="000000"/>
          <w:sz w:val="22"/>
          <w:szCs w:val="22"/>
          <w:bdr w:val="none" w:sz="0" w:space="0" w:color="auto" w:frame="1"/>
        </w:rPr>
        <w:fldChar w:fldCharType="separate"/>
      </w:r>
      <w:r w:rsidRPr="006405F0">
        <w:rPr>
          <w:rFonts w:ascii="Arial" w:hAnsi="Arial" w:cs="Arial"/>
          <w:noProof/>
          <w:color w:val="000000"/>
          <w:sz w:val="22"/>
          <w:szCs w:val="22"/>
          <w:bdr w:val="none" w:sz="0" w:space="0" w:color="auto" w:frame="1"/>
        </w:rPr>
        <w:drawing>
          <wp:inline distT="0" distB="0" distL="0" distR="0" wp14:anchorId="67FE9740" wp14:editId="37C073DF">
            <wp:extent cx="4292600" cy="600660"/>
            <wp:effectExtent l="0" t="0" r="0" b="0"/>
            <wp:docPr id="2" name="Picture 2" descr="A picture containing text, gauge,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gauge, devic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32988" cy="606312"/>
                    </a:xfrm>
                    <a:prstGeom prst="rect">
                      <a:avLst/>
                    </a:prstGeom>
                    <a:noFill/>
                    <a:ln>
                      <a:noFill/>
                    </a:ln>
                  </pic:spPr>
                </pic:pic>
              </a:graphicData>
            </a:graphic>
          </wp:inline>
        </w:drawing>
      </w:r>
      <w:r w:rsidRPr="006405F0">
        <w:rPr>
          <w:rFonts w:ascii="Arial" w:hAnsi="Arial" w:cs="Arial"/>
          <w:color w:val="000000"/>
          <w:sz w:val="22"/>
          <w:szCs w:val="22"/>
          <w:bdr w:val="none" w:sz="0" w:space="0" w:color="auto" w:frame="1"/>
        </w:rPr>
        <w:fldChar w:fldCharType="end"/>
      </w:r>
    </w:p>
    <w:p w14:paraId="7BEF00E0" w14:textId="1D6277DD" w:rsidR="007C6D97" w:rsidRDefault="007C6D97" w:rsidP="007C6D97">
      <w:pPr>
        <w:spacing w:line="480" w:lineRule="auto"/>
        <w:ind w:left="360"/>
        <w:rPr>
          <w:lang w:val="en-US"/>
        </w:rPr>
      </w:pPr>
      <w:r>
        <w:rPr>
          <w:lang w:val="en-US"/>
        </w:rPr>
        <w:t>v is the number of votes for the movie</w:t>
      </w:r>
    </w:p>
    <w:p w14:paraId="659D28B5" w14:textId="3AD8B042" w:rsidR="007C6D97" w:rsidRDefault="007C6D97" w:rsidP="007C6D97">
      <w:pPr>
        <w:spacing w:line="480" w:lineRule="auto"/>
        <w:ind w:left="360"/>
        <w:rPr>
          <w:lang w:val="en-US"/>
        </w:rPr>
      </w:pPr>
      <w:r>
        <w:rPr>
          <w:lang w:val="en-US"/>
        </w:rPr>
        <w:t xml:space="preserve">m is the minimum votes required </w:t>
      </w:r>
    </w:p>
    <w:p w14:paraId="25EE977D" w14:textId="22258BB7" w:rsidR="007C6D97" w:rsidRDefault="007C6D97" w:rsidP="007C6D97">
      <w:pPr>
        <w:spacing w:line="480" w:lineRule="auto"/>
        <w:ind w:left="360"/>
        <w:rPr>
          <w:lang w:val="en-US"/>
        </w:rPr>
      </w:pPr>
      <w:r>
        <w:rPr>
          <w:lang w:val="en-US"/>
        </w:rPr>
        <w:t xml:space="preserve">R is the average rating of the movie </w:t>
      </w:r>
    </w:p>
    <w:p w14:paraId="156D9EF6" w14:textId="4B176010" w:rsidR="007C6D97" w:rsidRDefault="007C6D97" w:rsidP="007C6D97">
      <w:pPr>
        <w:spacing w:line="480" w:lineRule="auto"/>
        <w:ind w:left="360"/>
        <w:rPr>
          <w:lang w:val="en-US"/>
        </w:rPr>
      </w:pPr>
      <w:r>
        <w:rPr>
          <w:lang w:val="en-US"/>
        </w:rPr>
        <w:t>C is the mean vote across the whole report</w:t>
      </w:r>
    </w:p>
    <w:p w14:paraId="191AA658" w14:textId="2E6C400F" w:rsidR="007C6D97" w:rsidRDefault="007C6D97" w:rsidP="007C6D97">
      <w:pPr>
        <w:spacing w:line="480" w:lineRule="auto"/>
        <w:ind w:left="360"/>
        <w:rPr>
          <w:lang w:val="en-US"/>
        </w:rPr>
      </w:pPr>
    </w:p>
    <w:p w14:paraId="788F42D9" w14:textId="2B0478BE" w:rsidR="00295666" w:rsidRDefault="007C6D97" w:rsidP="00295666">
      <w:pPr>
        <w:spacing w:line="480" w:lineRule="auto"/>
        <w:ind w:left="360"/>
        <w:rPr>
          <w:lang w:val="en-US"/>
        </w:rPr>
      </w:pPr>
      <w:r>
        <w:rPr>
          <w:lang w:val="en-US"/>
        </w:rPr>
        <w:t xml:space="preserve">In our recommender system, we have used a cutoff of 90% (it must have more votes than at least 90% of the movies on the list). Applying this function to our dataset gave us our top-rated movies. </w:t>
      </w:r>
      <w:r w:rsidR="0038527E">
        <w:rPr>
          <w:lang w:val="en-US"/>
        </w:rPr>
        <w:t xml:space="preserve">This recommender system is used in the non-personalized section of the streaming service. </w:t>
      </w:r>
    </w:p>
    <w:p w14:paraId="5A55DAFD" w14:textId="5CB139FB" w:rsidR="00295666" w:rsidRPr="00295666" w:rsidRDefault="00295666" w:rsidP="007C6D97">
      <w:pPr>
        <w:spacing w:line="480" w:lineRule="auto"/>
        <w:ind w:left="360"/>
        <w:rPr>
          <w:lang w:val="en-US"/>
        </w:rPr>
      </w:pPr>
      <w:r>
        <w:rPr>
          <w:i/>
          <w:iCs/>
          <w:lang w:val="en-US"/>
        </w:rPr>
        <w:t xml:space="preserve">Value: </w:t>
      </w:r>
      <w:r>
        <w:rPr>
          <w:lang w:val="en-US"/>
        </w:rPr>
        <w:t>efficiency.</w:t>
      </w:r>
    </w:p>
    <w:p w14:paraId="0ED4B32B" w14:textId="1F0D3FD0" w:rsidR="00295666" w:rsidRDefault="00295666" w:rsidP="007C6D97">
      <w:pPr>
        <w:spacing w:line="480" w:lineRule="auto"/>
        <w:ind w:left="360"/>
        <w:rPr>
          <w:lang w:val="en-US"/>
        </w:rPr>
      </w:pPr>
      <w:r>
        <w:rPr>
          <w:i/>
          <w:iCs/>
          <w:lang w:val="en-US"/>
        </w:rPr>
        <w:t>Used m</w:t>
      </w:r>
      <w:r w:rsidRPr="00295666">
        <w:rPr>
          <w:i/>
          <w:iCs/>
          <w:lang w:val="en-US"/>
        </w:rPr>
        <w:t>etric</w:t>
      </w:r>
      <w:r>
        <w:rPr>
          <w:lang w:val="en-US"/>
        </w:rPr>
        <w:t>: rating of the movie.</w:t>
      </w:r>
    </w:p>
    <w:p w14:paraId="16409EB1" w14:textId="6238DA19" w:rsidR="00747310" w:rsidRDefault="00747310" w:rsidP="00747310">
      <w:pPr>
        <w:spacing w:line="480" w:lineRule="auto"/>
        <w:rPr>
          <w:lang w:val="en-US"/>
        </w:rPr>
      </w:pPr>
    </w:p>
    <w:p w14:paraId="59201407" w14:textId="17457AD6" w:rsidR="00747310" w:rsidRDefault="007C6D97" w:rsidP="00747310">
      <w:pPr>
        <w:pStyle w:val="ListParagraph"/>
        <w:numPr>
          <w:ilvl w:val="0"/>
          <w:numId w:val="1"/>
        </w:numPr>
        <w:spacing w:line="480" w:lineRule="auto"/>
        <w:rPr>
          <w:rFonts w:ascii="Times New Roman" w:eastAsia="Times New Roman" w:hAnsi="Times New Roman" w:cs="Times New Roman"/>
          <w:i/>
          <w:iCs/>
          <w:lang w:val="en-US" w:eastAsia="en-GB"/>
        </w:rPr>
      </w:pPr>
      <w:r w:rsidRPr="007C6D97">
        <w:rPr>
          <w:rFonts w:ascii="Times New Roman" w:eastAsia="Times New Roman" w:hAnsi="Times New Roman" w:cs="Times New Roman"/>
          <w:i/>
          <w:iCs/>
          <w:lang w:val="en-US" w:eastAsia="en-GB"/>
        </w:rPr>
        <w:t>Content-based recommender</w:t>
      </w:r>
    </w:p>
    <w:p w14:paraId="4F18ABC8" w14:textId="345FBA8B" w:rsidR="009C37DC" w:rsidRDefault="007C6D97" w:rsidP="007C6D97">
      <w:pPr>
        <w:spacing w:line="480" w:lineRule="auto"/>
        <w:ind w:left="360"/>
        <w:rPr>
          <w:lang w:val="en-US"/>
        </w:rPr>
      </w:pPr>
      <w:r>
        <w:rPr>
          <w:lang w:val="en-US"/>
        </w:rPr>
        <w:t>The second type of recommender we have used is a content-based recommender system. This type of system recommends similar items based on a</w:t>
      </w:r>
      <w:r w:rsidR="0038527E">
        <w:rPr>
          <w:lang w:val="en-US"/>
        </w:rPr>
        <w:t xml:space="preserve">nother item. Because of this, </w:t>
      </w:r>
      <w:r w:rsidR="0038527E">
        <w:rPr>
          <w:lang w:val="en-US"/>
        </w:rPr>
        <w:lastRenderedPageBreak/>
        <w:t xml:space="preserve">this recommender system is used in the personalized page of the streaming service. It gives movies based on movies the user </w:t>
      </w:r>
      <w:r w:rsidR="0038527E" w:rsidRPr="00295666">
        <w:rPr>
          <w:color w:val="000000" w:themeColor="text1"/>
          <w:lang w:val="en-US"/>
        </w:rPr>
        <w:t>already watched</w:t>
      </w:r>
      <w:r w:rsidR="00295666" w:rsidRPr="00295666">
        <w:rPr>
          <w:color w:val="000000" w:themeColor="text1"/>
          <w:lang w:val="en-US"/>
        </w:rPr>
        <w:t>.</w:t>
      </w:r>
    </w:p>
    <w:p w14:paraId="5F943973" w14:textId="3E8715E9" w:rsidR="008A454C" w:rsidRPr="008A454C" w:rsidRDefault="007C6D97" w:rsidP="00B36021">
      <w:pPr>
        <w:spacing w:line="480" w:lineRule="auto"/>
        <w:ind w:left="360"/>
      </w:pPr>
      <w:r>
        <w:rPr>
          <w:lang w:val="en-US"/>
        </w:rPr>
        <w:t xml:space="preserve">To </w:t>
      </w:r>
      <w:r w:rsidR="009C37DC">
        <w:rPr>
          <w:lang w:val="en-US"/>
        </w:rPr>
        <w:t>compute this in the back end</w:t>
      </w:r>
      <w:r>
        <w:rPr>
          <w:lang w:val="en-US"/>
        </w:rPr>
        <w:t>, we have compute</w:t>
      </w:r>
      <w:r w:rsidR="009C37DC">
        <w:rPr>
          <w:lang w:val="en-US"/>
        </w:rPr>
        <w:t>d</w:t>
      </w:r>
      <w:r>
        <w:rPr>
          <w:lang w:val="en-US"/>
        </w:rPr>
        <w:t xml:space="preserve"> pairwise cosine similarity scores for all movies based on their plot descriptions.</w:t>
      </w:r>
      <w:r w:rsidR="009C37DC">
        <w:rPr>
          <w:lang w:val="en-US"/>
        </w:rPr>
        <w:t xml:space="preserve"> We started with vectorizing the descriptions of the movies and computing </w:t>
      </w:r>
      <w:r>
        <w:rPr>
          <w:lang w:val="en-US"/>
        </w:rPr>
        <w:t xml:space="preserve">the Term </w:t>
      </w:r>
      <w:proofErr w:type="spellStart"/>
      <w:r>
        <w:rPr>
          <w:lang w:val="en-US"/>
        </w:rPr>
        <w:t>Freqency</w:t>
      </w:r>
      <w:proofErr w:type="spellEnd"/>
      <w:r>
        <w:rPr>
          <w:lang w:val="en-US"/>
        </w:rPr>
        <w:t>-Inverse Document Frequency (TF-IDF) vectors for each of the movies.</w:t>
      </w:r>
      <w:r w:rsidR="0038527E">
        <w:rPr>
          <w:lang w:val="en-US"/>
        </w:rPr>
        <w:t xml:space="preserve"> After this, we chose cosine similarity to calculate a numeric quantity that denotes the similarity between movies.</w:t>
      </w:r>
      <w:r w:rsidR="00B36021">
        <w:rPr>
          <w:lang w:val="en-US"/>
        </w:rPr>
        <w:t xml:space="preserve"> Cosine similarity has proven to be a robust metric for scoring the similarity between to strings (Tata &amp; Patel, 2007).</w:t>
      </w:r>
      <w:r w:rsidR="0038527E">
        <w:rPr>
          <w:lang w:val="en-US"/>
        </w:rPr>
        <w:t xml:space="preserve"> </w:t>
      </w:r>
    </w:p>
    <w:p w14:paraId="5F861D36" w14:textId="2A419820" w:rsidR="007C6D97" w:rsidRDefault="0038527E" w:rsidP="007C6D97">
      <w:pPr>
        <w:spacing w:line="480" w:lineRule="auto"/>
        <w:ind w:left="360"/>
        <w:rPr>
          <w:lang w:val="en-US"/>
        </w:rPr>
      </w:pPr>
      <w:r>
        <w:rPr>
          <w:lang w:val="en-US"/>
        </w:rPr>
        <w:t xml:space="preserve">Mathematically, it is defined as follows: </w:t>
      </w:r>
    </w:p>
    <w:p w14:paraId="1B7F2492" w14:textId="22896D2F" w:rsidR="0038527E" w:rsidRDefault="0038527E" w:rsidP="0038527E">
      <w:pPr>
        <w:spacing w:line="480" w:lineRule="auto"/>
        <w:jc w:val="center"/>
        <w:rPr>
          <w:lang w:val="en-US"/>
        </w:rPr>
      </w:pPr>
      <w:r w:rsidRPr="0038527E">
        <w:rPr>
          <w:noProof/>
          <w:lang w:val="en-US"/>
        </w:rPr>
        <w:drawing>
          <wp:inline distT="0" distB="0" distL="0" distR="0" wp14:anchorId="43D50C77" wp14:editId="1AA19F51">
            <wp:extent cx="3365500" cy="660400"/>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0"/>
                    <a:stretch>
                      <a:fillRect/>
                    </a:stretch>
                  </pic:blipFill>
                  <pic:spPr>
                    <a:xfrm>
                      <a:off x="0" y="0"/>
                      <a:ext cx="3365500" cy="660400"/>
                    </a:xfrm>
                    <a:prstGeom prst="rect">
                      <a:avLst/>
                    </a:prstGeom>
                  </pic:spPr>
                </pic:pic>
              </a:graphicData>
            </a:graphic>
          </wp:inline>
        </w:drawing>
      </w:r>
    </w:p>
    <w:p w14:paraId="45FF3F62" w14:textId="06504B7C" w:rsidR="00295666" w:rsidRDefault="009C37DC" w:rsidP="0038527E">
      <w:pPr>
        <w:spacing w:line="480" w:lineRule="auto"/>
        <w:ind w:left="360"/>
        <w:rPr>
          <w:lang w:val="en-US"/>
        </w:rPr>
      </w:pPr>
      <w:r>
        <w:rPr>
          <w:lang w:val="en-US"/>
        </w:rPr>
        <w:t xml:space="preserve">This function gave us the possibility to recommend similar movies to the user, based on earlier activity. </w:t>
      </w:r>
    </w:p>
    <w:p w14:paraId="516C82CD" w14:textId="44483CD3" w:rsidR="00295666" w:rsidRDefault="00295666" w:rsidP="00295666">
      <w:pPr>
        <w:spacing w:line="480" w:lineRule="auto"/>
        <w:ind w:left="360"/>
        <w:rPr>
          <w:lang w:val="en-US"/>
        </w:rPr>
      </w:pPr>
      <w:r>
        <w:rPr>
          <w:i/>
          <w:iCs/>
          <w:lang w:val="en-US"/>
        </w:rPr>
        <w:t>Value</w:t>
      </w:r>
      <w:r w:rsidRPr="00295666">
        <w:rPr>
          <w:lang w:val="en-US"/>
        </w:rPr>
        <w:t>:</w:t>
      </w:r>
      <w:r>
        <w:rPr>
          <w:lang w:val="en-US"/>
        </w:rPr>
        <w:t xml:space="preserve"> efficiency</w:t>
      </w:r>
      <w:r>
        <w:rPr>
          <w:lang w:val="en-US"/>
        </w:rPr>
        <w:t>.</w:t>
      </w:r>
    </w:p>
    <w:p w14:paraId="77C5E206" w14:textId="6598D8E1" w:rsidR="0038527E" w:rsidRDefault="00295666" w:rsidP="0038527E">
      <w:pPr>
        <w:spacing w:line="480" w:lineRule="auto"/>
        <w:ind w:left="360"/>
        <w:rPr>
          <w:lang w:val="en-US"/>
        </w:rPr>
      </w:pPr>
      <w:r w:rsidRPr="00295666">
        <w:rPr>
          <w:i/>
          <w:iCs/>
          <w:lang w:val="en-US"/>
        </w:rPr>
        <w:t>Used metric</w:t>
      </w:r>
      <w:r>
        <w:rPr>
          <w:lang w:val="en-US"/>
        </w:rPr>
        <w:t xml:space="preserve">: Having watched more than half of a particular movie, not only having clicked it. </w:t>
      </w:r>
    </w:p>
    <w:p w14:paraId="2E161D14" w14:textId="216654D8" w:rsidR="0038527E" w:rsidRDefault="0038527E" w:rsidP="0038527E">
      <w:pPr>
        <w:spacing w:line="480" w:lineRule="auto"/>
        <w:ind w:left="360"/>
        <w:rPr>
          <w:lang w:val="en-US"/>
        </w:rPr>
      </w:pPr>
    </w:p>
    <w:p w14:paraId="6DD1AE5E" w14:textId="202A2C32" w:rsidR="0038527E" w:rsidRPr="0038527E" w:rsidRDefault="0038527E" w:rsidP="0038527E">
      <w:pPr>
        <w:pStyle w:val="ListParagraph"/>
        <w:numPr>
          <w:ilvl w:val="0"/>
          <w:numId w:val="1"/>
        </w:numPr>
        <w:spacing w:line="480" w:lineRule="auto"/>
        <w:rPr>
          <w:rFonts w:ascii="Times New Roman" w:eastAsia="Times New Roman" w:hAnsi="Times New Roman" w:cs="Times New Roman"/>
          <w:i/>
          <w:iCs/>
          <w:lang w:val="en-US" w:eastAsia="en-GB"/>
        </w:rPr>
      </w:pPr>
      <w:r w:rsidRPr="0038527E">
        <w:rPr>
          <w:rFonts w:ascii="Times New Roman" w:eastAsia="Times New Roman" w:hAnsi="Times New Roman" w:cs="Times New Roman"/>
          <w:i/>
          <w:iCs/>
          <w:lang w:val="en-US" w:eastAsia="en-GB"/>
        </w:rPr>
        <w:t>Collaborative filtering</w:t>
      </w:r>
      <w:r>
        <w:rPr>
          <w:rFonts w:ascii="Times New Roman" w:eastAsia="Times New Roman" w:hAnsi="Times New Roman" w:cs="Times New Roman"/>
          <w:i/>
          <w:iCs/>
          <w:lang w:val="en-US" w:eastAsia="en-GB"/>
        </w:rPr>
        <w:t xml:space="preserve"> recommender</w:t>
      </w:r>
    </w:p>
    <w:p w14:paraId="1975E5A8" w14:textId="77777777" w:rsidR="00295666" w:rsidRPr="009F02BF" w:rsidRDefault="009C37DC" w:rsidP="00295666">
      <w:pPr>
        <w:pStyle w:val="ListParagraph"/>
        <w:spacing w:line="480" w:lineRule="auto"/>
        <w:rPr>
          <w:rFonts w:ascii="Times New Roman" w:eastAsia="Times New Roman" w:hAnsi="Times New Roman" w:cs="Times New Roman"/>
          <w:color w:val="FF0000"/>
          <w:lang w:val="en-US" w:eastAsia="en-GB"/>
        </w:rPr>
      </w:pPr>
      <w:r>
        <w:rPr>
          <w:rFonts w:ascii="Times New Roman" w:eastAsia="Times New Roman" w:hAnsi="Times New Roman" w:cs="Times New Roman"/>
          <w:lang w:val="en-US" w:eastAsia="en-GB"/>
        </w:rPr>
        <w:t xml:space="preserve">The third recommender we used is a collaborative filtering recommender. </w:t>
      </w:r>
      <w:r w:rsidR="0038527E">
        <w:rPr>
          <w:rFonts w:ascii="Times New Roman" w:eastAsia="Times New Roman" w:hAnsi="Times New Roman" w:cs="Times New Roman"/>
          <w:lang w:val="en-US" w:eastAsia="en-GB"/>
        </w:rPr>
        <w:t>Collaborative filtering recommenders try to predict the rating or preference that a user would give an item based on past rating and preferences of other users.</w:t>
      </w:r>
      <w:r>
        <w:rPr>
          <w:rFonts w:ascii="Times New Roman" w:eastAsia="Times New Roman" w:hAnsi="Times New Roman" w:cs="Times New Roman"/>
          <w:lang w:val="en-US" w:eastAsia="en-GB"/>
        </w:rPr>
        <w:t xml:space="preserve"> This means that this system is also used in the personalized page of the streaming service, and not </w:t>
      </w:r>
      <w:r w:rsidRPr="009F02BF">
        <w:rPr>
          <w:rFonts w:ascii="Times New Roman" w:eastAsia="Times New Roman" w:hAnsi="Times New Roman" w:cs="Times New Roman"/>
          <w:color w:val="000000" w:themeColor="text1"/>
          <w:lang w:val="en-US" w:eastAsia="en-GB"/>
        </w:rPr>
        <w:t xml:space="preserve">in the non-personalized. </w:t>
      </w:r>
    </w:p>
    <w:p w14:paraId="491A6772" w14:textId="5C2261D0" w:rsidR="00295666" w:rsidRPr="009F02BF" w:rsidRDefault="00295666" w:rsidP="00295666">
      <w:pPr>
        <w:pStyle w:val="ListParagraph"/>
        <w:spacing w:line="480" w:lineRule="auto"/>
        <w:rPr>
          <w:rFonts w:ascii="Times New Roman" w:eastAsia="Times New Roman" w:hAnsi="Times New Roman" w:cs="Times New Roman"/>
          <w:color w:val="000000" w:themeColor="text1"/>
          <w:lang w:val="en-US" w:eastAsia="en-GB"/>
        </w:rPr>
      </w:pPr>
      <w:r w:rsidRPr="009F02BF">
        <w:rPr>
          <w:rFonts w:ascii="Times New Roman" w:hAnsi="Times New Roman" w:cs="Times New Roman"/>
          <w:i/>
          <w:iCs/>
          <w:color w:val="000000" w:themeColor="text1"/>
          <w:lang w:val="en-US"/>
        </w:rPr>
        <w:t>Value</w:t>
      </w:r>
      <w:r w:rsidRPr="009F02BF">
        <w:rPr>
          <w:rFonts w:ascii="Times New Roman" w:hAnsi="Times New Roman" w:cs="Times New Roman"/>
          <w:color w:val="000000" w:themeColor="text1"/>
          <w:lang w:val="en-US"/>
        </w:rPr>
        <w:t>: efficiency</w:t>
      </w:r>
      <w:r w:rsidR="005E3269">
        <w:rPr>
          <w:rFonts w:ascii="Times New Roman" w:hAnsi="Times New Roman" w:cs="Times New Roman"/>
          <w:color w:val="000000" w:themeColor="text1"/>
          <w:lang w:val="en-US"/>
        </w:rPr>
        <w:t>.</w:t>
      </w:r>
    </w:p>
    <w:p w14:paraId="37A20851" w14:textId="3BC31023" w:rsidR="006405F0" w:rsidRPr="00A1745C" w:rsidRDefault="00295666" w:rsidP="00A1745C">
      <w:pPr>
        <w:pStyle w:val="ListParagraph"/>
        <w:spacing w:line="480" w:lineRule="auto"/>
        <w:rPr>
          <w:rFonts w:ascii="Times New Roman" w:eastAsia="Times New Roman" w:hAnsi="Times New Roman" w:cs="Times New Roman"/>
          <w:color w:val="000000" w:themeColor="text1"/>
          <w:lang w:val="en-US" w:eastAsia="en-GB"/>
        </w:rPr>
      </w:pPr>
      <w:r w:rsidRPr="009F02BF">
        <w:rPr>
          <w:rFonts w:ascii="Times New Roman" w:eastAsia="Times New Roman" w:hAnsi="Times New Roman" w:cs="Times New Roman"/>
          <w:i/>
          <w:iCs/>
          <w:color w:val="000000" w:themeColor="text1"/>
          <w:lang w:val="en-US" w:eastAsia="en-GB"/>
        </w:rPr>
        <w:t xml:space="preserve">Used metric: </w:t>
      </w:r>
      <w:r w:rsidR="009F02BF">
        <w:rPr>
          <w:rFonts w:ascii="Times New Roman" w:eastAsia="Times New Roman" w:hAnsi="Times New Roman" w:cs="Times New Roman"/>
          <w:color w:val="000000" w:themeColor="text1"/>
          <w:lang w:val="en-US" w:eastAsia="en-GB"/>
        </w:rPr>
        <w:t>rating</w:t>
      </w:r>
      <w:r w:rsidR="005E3269">
        <w:rPr>
          <w:rFonts w:ascii="Times New Roman" w:eastAsia="Times New Roman" w:hAnsi="Times New Roman" w:cs="Times New Roman"/>
          <w:color w:val="000000" w:themeColor="text1"/>
          <w:lang w:val="en-US" w:eastAsia="en-GB"/>
        </w:rPr>
        <w:t>s.</w:t>
      </w:r>
    </w:p>
    <w:p w14:paraId="5E25E676" w14:textId="487B4A67" w:rsidR="006405F0" w:rsidRPr="00D20208" w:rsidRDefault="006405F0" w:rsidP="00D20208">
      <w:pPr>
        <w:pStyle w:val="ListParagraph"/>
        <w:numPr>
          <w:ilvl w:val="0"/>
          <w:numId w:val="4"/>
        </w:numPr>
        <w:spacing w:line="480" w:lineRule="auto"/>
        <w:rPr>
          <w:rFonts w:ascii="Times New Roman" w:hAnsi="Times New Roman" w:cs="Times New Roman"/>
        </w:rPr>
      </w:pPr>
      <w:r w:rsidRPr="00D20208">
        <w:rPr>
          <w:rFonts w:ascii="Times New Roman" w:hAnsi="Times New Roman" w:cs="Times New Roman"/>
          <w:b/>
          <w:bCs/>
          <w:color w:val="000000"/>
        </w:rPr>
        <w:lastRenderedPageBreak/>
        <w:t>Discussion</w:t>
      </w:r>
    </w:p>
    <w:p w14:paraId="174741CA" w14:textId="77777777" w:rsidR="00257E32" w:rsidRDefault="00257E32" w:rsidP="006405F0">
      <w:pPr>
        <w:spacing w:line="480" w:lineRule="auto"/>
        <w:rPr>
          <w:color w:val="000000"/>
          <w:lang w:val="en-US"/>
        </w:rPr>
      </w:pPr>
      <w:r>
        <w:rPr>
          <w:color w:val="000000"/>
          <w:lang w:val="en-US"/>
        </w:rPr>
        <w:t xml:space="preserve">There are several shortcomings in this technical design. </w:t>
      </w:r>
    </w:p>
    <w:p w14:paraId="16321482" w14:textId="13CADBDA" w:rsidR="00257E32" w:rsidRDefault="00257E32" w:rsidP="00257E32">
      <w:pPr>
        <w:spacing w:line="480" w:lineRule="auto"/>
        <w:ind w:firstLine="720"/>
        <w:rPr>
          <w:color w:val="000000"/>
          <w:lang w:val="en-US"/>
        </w:rPr>
      </w:pPr>
      <w:r>
        <w:rPr>
          <w:color w:val="000000"/>
          <w:lang w:val="en-US"/>
        </w:rPr>
        <w:t>First of all, a</w:t>
      </w:r>
      <w:r w:rsidRPr="00257E32">
        <w:rPr>
          <w:color w:val="000000"/>
          <w:lang w:val="en-US"/>
        </w:rPr>
        <w:t xml:space="preserve">s this is only a concept of </w:t>
      </w:r>
      <w:r>
        <w:rPr>
          <w:color w:val="000000"/>
          <w:lang w:val="en-US"/>
        </w:rPr>
        <w:t xml:space="preserve">the design, we would need more testing to see if the parameters, metrics and algorithmic affordances are connected to the three mentioned values. Furthermore, coupling between action and perception is not so simplistic: the focus on perception neglects cultural meaning and human learning. Continuous testing and improving of the design </w:t>
      </w:r>
      <w:proofErr w:type="gramStart"/>
      <w:r>
        <w:rPr>
          <w:color w:val="000000"/>
          <w:lang w:val="en-US"/>
        </w:rPr>
        <w:t>is</w:t>
      </w:r>
      <w:proofErr w:type="gramEnd"/>
      <w:r>
        <w:rPr>
          <w:color w:val="000000"/>
          <w:lang w:val="en-US"/>
        </w:rPr>
        <w:t xml:space="preserve"> necessary to achieve aforementioned values and goals. </w:t>
      </w:r>
    </w:p>
    <w:p w14:paraId="34D7BC38" w14:textId="6148EB6F" w:rsidR="00257E32" w:rsidRDefault="00257E32" w:rsidP="006405F0">
      <w:pPr>
        <w:spacing w:line="480" w:lineRule="auto"/>
        <w:rPr>
          <w:color w:val="000000"/>
          <w:lang w:val="en-US"/>
        </w:rPr>
      </w:pPr>
      <w:r>
        <w:rPr>
          <w:color w:val="000000"/>
          <w:lang w:val="en-US"/>
        </w:rPr>
        <w:tab/>
        <w:t>Second, this recommender system does not take a cold start into account. This means that they cannot make effective recommendations for new users or for new items that have no explicit or implicit relevance indicators yet</w:t>
      </w:r>
      <w:r w:rsidR="00A1745C">
        <w:rPr>
          <w:color w:val="000000"/>
          <w:lang w:val="en-US"/>
        </w:rPr>
        <w:t>.</w:t>
      </w:r>
      <w:r>
        <w:rPr>
          <w:color w:val="000000"/>
          <w:lang w:val="en-US"/>
        </w:rPr>
        <w:t xml:space="preserve"> </w:t>
      </w:r>
    </w:p>
    <w:p w14:paraId="34C38D7D" w14:textId="41C00271" w:rsidR="006405F0" w:rsidRPr="005E3269" w:rsidRDefault="00257E32" w:rsidP="009B2E35">
      <w:pPr>
        <w:spacing w:line="480" w:lineRule="auto"/>
        <w:rPr>
          <w:color w:val="000000" w:themeColor="text1"/>
          <w:lang w:val="en-US"/>
        </w:rPr>
      </w:pPr>
      <w:r>
        <w:rPr>
          <w:color w:val="000000"/>
          <w:lang w:val="en-US"/>
        </w:rPr>
        <w:tab/>
        <w:t xml:space="preserve">Third, there is always a trade-off between values. There are value tensions such as autonomy vs. efficiency (there is an extra click to the personalized page and a second extra </w:t>
      </w:r>
      <w:r w:rsidRPr="005E3269">
        <w:rPr>
          <w:color w:val="000000" w:themeColor="text1"/>
          <w:lang w:val="en-US"/>
        </w:rPr>
        <w:t>click to the explanation, which is not efficient but creates a feeling of autonomy). Also, there is an engagement/diversity trade-off (</w:t>
      </w:r>
      <w:proofErr w:type="spellStart"/>
      <w:r w:rsidRPr="005E3269">
        <w:rPr>
          <w:color w:val="000000" w:themeColor="text1"/>
          <w:lang w:val="en-US"/>
        </w:rPr>
        <w:t>Holz</w:t>
      </w:r>
      <w:proofErr w:type="spellEnd"/>
      <w:r w:rsidRPr="005E3269">
        <w:rPr>
          <w:color w:val="000000" w:themeColor="text1"/>
          <w:lang w:val="en-US"/>
        </w:rPr>
        <w:t xml:space="preserve"> et al., 2020). These trade-offs will always be there.</w:t>
      </w:r>
    </w:p>
    <w:p w14:paraId="0D4DD9BF" w14:textId="3B428E70" w:rsidR="005A61E7" w:rsidRPr="00585CEB" w:rsidRDefault="00585CEB" w:rsidP="009B2E35">
      <w:pPr>
        <w:spacing w:line="480" w:lineRule="auto"/>
        <w:rPr>
          <w:color w:val="000000" w:themeColor="text1"/>
          <w:lang w:val="en-US"/>
        </w:rPr>
      </w:pPr>
      <w:r>
        <w:rPr>
          <w:color w:val="FF0000"/>
          <w:lang w:val="en-US"/>
        </w:rPr>
        <w:tab/>
      </w:r>
      <w:r>
        <w:rPr>
          <w:color w:val="000000" w:themeColor="text1"/>
          <w:lang w:val="en-US"/>
        </w:rPr>
        <w:t xml:space="preserve">Further improvement of the streaming service would be in the direction of applying more filters, so users can be even more selective and in control over their own recommendations. </w:t>
      </w:r>
    </w:p>
    <w:p w14:paraId="6CD0E50B" w14:textId="25373D22" w:rsidR="005A61E7" w:rsidRDefault="005A61E7" w:rsidP="009B2E35">
      <w:pPr>
        <w:spacing w:line="480" w:lineRule="auto"/>
        <w:rPr>
          <w:color w:val="000000"/>
          <w:lang w:val="en-US"/>
        </w:rPr>
      </w:pPr>
    </w:p>
    <w:p w14:paraId="533119D7" w14:textId="1DB93ACE" w:rsidR="00B44A6E" w:rsidRDefault="00B44A6E" w:rsidP="009B2E35">
      <w:pPr>
        <w:spacing w:line="480" w:lineRule="auto"/>
        <w:rPr>
          <w:color w:val="000000"/>
          <w:lang w:val="en-US"/>
        </w:rPr>
      </w:pPr>
    </w:p>
    <w:p w14:paraId="6611A150" w14:textId="4D6667E8" w:rsidR="00B44A6E" w:rsidRDefault="00B44A6E" w:rsidP="009B2E35">
      <w:pPr>
        <w:spacing w:line="480" w:lineRule="auto"/>
        <w:rPr>
          <w:color w:val="000000"/>
          <w:lang w:val="en-US"/>
        </w:rPr>
      </w:pPr>
    </w:p>
    <w:p w14:paraId="6CAD140F" w14:textId="46E7690D" w:rsidR="00B44A6E" w:rsidRDefault="00B44A6E" w:rsidP="009B2E35">
      <w:pPr>
        <w:spacing w:line="480" w:lineRule="auto"/>
        <w:rPr>
          <w:color w:val="000000"/>
          <w:lang w:val="en-US"/>
        </w:rPr>
      </w:pPr>
    </w:p>
    <w:p w14:paraId="36B5FD40" w14:textId="7EC15ECE" w:rsidR="00B44A6E" w:rsidRDefault="00B44A6E" w:rsidP="009B2E35">
      <w:pPr>
        <w:spacing w:line="480" w:lineRule="auto"/>
        <w:rPr>
          <w:color w:val="000000"/>
          <w:lang w:val="en-US"/>
        </w:rPr>
      </w:pPr>
    </w:p>
    <w:p w14:paraId="5B5F0DE1" w14:textId="68A4531E" w:rsidR="00B44A6E" w:rsidRDefault="00B44A6E" w:rsidP="009B2E35">
      <w:pPr>
        <w:spacing w:line="480" w:lineRule="auto"/>
        <w:rPr>
          <w:color w:val="000000"/>
          <w:lang w:val="en-US"/>
        </w:rPr>
      </w:pPr>
    </w:p>
    <w:p w14:paraId="69D0D385" w14:textId="2B6F782E" w:rsidR="00B44A6E" w:rsidRDefault="00B44A6E" w:rsidP="009B2E35">
      <w:pPr>
        <w:spacing w:line="480" w:lineRule="auto"/>
        <w:rPr>
          <w:color w:val="000000"/>
          <w:lang w:val="en-US"/>
        </w:rPr>
      </w:pPr>
    </w:p>
    <w:p w14:paraId="6E623594" w14:textId="77777777" w:rsidR="00585CEB" w:rsidRPr="009B2E35" w:rsidRDefault="00585CEB" w:rsidP="009B2E35">
      <w:pPr>
        <w:spacing w:line="480" w:lineRule="auto"/>
        <w:rPr>
          <w:color w:val="000000"/>
          <w:lang w:val="en-US"/>
        </w:rPr>
      </w:pPr>
    </w:p>
    <w:p w14:paraId="6C9063F9" w14:textId="01D67D30" w:rsidR="006405F0" w:rsidRPr="00B36021" w:rsidRDefault="00A1745C" w:rsidP="00B36021">
      <w:pPr>
        <w:spacing w:line="480" w:lineRule="auto"/>
        <w:rPr>
          <w:b/>
          <w:bCs/>
          <w:lang w:val="en-US"/>
        </w:rPr>
      </w:pPr>
      <w:r>
        <w:rPr>
          <w:b/>
          <w:bCs/>
          <w:color w:val="000000"/>
          <w:lang w:val="en-US"/>
        </w:rPr>
        <w:lastRenderedPageBreak/>
        <w:t>References</w:t>
      </w:r>
    </w:p>
    <w:p w14:paraId="3241BDEC" w14:textId="77777777" w:rsidR="00B36021" w:rsidRPr="00A1745C" w:rsidRDefault="0038527E" w:rsidP="00A1745C">
      <w:pPr>
        <w:spacing w:line="360" w:lineRule="auto"/>
        <w:rPr>
          <w:color w:val="222222"/>
          <w:shd w:val="clear" w:color="auto" w:fill="FFFFFF"/>
        </w:rPr>
      </w:pPr>
      <w:r w:rsidRPr="00A1745C">
        <w:rPr>
          <w:color w:val="222222"/>
          <w:shd w:val="clear" w:color="auto" w:fill="FFFFFF"/>
        </w:rPr>
        <w:t>Amershi, S., Weld, D., Vorvoreanu, M., Fourney, A., Nushi, B., Collisson, P., ... &amp; Horvitz,</w:t>
      </w:r>
    </w:p>
    <w:p w14:paraId="6577960C" w14:textId="57447E95" w:rsidR="0038527E" w:rsidRPr="00A1745C" w:rsidRDefault="0038527E" w:rsidP="00A1745C">
      <w:pPr>
        <w:spacing w:line="360" w:lineRule="auto"/>
        <w:ind w:left="720"/>
        <w:rPr>
          <w:color w:val="222222"/>
          <w:shd w:val="clear" w:color="auto" w:fill="FFFFFF"/>
        </w:rPr>
      </w:pPr>
      <w:r w:rsidRPr="00A1745C">
        <w:rPr>
          <w:color w:val="222222"/>
          <w:shd w:val="clear" w:color="auto" w:fill="FFFFFF"/>
        </w:rPr>
        <w:t>E. (2019, May). Guidelines for human-AI interaction. In </w:t>
      </w:r>
      <w:r w:rsidRPr="00A1745C">
        <w:rPr>
          <w:i/>
          <w:iCs/>
          <w:color w:val="222222"/>
          <w:shd w:val="clear" w:color="auto" w:fill="FFFFFF"/>
        </w:rPr>
        <w:t>Proceedings of the 2019 chi conference on human factors in computing systems</w:t>
      </w:r>
      <w:r w:rsidRPr="00A1745C">
        <w:rPr>
          <w:color w:val="222222"/>
          <w:shd w:val="clear" w:color="auto" w:fill="FFFFFF"/>
        </w:rPr>
        <w:t> (pp. 1-13).</w:t>
      </w:r>
    </w:p>
    <w:p w14:paraId="27E664C1" w14:textId="77777777" w:rsidR="00A1745C" w:rsidRDefault="00B44A6E" w:rsidP="00A1745C">
      <w:pPr>
        <w:spacing w:line="360" w:lineRule="auto"/>
        <w:rPr>
          <w:color w:val="222222"/>
          <w:shd w:val="clear" w:color="auto" w:fill="FFFFFF"/>
        </w:rPr>
      </w:pPr>
      <w:r w:rsidRPr="00A1745C">
        <w:rPr>
          <w:color w:val="222222"/>
          <w:shd w:val="clear" w:color="auto" w:fill="FFFFFF"/>
        </w:rPr>
        <w:t>Deci, E. L., &amp; Ryan, R. M. (2008). Self-determination theory: A macrotheory of human</w:t>
      </w:r>
    </w:p>
    <w:p w14:paraId="58D10BA7" w14:textId="77777777" w:rsidR="00A1745C" w:rsidRDefault="00B44A6E" w:rsidP="00A1745C">
      <w:pPr>
        <w:spacing w:line="360" w:lineRule="auto"/>
        <w:ind w:firstLine="720"/>
        <w:rPr>
          <w:i/>
          <w:iCs/>
          <w:color w:val="222222"/>
          <w:shd w:val="clear" w:color="auto" w:fill="FFFFFF"/>
        </w:rPr>
      </w:pPr>
      <w:r w:rsidRPr="00A1745C">
        <w:rPr>
          <w:color w:val="222222"/>
          <w:shd w:val="clear" w:color="auto" w:fill="FFFFFF"/>
        </w:rPr>
        <w:t>motivation, development, and health. </w:t>
      </w:r>
      <w:r w:rsidRPr="00A1745C">
        <w:rPr>
          <w:i/>
          <w:iCs/>
          <w:color w:val="222222"/>
          <w:shd w:val="clear" w:color="auto" w:fill="FFFFFF"/>
        </w:rPr>
        <w:t>Canadian psychology/Psychologie</w:t>
      </w:r>
    </w:p>
    <w:p w14:paraId="62C6E46C" w14:textId="337CE103" w:rsidR="00B44A6E" w:rsidRPr="00A1745C" w:rsidRDefault="00B44A6E" w:rsidP="00A1745C">
      <w:pPr>
        <w:spacing w:line="360" w:lineRule="auto"/>
        <w:ind w:left="720"/>
      </w:pPr>
      <w:r w:rsidRPr="00A1745C">
        <w:rPr>
          <w:i/>
          <w:iCs/>
          <w:color w:val="222222"/>
          <w:shd w:val="clear" w:color="auto" w:fill="FFFFFF"/>
        </w:rPr>
        <w:t>canadienne</w:t>
      </w:r>
      <w:r w:rsidRPr="00A1745C">
        <w:rPr>
          <w:color w:val="222222"/>
          <w:shd w:val="clear" w:color="auto" w:fill="FFFFFF"/>
        </w:rPr>
        <w:t>, </w:t>
      </w:r>
      <w:r w:rsidRPr="00A1745C">
        <w:rPr>
          <w:i/>
          <w:iCs/>
          <w:color w:val="222222"/>
          <w:shd w:val="clear" w:color="auto" w:fill="FFFFFF"/>
        </w:rPr>
        <w:t>49</w:t>
      </w:r>
      <w:r w:rsidRPr="00A1745C">
        <w:rPr>
          <w:color w:val="222222"/>
          <w:shd w:val="clear" w:color="auto" w:fill="FFFFFF"/>
        </w:rPr>
        <w:t>(3), 182.</w:t>
      </w:r>
    </w:p>
    <w:p w14:paraId="4F341BAE" w14:textId="77777777" w:rsidR="00B36021" w:rsidRPr="00A1745C" w:rsidRDefault="0038527E" w:rsidP="00A1745C">
      <w:pPr>
        <w:spacing w:line="360" w:lineRule="auto"/>
        <w:rPr>
          <w:color w:val="222222"/>
          <w:shd w:val="clear" w:color="auto" w:fill="FFFFFF"/>
        </w:rPr>
      </w:pPr>
      <w:r w:rsidRPr="00A1745C">
        <w:rPr>
          <w:color w:val="222222"/>
          <w:shd w:val="clear" w:color="auto" w:fill="FFFFFF"/>
        </w:rPr>
        <w:t>Helberger, N., Karppinen, K., &amp; D’acunto, L. (2018). Exposure diversity as a design</w:t>
      </w:r>
    </w:p>
    <w:p w14:paraId="2FC1FCFC" w14:textId="77777777" w:rsidR="00B36021" w:rsidRPr="00A1745C" w:rsidRDefault="0038527E" w:rsidP="00A1745C">
      <w:pPr>
        <w:spacing w:line="360" w:lineRule="auto"/>
        <w:ind w:firstLine="720"/>
        <w:rPr>
          <w:color w:val="222222"/>
          <w:shd w:val="clear" w:color="auto" w:fill="FFFFFF"/>
        </w:rPr>
      </w:pPr>
      <w:r w:rsidRPr="00A1745C">
        <w:rPr>
          <w:color w:val="222222"/>
          <w:shd w:val="clear" w:color="auto" w:fill="FFFFFF"/>
        </w:rPr>
        <w:t>principle for recommender systems. </w:t>
      </w:r>
      <w:r w:rsidRPr="00A1745C">
        <w:rPr>
          <w:i/>
          <w:iCs/>
          <w:color w:val="222222"/>
          <w:shd w:val="clear" w:color="auto" w:fill="FFFFFF"/>
        </w:rPr>
        <w:t>Information, Communication &amp; Society</w:t>
      </w:r>
      <w:r w:rsidRPr="00A1745C">
        <w:rPr>
          <w:color w:val="222222"/>
          <w:shd w:val="clear" w:color="auto" w:fill="FFFFFF"/>
        </w:rPr>
        <w:t>, </w:t>
      </w:r>
      <w:r w:rsidRPr="00A1745C">
        <w:rPr>
          <w:i/>
          <w:iCs/>
          <w:color w:val="222222"/>
          <w:shd w:val="clear" w:color="auto" w:fill="FFFFFF"/>
        </w:rPr>
        <w:t>21</w:t>
      </w:r>
      <w:r w:rsidRPr="00A1745C">
        <w:rPr>
          <w:color w:val="222222"/>
          <w:shd w:val="clear" w:color="auto" w:fill="FFFFFF"/>
        </w:rPr>
        <w:t>(2),</w:t>
      </w:r>
    </w:p>
    <w:p w14:paraId="33FF7354" w14:textId="74FA2B0B" w:rsidR="00295666" w:rsidRPr="00A1745C" w:rsidRDefault="0038527E" w:rsidP="00A1745C">
      <w:pPr>
        <w:spacing w:line="360" w:lineRule="auto"/>
        <w:ind w:left="720"/>
        <w:rPr>
          <w:color w:val="222222"/>
          <w:shd w:val="clear" w:color="auto" w:fill="FFFFFF"/>
        </w:rPr>
      </w:pPr>
      <w:r w:rsidRPr="00A1745C">
        <w:rPr>
          <w:color w:val="222222"/>
          <w:shd w:val="clear" w:color="auto" w:fill="FFFFFF"/>
        </w:rPr>
        <w:t>191-207.</w:t>
      </w:r>
    </w:p>
    <w:p w14:paraId="050991EB" w14:textId="77777777" w:rsidR="00A1745C" w:rsidRDefault="00B44A6E" w:rsidP="00A1745C">
      <w:pPr>
        <w:spacing w:line="360" w:lineRule="auto"/>
        <w:rPr>
          <w:color w:val="222222"/>
          <w:shd w:val="clear" w:color="auto" w:fill="FFFFFF"/>
        </w:rPr>
      </w:pPr>
      <w:r w:rsidRPr="00A1745C">
        <w:rPr>
          <w:color w:val="222222"/>
          <w:shd w:val="clear" w:color="auto" w:fill="FFFFFF"/>
        </w:rPr>
        <w:t>Herlocker, J. L., Konstan, J. A., &amp; Riedl, J. (2000, December). Explaining collaborative</w:t>
      </w:r>
    </w:p>
    <w:p w14:paraId="0FD1A40B" w14:textId="77777777" w:rsidR="00A1745C" w:rsidRDefault="00B44A6E" w:rsidP="00A1745C">
      <w:pPr>
        <w:spacing w:line="360" w:lineRule="auto"/>
        <w:ind w:firstLine="720"/>
        <w:rPr>
          <w:i/>
          <w:iCs/>
          <w:color w:val="222222"/>
          <w:shd w:val="clear" w:color="auto" w:fill="FFFFFF"/>
        </w:rPr>
      </w:pPr>
      <w:r w:rsidRPr="00A1745C">
        <w:rPr>
          <w:color w:val="222222"/>
          <w:shd w:val="clear" w:color="auto" w:fill="FFFFFF"/>
        </w:rPr>
        <w:t>filtering recommendations. In </w:t>
      </w:r>
      <w:r w:rsidRPr="00A1745C">
        <w:rPr>
          <w:i/>
          <w:iCs/>
          <w:color w:val="222222"/>
          <w:shd w:val="clear" w:color="auto" w:fill="FFFFFF"/>
        </w:rPr>
        <w:t>Proceedings of the 2000 ACM conference on Computer</w:t>
      </w:r>
    </w:p>
    <w:p w14:paraId="14912781" w14:textId="454EF5BE" w:rsidR="00B44A6E" w:rsidRDefault="00B44A6E" w:rsidP="00A1745C">
      <w:pPr>
        <w:spacing w:line="360" w:lineRule="auto"/>
        <w:ind w:firstLine="720"/>
        <w:rPr>
          <w:color w:val="222222"/>
          <w:shd w:val="clear" w:color="auto" w:fill="FFFFFF"/>
        </w:rPr>
      </w:pPr>
      <w:r w:rsidRPr="00A1745C">
        <w:rPr>
          <w:i/>
          <w:iCs/>
          <w:color w:val="222222"/>
          <w:shd w:val="clear" w:color="auto" w:fill="FFFFFF"/>
        </w:rPr>
        <w:t>supported cooperative work</w:t>
      </w:r>
      <w:r w:rsidRPr="00A1745C">
        <w:rPr>
          <w:color w:val="222222"/>
          <w:shd w:val="clear" w:color="auto" w:fill="FFFFFF"/>
        </w:rPr>
        <w:t> (pp. 241-250).</w:t>
      </w:r>
    </w:p>
    <w:p w14:paraId="283CA33D" w14:textId="77777777" w:rsidR="00585CEB" w:rsidRDefault="00A1745C" w:rsidP="00585CEB">
      <w:pPr>
        <w:spacing w:line="360" w:lineRule="auto"/>
        <w:rPr>
          <w:color w:val="222222"/>
          <w:shd w:val="clear" w:color="auto" w:fill="FFFFFF"/>
        </w:rPr>
      </w:pPr>
      <w:r w:rsidRPr="00585CEB">
        <w:rPr>
          <w:color w:val="222222"/>
          <w:shd w:val="clear" w:color="auto" w:fill="FFFFFF"/>
        </w:rPr>
        <w:t>Holtz, D., Carterette, B., Chandar, P., Nazari, Z., Cramer, H., &amp; Aral, S. (2020, July). The</w:t>
      </w:r>
    </w:p>
    <w:p w14:paraId="01364A80" w14:textId="394F1F45" w:rsidR="00A1745C" w:rsidRPr="00A1745C" w:rsidRDefault="00A1745C" w:rsidP="00585CEB">
      <w:pPr>
        <w:spacing w:line="360" w:lineRule="auto"/>
        <w:ind w:left="720"/>
      </w:pPr>
      <w:r w:rsidRPr="00585CEB">
        <w:rPr>
          <w:color w:val="222222"/>
          <w:shd w:val="clear" w:color="auto" w:fill="FFFFFF"/>
        </w:rPr>
        <w:t>Engagement-Diversity Connection: Evidence from a Field Experiment on Spotify. In </w:t>
      </w:r>
      <w:r w:rsidRPr="00585CEB">
        <w:rPr>
          <w:i/>
          <w:iCs/>
          <w:color w:val="222222"/>
          <w:shd w:val="clear" w:color="auto" w:fill="FFFFFF"/>
        </w:rPr>
        <w:t>Proceedings of the 21st ACM Conference on Economics and Computation</w:t>
      </w:r>
      <w:r w:rsidRPr="00585CEB">
        <w:rPr>
          <w:color w:val="222222"/>
          <w:shd w:val="clear" w:color="auto" w:fill="FFFFFF"/>
        </w:rPr>
        <w:t> (pp. 75-76).</w:t>
      </w:r>
    </w:p>
    <w:p w14:paraId="3C34C215" w14:textId="77777777" w:rsidR="00B36021" w:rsidRPr="00A1745C" w:rsidRDefault="00B36021" w:rsidP="00585CEB">
      <w:pPr>
        <w:spacing w:line="360" w:lineRule="auto"/>
        <w:rPr>
          <w:color w:val="222222"/>
          <w:shd w:val="clear" w:color="auto" w:fill="FFFFFF"/>
        </w:rPr>
      </w:pPr>
      <w:r w:rsidRPr="00D54073">
        <w:rPr>
          <w:color w:val="222222"/>
          <w:shd w:val="clear" w:color="auto" w:fill="FFFFFF"/>
        </w:rPr>
        <w:t>Lagger, C., Lux, M., &amp; Marques, O. (2017). What makes people watch online videos: An</w:t>
      </w:r>
    </w:p>
    <w:p w14:paraId="6D99BE94" w14:textId="72D7EB12" w:rsidR="00B36021" w:rsidRPr="00A1745C" w:rsidRDefault="00B36021" w:rsidP="00A1745C">
      <w:pPr>
        <w:spacing w:line="360" w:lineRule="auto"/>
        <w:ind w:firstLine="720"/>
        <w:rPr>
          <w:color w:val="222222"/>
          <w:shd w:val="clear" w:color="auto" w:fill="FFFFFF"/>
        </w:rPr>
      </w:pPr>
      <w:r w:rsidRPr="00D54073">
        <w:rPr>
          <w:color w:val="222222"/>
          <w:shd w:val="clear" w:color="auto" w:fill="FFFFFF"/>
        </w:rPr>
        <w:t>exploratory study. </w:t>
      </w:r>
      <w:r w:rsidRPr="00D54073">
        <w:rPr>
          <w:i/>
          <w:iCs/>
          <w:color w:val="222222"/>
          <w:shd w:val="clear" w:color="auto" w:fill="FFFFFF"/>
        </w:rPr>
        <w:t>Computers in Entertainment (CIE)</w:t>
      </w:r>
      <w:r w:rsidRPr="00D54073">
        <w:rPr>
          <w:color w:val="222222"/>
          <w:shd w:val="clear" w:color="auto" w:fill="FFFFFF"/>
        </w:rPr>
        <w:t>, </w:t>
      </w:r>
      <w:r w:rsidRPr="00D54073">
        <w:rPr>
          <w:i/>
          <w:iCs/>
          <w:color w:val="222222"/>
          <w:shd w:val="clear" w:color="auto" w:fill="FFFFFF"/>
        </w:rPr>
        <w:t>15</w:t>
      </w:r>
      <w:r w:rsidRPr="00D54073">
        <w:rPr>
          <w:color w:val="222222"/>
          <w:shd w:val="clear" w:color="auto" w:fill="FFFFFF"/>
        </w:rPr>
        <w:t>(2), 1-31.</w:t>
      </w:r>
    </w:p>
    <w:p w14:paraId="65D9B76E" w14:textId="77777777" w:rsidR="00B44A6E" w:rsidRPr="00A1745C" w:rsidRDefault="00295666" w:rsidP="00A1745C">
      <w:pPr>
        <w:spacing w:line="360" w:lineRule="auto"/>
        <w:rPr>
          <w:color w:val="222222"/>
          <w:shd w:val="clear" w:color="auto" w:fill="FFFFFF"/>
        </w:rPr>
      </w:pPr>
      <w:r w:rsidRPr="00A1745C">
        <w:rPr>
          <w:color w:val="222222"/>
          <w:shd w:val="clear" w:color="auto" w:fill="FFFFFF"/>
        </w:rPr>
        <w:t>Milano, S., Taddeo, M., &amp; Floridi, L. (2020). Recommender systems and their ethical</w:t>
      </w:r>
    </w:p>
    <w:p w14:paraId="7AF3F048" w14:textId="47CAF350" w:rsidR="00295666" w:rsidRPr="00A1745C" w:rsidRDefault="00295666" w:rsidP="00A1745C">
      <w:pPr>
        <w:spacing w:line="360" w:lineRule="auto"/>
        <w:ind w:firstLine="720"/>
        <w:rPr>
          <w:color w:val="222222"/>
          <w:shd w:val="clear" w:color="auto" w:fill="FFFFFF"/>
        </w:rPr>
      </w:pPr>
      <w:r w:rsidRPr="00A1745C">
        <w:rPr>
          <w:color w:val="222222"/>
          <w:shd w:val="clear" w:color="auto" w:fill="FFFFFF"/>
        </w:rPr>
        <w:t>challenges. </w:t>
      </w:r>
      <w:r w:rsidRPr="00A1745C">
        <w:rPr>
          <w:i/>
          <w:iCs/>
          <w:color w:val="222222"/>
          <w:shd w:val="clear" w:color="auto" w:fill="FFFFFF"/>
        </w:rPr>
        <w:t>AI &amp; SOCIETY</w:t>
      </w:r>
      <w:r w:rsidRPr="00A1745C">
        <w:rPr>
          <w:color w:val="222222"/>
          <w:shd w:val="clear" w:color="auto" w:fill="FFFFFF"/>
        </w:rPr>
        <w:t>, </w:t>
      </w:r>
      <w:r w:rsidRPr="00A1745C">
        <w:rPr>
          <w:i/>
          <w:iCs/>
          <w:color w:val="222222"/>
          <w:shd w:val="clear" w:color="auto" w:fill="FFFFFF"/>
        </w:rPr>
        <w:t>35</w:t>
      </w:r>
      <w:r w:rsidRPr="00A1745C">
        <w:rPr>
          <w:color w:val="222222"/>
          <w:shd w:val="clear" w:color="auto" w:fill="FFFFFF"/>
        </w:rPr>
        <w:t>(4), 957-967.</w:t>
      </w:r>
    </w:p>
    <w:p w14:paraId="408EDCF9" w14:textId="77777777" w:rsidR="00A1745C" w:rsidRDefault="00A1745C" w:rsidP="00A1745C">
      <w:pPr>
        <w:spacing w:line="360" w:lineRule="auto"/>
      </w:pPr>
      <w:r w:rsidRPr="00A1745C">
        <w:t>Nguyen, T., Hui, P.-M., Harper, F. M., Terveen, L., &amp; Konstan, J. A. (2014). Exploring the</w:t>
      </w:r>
    </w:p>
    <w:p w14:paraId="17D98E0E" w14:textId="1FF97875" w:rsidR="00A1745C" w:rsidRPr="00A1745C" w:rsidRDefault="00A1745C" w:rsidP="00A1745C">
      <w:pPr>
        <w:spacing w:line="360" w:lineRule="auto"/>
        <w:ind w:left="720"/>
      </w:pPr>
      <w:r w:rsidRPr="00A1745C">
        <w:t>filter bubble: the effect of using recommender systems on content diversity. Proceedings of the 23rd international conference on World Wide Web.</w:t>
      </w:r>
    </w:p>
    <w:p w14:paraId="363A0FD6" w14:textId="77777777" w:rsidR="00A1745C" w:rsidRDefault="00A1745C" w:rsidP="00A1745C">
      <w:pPr>
        <w:spacing w:line="360" w:lineRule="auto"/>
        <w:rPr>
          <w:color w:val="222222"/>
          <w:shd w:val="clear" w:color="auto" w:fill="FFFFFF"/>
        </w:rPr>
      </w:pPr>
      <w:r w:rsidRPr="00A1745C">
        <w:rPr>
          <w:color w:val="222222"/>
          <w:shd w:val="clear" w:color="auto" w:fill="FFFFFF"/>
        </w:rPr>
        <w:t>Sinha, R., &amp; Swearingen, K. (2002, April). The role of transparency in recommender</w:t>
      </w:r>
    </w:p>
    <w:p w14:paraId="72CD4004" w14:textId="38BFEED4" w:rsidR="00A1745C" w:rsidRPr="00A1745C" w:rsidRDefault="00A1745C" w:rsidP="00A1745C">
      <w:pPr>
        <w:spacing w:line="360" w:lineRule="auto"/>
        <w:ind w:left="720"/>
      </w:pPr>
      <w:r w:rsidRPr="00A1745C">
        <w:rPr>
          <w:color w:val="222222"/>
          <w:shd w:val="clear" w:color="auto" w:fill="FFFFFF"/>
        </w:rPr>
        <w:t>systems. In </w:t>
      </w:r>
      <w:r w:rsidRPr="00A1745C">
        <w:rPr>
          <w:i/>
          <w:iCs/>
          <w:color w:val="222222"/>
          <w:shd w:val="clear" w:color="auto" w:fill="FFFFFF"/>
        </w:rPr>
        <w:t>CHI'02 extended abstracts on Human factors in computing systems</w:t>
      </w:r>
      <w:r w:rsidRPr="00A1745C">
        <w:rPr>
          <w:color w:val="222222"/>
          <w:shd w:val="clear" w:color="auto" w:fill="FFFFFF"/>
        </w:rPr>
        <w:t> (pp. 830-831).</w:t>
      </w:r>
    </w:p>
    <w:p w14:paraId="5D22BE71" w14:textId="77777777" w:rsidR="00A1745C" w:rsidRDefault="00B44A6E" w:rsidP="00A1745C">
      <w:pPr>
        <w:spacing w:line="360" w:lineRule="auto"/>
        <w:rPr>
          <w:i/>
          <w:iCs/>
          <w:color w:val="222222"/>
          <w:shd w:val="clear" w:color="auto" w:fill="FFFFFF"/>
        </w:rPr>
      </w:pPr>
      <w:r w:rsidRPr="00A1745C">
        <w:rPr>
          <w:color w:val="222222"/>
          <w:shd w:val="clear" w:color="auto" w:fill="FFFFFF"/>
        </w:rPr>
        <w:t>Smits, A., Van Turnhout, K., Hekman, E., &amp; Nguyen, D. (2020). Data-driven design. In </w:t>
      </w:r>
      <w:r w:rsidRPr="00A1745C">
        <w:rPr>
          <w:i/>
          <w:iCs/>
          <w:color w:val="222222"/>
          <w:shd w:val="clear" w:color="auto" w:fill="FFFFFF"/>
        </w:rPr>
        <w:t>DS</w:t>
      </w:r>
    </w:p>
    <w:p w14:paraId="0AF0E9C2" w14:textId="44CBE526" w:rsidR="00B44A6E" w:rsidRPr="00A1745C" w:rsidRDefault="00B44A6E" w:rsidP="00A1745C">
      <w:pPr>
        <w:spacing w:line="360" w:lineRule="auto"/>
        <w:ind w:left="720"/>
      </w:pPr>
      <w:r w:rsidRPr="00A1745C">
        <w:rPr>
          <w:i/>
          <w:iCs/>
          <w:color w:val="222222"/>
          <w:shd w:val="clear" w:color="auto" w:fill="FFFFFF"/>
        </w:rPr>
        <w:t>104: Proceedings of the 22nd International Conference on Engineering and Product Design Education (E&amp;PDE 2020), VIA Design, VIA University in Herning, Denmark. 10th-11th September 2020</w:t>
      </w:r>
      <w:r w:rsidRPr="00A1745C">
        <w:rPr>
          <w:color w:val="222222"/>
          <w:shd w:val="clear" w:color="auto" w:fill="FFFFFF"/>
        </w:rPr>
        <w:t>.</w:t>
      </w:r>
    </w:p>
    <w:p w14:paraId="20B51475" w14:textId="77777777" w:rsidR="00B36021" w:rsidRPr="00A1745C" w:rsidRDefault="00B36021" w:rsidP="00A1745C">
      <w:pPr>
        <w:spacing w:line="360" w:lineRule="auto"/>
        <w:rPr>
          <w:color w:val="222222"/>
          <w:shd w:val="clear" w:color="auto" w:fill="FFFFFF"/>
        </w:rPr>
      </w:pPr>
      <w:r w:rsidRPr="00B36021">
        <w:rPr>
          <w:color w:val="222222"/>
          <w:shd w:val="clear" w:color="auto" w:fill="FFFFFF"/>
        </w:rPr>
        <w:t>Tata, S., &amp; Patel, J. M. (2007). Estimating the selectivity of tf-idf based cosine similarity</w:t>
      </w:r>
    </w:p>
    <w:p w14:paraId="3A7BE82F" w14:textId="431BE88C" w:rsidR="00B36021" w:rsidRPr="00B36021" w:rsidRDefault="00B36021" w:rsidP="00A1745C">
      <w:pPr>
        <w:spacing w:line="360" w:lineRule="auto"/>
        <w:ind w:firstLine="720"/>
      </w:pPr>
      <w:r w:rsidRPr="00B36021">
        <w:rPr>
          <w:color w:val="222222"/>
          <w:shd w:val="clear" w:color="auto" w:fill="FFFFFF"/>
        </w:rPr>
        <w:t>predicates. </w:t>
      </w:r>
      <w:r w:rsidRPr="00B36021">
        <w:rPr>
          <w:i/>
          <w:iCs/>
          <w:color w:val="222222"/>
          <w:shd w:val="clear" w:color="auto" w:fill="FFFFFF"/>
        </w:rPr>
        <w:t>ACM Sigmod Record</w:t>
      </w:r>
      <w:r w:rsidRPr="00B36021">
        <w:rPr>
          <w:color w:val="222222"/>
          <w:shd w:val="clear" w:color="auto" w:fill="FFFFFF"/>
        </w:rPr>
        <w:t>, </w:t>
      </w:r>
      <w:r w:rsidRPr="00B36021">
        <w:rPr>
          <w:i/>
          <w:iCs/>
          <w:color w:val="222222"/>
          <w:shd w:val="clear" w:color="auto" w:fill="FFFFFF"/>
        </w:rPr>
        <w:t>36</w:t>
      </w:r>
      <w:r w:rsidRPr="00B36021">
        <w:rPr>
          <w:color w:val="222222"/>
          <w:shd w:val="clear" w:color="auto" w:fill="FFFFFF"/>
        </w:rPr>
        <w:t>(2), 7-12.</w:t>
      </w:r>
    </w:p>
    <w:p w14:paraId="57135350" w14:textId="77777777" w:rsidR="00B44A6E" w:rsidRPr="00A1745C" w:rsidRDefault="005A61E7" w:rsidP="00A1745C">
      <w:pPr>
        <w:spacing w:line="360" w:lineRule="auto"/>
        <w:rPr>
          <w:color w:val="222222"/>
          <w:shd w:val="clear" w:color="auto" w:fill="FFFFFF"/>
        </w:rPr>
      </w:pPr>
      <w:r w:rsidRPr="00A1745C">
        <w:rPr>
          <w:color w:val="222222"/>
          <w:shd w:val="clear" w:color="auto" w:fill="FFFFFF"/>
        </w:rPr>
        <w:lastRenderedPageBreak/>
        <w:t>Yin, H., Cui, B., Li, J., Yao, J., &amp; Chen, C. (2012). Challenging the long tail</w:t>
      </w:r>
    </w:p>
    <w:p w14:paraId="4F3BBC9F" w14:textId="112BC438" w:rsidR="005A61E7" w:rsidRPr="00A1745C" w:rsidRDefault="005A61E7" w:rsidP="00A1745C">
      <w:pPr>
        <w:spacing w:line="360" w:lineRule="auto"/>
        <w:ind w:firstLine="720"/>
      </w:pPr>
      <w:r w:rsidRPr="00A1745C">
        <w:rPr>
          <w:color w:val="222222"/>
          <w:shd w:val="clear" w:color="auto" w:fill="FFFFFF"/>
        </w:rPr>
        <w:t>recommendation. </w:t>
      </w:r>
      <w:r w:rsidRPr="00A1745C">
        <w:rPr>
          <w:i/>
          <w:iCs/>
          <w:color w:val="222222"/>
          <w:shd w:val="clear" w:color="auto" w:fill="FFFFFF"/>
        </w:rPr>
        <w:t>arXiv preprint arXiv:1205.6700</w:t>
      </w:r>
      <w:r w:rsidRPr="00A1745C">
        <w:rPr>
          <w:color w:val="222222"/>
          <w:shd w:val="clear" w:color="auto" w:fill="FFFFFF"/>
        </w:rPr>
        <w:t>.</w:t>
      </w:r>
    </w:p>
    <w:p w14:paraId="0DCF87CF" w14:textId="692652C3" w:rsidR="00B36021" w:rsidRDefault="00B36021" w:rsidP="00B36021">
      <w:pPr>
        <w:spacing w:line="480" w:lineRule="auto"/>
      </w:pPr>
    </w:p>
    <w:p w14:paraId="7E41E046" w14:textId="4045CAAD" w:rsidR="00E01180" w:rsidRDefault="00E01180" w:rsidP="00B36021">
      <w:pPr>
        <w:spacing w:line="480" w:lineRule="auto"/>
      </w:pPr>
    </w:p>
    <w:p w14:paraId="7707DCD3" w14:textId="77777777" w:rsidR="007712F9" w:rsidRPr="005A61E7" w:rsidRDefault="007712F9" w:rsidP="00B36021">
      <w:pPr>
        <w:spacing w:line="480" w:lineRule="auto"/>
        <w:rPr>
          <w:lang w:val="en-US"/>
        </w:rPr>
      </w:pPr>
    </w:p>
    <w:p w14:paraId="00CDA0F8" w14:textId="77777777" w:rsidR="007712F9" w:rsidRPr="005A61E7" w:rsidRDefault="007712F9" w:rsidP="00B36021">
      <w:pPr>
        <w:spacing w:line="480" w:lineRule="auto"/>
        <w:rPr>
          <w:lang w:val="en-US"/>
        </w:rPr>
      </w:pPr>
    </w:p>
    <w:p w14:paraId="306D6092" w14:textId="77777777" w:rsidR="007712F9" w:rsidRPr="005A61E7" w:rsidRDefault="007712F9" w:rsidP="00B36021">
      <w:pPr>
        <w:spacing w:line="480" w:lineRule="auto"/>
        <w:rPr>
          <w:lang w:val="en-US"/>
        </w:rPr>
      </w:pPr>
    </w:p>
    <w:p w14:paraId="039E819F" w14:textId="77777777" w:rsidR="007712F9" w:rsidRPr="005A61E7" w:rsidRDefault="007712F9" w:rsidP="00B36021">
      <w:pPr>
        <w:spacing w:line="480" w:lineRule="auto"/>
        <w:rPr>
          <w:lang w:val="en-US"/>
        </w:rPr>
      </w:pPr>
    </w:p>
    <w:p w14:paraId="7FEFC000" w14:textId="77777777" w:rsidR="007712F9" w:rsidRPr="005A61E7" w:rsidRDefault="007712F9" w:rsidP="00B36021">
      <w:pPr>
        <w:spacing w:line="480" w:lineRule="auto"/>
        <w:rPr>
          <w:lang w:val="en-US"/>
        </w:rPr>
      </w:pPr>
    </w:p>
    <w:p w14:paraId="0FCE6805" w14:textId="77777777" w:rsidR="007712F9" w:rsidRPr="005A61E7" w:rsidRDefault="007712F9" w:rsidP="00B36021">
      <w:pPr>
        <w:spacing w:line="480" w:lineRule="auto"/>
        <w:rPr>
          <w:lang w:val="en-US"/>
        </w:rPr>
      </w:pPr>
    </w:p>
    <w:p w14:paraId="557974A9" w14:textId="77777777" w:rsidR="007712F9" w:rsidRPr="005A61E7" w:rsidRDefault="007712F9" w:rsidP="00B36021">
      <w:pPr>
        <w:spacing w:line="480" w:lineRule="auto"/>
        <w:rPr>
          <w:lang w:val="en-US"/>
        </w:rPr>
      </w:pPr>
    </w:p>
    <w:p w14:paraId="79C9CC9D" w14:textId="77777777" w:rsidR="007712F9" w:rsidRPr="005A61E7" w:rsidRDefault="007712F9" w:rsidP="00B36021">
      <w:pPr>
        <w:spacing w:line="480" w:lineRule="auto"/>
        <w:rPr>
          <w:lang w:val="en-US"/>
        </w:rPr>
      </w:pPr>
    </w:p>
    <w:p w14:paraId="33D69CDF" w14:textId="77777777" w:rsidR="007712F9" w:rsidRPr="005A61E7" w:rsidRDefault="007712F9" w:rsidP="00B36021">
      <w:pPr>
        <w:spacing w:line="480" w:lineRule="auto"/>
        <w:rPr>
          <w:lang w:val="en-US"/>
        </w:rPr>
      </w:pPr>
    </w:p>
    <w:p w14:paraId="5BE0E707" w14:textId="48AE69CC" w:rsidR="007712F9" w:rsidRDefault="007712F9" w:rsidP="00B36021">
      <w:pPr>
        <w:spacing w:line="480" w:lineRule="auto"/>
        <w:rPr>
          <w:lang w:val="en-US"/>
        </w:rPr>
      </w:pPr>
    </w:p>
    <w:p w14:paraId="661D9AD6" w14:textId="18C9FAE2" w:rsidR="00585CEB" w:rsidRDefault="00585CEB" w:rsidP="00B36021">
      <w:pPr>
        <w:spacing w:line="480" w:lineRule="auto"/>
        <w:rPr>
          <w:lang w:val="en-US"/>
        </w:rPr>
      </w:pPr>
    </w:p>
    <w:p w14:paraId="17AA5C3D" w14:textId="7DA1431C" w:rsidR="00585CEB" w:rsidRDefault="00585CEB" w:rsidP="00B36021">
      <w:pPr>
        <w:spacing w:line="480" w:lineRule="auto"/>
        <w:rPr>
          <w:lang w:val="en-US"/>
        </w:rPr>
      </w:pPr>
    </w:p>
    <w:p w14:paraId="2E9876CB" w14:textId="2A1219B2" w:rsidR="00585CEB" w:rsidRDefault="00585CEB" w:rsidP="00B36021">
      <w:pPr>
        <w:spacing w:line="480" w:lineRule="auto"/>
        <w:rPr>
          <w:lang w:val="en-US"/>
        </w:rPr>
      </w:pPr>
    </w:p>
    <w:p w14:paraId="1370943D" w14:textId="60F3A214" w:rsidR="00585CEB" w:rsidRDefault="00585CEB" w:rsidP="00B36021">
      <w:pPr>
        <w:spacing w:line="480" w:lineRule="auto"/>
        <w:rPr>
          <w:lang w:val="en-US"/>
        </w:rPr>
      </w:pPr>
    </w:p>
    <w:p w14:paraId="7D9DC2C3" w14:textId="2845A974" w:rsidR="00585CEB" w:rsidRDefault="00585CEB" w:rsidP="00B36021">
      <w:pPr>
        <w:spacing w:line="480" w:lineRule="auto"/>
        <w:rPr>
          <w:lang w:val="en-US"/>
        </w:rPr>
      </w:pPr>
    </w:p>
    <w:p w14:paraId="13828F4D" w14:textId="12C02D61" w:rsidR="00585CEB" w:rsidRDefault="00585CEB" w:rsidP="00B36021">
      <w:pPr>
        <w:spacing w:line="480" w:lineRule="auto"/>
        <w:rPr>
          <w:lang w:val="en-US"/>
        </w:rPr>
      </w:pPr>
    </w:p>
    <w:p w14:paraId="7199A2C0" w14:textId="2E0588A7" w:rsidR="00585CEB" w:rsidRDefault="00585CEB" w:rsidP="00B36021">
      <w:pPr>
        <w:spacing w:line="480" w:lineRule="auto"/>
        <w:rPr>
          <w:lang w:val="en-US"/>
        </w:rPr>
      </w:pPr>
    </w:p>
    <w:p w14:paraId="25582D89" w14:textId="42D7A375" w:rsidR="00585CEB" w:rsidRDefault="00585CEB" w:rsidP="00B36021">
      <w:pPr>
        <w:spacing w:line="480" w:lineRule="auto"/>
        <w:rPr>
          <w:lang w:val="en-US"/>
        </w:rPr>
      </w:pPr>
    </w:p>
    <w:p w14:paraId="65A68C4E" w14:textId="41616D25" w:rsidR="00585CEB" w:rsidRDefault="00585CEB" w:rsidP="00B36021">
      <w:pPr>
        <w:spacing w:line="480" w:lineRule="auto"/>
        <w:rPr>
          <w:lang w:val="en-US"/>
        </w:rPr>
      </w:pPr>
    </w:p>
    <w:p w14:paraId="51A4F1FE" w14:textId="3FE4770A" w:rsidR="00585CEB" w:rsidRDefault="00585CEB" w:rsidP="00B36021">
      <w:pPr>
        <w:spacing w:line="480" w:lineRule="auto"/>
        <w:rPr>
          <w:lang w:val="en-US"/>
        </w:rPr>
      </w:pPr>
    </w:p>
    <w:p w14:paraId="3AB78556" w14:textId="2D8311C1" w:rsidR="00585CEB" w:rsidRDefault="00585CEB" w:rsidP="00B36021">
      <w:pPr>
        <w:spacing w:line="480" w:lineRule="auto"/>
        <w:rPr>
          <w:lang w:val="en-US"/>
        </w:rPr>
      </w:pPr>
    </w:p>
    <w:p w14:paraId="184CE6F7" w14:textId="77777777" w:rsidR="00585CEB" w:rsidRPr="005A61E7" w:rsidRDefault="00585CEB" w:rsidP="00B36021">
      <w:pPr>
        <w:spacing w:line="480" w:lineRule="auto"/>
        <w:rPr>
          <w:lang w:val="en-US"/>
        </w:rPr>
      </w:pPr>
    </w:p>
    <w:p w14:paraId="507D2264" w14:textId="15F8BE9F" w:rsidR="00E01180" w:rsidRPr="009F02BF" w:rsidRDefault="00E01180" w:rsidP="00B36021">
      <w:pPr>
        <w:spacing w:line="480" w:lineRule="auto"/>
        <w:rPr>
          <w:b/>
          <w:bCs/>
          <w:lang w:val="nl-NL"/>
        </w:rPr>
      </w:pPr>
      <w:r w:rsidRPr="009F02BF">
        <w:rPr>
          <w:b/>
          <w:bCs/>
          <w:lang w:val="nl-NL"/>
        </w:rPr>
        <w:lastRenderedPageBreak/>
        <w:t>Appendix</w:t>
      </w:r>
    </w:p>
    <w:p w14:paraId="782328A2" w14:textId="79718E1E" w:rsidR="009F02BF" w:rsidRPr="009F02BF" w:rsidRDefault="009F02BF" w:rsidP="009F02BF">
      <w:pPr>
        <w:spacing w:line="480" w:lineRule="auto"/>
        <w:rPr>
          <w:i/>
          <w:iCs/>
          <w:lang w:val="en-US"/>
        </w:rPr>
      </w:pPr>
      <w:r w:rsidRPr="009F02BF">
        <w:rPr>
          <w:i/>
          <w:iCs/>
          <w:lang w:val="en-US"/>
        </w:rPr>
        <w:t xml:space="preserve">Appendix A. </w:t>
      </w:r>
      <w:r w:rsidRPr="009F02BF">
        <w:rPr>
          <w:lang w:val="en-US"/>
        </w:rPr>
        <w:t>Guidelines for Human-AI Interactions.</w:t>
      </w:r>
    </w:p>
    <w:tbl>
      <w:tblPr>
        <w:tblStyle w:val="TableGrid"/>
        <w:tblW w:w="0" w:type="auto"/>
        <w:tblLook w:val="04A0" w:firstRow="1" w:lastRow="0" w:firstColumn="1" w:lastColumn="0" w:noHBand="0" w:noVBand="1"/>
      </w:tblPr>
      <w:tblGrid>
        <w:gridCol w:w="1985"/>
        <w:gridCol w:w="6327"/>
      </w:tblGrid>
      <w:tr w:rsidR="009F02BF" w14:paraId="5E4162C0" w14:textId="77777777" w:rsidTr="00F86F8C">
        <w:tc>
          <w:tcPr>
            <w:tcW w:w="1985" w:type="dxa"/>
          </w:tcPr>
          <w:p w14:paraId="77DAD5F2" w14:textId="77777777" w:rsidR="009F02BF" w:rsidRPr="00B44A6E" w:rsidRDefault="009F02BF" w:rsidP="00F86F8C">
            <w:pPr>
              <w:rPr>
                <w:sz w:val="22"/>
                <w:szCs w:val="22"/>
              </w:rPr>
            </w:pPr>
          </w:p>
        </w:tc>
        <w:tc>
          <w:tcPr>
            <w:tcW w:w="6327" w:type="dxa"/>
          </w:tcPr>
          <w:p w14:paraId="214E91F0" w14:textId="77777777" w:rsidR="009F02BF" w:rsidRPr="00B44A6E" w:rsidRDefault="009F02BF" w:rsidP="00B44A6E">
            <w:pPr>
              <w:jc w:val="center"/>
              <w:rPr>
                <w:b/>
                <w:bCs/>
                <w:sz w:val="22"/>
                <w:szCs w:val="22"/>
                <w:lang w:val="nl-NL"/>
              </w:rPr>
            </w:pPr>
            <w:r w:rsidRPr="00B44A6E">
              <w:rPr>
                <w:b/>
                <w:bCs/>
                <w:sz w:val="22"/>
                <w:szCs w:val="22"/>
                <w:lang w:val="nl-NL"/>
              </w:rPr>
              <w:t xml:space="preserve">AI Design </w:t>
            </w:r>
            <w:proofErr w:type="spellStart"/>
            <w:r w:rsidRPr="00B44A6E">
              <w:rPr>
                <w:b/>
                <w:bCs/>
                <w:sz w:val="22"/>
                <w:szCs w:val="22"/>
                <w:lang w:val="nl-NL"/>
              </w:rPr>
              <w:t>Guidelines</w:t>
            </w:r>
            <w:proofErr w:type="spellEnd"/>
          </w:p>
        </w:tc>
      </w:tr>
      <w:tr w:rsidR="009F02BF" w14:paraId="6D2EC919" w14:textId="77777777" w:rsidTr="00F86F8C">
        <w:tc>
          <w:tcPr>
            <w:tcW w:w="1985" w:type="dxa"/>
          </w:tcPr>
          <w:p w14:paraId="0D76534B" w14:textId="77777777" w:rsidR="009F02BF" w:rsidRPr="00B44A6E" w:rsidRDefault="009F02BF" w:rsidP="00F86F8C">
            <w:pPr>
              <w:rPr>
                <w:sz w:val="22"/>
                <w:szCs w:val="22"/>
                <w:lang w:val="nl-NL"/>
              </w:rPr>
            </w:pPr>
            <w:r w:rsidRPr="00B44A6E">
              <w:rPr>
                <w:sz w:val="22"/>
                <w:szCs w:val="22"/>
                <w:lang w:val="nl-NL"/>
              </w:rPr>
              <w:t>G1</w:t>
            </w:r>
          </w:p>
        </w:tc>
        <w:tc>
          <w:tcPr>
            <w:tcW w:w="6327" w:type="dxa"/>
          </w:tcPr>
          <w:p w14:paraId="0F661B2C" w14:textId="77777777" w:rsidR="009F02BF" w:rsidRPr="00B44A6E" w:rsidRDefault="009F02BF" w:rsidP="00F86F8C">
            <w:pPr>
              <w:rPr>
                <w:sz w:val="22"/>
                <w:szCs w:val="22"/>
              </w:rPr>
            </w:pPr>
            <w:r w:rsidRPr="00B44A6E">
              <w:rPr>
                <w:b/>
                <w:bCs/>
                <w:sz w:val="22"/>
                <w:szCs w:val="22"/>
              </w:rPr>
              <w:t>Make clear what the system can do.</w:t>
            </w:r>
            <w:r w:rsidRPr="00B44A6E">
              <w:rPr>
                <w:sz w:val="22"/>
                <w:szCs w:val="22"/>
              </w:rPr>
              <w:t xml:space="preserve"> Help the user understand what the AI system is capable of doing.</w:t>
            </w:r>
          </w:p>
          <w:p w14:paraId="5B2D1FEE" w14:textId="77777777" w:rsidR="009F02BF" w:rsidRPr="00B44A6E" w:rsidRDefault="009F02BF" w:rsidP="00F86F8C">
            <w:pPr>
              <w:rPr>
                <w:sz w:val="22"/>
                <w:szCs w:val="22"/>
              </w:rPr>
            </w:pPr>
          </w:p>
        </w:tc>
      </w:tr>
      <w:tr w:rsidR="009F02BF" w14:paraId="336F8CB6" w14:textId="77777777" w:rsidTr="00F86F8C">
        <w:tc>
          <w:tcPr>
            <w:tcW w:w="1985" w:type="dxa"/>
          </w:tcPr>
          <w:p w14:paraId="36E5A38B" w14:textId="77777777" w:rsidR="009F02BF" w:rsidRPr="00B44A6E" w:rsidRDefault="009F02BF" w:rsidP="00F86F8C">
            <w:pPr>
              <w:rPr>
                <w:sz w:val="22"/>
                <w:szCs w:val="22"/>
                <w:lang w:val="nl-NL"/>
              </w:rPr>
            </w:pPr>
            <w:r w:rsidRPr="00B44A6E">
              <w:rPr>
                <w:sz w:val="22"/>
                <w:szCs w:val="22"/>
                <w:lang w:val="nl-NL"/>
              </w:rPr>
              <w:t>G2</w:t>
            </w:r>
          </w:p>
        </w:tc>
        <w:tc>
          <w:tcPr>
            <w:tcW w:w="6327" w:type="dxa"/>
          </w:tcPr>
          <w:p w14:paraId="22BFCEDC" w14:textId="5C3AAC67" w:rsidR="009F02BF" w:rsidRPr="00B44A6E" w:rsidRDefault="00B44A6E" w:rsidP="00F86F8C">
            <w:pPr>
              <w:rPr>
                <w:sz w:val="22"/>
                <w:szCs w:val="22"/>
                <w:lang w:val="en-US"/>
              </w:rPr>
            </w:pPr>
            <w:r w:rsidRPr="00B44A6E">
              <w:rPr>
                <w:b/>
                <w:bCs/>
                <w:sz w:val="22"/>
                <w:szCs w:val="22"/>
                <w:lang w:val="en-US"/>
              </w:rPr>
              <w:t>Make clear how well the system can do what it can do.</w:t>
            </w:r>
            <w:r w:rsidRPr="00B44A6E">
              <w:rPr>
                <w:sz w:val="22"/>
                <w:szCs w:val="22"/>
                <w:lang w:val="en-US"/>
              </w:rPr>
              <w:t xml:space="preserve"> Help the user understand how often the AI system may make mistakes.</w:t>
            </w:r>
          </w:p>
        </w:tc>
      </w:tr>
      <w:tr w:rsidR="009F02BF" w14:paraId="5587C136" w14:textId="77777777" w:rsidTr="00F86F8C">
        <w:tc>
          <w:tcPr>
            <w:tcW w:w="1985" w:type="dxa"/>
          </w:tcPr>
          <w:p w14:paraId="59760432" w14:textId="77777777" w:rsidR="009F02BF" w:rsidRPr="00B44A6E" w:rsidRDefault="009F02BF" w:rsidP="00F86F8C">
            <w:pPr>
              <w:rPr>
                <w:sz w:val="22"/>
                <w:szCs w:val="22"/>
                <w:lang w:val="nl-NL"/>
              </w:rPr>
            </w:pPr>
            <w:r w:rsidRPr="00B44A6E">
              <w:rPr>
                <w:sz w:val="22"/>
                <w:szCs w:val="22"/>
                <w:lang w:val="nl-NL"/>
              </w:rPr>
              <w:t>G3</w:t>
            </w:r>
          </w:p>
        </w:tc>
        <w:tc>
          <w:tcPr>
            <w:tcW w:w="6327" w:type="dxa"/>
          </w:tcPr>
          <w:p w14:paraId="1F8BE974" w14:textId="1407087B" w:rsidR="009F02BF" w:rsidRPr="00B44A6E" w:rsidRDefault="00B44A6E" w:rsidP="00F86F8C">
            <w:pPr>
              <w:rPr>
                <w:sz w:val="22"/>
                <w:szCs w:val="22"/>
                <w:lang w:val="en-US"/>
              </w:rPr>
            </w:pPr>
            <w:r w:rsidRPr="00B44A6E">
              <w:rPr>
                <w:b/>
                <w:bCs/>
                <w:sz w:val="22"/>
                <w:szCs w:val="22"/>
                <w:lang w:val="en-US"/>
              </w:rPr>
              <w:t>Time services based on context.</w:t>
            </w:r>
            <w:r w:rsidRPr="00B44A6E">
              <w:rPr>
                <w:sz w:val="22"/>
                <w:szCs w:val="22"/>
                <w:lang w:val="en-US"/>
              </w:rPr>
              <w:t xml:space="preserve"> Time when to act or interrupt based on the user’s current task and environment</w:t>
            </w:r>
          </w:p>
        </w:tc>
      </w:tr>
      <w:tr w:rsidR="009F02BF" w14:paraId="6614E287" w14:textId="77777777" w:rsidTr="00F86F8C">
        <w:tc>
          <w:tcPr>
            <w:tcW w:w="1985" w:type="dxa"/>
          </w:tcPr>
          <w:p w14:paraId="540C05B0" w14:textId="77777777" w:rsidR="009F02BF" w:rsidRPr="00B44A6E" w:rsidRDefault="009F02BF" w:rsidP="00F86F8C">
            <w:pPr>
              <w:rPr>
                <w:sz w:val="22"/>
                <w:szCs w:val="22"/>
                <w:lang w:val="nl-NL"/>
              </w:rPr>
            </w:pPr>
            <w:r w:rsidRPr="00B44A6E">
              <w:rPr>
                <w:sz w:val="22"/>
                <w:szCs w:val="22"/>
                <w:lang w:val="nl-NL"/>
              </w:rPr>
              <w:t>G4</w:t>
            </w:r>
          </w:p>
        </w:tc>
        <w:tc>
          <w:tcPr>
            <w:tcW w:w="6327" w:type="dxa"/>
          </w:tcPr>
          <w:p w14:paraId="6C431F4E" w14:textId="0DA14910" w:rsidR="009F02BF" w:rsidRPr="00B44A6E" w:rsidRDefault="00B44A6E" w:rsidP="00F86F8C">
            <w:pPr>
              <w:rPr>
                <w:sz w:val="22"/>
                <w:szCs w:val="22"/>
              </w:rPr>
            </w:pPr>
            <w:r w:rsidRPr="00B44A6E">
              <w:rPr>
                <w:b/>
                <w:bCs/>
                <w:sz w:val="22"/>
                <w:szCs w:val="22"/>
                <w:lang w:val="en-US"/>
              </w:rPr>
              <w:t>Show contextually relevant information</w:t>
            </w:r>
            <w:r w:rsidRPr="00B44A6E">
              <w:rPr>
                <w:sz w:val="22"/>
                <w:szCs w:val="22"/>
                <w:lang w:val="en-US"/>
              </w:rPr>
              <w:t xml:space="preserve">. </w:t>
            </w:r>
            <w:r w:rsidRPr="00B44A6E">
              <w:rPr>
                <w:sz w:val="22"/>
                <w:szCs w:val="22"/>
              </w:rPr>
              <w:t>Display information relevant to the user’s current task and environment</w:t>
            </w:r>
          </w:p>
        </w:tc>
      </w:tr>
      <w:tr w:rsidR="009F02BF" w14:paraId="78ECAF44" w14:textId="77777777" w:rsidTr="00F86F8C">
        <w:tc>
          <w:tcPr>
            <w:tcW w:w="1985" w:type="dxa"/>
          </w:tcPr>
          <w:p w14:paraId="4A434429" w14:textId="77777777" w:rsidR="009F02BF" w:rsidRPr="00B44A6E" w:rsidRDefault="009F02BF" w:rsidP="00F86F8C">
            <w:pPr>
              <w:rPr>
                <w:sz w:val="22"/>
                <w:szCs w:val="22"/>
                <w:lang w:val="nl-NL"/>
              </w:rPr>
            </w:pPr>
            <w:r w:rsidRPr="00B44A6E">
              <w:rPr>
                <w:sz w:val="22"/>
                <w:szCs w:val="22"/>
                <w:lang w:val="nl-NL"/>
              </w:rPr>
              <w:t>G5</w:t>
            </w:r>
          </w:p>
        </w:tc>
        <w:tc>
          <w:tcPr>
            <w:tcW w:w="6327" w:type="dxa"/>
          </w:tcPr>
          <w:p w14:paraId="119AC10C" w14:textId="7F7C948B" w:rsidR="009F02BF" w:rsidRPr="00B44A6E" w:rsidRDefault="00B44A6E" w:rsidP="00F86F8C">
            <w:pPr>
              <w:rPr>
                <w:sz w:val="22"/>
                <w:szCs w:val="22"/>
              </w:rPr>
            </w:pPr>
            <w:r w:rsidRPr="00B44A6E">
              <w:rPr>
                <w:b/>
                <w:bCs/>
                <w:sz w:val="22"/>
                <w:szCs w:val="22"/>
              </w:rPr>
              <w:t>Match relevant social norms.</w:t>
            </w:r>
            <w:r w:rsidRPr="00B44A6E">
              <w:rPr>
                <w:sz w:val="22"/>
                <w:szCs w:val="22"/>
              </w:rPr>
              <w:t xml:space="preserve"> Ensure the experience is delivered in a way that users would expect, given their social and cultural context.</w:t>
            </w:r>
          </w:p>
        </w:tc>
      </w:tr>
      <w:tr w:rsidR="009F02BF" w14:paraId="050A8DAA" w14:textId="77777777" w:rsidTr="00F86F8C">
        <w:tc>
          <w:tcPr>
            <w:tcW w:w="1985" w:type="dxa"/>
          </w:tcPr>
          <w:p w14:paraId="2B0CAF9A" w14:textId="77777777" w:rsidR="009F02BF" w:rsidRPr="00B44A6E" w:rsidRDefault="009F02BF" w:rsidP="00F86F8C">
            <w:pPr>
              <w:rPr>
                <w:sz w:val="22"/>
                <w:szCs w:val="22"/>
                <w:lang w:val="nl-NL"/>
              </w:rPr>
            </w:pPr>
            <w:r w:rsidRPr="00B44A6E">
              <w:rPr>
                <w:sz w:val="22"/>
                <w:szCs w:val="22"/>
                <w:lang w:val="nl-NL"/>
              </w:rPr>
              <w:t>G6</w:t>
            </w:r>
          </w:p>
        </w:tc>
        <w:tc>
          <w:tcPr>
            <w:tcW w:w="6327" w:type="dxa"/>
          </w:tcPr>
          <w:p w14:paraId="20B97001" w14:textId="7AFDB130" w:rsidR="009F02BF" w:rsidRPr="00B44A6E" w:rsidRDefault="00B44A6E" w:rsidP="00F86F8C">
            <w:pPr>
              <w:rPr>
                <w:sz w:val="22"/>
                <w:szCs w:val="22"/>
                <w:lang w:val="en-US"/>
              </w:rPr>
            </w:pPr>
            <w:r w:rsidRPr="00B44A6E">
              <w:rPr>
                <w:b/>
                <w:bCs/>
                <w:sz w:val="22"/>
                <w:szCs w:val="22"/>
              </w:rPr>
              <w:t>Mitigate social biases</w:t>
            </w:r>
            <w:r w:rsidRPr="00B44A6E">
              <w:rPr>
                <w:sz w:val="22"/>
                <w:szCs w:val="22"/>
              </w:rPr>
              <w:t>. Ensure the AI system’s language and behaviors do not reinforce undesirable and unfair stereotypes and biases</w:t>
            </w:r>
            <w:r w:rsidRPr="00B44A6E">
              <w:rPr>
                <w:sz w:val="22"/>
                <w:szCs w:val="22"/>
                <w:lang w:val="en-US"/>
              </w:rPr>
              <w:t>.</w:t>
            </w:r>
          </w:p>
        </w:tc>
      </w:tr>
      <w:tr w:rsidR="009F02BF" w14:paraId="037ADF25" w14:textId="77777777" w:rsidTr="00F86F8C">
        <w:tc>
          <w:tcPr>
            <w:tcW w:w="1985" w:type="dxa"/>
          </w:tcPr>
          <w:p w14:paraId="00E96830" w14:textId="77777777" w:rsidR="009F02BF" w:rsidRPr="00B44A6E" w:rsidRDefault="009F02BF" w:rsidP="00F86F8C">
            <w:pPr>
              <w:rPr>
                <w:sz w:val="22"/>
                <w:szCs w:val="22"/>
                <w:lang w:val="nl-NL"/>
              </w:rPr>
            </w:pPr>
            <w:r w:rsidRPr="00B44A6E">
              <w:rPr>
                <w:sz w:val="22"/>
                <w:szCs w:val="22"/>
                <w:lang w:val="nl-NL"/>
              </w:rPr>
              <w:t>G7</w:t>
            </w:r>
          </w:p>
        </w:tc>
        <w:tc>
          <w:tcPr>
            <w:tcW w:w="6327" w:type="dxa"/>
          </w:tcPr>
          <w:p w14:paraId="154E9A1C" w14:textId="7DBCE91C" w:rsidR="009F02BF" w:rsidRPr="00B44A6E" w:rsidRDefault="00B44A6E" w:rsidP="00F86F8C">
            <w:pPr>
              <w:rPr>
                <w:sz w:val="22"/>
                <w:szCs w:val="22"/>
              </w:rPr>
            </w:pPr>
            <w:r w:rsidRPr="00B44A6E">
              <w:rPr>
                <w:b/>
                <w:bCs/>
                <w:sz w:val="22"/>
                <w:szCs w:val="22"/>
              </w:rPr>
              <w:t>Support ef</w:t>
            </w:r>
            <w:proofErr w:type="spellStart"/>
            <w:r>
              <w:rPr>
                <w:b/>
                <w:bCs/>
                <w:sz w:val="22"/>
                <w:szCs w:val="22"/>
                <w:lang w:val="nl-NL"/>
              </w:rPr>
              <w:t>fi</w:t>
            </w:r>
            <w:proofErr w:type="spellEnd"/>
            <w:r w:rsidRPr="00B44A6E">
              <w:rPr>
                <w:b/>
                <w:bCs/>
                <w:sz w:val="22"/>
                <w:szCs w:val="22"/>
              </w:rPr>
              <w:t>cient invocation</w:t>
            </w:r>
            <w:r w:rsidRPr="00B44A6E">
              <w:rPr>
                <w:sz w:val="22"/>
                <w:szCs w:val="22"/>
              </w:rPr>
              <w:t>. Make it easy to invoke or request the AI system’s services when needed.</w:t>
            </w:r>
          </w:p>
        </w:tc>
      </w:tr>
      <w:tr w:rsidR="009F02BF" w14:paraId="4EE6F456" w14:textId="77777777" w:rsidTr="00F86F8C">
        <w:tc>
          <w:tcPr>
            <w:tcW w:w="1985" w:type="dxa"/>
          </w:tcPr>
          <w:p w14:paraId="1BCF4B8C" w14:textId="77777777" w:rsidR="009F02BF" w:rsidRPr="00B44A6E" w:rsidRDefault="009F02BF" w:rsidP="00F86F8C">
            <w:pPr>
              <w:rPr>
                <w:sz w:val="22"/>
                <w:szCs w:val="22"/>
                <w:lang w:val="nl-NL"/>
              </w:rPr>
            </w:pPr>
            <w:r w:rsidRPr="00B44A6E">
              <w:rPr>
                <w:sz w:val="22"/>
                <w:szCs w:val="22"/>
                <w:lang w:val="nl-NL"/>
              </w:rPr>
              <w:t>G8</w:t>
            </w:r>
          </w:p>
        </w:tc>
        <w:tc>
          <w:tcPr>
            <w:tcW w:w="6327" w:type="dxa"/>
          </w:tcPr>
          <w:p w14:paraId="7A92056C" w14:textId="59E399F0" w:rsidR="009F02BF" w:rsidRPr="00B44A6E" w:rsidRDefault="00B44A6E" w:rsidP="00F86F8C">
            <w:pPr>
              <w:rPr>
                <w:sz w:val="22"/>
                <w:szCs w:val="22"/>
              </w:rPr>
            </w:pPr>
            <w:r w:rsidRPr="00B44A6E">
              <w:rPr>
                <w:b/>
                <w:bCs/>
                <w:sz w:val="22"/>
                <w:szCs w:val="22"/>
              </w:rPr>
              <w:t>Support ef</w:t>
            </w:r>
            <w:proofErr w:type="spellStart"/>
            <w:r>
              <w:rPr>
                <w:b/>
                <w:bCs/>
                <w:sz w:val="22"/>
                <w:szCs w:val="22"/>
                <w:lang w:val="nl-NL"/>
              </w:rPr>
              <w:t>fi</w:t>
            </w:r>
            <w:proofErr w:type="spellEnd"/>
            <w:r w:rsidRPr="00B44A6E">
              <w:rPr>
                <w:b/>
                <w:bCs/>
                <w:sz w:val="22"/>
                <w:szCs w:val="22"/>
              </w:rPr>
              <w:t>cient dismissal</w:t>
            </w:r>
            <w:r w:rsidRPr="00B44A6E">
              <w:rPr>
                <w:sz w:val="22"/>
                <w:szCs w:val="22"/>
              </w:rPr>
              <w:t>. Make it easy to dismiss or ignore undesired AI system services.</w:t>
            </w:r>
          </w:p>
        </w:tc>
      </w:tr>
      <w:tr w:rsidR="009F02BF" w14:paraId="57D659FC" w14:textId="77777777" w:rsidTr="00F86F8C">
        <w:tc>
          <w:tcPr>
            <w:tcW w:w="1985" w:type="dxa"/>
          </w:tcPr>
          <w:p w14:paraId="0D385F49" w14:textId="77777777" w:rsidR="009F02BF" w:rsidRPr="00B44A6E" w:rsidRDefault="009F02BF" w:rsidP="00F86F8C">
            <w:pPr>
              <w:rPr>
                <w:sz w:val="22"/>
                <w:szCs w:val="22"/>
                <w:lang w:val="nl-NL"/>
              </w:rPr>
            </w:pPr>
            <w:r w:rsidRPr="00B44A6E">
              <w:rPr>
                <w:sz w:val="22"/>
                <w:szCs w:val="22"/>
                <w:lang w:val="nl-NL"/>
              </w:rPr>
              <w:t>G9</w:t>
            </w:r>
          </w:p>
        </w:tc>
        <w:tc>
          <w:tcPr>
            <w:tcW w:w="6327" w:type="dxa"/>
          </w:tcPr>
          <w:p w14:paraId="46AC3768" w14:textId="1C63D63D" w:rsidR="009F02BF" w:rsidRPr="00B44A6E" w:rsidRDefault="00B44A6E" w:rsidP="00F86F8C">
            <w:pPr>
              <w:rPr>
                <w:sz w:val="22"/>
                <w:szCs w:val="22"/>
              </w:rPr>
            </w:pPr>
            <w:r w:rsidRPr="00B44A6E">
              <w:rPr>
                <w:b/>
                <w:bCs/>
                <w:sz w:val="22"/>
                <w:szCs w:val="22"/>
              </w:rPr>
              <w:t>Support ef</w:t>
            </w:r>
            <w:proofErr w:type="spellStart"/>
            <w:r>
              <w:rPr>
                <w:b/>
                <w:bCs/>
                <w:sz w:val="22"/>
                <w:szCs w:val="22"/>
                <w:lang w:val="nl-NL"/>
              </w:rPr>
              <w:t>fi</w:t>
            </w:r>
            <w:proofErr w:type="spellEnd"/>
            <w:r w:rsidRPr="00B44A6E">
              <w:rPr>
                <w:b/>
                <w:bCs/>
                <w:sz w:val="22"/>
                <w:szCs w:val="22"/>
              </w:rPr>
              <w:t>cient correction</w:t>
            </w:r>
            <w:r w:rsidRPr="00B44A6E">
              <w:rPr>
                <w:sz w:val="22"/>
                <w:szCs w:val="22"/>
              </w:rPr>
              <w:t>. Make it easy to edit, ref</w:t>
            </w:r>
            <w:proofErr w:type="spellStart"/>
            <w:r w:rsidRPr="00B44A6E">
              <w:rPr>
                <w:sz w:val="22"/>
                <w:szCs w:val="22"/>
                <w:lang w:val="en-US"/>
              </w:rPr>
              <w:t>i</w:t>
            </w:r>
            <w:proofErr w:type="spellEnd"/>
            <w:r w:rsidRPr="00B44A6E">
              <w:rPr>
                <w:sz w:val="22"/>
                <w:szCs w:val="22"/>
              </w:rPr>
              <w:t>ne, or recover when the AI system is wrong.</w:t>
            </w:r>
          </w:p>
        </w:tc>
      </w:tr>
      <w:tr w:rsidR="009F02BF" w14:paraId="0988FBB2" w14:textId="77777777" w:rsidTr="00F86F8C">
        <w:tc>
          <w:tcPr>
            <w:tcW w:w="1985" w:type="dxa"/>
          </w:tcPr>
          <w:p w14:paraId="55470425" w14:textId="77777777" w:rsidR="009F02BF" w:rsidRPr="00B44A6E" w:rsidRDefault="009F02BF" w:rsidP="00F86F8C">
            <w:pPr>
              <w:rPr>
                <w:sz w:val="22"/>
                <w:szCs w:val="22"/>
                <w:lang w:val="nl-NL"/>
              </w:rPr>
            </w:pPr>
            <w:r w:rsidRPr="00B44A6E">
              <w:rPr>
                <w:sz w:val="22"/>
                <w:szCs w:val="22"/>
                <w:lang w:val="nl-NL"/>
              </w:rPr>
              <w:t>G10</w:t>
            </w:r>
          </w:p>
        </w:tc>
        <w:tc>
          <w:tcPr>
            <w:tcW w:w="6327" w:type="dxa"/>
          </w:tcPr>
          <w:p w14:paraId="2076D2FD" w14:textId="7012BD0B" w:rsidR="009F02BF" w:rsidRPr="00B44A6E" w:rsidRDefault="00B44A6E" w:rsidP="00F86F8C">
            <w:pPr>
              <w:rPr>
                <w:sz w:val="22"/>
                <w:szCs w:val="22"/>
              </w:rPr>
            </w:pPr>
            <w:r w:rsidRPr="00B44A6E">
              <w:rPr>
                <w:b/>
                <w:bCs/>
                <w:sz w:val="22"/>
                <w:szCs w:val="22"/>
              </w:rPr>
              <w:t>Scope services when in doubt</w:t>
            </w:r>
            <w:r w:rsidRPr="00B44A6E">
              <w:rPr>
                <w:sz w:val="22"/>
                <w:szCs w:val="22"/>
              </w:rPr>
              <w:t>. Engage in disambiguation or gracefully degrade the AI system’s services when uncertain about a user’s goals.</w:t>
            </w:r>
          </w:p>
        </w:tc>
      </w:tr>
      <w:tr w:rsidR="009F02BF" w14:paraId="5300FF7C" w14:textId="77777777" w:rsidTr="00F86F8C">
        <w:tc>
          <w:tcPr>
            <w:tcW w:w="1985" w:type="dxa"/>
          </w:tcPr>
          <w:p w14:paraId="672C8F96" w14:textId="77777777" w:rsidR="009F02BF" w:rsidRPr="00B44A6E" w:rsidRDefault="009F02BF" w:rsidP="00F86F8C">
            <w:pPr>
              <w:rPr>
                <w:sz w:val="22"/>
                <w:szCs w:val="22"/>
                <w:lang w:val="nl-NL"/>
              </w:rPr>
            </w:pPr>
            <w:r w:rsidRPr="00B44A6E">
              <w:rPr>
                <w:sz w:val="22"/>
                <w:szCs w:val="22"/>
                <w:lang w:val="nl-NL"/>
              </w:rPr>
              <w:t>G11</w:t>
            </w:r>
          </w:p>
        </w:tc>
        <w:tc>
          <w:tcPr>
            <w:tcW w:w="6327" w:type="dxa"/>
          </w:tcPr>
          <w:p w14:paraId="338D68FA" w14:textId="19EB39C6" w:rsidR="009F02BF" w:rsidRPr="00B44A6E" w:rsidRDefault="00B44A6E" w:rsidP="00F86F8C">
            <w:pPr>
              <w:rPr>
                <w:sz w:val="22"/>
                <w:szCs w:val="22"/>
              </w:rPr>
            </w:pPr>
            <w:r w:rsidRPr="00B44A6E">
              <w:rPr>
                <w:b/>
                <w:bCs/>
                <w:sz w:val="22"/>
                <w:szCs w:val="22"/>
              </w:rPr>
              <w:t>Make clear why the system did what it did</w:t>
            </w:r>
            <w:r w:rsidRPr="00B44A6E">
              <w:rPr>
                <w:sz w:val="22"/>
                <w:szCs w:val="22"/>
              </w:rPr>
              <w:t>. Enable the user to access an explanation of why the AI system behaved as it did.</w:t>
            </w:r>
          </w:p>
        </w:tc>
      </w:tr>
      <w:tr w:rsidR="009F02BF" w14:paraId="3B987AC6" w14:textId="77777777" w:rsidTr="00F86F8C">
        <w:tc>
          <w:tcPr>
            <w:tcW w:w="1985" w:type="dxa"/>
          </w:tcPr>
          <w:p w14:paraId="68560885" w14:textId="77777777" w:rsidR="009F02BF" w:rsidRPr="00B44A6E" w:rsidRDefault="009F02BF" w:rsidP="00F86F8C">
            <w:pPr>
              <w:rPr>
                <w:sz w:val="22"/>
                <w:szCs w:val="22"/>
                <w:lang w:val="nl-NL"/>
              </w:rPr>
            </w:pPr>
            <w:r w:rsidRPr="00B44A6E">
              <w:rPr>
                <w:sz w:val="22"/>
                <w:szCs w:val="22"/>
                <w:lang w:val="nl-NL"/>
              </w:rPr>
              <w:t>G12</w:t>
            </w:r>
          </w:p>
        </w:tc>
        <w:tc>
          <w:tcPr>
            <w:tcW w:w="6327" w:type="dxa"/>
          </w:tcPr>
          <w:p w14:paraId="4791B34D" w14:textId="70140E42" w:rsidR="009F02BF" w:rsidRPr="00B44A6E" w:rsidRDefault="00B44A6E" w:rsidP="00F86F8C">
            <w:pPr>
              <w:rPr>
                <w:sz w:val="22"/>
                <w:szCs w:val="22"/>
              </w:rPr>
            </w:pPr>
            <w:r w:rsidRPr="00B44A6E">
              <w:rPr>
                <w:b/>
                <w:bCs/>
                <w:sz w:val="22"/>
                <w:szCs w:val="22"/>
              </w:rPr>
              <w:t>Remember recent interactions</w:t>
            </w:r>
            <w:r w:rsidRPr="00B44A6E">
              <w:rPr>
                <w:sz w:val="22"/>
                <w:szCs w:val="22"/>
              </w:rPr>
              <w:t>. Maintain short term memory and allow the user to make efcient references to that memory.</w:t>
            </w:r>
          </w:p>
        </w:tc>
      </w:tr>
      <w:tr w:rsidR="009F02BF" w14:paraId="1B888CDB" w14:textId="77777777" w:rsidTr="00F86F8C">
        <w:tc>
          <w:tcPr>
            <w:tcW w:w="1985" w:type="dxa"/>
          </w:tcPr>
          <w:p w14:paraId="63AAC3B0" w14:textId="77777777" w:rsidR="009F02BF" w:rsidRPr="00B44A6E" w:rsidRDefault="009F02BF" w:rsidP="00F86F8C">
            <w:pPr>
              <w:rPr>
                <w:sz w:val="22"/>
                <w:szCs w:val="22"/>
                <w:lang w:val="nl-NL"/>
              </w:rPr>
            </w:pPr>
            <w:r w:rsidRPr="00B44A6E">
              <w:rPr>
                <w:sz w:val="22"/>
                <w:szCs w:val="22"/>
                <w:lang w:val="nl-NL"/>
              </w:rPr>
              <w:t>G13</w:t>
            </w:r>
          </w:p>
        </w:tc>
        <w:tc>
          <w:tcPr>
            <w:tcW w:w="6327" w:type="dxa"/>
          </w:tcPr>
          <w:p w14:paraId="292214E6" w14:textId="4C73F60F" w:rsidR="009F02BF" w:rsidRPr="00B44A6E" w:rsidRDefault="00B44A6E" w:rsidP="00F86F8C">
            <w:pPr>
              <w:rPr>
                <w:sz w:val="22"/>
                <w:szCs w:val="22"/>
              </w:rPr>
            </w:pPr>
            <w:r w:rsidRPr="00B44A6E">
              <w:rPr>
                <w:b/>
                <w:bCs/>
                <w:sz w:val="22"/>
                <w:szCs w:val="22"/>
              </w:rPr>
              <w:t>Learn from user behavior.</w:t>
            </w:r>
            <w:r w:rsidRPr="00B44A6E">
              <w:rPr>
                <w:sz w:val="22"/>
                <w:szCs w:val="22"/>
              </w:rPr>
              <w:t xml:space="preserve"> Personalize the user’s experience by learning from their actions over time.</w:t>
            </w:r>
          </w:p>
        </w:tc>
      </w:tr>
      <w:tr w:rsidR="009F02BF" w14:paraId="7AD25774" w14:textId="77777777" w:rsidTr="00F86F8C">
        <w:tc>
          <w:tcPr>
            <w:tcW w:w="1985" w:type="dxa"/>
          </w:tcPr>
          <w:p w14:paraId="6090641B" w14:textId="77777777" w:rsidR="009F02BF" w:rsidRPr="00B44A6E" w:rsidRDefault="009F02BF" w:rsidP="00F86F8C">
            <w:pPr>
              <w:rPr>
                <w:sz w:val="22"/>
                <w:szCs w:val="22"/>
                <w:lang w:val="nl-NL"/>
              </w:rPr>
            </w:pPr>
            <w:r w:rsidRPr="00B44A6E">
              <w:rPr>
                <w:sz w:val="22"/>
                <w:szCs w:val="22"/>
                <w:lang w:val="nl-NL"/>
              </w:rPr>
              <w:t>G14</w:t>
            </w:r>
          </w:p>
        </w:tc>
        <w:tc>
          <w:tcPr>
            <w:tcW w:w="6327" w:type="dxa"/>
          </w:tcPr>
          <w:p w14:paraId="1E5D42A4" w14:textId="17B36F80" w:rsidR="009F02BF" w:rsidRPr="00B44A6E" w:rsidRDefault="00B44A6E" w:rsidP="00B44A6E">
            <w:pPr>
              <w:rPr>
                <w:sz w:val="22"/>
                <w:szCs w:val="22"/>
              </w:rPr>
            </w:pPr>
            <w:r w:rsidRPr="00B44A6E">
              <w:rPr>
                <w:b/>
                <w:bCs/>
                <w:sz w:val="22"/>
                <w:szCs w:val="22"/>
              </w:rPr>
              <w:t>Update and adapt cautiously.</w:t>
            </w:r>
            <w:r w:rsidRPr="00B44A6E">
              <w:rPr>
                <w:sz w:val="22"/>
                <w:szCs w:val="22"/>
              </w:rPr>
              <w:t xml:space="preserve"> Limit disruptive changes when updating and adapting the AI system’s behaviors.</w:t>
            </w:r>
          </w:p>
        </w:tc>
      </w:tr>
      <w:tr w:rsidR="009F02BF" w14:paraId="1FC9FD73" w14:textId="77777777" w:rsidTr="00F86F8C">
        <w:tc>
          <w:tcPr>
            <w:tcW w:w="1985" w:type="dxa"/>
          </w:tcPr>
          <w:p w14:paraId="72720116" w14:textId="77777777" w:rsidR="009F02BF" w:rsidRPr="00B44A6E" w:rsidRDefault="009F02BF" w:rsidP="00F86F8C">
            <w:pPr>
              <w:rPr>
                <w:sz w:val="22"/>
                <w:szCs w:val="22"/>
                <w:lang w:val="nl-NL"/>
              </w:rPr>
            </w:pPr>
            <w:r w:rsidRPr="00B44A6E">
              <w:rPr>
                <w:sz w:val="22"/>
                <w:szCs w:val="22"/>
                <w:lang w:val="nl-NL"/>
              </w:rPr>
              <w:t>G15</w:t>
            </w:r>
          </w:p>
        </w:tc>
        <w:tc>
          <w:tcPr>
            <w:tcW w:w="6327" w:type="dxa"/>
          </w:tcPr>
          <w:p w14:paraId="1AA0A440" w14:textId="59C93101" w:rsidR="009F02BF" w:rsidRPr="00B44A6E" w:rsidRDefault="00B44A6E" w:rsidP="00F86F8C">
            <w:pPr>
              <w:rPr>
                <w:sz w:val="22"/>
                <w:szCs w:val="22"/>
              </w:rPr>
            </w:pPr>
            <w:r w:rsidRPr="00B44A6E">
              <w:rPr>
                <w:b/>
                <w:bCs/>
                <w:sz w:val="22"/>
                <w:szCs w:val="22"/>
              </w:rPr>
              <w:t>Encourage granular feedback.</w:t>
            </w:r>
            <w:r w:rsidRPr="00B44A6E">
              <w:rPr>
                <w:sz w:val="22"/>
                <w:szCs w:val="22"/>
              </w:rPr>
              <w:t xml:space="preserve"> Enable the user to provide feedback indicating their preferences during regular interaction with the AI system.</w:t>
            </w:r>
          </w:p>
        </w:tc>
      </w:tr>
      <w:tr w:rsidR="009F02BF" w14:paraId="3EA6585E" w14:textId="77777777" w:rsidTr="00F86F8C">
        <w:tc>
          <w:tcPr>
            <w:tcW w:w="1985" w:type="dxa"/>
          </w:tcPr>
          <w:p w14:paraId="230CE238" w14:textId="77777777" w:rsidR="009F02BF" w:rsidRPr="00B44A6E" w:rsidRDefault="009F02BF" w:rsidP="00F86F8C">
            <w:pPr>
              <w:rPr>
                <w:sz w:val="22"/>
                <w:szCs w:val="22"/>
                <w:lang w:val="nl-NL"/>
              </w:rPr>
            </w:pPr>
            <w:r w:rsidRPr="00B44A6E">
              <w:rPr>
                <w:sz w:val="22"/>
                <w:szCs w:val="22"/>
                <w:lang w:val="nl-NL"/>
              </w:rPr>
              <w:t>G16</w:t>
            </w:r>
          </w:p>
        </w:tc>
        <w:tc>
          <w:tcPr>
            <w:tcW w:w="6327" w:type="dxa"/>
          </w:tcPr>
          <w:p w14:paraId="404F5616" w14:textId="1669D359" w:rsidR="009F02BF" w:rsidRPr="00B44A6E" w:rsidRDefault="00B44A6E" w:rsidP="00F86F8C">
            <w:pPr>
              <w:rPr>
                <w:sz w:val="22"/>
                <w:szCs w:val="22"/>
              </w:rPr>
            </w:pPr>
            <w:r w:rsidRPr="00B44A6E">
              <w:rPr>
                <w:b/>
                <w:bCs/>
                <w:sz w:val="22"/>
                <w:szCs w:val="22"/>
              </w:rPr>
              <w:t>Convey the consequences of user actions.</w:t>
            </w:r>
            <w:r w:rsidRPr="00B44A6E">
              <w:rPr>
                <w:sz w:val="22"/>
                <w:szCs w:val="22"/>
              </w:rPr>
              <w:t xml:space="preserve"> Immediately update or convey how user actions will impact future behaviors of the AI system.</w:t>
            </w:r>
          </w:p>
        </w:tc>
      </w:tr>
      <w:tr w:rsidR="009F02BF" w14:paraId="595EA7BC" w14:textId="77777777" w:rsidTr="00F86F8C">
        <w:tc>
          <w:tcPr>
            <w:tcW w:w="1985" w:type="dxa"/>
          </w:tcPr>
          <w:p w14:paraId="0E98E7D7" w14:textId="77777777" w:rsidR="009F02BF" w:rsidRPr="00B44A6E" w:rsidRDefault="009F02BF" w:rsidP="00F86F8C">
            <w:pPr>
              <w:rPr>
                <w:sz w:val="22"/>
                <w:szCs w:val="22"/>
                <w:lang w:val="nl-NL"/>
              </w:rPr>
            </w:pPr>
            <w:r w:rsidRPr="00B44A6E">
              <w:rPr>
                <w:sz w:val="22"/>
                <w:szCs w:val="22"/>
                <w:lang w:val="nl-NL"/>
              </w:rPr>
              <w:t>G17</w:t>
            </w:r>
          </w:p>
        </w:tc>
        <w:tc>
          <w:tcPr>
            <w:tcW w:w="6327" w:type="dxa"/>
          </w:tcPr>
          <w:p w14:paraId="1B02E6D8" w14:textId="74DDCAF4" w:rsidR="009F02BF" w:rsidRPr="00B44A6E" w:rsidRDefault="00B44A6E" w:rsidP="00F86F8C">
            <w:pPr>
              <w:rPr>
                <w:sz w:val="22"/>
                <w:szCs w:val="22"/>
              </w:rPr>
            </w:pPr>
            <w:r w:rsidRPr="00B44A6E">
              <w:rPr>
                <w:b/>
                <w:bCs/>
                <w:sz w:val="22"/>
                <w:szCs w:val="22"/>
              </w:rPr>
              <w:t>Provide global controls.</w:t>
            </w:r>
            <w:r w:rsidRPr="00B44A6E">
              <w:rPr>
                <w:sz w:val="22"/>
                <w:szCs w:val="22"/>
              </w:rPr>
              <w:t xml:space="preserve"> Allow the user to globally customize what the AI system monitors and how it behaves.</w:t>
            </w:r>
          </w:p>
        </w:tc>
      </w:tr>
      <w:tr w:rsidR="009F02BF" w14:paraId="0572006B" w14:textId="77777777" w:rsidTr="00F86F8C">
        <w:tc>
          <w:tcPr>
            <w:tcW w:w="1985" w:type="dxa"/>
          </w:tcPr>
          <w:p w14:paraId="1F55CB23" w14:textId="77777777" w:rsidR="009F02BF" w:rsidRPr="00B44A6E" w:rsidRDefault="009F02BF" w:rsidP="00F86F8C">
            <w:pPr>
              <w:rPr>
                <w:sz w:val="22"/>
                <w:szCs w:val="22"/>
                <w:lang w:val="nl-NL"/>
              </w:rPr>
            </w:pPr>
            <w:r w:rsidRPr="00B44A6E">
              <w:rPr>
                <w:sz w:val="22"/>
                <w:szCs w:val="22"/>
                <w:lang w:val="nl-NL"/>
              </w:rPr>
              <w:t>G18</w:t>
            </w:r>
          </w:p>
        </w:tc>
        <w:tc>
          <w:tcPr>
            <w:tcW w:w="6327" w:type="dxa"/>
          </w:tcPr>
          <w:p w14:paraId="395ED083" w14:textId="7BBFF9BC" w:rsidR="009F02BF" w:rsidRPr="00B44A6E" w:rsidRDefault="00B44A6E" w:rsidP="00F86F8C">
            <w:pPr>
              <w:rPr>
                <w:sz w:val="22"/>
                <w:szCs w:val="22"/>
              </w:rPr>
            </w:pPr>
            <w:r w:rsidRPr="00B44A6E">
              <w:rPr>
                <w:b/>
                <w:bCs/>
                <w:sz w:val="22"/>
                <w:szCs w:val="22"/>
              </w:rPr>
              <w:t>Notify users about changes</w:t>
            </w:r>
            <w:r w:rsidRPr="00B44A6E">
              <w:rPr>
                <w:sz w:val="22"/>
                <w:szCs w:val="22"/>
              </w:rPr>
              <w:t>. Inform the user when the AI system adds or updates its capabilities.</w:t>
            </w:r>
          </w:p>
        </w:tc>
      </w:tr>
    </w:tbl>
    <w:p w14:paraId="0186BFA6" w14:textId="77777777" w:rsidR="009F02BF" w:rsidRDefault="009F02BF" w:rsidP="009F02BF"/>
    <w:p w14:paraId="02B59DBA" w14:textId="02BA36AF" w:rsidR="009E7E14" w:rsidRDefault="009E7E14" w:rsidP="00B36021">
      <w:pPr>
        <w:spacing w:line="480" w:lineRule="auto"/>
      </w:pPr>
    </w:p>
    <w:p w14:paraId="3CD07C24" w14:textId="77777777" w:rsidR="00B44A6E" w:rsidRDefault="00B44A6E" w:rsidP="00B36021">
      <w:pPr>
        <w:spacing w:line="480" w:lineRule="auto"/>
      </w:pPr>
    </w:p>
    <w:p w14:paraId="4BDD54D0" w14:textId="050BA042" w:rsidR="009F02BF" w:rsidRDefault="009F02BF" w:rsidP="00B36021">
      <w:pPr>
        <w:spacing w:line="480" w:lineRule="auto"/>
      </w:pPr>
    </w:p>
    <w:p w14:paraId="2A0FBEA6" w14:textId="6B46C809" w:rsidR="009F02BF" w:rsidRPr="009F02BF" w:rsidRDefault="009F02BF" w:rsidP="00B36021">
      <w:pPr>
        <w:spacing w:line="480" w:lineRule="auto"/>
        <w:rPr>
          <w:lang w:val="en-US"/>
        </w:rPr>
      </w:pPr>
      <w:r w:rsidRPr="009F02BF">
        <w:rPr>
          <w:i/>
          <w:iCs/>
          <w:lang w:val="en-US"/>
        </w:rPr>
        <w:lastRenderedPageBreak/>
        <w:t>Appendix B</w:t>
      </w:r>
      <w:r w:rsidRPr="009F02BF">
        <w:rPr>
          <w:lang w:val="en-US"/>
        </w:rPr>
        <w:t>. Non-personalized page of the stream</w:t>
      </w:r>
      <w:r>
        <w:rPr>
          <w:lang w:val="en-US"/>
        </w:rPr>
        <w:t>ing service.</w:t>
      </w:r>
    </w:p>
    <w:p w14:paraId="11C63EEE" w14:textId="046F7B09" w:rsidR="009E7E14" w:rsidRDefault="009E7E14" w:rsidP="009E7E14">
      <w:r>
        <w:fldChar w:fldCharType="begin"/>
      </w:r>
      <w:r>
        <w:instrText xml:space="preserve"> INCLUDEPICTURE "https://lh6.googleusercontent.com/84XvtcK-SfUHi7Z-BRAqFz31HEcltHAFcRfwL6r3imLdtdM378JXdFHRmwYGlN2Wo5NpdhwQJfuhUuJIXMcc-BQrMT9xs2iWPsOZvAMFmA1zn_vA3uit9M39vvZTKywWT02V5PYZrSU" \* MERGEFORMATINET </w:instrText>
      </w:r>
      <w:r>
        <w:fldChar w:fldCharType="separate"/>
      </w:r>
      <w:r>
        <w:rPr>
          <w:noProof/>
        </w:rPr>
        <w:drawing>
          <wp:inline distT="0" distB="0" distL="0" distR="0" wp14:anchorId="013CBA5D" wp14:editId="6ABA3426">
            <wp:extent cx="5731510" cy="6851650"/>
            <wp:effectExtent l="0" t="0" r="0" b="635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6851650"/>
                    </a:xfrm>
                    <a:prstGeom prst="rect">
                      <a:avLst/>
                    </a:prstGeom>
                    <a:noFill/>
                    <a:ln>
                      <a:noFill/>
                    </a:ln>
                  </pic:spPr>
                </pic:pic>
              </a:graphicData>
            </a:graphic>
          </wp:inline>
        </w:drawing>
      </w:r>
      <w:r>
        <w:fldChar w:fldCharType="end"/>
      </w:r>
    </w:p>
    <w:p w14:paraId="55AC7AB7" w14:textId="1261368A" w:rsidR="009E7E14" w:rsidRDefault="009E7E14" w:rsidP="00B36021">
      <w:pPr>
        <w:spacing w:line="480" w:lineRule="auto"/>
        <w:rPr>
          <w:lang w:val="nl-NL"/>
        </w:rPr>
      </w:pPr>
    </w:p>
    <w:p w14:paraId="367616D6" w14:textId="1574E9DF" w:rsidR="009E7E14" w:rsidRDefault="009E7E14" w:rsidP="00B36021">
      <w:pPr>
        <w:spacing w:line="480" w:lineRule="auto"/>
        <w:rPr>
          <w:lang w:val="nl-NL"/>
        </w:rPr>
      </w:pPr>
    </w:p>
    <w:p w14:paraId="413CD95E" w14:textId="566BBE51" w:rsidR="009F02BF" w:rsidRDefault="009F02BF" w:rsidP="00B36021">
      <w:pPr>
        <w:spacing w:line="480" w:lineRule="auto"/>
        <w:rPr>
          <w:lang w:val="nl-NL"/>
        </w:rPr>
      </w:pPr>
    </w:p>
    <w:p w14:paraId="7E711B17" w14:textId="54293040" w:rsidR="009F02BF" w:rsidRDefault="009F02BF" w:rsidP="00B36021">
      <w:pPr>
        <w:spacing w:line="480" w:lineRule="auto"/>
        <w:rPr>
          <w:lang w:val="nl-NL"/>
        </w:rPr>
      </w:pPr>
    </w:p>
    <w:p w14:paraId="4B2CDA7F" w14:textId="12C70C69" w:rsidR="009F02BF" w:rsidRDefault="009F02BF" w:rsidP="00B36021">
      <w:pPr>
        <w:spacing w:line="480" w:lineRule="auto"/>
        <w:rPr>
          <w:lang w:val="nl-NL"/>
        </w:rPr>
      </w:pPr>
    </w:p>
    <w:p w14:paraId="7933DC8D" w14:textId="502ECDAF" w:rsidR="009F02BF" w:rsidRPr="009F02BF" w:rsidRDefault="009F02BF" w:rsidP="00B36021">
      <w:pPr>
        <w:spacing w:line="480" w:lineRule="auto"/>
        <w:rPr>
          <w:lang w:val="en-US"/>
        </w:rPr>
      </w:pPr>
      <w:r>
        <w:rPr>
          <w:noProof/>
        </w:rPr>
        <w:lastRenderedPageBreak/>
        <w:drawing>
          <wp:anchor distT="0" distB="0" distL="114300" distR="114300" simplePos="0" relativeHeight="251658240" behindDoc="0" locked="0" layoutInCell="1" allowOverlap="1" wp14:anchorId="67D6BAD2" wp14:editId="688A5F91">
            <wp:simplePos x="0" y="0"/>
            <wp:positionH relativeFrom="column">
              <wp:posOffset>-93345</wp:posOffset>
            </wp:positionH>
            <wp:positionV relativeFrom="paragraph">
              <wp:posOffset>312420</wp:posOffset>
            </wp:positionV>
            <wp:extent cx="5560695" cy="8547735"/>
            <wp:effectExtent l="0" t="0" r="1905" b="0"/>
            <wp:wrapSquare wrapText="bothSides"/>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0695" cy="85477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F02BF">
        <w:rPr>
          <w:i/>
          <w:iCs/>
          <w:lang w:val="en-US"/>
        </w:rPr>
        <w:t>Appendix C</w:t>
      </w:r>
      <w:r w:rsidRPr="009F02BF">
        <w:rPr>
          <w:lang w:val="en-US"/>
        </w:rPr>
        <w:t>. Personalized page of the str</w:t>
      </w:r>
      <w:r>
        <w:rPr>
          <w:lang w:val="en-US"/>
        </w:rPr>
        <w:t>eaming service.</w:t>
      </w:r>
    </w:p>
    <w:p w14:paraId="15ECAFB7" w14:textId="77777777" w:rsidR="009F02BF" w:rsidRDefault="009F02BF" w:rsidP="009E7E14">
      <w:pPr>
        <w:rPr>
          <w:lang w:val="en-US"/>
        </w:rPr>
      </w:pPr>
      <w:r w:rsidRPr="009F02BF">
        <w:rPr>
          <w:i/>
          <w:iCs/>
          <w:lang w:val="en-US"/>
        </w:rPr>
        <w:lastRenderedPageBreak/>
        <w:t>Appendix D</w:t>
      </w:r>
      <w:r w:rsidRPr="009F02BF">
        <w:rPr>
          <w:lang w:val="en-US"/>
        </w:rPr>
        <w:t xml:space="preserve">. Explanation page of the </w:t>
      </w:r>
      <w:r>
        <w:rPr>
          <w:lang w:val="en-US"/>
        </w:rPr>
        <w:t>streaming service.</w:t>
      </w:r>
    </w:p>
    <w:p w14:paraId="33CA0BD7" w14:textId="0013E2B3" w:rsidR="009E7E14" w:rsidRDefault="009E7E14" w:rsidP="009E7E14">
      <w:r>
        <w:fldChar w:fldCharType="begin"/>
      </w:r>
      <w:r>
        <w:instrText xml:space="preserve"> INCLUDEPICTURE "https://lh3.googleusercontent.com/tzf79wzvZqfLbk8x0oP7PSj1E3EqUZ9u5Bpp_Ufbh61mfdlgb8YM8fcJ_6LO1adoFXBNrswx84g11h9_iX_ljK3E9rF4O-DQhDROlTfSVNiiGgw1tEyWfqQyS_2Xme43JnWASVdklFY" \* MERGEFORMATINET </w:instrText>
      </w:r>
      <w:r>
        <w:fldChar w:fldCharType="separate"/>
      </w:r>
      <w:r>
        <w:fldChar w:fldCharType="end"/>
      </w:r>
    </w:p>
    <w:p w14:paraId="55352BF0" w14:textId="23FA8271" w:rsidR="009E7E14" w:rsidRDefault="009E7E14" w:rsidP="009E7E14">
      <w:r>
        <w:fldChar w:fldCharType="begin"/>
      </w:r>
      <w:r>
        <w:instrText xml:space="preserve"> INCLUDEPICTURE "https://lh5.googleusercontent.com/edNeZdXvxcA8kreANo4OFLqvvgDB4wTzG0UeEJAbAEgbBpYf71pTxyzMbg81A8o6_EIi8JNktjP2eE_LE_84Di0EKY_L7T7PKRsg3Wy1mTVjaWaoj6MirzZ01tr0fo6kE-tjbAwFA6Q" \* MERGEFORMATINET </w:instrText>
      </w:r>
      <w:r>
        <w:fldChar w:fldCharType="separate"/>
      </w:r>
      <w:r>
        <w:rPr>
          <w:noProof/>
        </w:rPr>
        <w:drawing>
          <wp:inline distT="0" distB="0" distL="0" distR="0" wp14:anchorId="1C99D961" wp14:editId="5511B931">
            <wp:extent cx="5731510" cy="776097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7760970"/>
                    </a:xfrm>
                    <a:prstGeom prst="rect">
                      <a:avLst/>
                    </a:prstGeom>
                    <a:noFill/>
                    <a:ln>
                      <a:noFill/>
                    </a:ln>
                  </pic:spPr>
                </pic:pic>
              </a:graphicData>
            </a:graphic>
          </wp:inline>
        </w:drawing>
      </w:r>
      <w:r>
        <w:fldChar w:fldCharType="end"/>
      </w:r>
    </w:p>
    <w:p w14:paraId="00D8A478" w14:textId="341DCC49" w:rsidR="009E7E14" w:rsidRDefault="009E7E14" w:rsidP="00B36021">
      <w:pPr>
        <w:spacing w:line="480" w:lineRule="auto"/>
        <w:rPr>
          <w:lang w:val="nl-NL"/>
        </w:rPr>
      </w:pPr>
    </w:p>
    <w:p w14:paraId="7632D49E" w14:textId="17139FB2" w:rsidR="009F02BF" w:rsidRDefault="009F02BF" w:rsidP="00B36021">
      <w:pPr>
        <w:spacing w:line="480" w:lineRule="auto"/>
        <w:rPr>
          <w:lang w:val="nl-NL"/>
        </w:rPr>
      </w:pPr>
    </w:p>
    <w:p w14:paraId="04F2C792" w14:textId="488D4C24" w:rsidR="009E7E14" w:rsidRPr="009F02BF" w:rsidRDefault="009F02BF" w:rsidP="00B36021">
      <w:pPr>
        <w:spacing w:line="480" w:lineRule="auto"/>
        <w:rPr>
          <w:lang w:val="en-US"/>
        </w:rPr>
      </w:pPr>
      <w:r w:rsidRPr="009F02BF">
        <w:rPr>
          <w:i/>
          <w:iCs/>
          <w:noProof/>
        </w:rPr>
        <w:lastRenderedPageBreak/>
        <w:drawing>
          <wp:anchor distT="0" distB="0" distL="114300" distR="114300" simplePos="0" relativeHeight="251659264" behindDoc="0" locked="0" layoutInCell="1" allowOverlap="1" wp14:anchorId="4A85A983" wp14:editId="2F271DD9">
            <wp:simplePos x="0" y="0"/>
            <wp:positionH relativeFrom="column">
              <wp:posOffset>56303</wp:posOffset>
            </wp:positionH>
            <wp:positionV relativeFrom="paragraph">
              <wp:posOffset>440055</wp:posOffset>
            </wp:positionV>
            <wp:extent cx="5488305" cy="8415020"/>
            <wp:effectExtent l="0" t="0" r="0" b="5080"/>
            <wp:wrapSquare wrapText="bothSides"/>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8305" cy="8415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F02BF">
        <w:rPr>
          <w:i/>
          <w:iCs/>
          <w:lang w:val="en-US"/>
        </w:rPr>
        <w:t>Appendix E</w:t>
      </w:r>
      <w:r w:rsidRPr="009F02BF">
        <w:rPr>
          <w:lang w:val="en-US"/>
        </w:rPr>
        <w:t xml:space="preserve">. Shared page of the </w:t>
      </w:r>
      <w:r>
        <w:rPr>
          <w:lang w:val="en-US"/>
        </w:rPr>
        <w:t>streaming service.</w:t>
      </w:r>
      <w:r w:rsidR="009E7E14">
        <w:fldChar w:fldCharType="begin"/>
      </w:r>
      <w:r w:rsidR="009E7E14">
        <w:instrText xml:space="preserve"> INCLUDEPICTURE "https://lh5.googleusercontent.com/PZsVXE3qc_Ei_gumTYmsnsaCuIUn0gGCuIRlAb2cwFiV4NfMWc1iUjYw3JGPHVyMC6uddURu9fV2d_LCUco1WhAvugZx4-IMvabX_AqFwPc9Se9EFSrJ5ILk-S-Uxy-nBZLIIYVH1JU" \* MERGEFORMATINET </w:instrText>
      </w:r>
      <w:r w:rsidR="009E7E14">
        <w:fldChar w:fldCharType="separate"/>
      </w:r>
      <w:r w:rsidR="009E7E14">
        <w:fldChar w:fldCharType="end"/>
      </w:r>
    </w:p>
    <w:sectPr w:rsidR="009E7E14" w:rsidRPr="009F02B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D7703E" w14:textId="77777777" w:rsidR="00673AB1" w:rsidRDefault="00673AB1" w:rsidP="00A1745C">
      <w:r>
        <w:separator/>
      </w:r>
    </w:p>
  </w:endnote>
  <w:endnote w:type="continuationSeparator" w:id="0">
    <w:p w14:paraId="3EA7CAD6" w14:textId="77777777" w:rsidR="00673AB1" w:rsidRDefault="00673AB1" w:rsidP="00A174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41AEFF" w14:textId="77777777" w:rsidR="00673AB1" w:rsidRDefault="00673AB1" w:rsidP="00A1745C">
      <w:r>
        <w:separator/>
      </w:r>
    </w:p>
  </w:footnote>
  <w:footnote w:type="continuationSeparator" w:id="0">
    <w:p w14:paraId="77F646C1" w14:textId="77777777" w:rsidR="00673AB1" w:rsidRDefault="00673AB1" w:rsidP="00A1745C">
      <w:r>
        <w:continuationSeparator/>
      </w:r>
    </w:p>
  </w:footnote>
  <w:footnote w:id="1">
    <w:p w14:paraId="766018C1" w14:textId="5C4CFE7E" w:rsidR="00A1745C" w:rsidRPr="00A1745C" w:rsidRDefault="00A1745C">
      <w:pPr>
        <w:pStyle w:val="FootnoteText"/>
        <w:rPr>
          <w:lang w:val="nl-NL"/>
        </w:rPr>
      </w:pPr>
      <w:r>
        <w:rPr>
          <w:rStyle w:val="FootnoteReference"/>
        </w:rPr>
        <w:footnoteRef/>
      </w:r>
      <w:r>
        <w:t xml:space="preserve"> </w:t>
      </w:r>
      <w:r w:rsidRPr="00A1745C">
        <w:t>https://www.statista.com/statistics/742108/netflix-subscription-adults-usa-by-age</w:t>
      </w:r>
      <w:r>
        <w:rPr>
          <w:lang w:val="nl-NL"/>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8A3BBC"/>
    <w:multiLevelType w:val="multilevel"/>
    <w:tmpl w:val="B100F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F0F6512"/>
    <w:multiLevelType w:val="hybridMultilevel"/>
    <w:tmpl w:val="B1C2EFFE"/>
    <w:lvl w:ilvl="0" w:tplc="8368A898">
      <w:start w:val="1"/>
      <w:numFmt w:val="decimal"/>
      <w:lvlText w:val="%1."/>
      <w:lvlJc w:val="left"/>
      <w:pPr>
        <w:ind w:left="1636" w:hanging="360"/>
      </w:pPr>
      <w:rPr>
        <w:rFonts w:hint="default"/>
        <w:b/>
        <w:bCs/>
        <w:color w:val="000000"/>
      </w:rPr>
    </w:lvl>
    <w:lvl w:ilvl="1" w:tplc="08090019" w:tentative="1">
      <w:start w:val="1"/>
      <w:numFmt w:val="lowerLetter"/>
      <w:lvlText w:val="%2."/>
      <w:lvlJc w:val="left"/>
      <w:pPr>
        <w:ind w:left="2356" w:hanging="360"/>
      </w:pPr>
    </w:lvl>
    <w:lvl w:ilvl="2" w:tplc="0809001B" w:tentative="1">
      <w:start w:val="1"/>
      <w:numFmt w:val="lowerRoman"/>
      <w:lvlText w:val="%3."/>
      <w:lvlJc w:val="right"/>
      <w:pPr>
        <w:ind w:left="3076" w:hanging="180"/>
      </w:pPr>
    </w:lvl>
    <w:lvl w:ilvl="3" w:tplc="0809000F" w:tentative="1">
      <w:start w:val="1"/>
      <w:numFmt w:val="decimal"/>
      <w:lvlText w:val="%4."/>
      <w:lvlJc w:val="left"/>
      <w:pPr>
        <w:ind w:left="3796" w:hanging="360"/>
      </w:pPr>
    </w:lvl>
    <w:lvl w:ilvl="4" w:tplc="08090019" w:tentative="1">
      <w:start w:val="1"/>
      <w:numFmt w:val="lowerLetter"/>
      <w:lvlText w:val="%5."/>
      <w:lvlJc w:val="left"/>
      <w:pPr>
        <w:ind w:left="4516" w:hanging="360"/>
      </w:pPr>
    </w:lvl>
    <w:lvl w:ilvl="5" w:tplc="0809001B" w:tentative="1">
      <w:start w:val="1"/>
      <w:numFmt w:val="lowerRoman"/>
      <w:lvlText w:val="%6."/>
      <w:lvlJc w:val="right"/>
      <w:pPr>
        <w:ind w:left="5236" w:hanging="180"/>
      </w:pPr>
    </w:lvl>
    <w:lvl w:ilvl="6" w:tplc="0809000F" w:tentative="1">
      <w:start w:val="1"/>
      <w:numFmt w:val="decimal"/>
      <w:lvlText w:val="%7."/>
      <w:lvlJc w:val="left"/>
      <w:pPr>
        <w:ind w:left="5956" w:hanging="360"/>
      </w:pPr>
    </w:lvl>
    <w:lvl w:ilvl="7" w:tplc="08090019" w:tentative="1">
      <w:start w:val="1"/>
      <w:numFmt w:val="lowerLetter"/>
      <w:lvlText w:val="%8."/>
      <w:lvlJc w:val="left"/>
      <w:pPr>
        <w:ind w:left="6676" w:hanging="360"/>
      </w:pPr>
    </w:lvl>
    <w:lvl w:ilvl="8" w:tplc="0809001B" w:tentative="1">
      <w:start w:val="1"/>
      <w:numFmt w:val="lowerRoman"/>
      <w:lvlText w:val="%9."/>
      <w:lvlJc w:val="right"/>
      <w:pPr>
        <w:ind w:left="7396" w:hanging="180"/>
      </w:pPr>
    </w:lvl>
  </w:abstractNum>
  <w:abstractNum w:abstractNumId="2" w15:restartNumberingAfterBreak="0">
    <w:nsid w:val="3FFE441C"/>
    <w:multiLevelType w:val="multilevel"/>
    <w:tmpl w:val="56CC5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566612"/>
    <w:multiLevelType w:val="multilevel"/>
    <w:tmpl w:val="3F96C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D96A6B"/>
    <w:multiLevelType w:val="multilevel"/>
    <w:tmpl w:val="9D36C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58017E"/>
    <w:multiLevelType w:val="hybridMultilevel"/>
    <w:tmpl w:val="937A5B4E"/>
    <w:lvl w:ilvl="0" w:tplc="08090001">
      <w:start w:val="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DB77B4C"/>
    <w:multiLevelType w:val="multilevel"/>
    <w:tmpl w:val="E12E2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673C74"/>
    <w:multiLevelType w:val="hybridMultilevel"/>
    <w:tmpl w:val="C7AC8C28"/>
    <w:lvl w:ilvl="0" w:tplc="DB4EEACA">
      <w:start w:val="1"/>
      <w:numFmt w:val="decimal"/>
      <w:lvlText w:val="%1."/>
      <w:lvlJc w:val="left"/>
      <w:pPr>
        <w:ind w:left="720" w:hanging="360"/>
      </w:pPr>
      <w:rPr>
        <w:rFonts w:hint="default"/>
        <w:b/>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7"/>
  </w:num>
  <w:num w:numId="5">
    <w:abstractNumId w:val="6"/>
  </w:num>
  <w:num w:numId="6">
    <w:abstractNumId w:val="4"/>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5F0"/>
    <w:rsid w:val="000C2075"/>
    <w:rsid w:val="001048A3"/>
    <w:rsid w:val="001F028B"/>
    <w:rsid w:val="00257E32"/>
    <w:rsid w:val="002825E9"/>
    <w:rsid w:val="00295666"/>
    <w:rsid w:val="002F5EBB"/>
    <w:rsid w:val="003109B8"/>
    <w:rsid w:val="0038527E"/>
    <w:rsid w:val="004C119F"/>
    <w:rsid w:val="004C18DD"/>
    <w:rsid w:val="004D6898"/>
    <w:rsid w:val="00585CEB"/>
    <w:rsid w:val="005A61E7"/>
    <w:rsid w:val="005E3269"/>
    <w:rsid w:val="006405F0"/>
    <w:rsid w:val="00673AB1"/>
    <w:rsid w:val="00747310"/>
    <w:rsid w:val="007712F9"/>
    <w:rsid w:val="007C6D97"/>
    <w:rsid w:val="008A454C"/>
    <w:rsid w:val="0090181B"/>
    <w:rsid w:val="009B2E35"/>
    <w:rsid w:val="009C37DC"/>
    <w:rsid w:val="009E7E14"/>
    <w:rsid w:val="009F02BF"/>
    <w:rsid w:val="00A1745C"/>
    <w:rsid w:val="00B36021"/>
    <w:rsid w:val="00B44A6E"/>
    <w:rsid w:val="00B62AE9"/>
    <w:rsid w:val="00D135C2"/>
    <w:rsid w:val="00D20208"/>
    <w:rsid w:val="00D24BF9"/>
    <w:rsid w:val="00D54073"/>
    <w:rsid w:val="00E01180"/>
    <w:rsid w:val="00F956DB"/>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AEE0F"/>
  <w15:chartTrackingRefBased/>
  <w15:docId w15:val="{DC80AB1F-FE8E-834C-9092-03E551F58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745C"/>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405F0"/>
    <w:pPr>
      <w:spacing w:before="100" w:beforeAutospacing="1" w:after="100" w:afterAutospacing="1"/>
    </w:pPr>
  </w:style>
  <w:style w:type="paragraph" w:styleId="Title">
    <w:name w:val="Title"/>
    <w:basedOn w:val="Normal"/>
    <w:next w:val="Normal"/>
    <w:link w:val="TitleChar"/>
    <w:uiPriority w:val="1"/>
    <w:qFormat/>
    <w:rsid w:val="006405F0"/>
    <w:pPr>
      <w:spacing w:before="2400" w:line="480" w:lineRule="auto"/>
      <w:contextualSpacing/>
      <w:jc w:val="center"/>
    </w:pPr>
    <w:rPr>
      <w:rFonts w:asciiTheme="majorHAnsi" w:eastAsiaTheme="majorEastAsia" w:hAnsiTheme="majorHAnsi" w:cstheme="majorBidi"/>
      <w:kern w:val="24"/>
      <w:lang w:val="en-US" w:eastAsia="ja-JP"/>
    </w:rPr>
  </w:style>
  <w:style w:type="character" w:customStyle="1" w:styleId="TitleChar">
    <w:name w:val="Title Char"/>
    <w:basedOn w:val="DefaultParagraphFont"/>
    <w:link w:val="Title"/>
    <w:uiPriority w:val="1"/>
    <w:rsid w:val="006405F0"/>
    <w:rPr>
      <w:rFonts w:asciiTheme="majorHAnsi" w:eastAsiaTheme="majorEastAsia" w:hAnsiTheme="majorHAnsi" w:cstheme="majorBidi"/>
      <w:kern w:val="24"/>
      <w:lang w:val="en-US" w:eastAsia="ja-JP"/>
    </w:rPr>
  </w:style>
  <w:style w:type="paragraph" w:customStyle="1" w:styleId="Title2">
    <w:name w:val="Title 2"/>
    <w:basedOn w:val="Normal"/>
    <w:uiPriority w:val="1"/>
    <w:qFormat/>
    <w:rsid w:val="006405F0"/>
    <w:pPr>
      <w:spacing w:line="480" w:lineRule="auto"/>
      <w:jc w:val="center"/>
    </w:pPr>
    <w:rPr>
      <w:rFonts w:asciiTheme="minorHAnsi" w:eastAsiaTheme="minorEastAsia" w:hAnsiTheme="minorHAnsi" w:cstheme="minorBidi"/>
      <w:kern w:val="24"/>
      <w:lang w:val="en-US" w:eastAsia="ja-JP"/>
    </w:rPr>
  </w:style>
  <w:style w:type="paragraph" w:styleId="ListParagraph">
    <w:name w:val="List Paragraph"/>
    <w:basedOn w:val="Normal"/>
    <w:uiPriority w:val="34"/>
    <w:qFormat/>
    <w:rsid w:val="006405F0"/>
    <w:pPr>
      <w:ind w:left="720"/>
      <w:contextualSpacing/>
    </w:pPr>
    <w:rPr>
      <w:rFonts w:asciiTheme="minorHAnsi" w:eastAsiaTheme="minorHAnsi" w:hAnsiTheme="minorHAnsi" w:cstheme="minorBidi"/>
      <w:lang w:eastAsia="en-US"/>
    </w:rPr>
  </w:style>
  <w:style w:type="character" w:customStyle="1" w:styleId="ref-lnk">
    <w:name w:val="ref-lnk"/>
    <w:basedOn w:val="DefaultParagraphFont"/>
    <w:rsid w:val="006405F0"/>
  </w:style>
  <w:style w:type="character" w:styleId="Hyperlink">
    <w:name w:val="Hyperlink"/>
    <w:basedOn w:val="DefaultParagraphFont"/>
    <w:uiPriority w:val="99"/>
    <w:semiHidden/>
    <w:unhideWhenUsed/>
    <w:rsid w:val="006405F0"/>
    <w:rPr>
      <w:color w:val="0000FF"/>
      <w:u w:val="single"/>
    </w:rPr>
  </w:style>
  <w:style w:type="character" w:styleId="Strong">
    <w:name w:val="Strong"/>
    <w:basedOn w:val="DefaultParagraphFont"/>
    <w:uiPriority w:val="22"/>
    <w:qFormat/>
    <w:rsid w:val="00747310"/>
    <w:rPr>
      <w:b/>
      <w:bCs/>
    </w:rPr>
  </w:style>
  <w:style w:type="table" w:styleId="TableGrid">
    <w:name w:val="Table Grid"/>
    <w:basedOn w:val="TableNormal"/>
    <w:uiPriority w:val="39"/>
    <w:rsid w:val="007712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A1745C"/>
    <w:rPr>
      <w:sz w:val="20"/>
      <w:szCs w:val="20"/>
    </w:rPr>
  </w:style>
  <w:style w:type="character" w:customStyle="1" w:styleId="FootnoteTextChar">
    <w:name w:val="Footnote Text Char"/>
    <w:basedOn w:val="DefaultParagraphFont"/>
    <w:link w:val="FootnoteText"/>
    <w:uiPriority w:val="99"/>
    <w:semiHidden/>
    <w:rsid w:val="00A1745C"/>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A1745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74033">
      <w:bodyDiv w:val="1"/>
      <w:marLeft w:val="0"/>
      <w:marRight w:val="0"/>
      <w:marTop w:val="0"/>
      <w:marBottom w:val="0"/>
      <w:divBdr>
        <w:top w:val="none" w:sz="0" w:space="0" w:color="auto"/>
        <w:left w:val="none" w:sz="0" w:space="0" w:color="auto"/>
        <w:bottom w:val="none" w:sz="0" w:space="0" w:color="auto"/>
        <w:right w:val="none" w:sz="0" w:space="0" w:color="auto"/>
      </w:divBdr>
    </w:div>
    <w:div w:id="30112709">
      <w:bodyDiv w:val="1"/>
      <w:marLeft w:val="0"/>
      <w:marRight w:val="0"/>
      <w:marTop w:val="0"/>
      <w:marBottom w:val="0"/>
      <w:divBdr>
        <w:top w:val="none" w:sz="0" w:space="0" w:color="auto"/>
        <w:left w:val="none" w:sz="0" w:space="0" w:color="auto"/>
        <w:bottom w:val="none" w:sz="0" w:space="0" w:color="auto"/>
        <w:right w:val="none" w:sz="0" w:space="0" w:color="auto"/>
      </w:divBdr>
    </w:div>
    <w:div w:id="33624911">
      <w:bodyDiv w:val="1"/>
      <w:marLeft w:val="0"/>
      <w:marRight w:val="0"/>
      <w:marTop w:val="0"/>
      <w:marBottom w:val="0"/>
      <w:divBdr>
        <w:top w:val="none" w:sz="0" w:space="0" w:color="auto"/>
        <w:left w:val="none" w:sz="0" w:space="0" w:color="auto"/>
        <w:bottom w:val="none" w:sz="0" w:space="0" w:color="auto"/>
        <w:right w:val="none" w:sz="0" w:space="0" w:color="auto"/>
      </w:divBdr>
    </w:div>
    <w:div w:id="51582291">
      <w:bodyDiv w:val="1"/>
      <w:marLeft w:val="0"/>
      <w:marRight w:val="0"/>
      <w:marTop w:val="0"/>
      <w:marBottom w:val="0"/>
      <w:divBdr>
        <w:top w:val="none" w:sz="0" w:space="0" w:color="auto"/>
        <w:left w:val="none" w:sz="0" w:space="0" w:color="auto"/>
        <w:bottom w:val="none" w:sz="0" w:space="0" w:color="auto"/>
        <w:right w:val="none" w:sz="0" w:space="0" w:color="auto"/>
      </w:divBdr>
    </w:div>
    <w:div w:id="211891415">
      <w:bodyDiv w:val="1"/>
      <w:marLeft w:val="0"/>
      <w:marRight w:val="0"/>
      <w:marTop w:val="0"/>
      <w:marBottom w:val="0"/>
      <w:divBdr>
        <w:top w:val="none" w:sz="0" w:space="0" w:color="auto"/>
        <w:left w:val="none" w:sz="0" w:space="0" w:color="auto"/>
        <w:bottom w:val="none" w:sz="0" w:space="0" w:color="auto"/>
        <w:right w:val="none" w:sz="0" w:space="0" w:color="auto"/>
      </w:divBdr>
    </w:div>
    <w:div w:id="228418778">
      <w:bodyDiv w:val="1"/>
      <w:marLeft w:val="0"/>
      <w:marRight w:val="0"/>
      <w:marTop w:val="0"/>
      <w:marBottom w:val="0"/>
      <w:divBdr>
        <w:top w:val="none" w:sz="0" w:space="0" w:color="auto"/>
        <w:left w:val="none" w:sz="0" w:space="0" w:color="auto"/>
        <w:bottom w:val="none" w:sz="0" w:space="0" w:color="auto"/>
        <w:right w:val="none" w:sz="0" w:space="0" w:color="auto"/>
      </w:divBdr>
    </w:div>
    <w:div w:id="377972471">
      <w:bodyDiv w:val="1"/>
      <w:marLeft w:val="0"/>
      <w:marRight w:val="0"/>
      <w:marTop w:val="0"/>
      <w:marBottom w:val="0"/>
      <w:divBdr>
        <w:top w:val="none" w:sz="0" w:space="0" w:color="auto"/>
        <w:left w:val="none" w:sz="0" w:space="0" w:color="auto"/>
        <w:bottom w:val="none" w:sz="0" w:space="0" w:color="auto"/>
        <w:right w:val="none" w:sz="0" w:space="0" w:color="auto"/>
      </w:divBdr>
    </w:div>
    <w:div w:id="405155734">
      <w:bodyDiv w:val="1"/>
      <w:marLeft w:val="0"/>
      <w:marRight w:val="0"/>
      <w:marTop w:val="0"/>
      <w:marBottom w:val="0"/>
      <w:divBdr>
        <w:top w:val="none" w:sz="0" w:space="0" w:color="auto"/>
        <w:left w:val="none" w:sz="0" w:space="0" w:color="auto"/>
        <w:bottom w:val="none" w:sz="0" w:space="0" w:color="auto"/>
        <w:right w:val="none" w:sz="0" w:space="0" w:color="auto"/>
      </w:divBdr>
    </w:div>
    <w:div w:id="407849609">
      <w:bodyDiv w:val="1"/>
      <w:marLeft w:val="0"/>
      <w:marRight w:val="0"/>
      <w:marTop w:val="0"/>
      <w:marBottom w:val="0"/>
      <w:divBdr>
        <w:top w:val="none" w:sz="0" w:space="0" w:color="auto"/>
        <w:left w:val="none" w:sz="0" w:space="0" w:color="auto"/>
        <w:bottom w:val="none" w:sz="0" w:space="0" w:color="auto"/>
        <w:right w:val="none" w:sz="0" w:space="0" w:color="auto"/>
      </w:divBdr>
    </w:div>
    <w:div w:id="408426555">
      <w:bodyDiv w:val="1"/>
      <w:marLeft w:val="0"/>
      <w:marRight w:val="0"/>
      <w:marTop w:val="0"/>
      <w:marBottom w:val="0"/>
      <w:divBdr>
        <w:top w:val="none" w:sz="0" w:space="0" w:color="auto"/>
        <w:left w:val="none" w:sz="0" w:space="0" w:color="auto"/>
        <w:bottom w:val="none" w:sz="0" w:space="0" w:color="auto"/>
        <w:right w:val="none" w:sz="0" w:space="0" w:color="auto"/>
      </w:divBdr>
    </w:div>
    <w:div w:id="414475593">
      <w:bodyDiv w:val="1"/>
      <w:marLeft w:val="0"/>
      <w:marRight w:val="0"/>
      <w:marTop w:val="0"/>
      <w:marBottom w:val="0"/>
      <w:divBdr>
        <w:top w:val="none" w:sz="0" w:space="0" w:color="auto"/>
        <w:left w:val="none" w:sz="0" w:space="0" w:color="auto"/>
        <w:bottom w:val="none" w:sz="0" w:space="0" w:color="auto"/>
        <w:right w:val="none" w:sz="0" w:space="0" w:color="auto"/>
      </w:divBdr>
    </w:div>
    <w:div w:id="440958770">
      <w:bodyDiv w:val="1"/>
      <w:marLeft w:val="0"/>
      <w:marRight w:val="0"/>
      <w:marTop w:val="0"/>
      <w:marBottom w:val="0"/>
      <w:divBdr>
        <w:top w:val="none" w:sz="0" w:space="0" w:color="auto"/>
        <w:left w:val="none" w:sz="0" w:space="0" w:color="auto"/>
        <w:bottom w:val="none" w:sz="0" w:space="0" w:color="auto"/>
        <w:right w:val="none" w:sz="0" w:space="0" w:color="auto"/>
      </w:divBdr>
    </w:div>
    <w:div w:id="441725835">
      <w:bodyDiv w:val="1"/>
      <w:marLeft w:val="0"/>
      <w:marRight w:val="0"/>
      <w:marTop w:val="0"/>
      <w:marBottom w:val="0"/>
      <w:divBdr>
        <w:top w:val="none" w:sz="0" w:space="0" w:color="auto"/>
        <w:left w:val="none" w:sz="0" w:space="0" w:color="auto"/>
        <w:bottom w:val="none" w:sz="0" w:space="0" w:color="auto"/>
        <w:right w:val="none" w:sz="0" w:space="0" w:color="auto"/>
      </w:divBdr>
    </w:div>
    <w:div w:id="570850091">
      <w:bodyDiv w:val="1"/>
      <w:marLeft w:val="0"/>
      <w:marRight w:val="0"/>
      <w:marTop w:val="0"/>
      <w:marBottom w:val="0"/>
      <w:divBdr>
        <w:top w:val="none" w:sz="0" w:space="0" w:color="auto"/>
        <w:left w:val="none" w:sz="0" w:space="0" w:color="auto"/>
        <w:bottom w:val="none" w:sz="0" w:space="0" w:color="auto"/>
        <w:right w:val="none" w:sz="0" w:space="0" w:color="auto"/>
      </w:divBdr>
    </w:div>
    <w:div w:id="624236459">
      <w:bodyDiv w:val="1"/>
      <w:marLeft w:val="0"/>
      <w:marRight w:val="0"/>
      <w:marTop w:val="0"/>
      <w:marBottom w:val="0"/>
      <w:divBdr>
        <w:top w:val="none" w:sz="0" w:space="0" w:color="auto"/>
        <w:left w:val="none" w:sz="0" w:space="0" w:color="auto"/>
        <w:bottom w:val="none" w:sz="0" w:space="0" w:color="auto"/>
        <w:right w:val="none" w:sz="0" w:space="0" w:color="auto"/>
      </w:divBdr>
    </w:div>
    <w:div w:id="749035709">
      <w:bodyDiv w:val="1"/>
      <w:marLeft w:val="0"/>
      <w:marRight w:val="0"/>
      <w:marTop w:val="0"/>
      <w:marBottom w:val="0"/>
      <w:divBdr>
        <w:top w:val="none" w:sz="0" w:space="0" w:color="auto"/>
        <w:left w:val="none" w:sz="0" w:space="0" w:color="auto"/>
        <w:bottom w:val="none" w:sz="0" w:space="0" w:color="auto"/>
        <w:right w:val="none" w:sz="0" w:space="0" w:color="auto"/>
      </w:divBdr>
    </w:div>
    <w:div w:id="833686294">
      <w:bodyDiv w:val="1"/>
      <w:marLeft w:val="0"/>
      <w:marRight w:val="0"/>
      <w:marTop w:val="0"/>
      <w:marBottom w:val="0"/>
      <w:divBdr>
        <w:top w:val="none" w:sz="0" w:space="0" w:color="auto"/>
        <w:left w:val="none" w:sz="0" w:space="0" w:color="auto"/>
        <w:bottom w:val="none" w:sz="0" w:space="0" w:color="auto"/>
        <w:right w:val="none" w:sz="0" w:space="0" w:color="auto"/>
      </w:divBdr>
    </w:div>
    <w:div w:id="847989753">
      <w:bodyDiv w:val="1"/>
      <w:marLeft w:val="0"/>
      <w:marRight w:val="0"/>
      <w:marTop w:val="0"/>
      <w:marBottom w:val="0"/>
      <w:divBdr>
        <w:top w:val="none" w:sz="0" w:space="0" w:color="auto"/>
        <w:left w:val="none" w:sz="0" w:space="0" w:color="auto"/>
        <w:bottom w:val="none" w:sz="0" w:space="0" w:color="auto"/>
        <w:right w:val="none" w:sz="0" w:space="0" w:color="auto"/>
      </w:divBdr>
    </w:div>
    <w:div w:id="858350636">
      <w:bodyDiv w:val="1"/>
      <w:marLeft w:val="0"/>
      <w:marRight w:val="0"/>
      <w:marTop w:val="0"/>
      <w:marBottom w:val="0"/>
      <w:divBdr>
        <w:top w:val="none" w:sz="0" w:space="0" w:color="auto"/>
        <w:left w:val="none" w:sz="0" w:space="0" w:color="auto"/>
        <w:bottom w:val="none" w:sz="0" w:space="0" w:color="auto"/>
        <w:right w:val="none" w:sz="0" w:space="0" w:color="auto"/>
      </w:divBdr>
    </w:div>
    <w:div w:id="1019313543">
      <w:bodyDiv w:val="1"/>
      <w:marLeft w:val="0"/>
      <w:marRight w:val="0"/>
      <w:marTop w:val="0"/>
      <w:marBottom w:val="0"/>
      <w:divBdr>
        <w:top w:val="none" w:sz="0" w:space="0" w:color="auto"/>
        <w:left w:val="none" w:sz="0" w:space="0" w:color="auto"/>
        <w:bottom w:val="none" w:sz="0" w:space="0" w:color="auto"/>
        <w:right w:val="none" w:sz="0" w:space="0" w:color="auto"/>
      </w:divBdr>
    </w:div>
    <w:div w:id="1138373286">
      <w:bodyDiv w:val="1"/>
      <w:marLeft w:val="0"/>
      <w:marRight w:val="0"/>
      <w:marTop w:val="0"/>
      <w:marBottom w:val="0"/>
      <w:divBdr>
        <w:top w:val="none" w:sz="0" w:space="0" w:color="auto"/>
        <w:left w:val="none" w:sz="0" w:space="0" w:color="auto"/>
        <w:bottom w:val="none" w:sz="0" w:space="0" w:color="auto"/>
        <w:right w:val="none" w:sz="0" w:space="0" w:color="auto"/>
      </w:divBdr>
    </w:div>
    <w:div w:id="1147743129">
      <w:bodyDiv w:val="1"/>
      <w:marLeft w:val="0"/>
      <w:marRight w:val="0"/>
      <w:marTop w:val="0"/>
      <w:marBottom w:val="0"/>
      <w:divBdr>
        <w:top w:val="none" w:sz="0" w:space="0" w:color="auto"/>
        <w:left w:val="none" w:sz="0" w:space="0" w:color="auto"/>
        <w:bottom w:val="none" w:sz="0" w:space="0" w:color="auto"/>
        <w:right w:val="none" w:sz="0" w:space="0" w:color="auto"/>
      </w:divBdr>
    </w:div>
    <w:div w:id="1217669765">
      <w:bodyDiv w:val="1"/>
      <w:marLeft w:val="0"/>
      <w:marRight w:val="0"/>
      <w:marTop w:val="0"/>
      <w:marBottom w:val="0"/>
      <w:divBdr>
        <w:top w:val="none" w:sz="0" w:space="0" w:color="auto"/>
        <w:left w:val="none" w:sz="0" w:space="0" w:color="auto"/>
        <w:bottom w:val="none" w:sz="0" w:space="0" w:color="auto"/>
        <w:right w:val="none" w:sz="0" w:space="0" w:color="auto"/>
      </w:divBdr>
    </w:div>
    <w:div w:id="1247299261">
      <w:bodyDiv w:val="1"/>
      <w:marLeft w:val="0"/>
      <w:marRight w:val="0"/>
      <w:marTop w:val="0"/>
      <w:marBottom w:val="0"/>
      <w:divBdr>
        <w:top w:val="none" w:sz="0" w:space="0" w:color="auto"/>
        <w:left w:val="none" w:sz="0" w:space="0" w:color="auto"/>
        <w:bottom w:val="none" w:sz="0" w:space="0" w:color="auto"/>
        <w:right w:val="none" w:sz="0" w:space="0" w:color="auto"/>
      </w:divBdr>
    </w:div>
    <w:div w:id="1273514645">
      <w:bodyDiv w:val="1"/>
      <w:marLeft w:val="0"/>
      <w:marRight w:val="0"/>
      <w:marTop w:val="0"/>
      <w:marBottom w:val="0"/>
      <w:divBdr>
        <w:top w:val="none" w:sz="0" w:space="0" w:color="auto"/>
        <w:left w:val="none" w:sz="0" w:space="0" w:color="auto"/>
        <w:bottom w:val="none" w:sz="0" w:space="0" w:color="auto"/>
        <w:right w:val="none" w:sz="0" w:space="0" w:color="auto"/>
      </w:divBdr>
    </w:div>
    <w:div w:id="1340086649">
      <w:bodyDiv w:val="1"/>
      <w:marLeft w:val="0"/>
      <w:marRight w:val="0"/>
      <w:marTop w:val="0"/>
      <w:marBottom w:val="0"/>
      <w:divBdr>
        <w:top w:val="none" w:sz="0" w:space="0" w:color="auto"/>
        <w:left w:val="none" w:sz="0" w:space="0" w:color="auto"/>
        <w:bottom w:val="none" w:sz="0" w:space="0" w:color="auto"/>
        <w:right w:val="none" w:sz="0" w:space="0" w:color="auto"/>
      </w:divBdr>
    </w:div>
    <w:div w:id="1369640585">
      <w:bodyDiv w:val="1"/>
      <w:marLeft w:val="0"/>
      <w:marRight w:val="0"/>
      <w:marTop w:val="0"/>
      <w:marBottom w:val="0"/>
      <w:divBdr>
        <w:top w:val="none" w:sz="0" w:space="0" w:color="auto"/>
        <w:left w:val="none" w:sz="0" w:space="0" w:color="auto"/>
        <w:bottom w:val="none" w:sz="0" w:space="0" w:color="auto"/>
        <w:right w:val="none" w:sz="0" w:space="0" w:color="auto"/>
      </w:divBdr>
    </w:div>
    <w:div w:id="1463621047">
      <w:bodyDiv w:val="1"/>
      <w:marLeft w:val="0"/>
      <w:marRight w:val="0"/>
      <w:marTop w:val="0"/>
      <w:marBottom w:val="0"/>
      <w:divBdr>
        <w:top w:val="none" w:sz="0" w:space="0" w:color="auto"/>
        <w:left w:val="none" w:sz="0" w:space="0" w:color="auto"/>
        <w:bottom w:val="none" w:sz="0" w:space="0" w:color="auto"/>
        <w:right w:val="none" w:sz="0" w:space="0" w:color="auto"/>
      </w:divBdr>
    </w:div>
    <w:div w:id="1465583110">
      <w:bodyDiv w:val="1"/>
      <w:marLeft w:val="0"/>
      <w:marRight w:val="0"/>
      <w:marTop w:val="0"/>
      <w:marBottom w:val="0"/>
      <w:divBdr>
        <w:top w:val="none" w:sz="0" w:space="0" w:color="auto"/>
        <w:left w:val="none" w:sz="0" w:space="0" w:color="auto"/>
        <w:bottom w:val="none" w:sz="0" w:space="0" w:color="auto"/>
        <w:right w:val="none" w:sz="0" w:space="0" w:color="auto"/>
      </w:divBdr>
    </w:div>
    <w:div w:id="1466855908">
      <w:bodyDiv w:val="1"/>
      <w:marLeft w:val="0"/>
      <w:marRight w:val="0"/>
      <w:marTop w:val="0"/>
      <w:marBottom w:val="0"/>
      <w:divBdr>
        <w:top w:val="none" w:sz="0" w:space="0" w:color="auto"/>
        <w:left w:val="none" w:sz="0" w:space="0" w:color="auto"/>
        <w:bottom w:val="none" w:sz="0" w:space="0" w:color="auto"/>
        <w:right w:val="none" w:sz="0" w:space="0" w:color="auto"/>
      </w:divBdr>
    </w:div>
    <w:div w:id="1472555901">
      <w:bodyDiv w:val="1"/>
      <w:marLeft w:val="0"/>
      <w:marRight w:val="0"/>
      <w:marTop w:val="0"/>
      <w:marBottom w:val="0"/>
      <w:divBdr>
        <w:top w:val="none" w:sz="0" w:space="0" w:color="auto"/>
        <w:left w:val="none" w:sz="0" w:space="0" w:color="auto"/>
        <w:bottom w:val="none" w:sz="0" w:space="0" w:color="auto"/>
        <w:right w:val="none" w:sz="0" w:space="0" w:color="auto"/>
      </w:divBdr>
    </w:div>
    <w:div w:id="1546215778">
      <w:bodyDiv w:val="1"/>
      <w:marLeft w:val="0"/>
      <w:marRight w:val="0"/>
      <w:marTop w:val="0"/>
      <w:marBottom w:val="0"/>
      <w:divBdr>
        <w:top w:val="none" w:sz="0" w:space="0" w:color="auto"/>
        <w:left w:val="none" w:sz="0" w:space="0" w:color="auto"/>
        <w:bottom w:val="none" w:sz="0" w:space="0" w:color="auto"/>
        <w:right w:val="none" w:sz="0" w:space="0" w:color="auto"/>
      </w:divBdr>
    </w:div>
    <w:div w:id="1562011067">
      <w:bodyDiv w:val="1"/>
      <w:marLeft w:val="0"/>
      <w:marRight w:val="0"/>
      <w:marTop w:val="0"/>
      <w:marBottom w:val="0"/>
      <w:divBdr>
        <w:top w:val="none" w:sz="0" w:space="0" w:color="auto"/>
        <w:left w:val="none" w:sz="0" w:space="0" w:color="auto"/>
        <w:bottom w:val="none" w:sz="0" w:space="0" w:color="auto"/>
        <w:right w:val="none" w:sz="0" w:space="0" w:color="auto"/>
      </w:divBdr>
    </w:div>
    <w:div w:id="1562472982">
      <w:bodyDiv w:val="1"/>
      <w:marLeft w:val="0"/>
      <w:marRight w:val="0"/>
      <w:marTop w:val="0"/>
      <w:marBottom w:val="0"/>
      <w:divBdr>
        <w:top w:val="none" w:sz="0" w:space="0" w:color="auto"/>
        <w:left w:val="none" w:sz="0" w:space="0" w:color="auto"/>
        <w:bottom w:val="none" w:sz="0" w:space="0" w:color="auto"/>
        <w:right w:val="none" w:sz="0" w:space="0" w:color="auto"/>
      </w:divBdr>
    </w:div>
    <w:div w:id="1578900416">
      <w:bodyDiv w:val="1"/>
      <w:marLeft w:val="0"/>
      <w:marRight w:val="0"/>
      <w:marTop w:val="0"/>
      <w:marBottom w:val="0"/>
      <w:divBdr>
        <w:top w:val="none" w:sz="0" w:space="0" w:color="auto"/>
        <w:left w:val="none" w:sz="0" w:space="0" w:color="auto"/>
        <w:bottom w:val="none" w:sz="0" w:space="0" w:color="auto"/>
        <w:right w:val="none" w:sz="0" w:space="0" w:color="auto"/>
      </w:divBdr>
    </w:div>
    <w:div w:id="1638023397">
      <w:bodyDiv w:val="1"/>
      <w:marLeft w:val="0"/>
      <w:marRight w:val="0"/>
      <w:marTop w:val="0"/>
      <w:marBottom w:val="0"/>
      <w:divBdr>
        <w:top w:val="none" w:sz="0" w:space="0" w:color="auto"/>
        <w:left w:val="none" w:sz="0" w:space="0" w:color="auto"/>
        <w:bottom w:val="none" w:sz="0" w:space="0" w:color="auto"/>
        <w:right w:val="none" w:sz="0" w:space="0" w:color="auto"/>
      </w:divBdr>
    </w:div>
    <w:div w:id="1651640634">
      <w:bodyDiv w:val="1"/>
      <w:marLeft w:val="0"/>
      <w:marRight w:val="0"/>
      <w:marTop w:val="0"/>
      <w:marBottom w:val="0"/>
      <w:divBdr>
        <w:top w:val="none" w:sz="0" w:space="0" w:color="auto"/>
        <w:left w:val="none" w:sz="0" w:space="0" w:color="auto"/>
        <w:bottom w:val="none" w:sz="0" w:space="0" w:color="auto"/>
        <w:right w:val="none" w:sz="0" w:space="0" w:color="auto"/>
      </w:divBdr>
    </w:div>
    <w:div w:id="1665470257">
      <w:bodyDiv w:val="1"/>
      <w:marLeft w:val="0"/>
      <w:marRight w:val="0"/>
      <w:marTop w:val="0"/>
      <w:marBottom w:val="0"/>
      <w:divBdr>
        <w:top w:val="none" w:sz="0" w:space="0" w:color="auto"/>
        <w:left w:val="none" w:sz="0" w:space="0" w:color="auto"/>
        <w:bottom w:val="none" w:sz="0" w:space="0" w:color="auto"/>
        <w:right w:val="none" w:sz="0" w:space="0" w:color="auto"/>
      </w:divBdr>
    </w:div>
    <w:div w:id="1713308745">
      <w:bodyDiv w:val="1"/>
      <w:marLeft w:val="0"/>
      <w:marRight w:val="0"/>
      <w:marTop w:val="0"/>
      <w:marBottom w:val="0"/>
      <w:divBdr>
        <w:top w:val="none" w:sz="0" w:space="0" w:color="auto"/>
        <w:left w:val="none" w:sz="0" w:space="0" w:color="auto"/>
        <w:bottom w:val="none" w:sz="0" w:space="0" w:color="auto"/>
        <w:right w:val="none" w:sz="0" w:space="0" w:color="auto"/>
      </w:divBdr>
    </w:div>
    <w:div w:id="1733694213">
      <w:bodyDiv w:val="1"/>
      <w:marLeft w:val="0"/>
      <w:marRight w:val="0"/>
      <w:marTop w:val="0"/>
      <w:marBottom w:val="0"/>
      <w:divBdr>
        <w:top w:val="none" w:sz="0" w:space="0" w:color="auto"/>
        <w:left w:val="none" w:sz="0" w:space="0" w:color="auto"/>
        <w:bottom w:val="none" w:sz="0" w:space="0" w:color="auto"/>
        <w:right w:val="none" w:sz="0" w:space="0" w:color="auto"/>
      </w:divBdr>
    </w:div>
    <w:div w:id="1816336403">
      <w:bodyDiv w:val="1"/>
      <w:marLeft w:val="0"/>
      <w:marRight w:val="0"/>
      <w:marTop w:val="0"/>
      <w:marBottom w:val="0"/>
      <w:divBdr>
        <w:top w:val="none" w:sz="0" w:space="0" w:color="auto"/>
        <w:left w:val="none" w:sz="0" w:space="0" w:color="auto"/>
        <w:bottom w:val="none" w:sz="0" w:space="0" w:color="auto"/>
        <w:right w:val="none" w:sz="0" w:space="0" w:color="auto"/>
      </w:divBdr>
    </w:div>
    <w:div w:id="1889560650">
      <w:bodyDiv w:val="1"/>
      <w:marLeft w:val="0"/>
      <w:marRight w:val="0"/>
      <w:marTop w:val="0"/>
      <w:marBottom w:val="0"/>
      <w:divBdr>
        <w:top w:val="none" w:sz="0" w:space="0" w:color="auto"/>
        <w:left w:val="none" w:sz="0" w:space="0" w:color="auto"/>
        <w:bottom w:val="none" w:sz="0" w:space="0" w:color="auto"/>
        <w:right w:val="none" w:sz="0" w:space="0" w:color="auto"/>
      </w:divBdr>
    </w:div>
    <w:div w:id="1892499747">
      <w:bodyDiv w:val="1"/>
      <w:marLeft w:val="0"/>
      <w:marRight w:val="0"/>
      <w:marTop w:val="0"/>
      <w:marBottom w:val="0"/>
      <w:divBdr>
        <w:top w:val="none" w:sz="0" w:space="0" w:color="auto"/>
        <w:left w:val="none" w:sz="0" w:space="0" w:color="auto"/>
        <w:bottom w:val="none" w:sz="0" w:space="0" w:color="auto"/>
        <w:right w:val="none" w:sz="0" w:space="0" w:color="auto"/>
      </w:divBdr>
    </w:div>
    <w:div w:id="2029596322">
      <w:bodyDiv w:val="1"/>
      <w:marLeft w:val="0"/>
      <w:marRight w:val="0"/>
      <w:marTop w:val="0"/>
      <w:marBottom w:val="0"/>
      <w:divBdr>
        <w:top w:val="none" w:sz="0" w:space="0" w:color="auto"/>
        <w:left w:val="none" w:sz="0" w:space="0" w:color="auto"/>
        <w:bottom w:val="none" w:sz="0" w:space="0" w:color="auto"/>
        <w:right w:val="none" w:sz="0" w:space="0" w:color="auto"/>
      </w:divBdr>
    </w:div>
    <w:div w:id="2138180349">
      <w:bodyDiv w:val="1"/>
      <w:marLeft w:val="0"/>
      <w:marRight w:val="0"/>
      <w:marTop w:val="0"/>
      <w:marBottom w:val="0"/>
      <w:divBdr>
        <w:top w:val="none" w:sz="0" w:space="0" w:color="auto"/>
        <w:left w:val="none" w:sz="0" w:space="0" w:color="auto"/>
        <w:bottom w:val="none" w:sz="0" w:space="0" w:color="auto"/>
        <w:right w:val="none" w:sz="0" w:space="0" w:color="auto"/>
      </w:divBdr>
    </w:div>
    <w:div w:id="2145610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0452D4-A508-1E42-BC80-EA24E5D1F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15</Pages>
  <Words>2490</Words>
  <Characters>14196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Kanbier, L.N. (Nadine)</dc:creator>
  <cp:keywords/>
  <dc:description/>
  <cp:lastModifiedBy>Kanbier, L.N. (Nadine)</cp:lastModifiedBy>
  <cp:revision>3</cp:revision>
  <dcterms:created xsi:type="dcterms:W3CDTF">2021-03-28T20:35:00Z</dcterms:created>
  <dcterms:modified xsi:type="dcterms:W3CDTF">2021-03-28T20:38:00Z</dcterms:modified>
</cp:coreProperties>
</file>