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B97EDE">
      <w:pPr>
        <w:pStyle w:val="Sommario1"/>
        <w:tabs>
          <w:tab w:val="left" w:pos="351"/>
          <w:tab w:val="right" w:leader="dot" w:pos="9628"/>
        </w:tabs>
        <w:rPr>
          <w:lang w:val="it-IT"/>
        </w:rPr>
      </w:pPr>
      <w:r>
        <w:rPr>
          <w:lang w:val="it-IT"/>
        </w:rPr>
        <w:t xml:space="preserve">  </w:t>
      </w:r>
    </w:p>
    <w:p w:rsidR="00AB05BB" w:rsidRPr="00D03EA1" w:rsidRDefault="001551A3" w:rsidP="000D7A06">
      <w:pPr>
        <w:pStyle w:val="TitoloPagina1"/>
      </w:pPr>
      <w:r>
        <w:t>Barcoin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C189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C1899" w:rsidRDefault="00137FC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 xml:space="preserve"> </w:t>
      </w:r>
      <w:r w:rsidR="002C1899" w:rsidRPr="007C074C">
        <w:rPr>
          <w:noProof/>
          <w:lang w:val="it-IT"/>
        </w:rPr>
        <w:t>1</w:t>
      </w:r>
      <w:r w:rsidR="002C1899">
        <w:rPr>
          <w:rFonts w:asciiTheme="minorHAnsi" w:eastAsiaTheme="minorEastAsia" w:hAnsiTheme="minorHAnsi" w:cstheme="minorBidi"/>
          <w:noProof/>
          <w:sz w:val="22"/>
          <w:szCs w:val="22"/>
          <w:lang w:eastAsia="it-CH"/>
        </w:rPr>
        <w:tab/>
      </w:r>
      <w:r w:rsidR="002C1899" w:rsidRPr="007C074C">
        <w:rPr>
          <w:noProof/>
          <w:lang w:val="it-IT"/>
        </w:rPr>
        <w:t>Introduzione</w:t>
      </w:r>
      <w:r w:rsidR="002C1899">
        <w:rPr>
          <w:noProof/>
        </w:rPr>
        <w:tab/>
      </w:r>
      <w:r w:rsidR="002C1899">
        <w:rPr>
          <w:noProof/>
        </w:rPr>
        <w:fldChar w:fldCharType="begin"/>
      </w:r>
      <w:r w:rsidR="002C1899">
        <w:rPr>
          <w:noProof/>
        </w:rPr>
        <w:instrText xml:space="preserve"> PAGEREF _Toc532368670 \h </w:instrText>
      </w:r>
      <w:r w:rsidR="002C1899">
        <w:rPr>
          <w:noProof/>
        </w:rPr>
      </w:r>
      <w:r w:rsidR="002C1899">
        <w:rPr>
          <w:noProof/>
        </w:rPr>
        <w:fldChar w:fldCharType="separate"/>
      </w:r>
      <w:r>
        <w:rPr>
          <w:noProof/>
        </w:rPr>
        <w:t>3</w:t>
      </w:r>
      <w:r w:rsidR="002C1899">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_Toc532368671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sidRPr="002C1899">
        <w:rPr>
          <w:noProof/>
        </w:rPr>
        <w:t>1.2</w:t>
      </w:r>
      <w:r>
        <w:rPr>
          <w:rFonts w:asciiTheme="minorHAnsi" w:eastAsiaTheme="minorEastAsia" w:hAnsiTheme="minorHAnsi" w:cstheme="minorBidi"/>
          <w:noProof/>
          <w:sz w:val="22"/>
          <w:szCs w:val="22"/>
          <w:lang w:eastAsia="it-CH"/>
        </w:rPr>
        <w:tab/>
      </w:r>
      <w:r w:rsidRPr="002C1899">
        <w:rPr>
          <w:noProof/>
        </w:rPr>
        <w:t>Abstract</w:t>
      </w:r>
      <w:r>
        <w:rPr>
          <w:noProof/>
        </w:rPr>
        <w:tab/>
      </w:r>
      <w:r>
        <w:rPr>
          <w:noProof/>
        </w:rPr>
        <w:fldChar w:fldCharType="begin"/>
      </w:r>
      <w:r>
        <w:rPr>
          <w:noProof/>
        </w:rPr>
        <w:instrText xml:space="preserve"> PAGEREF _Toc532368672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_Toc532368673 \h </w:instrText>
      </w:r>
      <w:r>
        <w:rPr>
          <w:noProof/>
        </w:rPr>
      </w:r>
      <w:r>
        <w:rPr>
          <w:noProof/>
        </w:rPr>
        <w:fldChar w:fldCharType="separate"/>
      </w:r>
      <w:r w:rsidR="00137FCF">
        <w:rPr>
          <w:noProof/>
        </w:rPr>
        <w:t>3</w:t>
      </w:r>
      <w:r>
        <w:rPr>
          <w:noProof/>
        </w:rPr>
        <w:fldChar w:fldCharType="end"/>
      </w:r>
    </w:p>
    <w:p w:rsidR="002C1899" w:rsidRDefault="002C1899">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_Toc532368674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_Toc532368675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dei costi e benefici</w:t>
      </w:r>
      <w:r>
        <w:rPr>
          <w:noProof/>
        </w:rPr>
        <w:tab/>
      </w:r>
      <w:r>
        <w:rPr>
          <w:noProof/>
        </w:rPr>
        <w:fldChar w:fldCharType="begin"/>
      </w:r>
      <w:r>
        <w:rPr>
          <w:noProof/>
        </w:rPr>
        <w:instrText xml:space="preserve"> PAGEREF _Toc532368676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_Toc532368677 \h </w:instrText>
      </w:r>
      <w:r>
        <w:rPr>
          <w:noProof/>
        </w:rPr>
      </w:r>
      <w:r>
        <w:rPr>
          <w:noProof/>
        </w:rPr>
        <w:fldChar w:fldCharType="separate"/>
      </w:r>
      <w:r w:rsidR="00137FCF">
        <w:rPr>
          <w:noProof/>
        </w:rPr>
        <w:t>4</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_Toc532368678 \h </w:instrText>
      </w:r>
      <w:r>
        <w:rPr>
          <w:noProof/>
        </w:rPr>
      </w:r>
      <w:r>
        <w:rPr>
          <w:noProof/>
        </w:rPr>
        <w:fldChar w:fldCharType="separate"/>
      </w:r>
      <w:r w:rsidR="00137FCF">
        <w:rPr>
          <w:noProof/>
        </w:rPr>
        <w:t>7</w:t>
      </w:r>
      <w:r>
        <w:rPr>
          <w:noProof/>
        </w:rPr>
        <w:fldChar w:fldCharType="end"/>
      </w:r>
    </w:p>
    <w:p w:rsidR="002C1899" w:rsidRDefault="002C189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_Toc532368679 \h </w:instrText>
      </w:r>
      <w:r>
        <w:rPr>
          <w:noProof/>
        </w:rPr>
      </w:r>
      <w:r>
        <w:rPr>
          <w:noProof/>
        </w:rPr>
        <w:fldChar w:fldCharType="separate"/>
      </w:r>
      <w:r w:rsidR="00137FCF">
        <w:rPr>
          <w:noProof/>
        </w:rPr>
        <w:t>8</w:t>
      </w:r>
      <w:r>
        <w:rPr>
          <w:noProof/>
        </w:rPr>
        <w:fldChar w:fldCharType="end"/>
      </w:r>
    </w:p>
    <w:p w:rsidR="002C1899" w:rsidRDefault="002C189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_Toc532368680 \h </w:instrText>
      </w:r>
      <w:r>
        <w:rPr>
          <w:noProof/>
        </w:rPr>
      </w:r>
      <w:r>
        <w:rPr>
          <w:noProof/>
        </w:rPr>
        <w:fldChar w:fldCharType="separate"/>
      </w:r>
      <w:r w:rsidR="00137FCF">
        <w:rPr>
          <w:noProof/>
        </w:rPr>
        <w:t>8</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_Toc532368681 \h </w:instrText>
      </w:r>
      <w:r>
        <w:rPr>
          <w:noProof/>
        </w:rPr>
      </w:r>
      <w:r>
        <w:rPr>
          <w:noProof/>
        </w:rPr>
        <w:fldChar w:fldCharType="separate"/>
      </w:r>
      <w:r w:rsidR="00137FCF">
        <w:rPr>
          <w:noProof/>
        </w:rPr>
        <w:t>8</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_Toc532368682 \h </w:instrText>
      </w:r>
      <w:r>
        <w:rPr>
          <w:noProof/>
        </w:rPr>
      </w:r>
      <w:r>
        <w:rPr>
          <w:noProof/>
        </w:rPr>
        <w:fldChar w:fldCharType="separate"/>
      </w:r>
      <w:r w:rsidR="00137FCF">
        <w:rPr>
          <w:noProof/>
        </w:rPr>
        <w:t>8</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_Toc532368683 \h </w:instrText>
      </w:r>
      <w:r>
        <w:rPr>
          <w:noProof/>
        </w:rPr>
      </w:r>
      <w:r>
        <w:rPr>
          <w:noProof/>
        </w:rPr>
        <w:fldChar w:fldCharType="separate"/>
      </w:r>
      <w:r w:rsidR="00137FCF">
        <w:rPr>
          <w:noProof/>
        </w:rPr>
        <w:t>9</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_Toc532368684 \h </w:instrText>
      </w:r>
      <w:r>
        <w:rPr>
          <w:noProof/>
        </w:rPr>
      </w:r>
      <w:r>
        <w:rPr>
          <w:noProof/>
        </w:rPr>
        <w:fldChar w:fldCharType="separate"/>
      </w:r>
      <w:r w:rsidR="00137FCF">
        <w:rPr>
          <w:noProof/>
        </w:rPr>
        <w:t>11</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Grafica / XAML</w:t>
      </w:r>
      <w:r>
        <w:rPr>
          <w:noProof/>
        </w:rPr>
        <w:tab/>
      </w:r>
      <w:r>
        <w:rPr>
          <w:noProof/>
        </w:rPr>
        <w:fldChar w:fldCharType="begin"/>
      </w:r>
      <w:r>
        <w:rPr>
          <w:noProof/>
        </w:rPr>
        <w:instrText xml:space="preserve"> PAGEREF _Toc532368685 \h </w:instrText>
      </w:r>
      <w:r>
        <w:rPr>
          <w:noProof/>
        </w:rPr>
      </w:r>
      <w:r>
        <w:rPr>
          <w:noProof/>
        </w:rPr>
        <w:fldChar w:fldCharType="separate"/>
      </w:r>
      <w:r w:rsidR="00137FCF">
        <w:rPr>
          <w:noProof/>
        </w:rPr>
        <w:t>11</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Database / MySQL</w:t>
      </w:r>
      <w:r>
        <w:rPr>
          <w:noProof/>
        </w:rPr>
        <w:tab/>
      </w:r>
      <w:r>
        <w:rPr>
          <w:noProof/>
        </w:rPr>
        <w:fldChar w:fldCharType="begin"/>
      </w:r>
      <w:r>
        <w:rPr>
          <w:noProof/>
        </w:rPr>
        <w:instrText xml:space="preserve"> PAGEREF _Toc532368686 \h </w:instrText>
      </w:r>
      <w:r>
        <w:rPr>
          <w:noProof/>
        </w:rPr>
      </w:r>
      <w:r>
        <w:rPr>
          <w:noProof/>
        </w:rPr>
        <w:fldChar w:fldCharType="separate"/>
      </w:r>
      <w:r w:rsidR="00137FCF">
        <w:rPr>
          <w:noProof/>
        </w:rPr>
        <w:t>14</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Logica / C#</w:t>
      </w:r>
      <w:r>
        <w:rPr>
          <w:noProof/>
        </w:rPr>
        <w:tab/>
      </w:r>
      <w:r>
        <w:rPr>
          <w:noProof/>
        </w:rPr>
        <w:fldChar w:fldCharType="begin"/>
      </w:r>
      <w:r>
        <w:rPr>
          <w:noProof/>
        </w:rPr>
        <w:instrText xml:space="preserve"> PAGEREF _Toc532368687 \h </w:instrText>
      </w:r>
      <w:r>
        <w:rPr>
          <w:noProof/>
        </w:rPr>
      </w:r>
      <w:r>
        <w:rPr>
          <w:noProof/>
        </w:rPr>
        <w:fldChar w:fldCharType="separate"/>
      </w:r>
      <w:r w:rsidR="00137FCF">
        <w:rPr>
          <w:noProof/>
        </w:rPr>
        <w:t>15</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Algoritmo di credito</w:t>
      </w:r>
      <w:r>
        <w:rPr>
          <w:noProof/>
        </w:rPr>
        <w:tab/>
      </w:r>
      <w:r>
        <w:rPr>
          <w:noProof/>
        </w:rPr>
        <w:fldChar w:fldCharType="begin"/>
      </w:r>
      <w:r>
        <w:rPr>
          <w:noProof/>
        </w:rPr>
        <w:instrText xml:space="preserve"> PAGEREF _Toc532368688 \h </w:instrText>
      </w:r>
      <w:r>
        <w:rPr>
          <w:noProof/>
        </w:rPr>
      </w:r>
      <w:r>
        <w:rPr>
          <w:noProof/>
        </w:rPr>
        <w:fldChar w:fldCharType="separate"/>
      </w:r>
      <w:r w:rsidR="00137FCF">
        <w:rPr>
          <w:noProof/>
        </w:rPr>
        <w:t>23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Dipendenze</w:t>
      </w:r>
      <w:r>
        <w:rPr>
          <w:noProof/>
        </w:rPr>
        <w:tab/>
      </w:r>
      <w:r>
        <w:rPr>
          <w:noProof/>
        </w:rPr>
        <w:fldChar w:fldCharType="begin"/>
      </w:r>
      <w:r>
        <w:rPr>
          <w:noProof/>
        </w:rPr>
        <w:instrText xml:space="preserve"> PAGEREF _Toc532368689 \h </w:instrText>
      </w:r>
      <w:r>
        <w:rPr>
          <w:noProof/>
        </w:rPr>
      </w:r>
      <w:r>
        <w:rPr>
          <w:noProof/>
        </w:rPr>
        <w:fldChar w:fldCharType="separate"/>
      </w:r>
      <w:r w:rsidR="00137FCF">
        <w:rPr>
          <w:noProof/>
        </w:rPr>
        <w:t>23</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4</w:t>
      </w:r>
      <w:r>
        <w:rPr>
          <w:rFonts w:asciiTheme="minorHAnsi" w:eastAsiaTheme="minorEastAsia" w:hAnsiTheme="minorHAnsi" w:cstheme="minorBidi"/>
          <w:noProof/>
          <w:sz w:val="22"/>
          <w:szCs w:val="22"/>
          <w:lang w:eastAsia="it-CH"/>
        </w:rPr>
        <w:tab/>
      </w:r>
      <w:r w:rsidRPr="007C074C">
        <w:rPr>
          <w:noProof/>
          <w:lang w:val="it-IT"/>
        </w:rPr>
        <w:t>Test</w:t>
      </w:r>
      <w:r>
        <w:rPr>
          <w:noProof/>
        </w:rPr>
        <w:tab/>
      </w:r>
      <w:r>
        <w:rPr>
          <w:noProof/>
        </w:rPr>
        <w:fldChar w:fldCharType="begin"/>
      </w:r>
      <w:r>
        <w:rPr>
          <w:noProof/>
        </w:rPr>
        <w:instrText xml:space="preserve"> PAGEREF _Toc532368690 \h </w:instrText>
      </w:r>
      <w:r>
        <w:rPr>
          <w:noProof/>
        </w:rPr>
      </w:r>
      <w:r>
        <w:rPr>
          <w:noProof/>
        </w:rPr>
        <w:fldChar w:fldCharType="separate"/>
      </w:r>
      <w:r w:rsidR="00137FCF">
        <w:rPr>
          <w:noProof/>
        </w:rPr>
        <w:t>24</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_Toc532368691 \h </w:instrText>
      </w:r>
      <w:r>
        <w:rPr>
          <w:noProof/>
        </w:rPr>
      </w:r>
      <w:r>
        <w:rPr>
          <w:noProof/>
        </w:rPr>
        <w:fldChar w:fldCharType="separate"/>
      </w:r>
      <w:r w:rsidR="00137FCF">
        <w:rPr>
          <w:noProof/>
        </w:rPr>
        <w:t>25</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_Toc532368692 \h </w:instrText>
      </w:r>
      <w:r>
        <w:rPr>
          <w:noProof/>
        </w:rPr>
      </w:r>
      <w:r>
        <w:rPr>
          <w:noProof/>
        </w:rPr>
        <w:fldChar w:fldCharType="separate"/>
      </w:r>
      <w:r w:rsidR="00137FCF">
        <w:rPr>
          <w:noProof/>
        </w:rPr>
        <w:t>25</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5</w:t>
      </w:r>
      <w:r>
        <w:rPr>
          <w:rFonts w:asciiTheme="minorHAnsi" w:eastAsiaTheme="minorEastAsia" w:hAnsiTheme="minorHAnsi" w:cstheme="minorBidi"/>
          <w:noProof/>
          <w:sz w:val="22"/>
          <w:szCs w:val="22"/>
          <w:lang w:eastAsia="it-CH"/>
        </w:rPr>
        <w:tab/>
      </w:r>
      <w:r w:rsidRPr="007C074C">
        <w:rPr>
          <w:noProof/>
          <w:lang w:val="it-IT"/>
        </w:rPr>
        <w:t>Consuntivo</w:t>
      </w:r>
      <w:r>
        <w:rPr>
          <w:noProof/>
        </w:rPr>
        <w:tab/>
      </w:r>
      <w:r>
        <w:rPr>
          <w:noProof/>
        </w:rPr>
        <w:fldChar w:fldCharType="begin"/>
      </w:r>
      <w:r>
        <w:rPr>
          <w:noProof/>
        </w:rPr>
        <w:instrText xml:space="preserve"> PAGEREF _Toc532368693 \h </w:instrText>
      </w:r>
      <w:r>
        <w:rPr>
          <w:noProof/>
        </w:rPr>
      </w:r>
      <w:r>
        <w:rPr>
          <w:noProof/>
        </w:rPr>
        <w:fldChar w:fldCharType="separate"/>
      </w:r>
      <w:r w:rsidR="00137FCF">
        <w:rPr>
          <w:noProof/>
        </w:rPr>
        <w:t>26</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6</w:t>
      </w:r>
      <w:r>
        <w:rPr>
          <w:rFonts w:asciiTheme="minorHAnsi" w:eastAsiaTheme="minorEastAsia" w:hAnsiTheme="minorHAnsi" w:cstheme="minorBidi"/>
          <w:noProof/>
          <w:sz w:val="22"/>
          <w:szCs w:val="22"/>
          <w:lang w:eastAsia="it-CH"/>
        </w:rPr>
        <w:tab/>
      </w:r>
      <w:r w:rsidRPr="007C074C">
        <w:rPr>
          <w:noProof/>
          <w:lang w:val="it-IT"/>
        </w:rPr>
        <w:t>Conclusioni</w:t>
      </w:r>
      <w:r>
        <w:rPr>
          <w:noProof/>
        </w:rPr>
        <w:tab/>
      </w:r>
      <w:r>
        <w:rPr>
          <w:noProof/>
        </w:rPr>
        <w:fldChar w:fldCharType="begin"/>
      </w:r>
      <w:r>
        <w:rPr>
          <w:noProof/>
        </w:rPr>
        <w:instrText xml:space="preserve"> PAGEREF _Toc532368694 \h </w:instrText>
      </w:r>
      <w:r>
        <w:rPr>
          <w:noProof/>
        </w:rPr>
      </w:r>
      <w:r>
        <w:rPr>
          <w:noProof/>
        </w:rPr>
        <w:fldChar w:fldCharType="separate"/>
      </w:r>
      <w:r w:rsidR="00137FCF">
        <w:rPr>
          <w:noProof/>
        </w:rPr>
        <w:t>27</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_Toc532368695 \h </w:instrText>
      </w:r>
      <w:r>
        <w:rPr>
          <w:noProof/>
        </w:rPr>
      </w:r>
      <w:r>
        <w:rPr>
          <w:noProof/>
        </w:rPr>
        <w:fldChar w:fldCharType="separate"/>
      </w:r>
      <w:r w:rsidR="00137FCF">
        <w:rPr>
          <w:noProof/>
        </w:rPr>
        <w:t>27</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_Toc532368696 \h </w:instrText>
      </w:r>
      <w:r>
        <w:rPr>
          <w:noProof/>
        </w:rPr>
      </w:r>
      <w:r>
        <w:rPr>
          <w:noProof/>
        </w:rPr>
        <w:fldChar w:fldCharType="separate"/>
      </w:r>
      <w:r w:rsidR="00137FCF">
        <w:rPr>
          <w:noProof/>
        </w:rPr>
        <w:t>27</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7</w:t>
      </w:r>
      <w:r>
        <w:rPr>
          <w:rFonts w:asciiTheme="minorHAnsi" w:eastAsiaTheme="minorEastAsia" w:hAnsiTheme="minorHAnsi" w:cstheme="minorBidi"/>
          <w:noProof/>
          <w:sz w:val="22"/>
          <w:szCs w:val="22"/>
          <w:lang w:eastAsia="it-CH"/>
        </w:rPr>
        <w:tab/>
      </w:r>
      <w:r w:rsidRPr="007C074C">
        <w:rPr>
          <w:noProof/>
          <w:lang w:val="it-IT"/>
        </w:rPr>
        <w:t>Bibliografia</w:t>
      </w:r>
      <w:r>
        <w:rPr>
          <w:noProof/>
        </w:rPr>
        <w:tab/>
      </w:r>
      <w:r>
        <w:rPr>
          <w:noProof/>
        </w:rPr>
        <w:fldChar w:fldCharType="begin"/>
      </w:r>
      <w:r>
        <w:rPr>
          <w:noProof/>
        </w:rPr>
        <w:instrText xml:space="preserve"> PAGEREF _Toc532368697 \h </w:instrText>
      </w:r>
      <w:r>
        <w:rPr>
          <w:noProof/>
        </w:rPr>
      </w:r>
      <w:r>
        <w:rPr>
          <w:noProof/>
        </w:rPr>
        <w:fldChar w:fldCharType="separate"/>
      </w:r>
      <w:r w:rsidR="00137FCF">
        <w:rPr>
          <w:noProof/>
        </w:rPr>
        <w:t>27</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_Toc532368698 \h </w:instrText>
      </w:r>
      <w:r>
        <w:rPr>
          <w:noProof/>
        </w:rPr>
      </w:r>
      <w:r>
        <w:rPr>
          <w:noProof/>
        </w:rPr>
        <w:fldChar w:fldCharType="separate"/>
      </w:r>
      <w:r w:rsidR="00137FCF">
        <w:rPr>
          <w:noProof/>
        </w:rPr>
        <w:t>27</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8</w:t>
      </w:r>
      <w:r>
        <w:rPr>
          <w:rFonts w:asciiTheme="minorHAnsi" w:eastAsiaTheme="minorEastAsia" w:hAnsiTheme="minorHAnsi" w:cstheme="minorBidi"/>
          <w:noProof/>
          <w:sz w:val="22"/>
          <w:szCs w:val="22"/>
          <w:lang w:eastAsia="it-CH"/>
        </w:rPr>
        <w:tab/>
      </w:r>
      <w:r w:rsidRPr="007C074C">
        <w:rPr>
          <w:noProof/>
          <w:lang w:val="it-IT"/>
        </w:rPr>
        <w:t>Allegati</w:t>
      </w:r>
      <w:r>
        <w:rPr>
          <w:noProof/>
        </w:rPr>
        <w:tab/>
      </w:r>
      <w:r>
        <w:rPr>
          <w:noProof/>
        </w:rPr>
        <w:fldChar w:fldCharType="begin"/>
      </w:r>
      <w:r>
        <w:rPr>
          <w:noProof/>
        </w:rPr>
        <w:instrText xml:space="preserve"> PAGEREF _Toc532368699 \h </w:instrText>
      </w:r>
      <w:r>
        <w:rPr>
          <w:noProof/>
        </w:rPr>
      </w:r>
      <w:r>
        <w:rPr>
          <w:noProof/>
        </w:rPr>
        <w:fldChar w:fldCharType="separate"/>
      </w:r>
      <w:r w:rsidR="00137FCF">
        <w:rPr>
          <w:noProof/>
        </w:rPr>
        <w:t>27</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9</w:t>
      </w:r>
      <w:r>
        <w:rPr>
          <w:rFonts w:asciiTheme="minorHAnsi" w:eastAsiaTheme="minorEastAsia" w:hAnsiTheme="minorHAnsi" w:cstheme="minorBidi"/>
          <w:noProof/>
          <w:sz w:val="22"/>
          <w:szCs w:val="22"/>
          <w:lang w:eastAsia="it-CH"/>
        </w:rPr>
        <w:tab/>
      </w:r>
      <w:r w:rsidRPr="007C074C">
        <w:rPr>
          <w:noProof/>
          <w:lang w:val="it-IT"/>
        </w:rPr>
        <w:t>Glossario</w:t>
      </w:r>
      <w:r>
        <w:rPr>
          <w:noProof/>
        </w:rPr>
        <w:tab/>
      </w:r>
      <w:r>
        <w:rPr>
          <w:noProof/>
        </w:rPr>
        <w:fldChar w:fldCharType="begin"/>
      </w:r>
      <w:r>
        <w:rPr>
          <w:noProof/>
        </w:rPr>
        <w:instrText xml:space="preserve"> PAGEREF _Toc532368700 \h </w:instrText>
      </w:r>
      <w:r>
        <w:rPr>
          <w:noProof/>
        </w:rPr>
      </w:r>
      <w:r>
        <w:rPr>
          <w:noProof/>
        </w:rPr>
        <w:fldChar w:fldCharType="separate"/>
      </w:r>
      <w:r w:rsidR="00137FCF">
        <w:rPr>
          <w:noProof/>
        </w:rPr>
        <w:t>28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532368670"/>
      <w:r w:rsidRPr="00D03EA1">
        <w:rPr>
          <w:lang w:val="it-IT"/>
        </w:rPr>
        <w:lastRenderedPageBreak/>
        <w:t>Introduzione</w:t>
      </w:r>
      <w:bookmarkEnd w:id="0"/>
    </w:p>
    <w:p w:rsidR="00A1176A" w:rsidRPr="00C33ACB" w:rsidRDefault="00AB05BB" w:rsidP="00C33ACB">
      <w:pPr>
        <w:pStyle w:val="Titolo2"/>
      </w:pPr>
      <w:bookmarkStart w:id="1" w:name="_Toc532368671"/>
      <w:r w:rsidRPr="00D03EA1">
        <w:t>Informazioni sul progetto</w:t>
      </w:r>
      <w:bookmarkEnd w:id="1"/>
      <w:r w:rsidRPr="00D03EA1">
        <w:t xml:space="preserve"> </w:t>
      </w:r>
    </w:p>
    <w:p w:rsidR="00F83567" w:rsidRPr="00F61A4F" w:rsidRDefault="00F83567" w:rsidP="00F83567">
      <w:r w:rsidRPr="00F61A4F">
        <w:t>Docente</w:t>
      </w:r>
      <w:r w:rsidR="00C33ACB" w:rsidRPr="00F61A4F">
        <w:t xml:space="preserve"> Responsabile: </w:t>
      </w:r>
      <w:r w:rsidR="0062033E">
        <w:t>Ugo Bernasconi</w:t>
      </w:r>
    </w:p>
    <w:p w:rsidR="00F83567" w:rsidRPr="00F61A4F" w:rsidRDefault="00F83567" w:rsidP="00F83567">
      <w:r w:rsidRPr="00F61A4F">
        <w:t>Scuola:</w:t>
      </w:r>
      <w:r w:rsidR="00C33ACB" w:rsidRPr="00F61A4F">
        <w:t xml:space="preserve"> Scuola d’Arti Mestieri Trevano</w:t>
      </w:r>
      <w:r w:rsidRPr="00F61A4F">
        <w:t xml:space="preserve"> </w:t>
      </w:r>
    </w:p>
    <w:p w:rsidR="00F83567" w:rsidRPr="00F61A4F" w:rsidRDefault="00C33ACB" w:rsidP="00F83567">
      <w:r w:rsidRPr="00F61A4F">
        <w:t>Sezione: Informatica</w:t>
      </w:r>
    </w:p>
    <w:p w:rsidR="00F83567" w:rsidRPr="00F61A4F" w:rsidRDefault="00C33ACB" w:rsidP="00F83567">
      <w:r w:rsidRPr="00F61A4F">
        <w:t>Materia: Modulo 306</w:t>
      </w:r>
    </w:p>
    <w:p w:rsidR="00F83567" w:rsidRPr="00F61A4F" w:rsidRDefault="00F61A4F" w:rsidP="00F83567">
      <w:r w:rsidRPr="00F61A4F">
        <w:t>Data inizio p</w:t>
      </w:r>
      <w:r w:rsidR="00DA496C">
        <w:t>rogetto: 08.01.2019</w:t>
      </w:r>
    </w:p>
    <w:p w:rsidR="00F83567" w:rsidRPr="0062033E" w:rsidRDefault="00F83567" w:rsidP="00F83567">
      <w:pPr>
        <w:rPr>
          <w:lang w:val="en-CA"/>
        </w:rPr>
      </w:pPr>
      <w:r w:rsidRPr="0062033E">
        <w:rPr>
          <w:lang w:val="en-CA"/>
        </w:rPr>
        <w:t xml:space="preserve">Data </w:t>
      </w:r>
      <w:r w:rsidR="00F61A4F" w:rsidRPr="0062033E">
        <w:rPr>
          <w:lang w:val="en-CA"/>
        </w:rPr>
        <w:t>consegna p</w:t>
      </w:r>
      <w:r w:rsidRPr="0062033E">
        <w:rPr>
          <w:lang w:val="en-CA"/>
        </w:rPr>
        <w:t>rogett</w:t>
      </w:r>
      <w:r w:rsidR="003F53C8">
        <w:rPr>
          <w:lang w:val="en-CA"/>
        </w:rPr>
        <w:t xml:space="preserve">o: </w:t>
      </w:r>
      <w:r w:rsidR="00DA496C">
        <w:rPr>
          <w:lang w:val="en-CA"/>
        </w:rPr>
        <w:t>10</w:t>
      </w:r>
      <w:r w:rsidR="0062033E" w:rsidRPr="0062033E">
        <w:rPr>
          <w:lang w:val="en-CA"/>
        </w:rPr>
        <w:t>.</w:t>
      </w:r>
      <w:r w:rsidR="00DA496C">
        <w:rPr>
          <w:lang w:val="en-CA"/>
        </w:rPr>
        <w:t>04.2019</w:t>
      </w:r>
      <w:bookmarkStart w:id="2" w:name="_GoBack"/>
      <w:bookmarkEnd w:id="2"/>
    </w:p>
    <w:p w:rsidR="0079049F" w:rsidRPr="00C33ACB" w:rsidRDefault="00AB05BB" w:rsidP="00DC3381">
      <w:pPr>
        <w:pStyle w:val="Titolo2"/>
        <w:rPr>
          <w:lang w:val="en-CA"/>
        </w:rPr>
      </w:pPr>
      <w:bookmarkStart w:id="3" w:name="_Toc532368672"/>
      <w:r w:rsidRPr="00C33ACB">
        <w:rPr>
          <w:lang w:val="en-CA"/>
        </w:rPr>
        <w:t>Abstract</w:t>
      </w:r>
      <w:bookmarkEnd w:id="3"/>
      <w:r w:rsidRPr="00C33ACB">
        <w:rPr>
          <w:lang w:val="en-CA"/>
        </w:rPr>
        <w:t xml:space="preserve"> </w:t>
      </w:r>
    </w:p>
    <w:p w:rsidR="00C7653F" w:rsidRPr="00C7653F" w:rsidRDefault="00DA6357" w:rsidP="0020138B">
      <w:pPr>
        <w:jc w:val="both"/>
        <w:rPr>
          <w:i/>
          <w:lang w:val="en-CA"/>
        </w:rPr>
      </w:pPr>
      <w:r>
        <w:rPr>
          <w:i/>
          <w:lang w:val="en-CA"/>
        </w:rPr>
        <w:t>As t</w:t>
      </w:r>
      <w:r w:rsidR="009601C4">
        <w:rPr>
          <w:i/>
          <w:lang w:val="en-CA"/>
        </w:rPr>
        <w:t>he demand for micro-credits f</w:t>
      </w:r>
      <w:r w:rsidR="00795B5F">
        <w:rPr>
          <w:i/>
          <w:lang w:val="en-CA"/>
        </w:rPr>
        <w:t>inancial management systems</w:t>
      </w:r>
      <w:r>
        <w:rPr>
          <w:i/>
          <w:lang w:val="en-CA"/>
        </w:rPr>
        <w:t>,</w:t>
      </w:r>
      <w:r w:rsidR="009601C4">
        <w:rPr>
          <w:i/>
          <w:lang w:val="en-CA"/>
        </w:rPr>
        <w:t xml:space="preserve"> in poor</w:t>
      </w:r>
      <w:r>
        <w:rPr>
          <w:i/>
          <w:lang w:val="en-CA"/>
        </w:rPr>
        <w:t xml:space="preserve"> or financially unstable</w:t>
      </w:r>
      <w:r w:rsidR="009601C4">
        <w:rPr>
          <w:i/>
          <w:lang w:val="en-CA"/>
        </w:rPr>
        <w:t xml:space="preserve"> countries</w:t>
      </w:r>
      <w:r>
        <w:rPr>
          <w:i/>
          <w:lang w:val="en-CA"/>
        </w:rPr>
        <w:t>, increases every day, new software solutions have to</w:t>
      </w:r>
      <w:r w:rsidR="005E7DCB">
        <w:rPr>
          <w:i/>
          <w:lang w:val="en-CA"/>
        </w:rPr>
        <w:t xml:space="preserve"> rise in order to</w:t>
      </w:r>
      <w:r>
        <w:rPr>
          <w:i/>
          <w:lang w:val="en-CA"/>
        </w:rPr>
        <w:t xml:space="preserve"> prevent frauds</w:t>
      </w:r>
      <w:r w:rsidR="004F5CA4">
        <w:rPr>
          <w:i/>
          <w:lang w:val="en-CA"/>
        </w:rPr>
        <w:t xml:space="preserve"> and secure these transactions. Barcoin aims to be a budget solution for this problem in a rather small environment.</w:t>
      </w:r>
    </w:p>
    <w:p w:rsidR="00AB05BB" w:rsidRDefault="00AB05BB" w:rsidP="00811FD8">
      <w:pPr>
        <w:pStyle w:val="Titolo2"/>
      </w:pPr>
      <w:bookmarkStart w:id="4" w:name="_Toc532368673"/>
      <w:r w:rsidRPr="00D03EA1">
        <w:t>Scopo</w:t>
      </w:r>
      <w:bookmarkEnd w:id="4"/>
    </w:p>
    <w:p w:rsidR="00B96AC6" w:rsidRDefault="004B69B9" w:rsidP="0020138B">
      <w:pPr>
        <w:jc w:val="both"/>
        <w:rPr>
          <w:lang w:val="it-IT"/>
        </w:rPr>
      </w:pPr>
      <w:r>
        <w:rPr>
          <w:lang w:val="it-IT"/>
        </w:rPr>
        <w:t xml:space="preserve">Lo scopo del progetto consiste nel </w:t>
      </w:r>
      <w:r w:rsidR="00F61A4F">
        <w:rPr>
          <w:lang w:val="it-IT"/>
        </w:rPr>
        <w:t>creare un applicativo</w:t>
      </w:r>
      <w:r w:rsidR="00260E75">
        <w:rPr>
          <w:lang w:val="it-IT"/>
        </w:rPr>
        <w:t xml:space="preserve"> per la gestione di un sistema micro-finanziario,</w:t>
      </w:r>
      <w:r w:rsidR="00FE2317">
        <w:rPr>
          <w:lang w:val="it-IT"/>
        </w:rPr>
        <w:t xml:space="preserve"> con la possibilità di visualizzare tutte le linee di credito attive, le relative transazioni in dettaglio con</w:t>
      </w:r>
      <w:r w:rsidR="008D3F63">
        <w:rPr>
          <w:lang w:val="it-IT"/>
        </w:rPr>
        <w:t xml:space="preserve"> i calcoli</w:t>
      </w:r>
      <w:r w:rsidR="00FE2317">
        <w:rPr>
          <w:lang w:val="it-IT"/>
        </w:rPr>
        <w:t xml:space="preserve"> degli</w:t>
      </w:r>
      <w:r w:rsidR="00E82C91">
        <w:rPr>
          <w:lang w:val="it-IT"/>
        </w:rPr>
        <w:t xml:space="preserve"> interessi ed infine</w:t>
      </w:r>
      <w:r w:rsidR="00FE2317">
        <w:rPr>
          <w:lang w:val="it-IT"/>
        </w:rPr>
        <w:t xml:space="preserve"> </w:t>
      </w:r>
      <w:r w:rsidR="00E82C91">
        <w:rPr>
          <w:lang w:val="it-IT"/>
        </w:rPr>
        <w:t xml:space="preserve">la bilancia del </w:t>
      </w:r>
      <w:r w:rsidR="00F462A1">
        <w:rPr>
          <w:lang w:val="it-IT"/>
        </w:rPr>
        <w:t xml:space="preserve">prestito </w:t>
      </w:r>
      <w:r w:rsidR="00E82C91">
        <w:rPr>
          <w:lang w:val="it-IT"/>
        </w:rPr>
        <w:t>con l’appropriato grafico a linee</w:t>
      </w:r>
      <w:r w:rsidR="00F61A4F">
        <w:rPr>
          <w:lang w:val="it-IT"/>
        </w:rPr>
        <w:t>.</w:t>
      </w:r>
    </w:p>
    <w:p w:rsidR="0066065A" w:rsidRPr="00D03EA1" w:rsidRDefault="00B96AC6" w:rsidP="0020138B">
      <w:pPr>
        <w:jc w:val="both"/>
        <w:rPr>
          <w:lang w:val="it-IT"/>
        </w:rPr>
      </w:pPr>
      <w:r>
        <w:rPr>
          <w:lang w:val="it-IT"/>
        </w:rPr>
        <w:t>Barcoin supporta inoltra l’esportazione dei dati immagazzinati in diverse forme, permettendo così il facile cambiamento di piattaforma.</w:t>
      </w:r>
    </w:p>
    <w:p w:rsidR="00AB05BB" w:rsidRPr="00D03EA1" w:rsidRDefault="00AB05BB" w:rsidP="001F2449">
      <w:pPr>
        <w:pStyle w:val="Titolo2"/>
        <w:numPr>
          <w:ilvl w:val="0"/>
          <w:numId w:val="0"/>
        </w:numPr>
      </w:pPr>
      <w:bookmarkStart w:id="5" w:name="_Toc532368674"/>
      <w:r w:rsidRPr="00D03EA1">
        <w:t>Analisi</w:t>
      </w:r>
      <w:bookmarkEnd w:id="5"/>
    </w:p>
    <w:p w:rsidR="00AB05BB" w:rsidRDefault="00AB05BB" w:rsidP="00811FD8">
      <w:pPr>
        <w:pStyle w:val="Titolo2"/>
      </w:pPr>
      <w:bookmarkStart w:id="6" w:name="_Toc532368675"/>
      <w:r w:rsidRPr="00D03EA1">
        <w:t>Analisi del dominio</w:t>
      </w:r>
      <w:bookmarkEnd w:id="6"/>
    </w:p>
    <w:p w:rsidR="00371DC1" w:rsidRPr="000777D3" w:rsidRDefault="004616ED" w:rsidP="00F958C7">
      <w:pPr>
        <w:jc w:val="both"/>
        <w:rPr>
          <w:lang w:val="it-IT"/>
        </w:rPr>
      </w:pPr>
      <w:r>
        <w:rPr>
          <w:lang w:val="it-IT"/>
        </w:rPr>
        <w:t>Ad oggi esistono diversi software che permettono il micro-management di finanze</w:t>
      </w:r>
      <w:r w:rsidR="00486A12">
        <w:rPr>
          <w:lang w:val="it-IT"/>
        </w:rPr>
        <w:t>, vengono</w:t>
      </w:r>
      <w:r>
        <w:rPr>
          <w:lang w:val="it-IT"/>
        </w:rPr>
        <w:t xml:space="preserve"> usati specialmente nei paesi più poveri, dove le persone “</w:t>
      </w:r>
      <w:r w:rsidRPr="00AC7A44">
        <w:rPr>
          <w:i/>
          <w:lang w:val="it-IT"/>
        </w:rPr>
        <w:t>non riescono ad ottenere credito e altri servizi dalle istituzioni finanziarie tradizionali per due ragioni: vengono reputati non solvibili (unbanked) e/o i costi legati all'offerta di questi servizi sono eccessivi e rendono l'operazione non conveniente economicamente</w:t>
      </w:r>
      <w:r>
        <w:rPr>
          <w:lang w:val="it-IT"/>
        </w:rPr>
        <w:t>.”</w:t>
      </w:r>
      <w:r w:rsidR="000777D3">
        <w:rPr>
          <w:lang w:val="it-IT"/>
        </w:rPr>
        <w:t xml:space="preserve"> </w:t>
      </w:r>
      <w:r w:rsidR="000777D3" w:rsidRPr="00AC7A44">
        <w:rPr>
          <w:b/>
          <w:lang w:val="it-IT"/>
        </w:rPr>
        <w:t>Wikipedia</w:t>
      </w:r>
    </w:p>
    <w:p w:rsidR="007E1298" w:rsidRDefault="007E1298" w:rsidP="00371DC1">
      <w:pPr>
        <w:rPr>
          <w:lang w:val="it-IT"/>
        </w:rPr>
      </w:pPr>
    </w:p>
    <w:p w:rsidR="007E1298" w:rsidRDefault="007E1298" w:rsidP="00F958C7">
      <w:pPr>
        <w:jc w:val="both"/>
        <w:rPr>
          <w:lang w:val="it-IT"/>
        </w:rPr>
      </w:pPr>
      <w:r>
        <w:rPr>
          <w:lang w:val="it-IT"/>
        </w:rPr>
        <w:t>Molti di questi applicativi risultano però proprietari e quindi non aperti al dominio pubblico, quelli che invece sono resi al pubblico risultano confusionari o poco ergonomici per l’utilizzo di tutti i giorni.</w:t>
      </w:r>
    </w:p>
    <w:p w:rsidR="007E1298" w:rsidRPr="00371DC1" w:rsidRDefault="007E1298" w:rsidP="00F958C7">
      <w:pPr>
        <w:jc w:val="both"/>
        <w:rPr>
          <w:lang w:val="it-IT"/>
        </w:rPr>
      </w:pPr>
      <w:r>
        <w:rPr>
          <w:lang w:val="it-IT"/>
        </w:rPr>
        <w:t>Barcoin cerca di sorpassare questo standard offrendo le funzioni basilari con estrema facilità</w:t>
      </w:r>
      <w:r w:rsidR="004C57B2">
        <w:rPr>
          <w:lang w:val="it-IT"/>
        </w:rPr>
        <w:t>.</w:t>
      </w:r>
    </w:p>
    <w:p w:rsidR="007F2C79" w:rsidRPr="00D03EA1" w:rsidRDefault="007F2C79" w:rsidP="007F2C79">
      <w:pPr>
        <w:pStyle w:val="Titolo2"/>
      </w:pPr>
      <w:bookmarkStart w:id="7" w:name="_Toc532368676"/>
      <w:r>
        <w:t>Analisi dei costi e benefici</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2"/>
      </w:tblGrid>
      <w:tr w:rsidR="00207EF8" w:rsidRPr="002F6684" w:rsidTr="002F6684">
        <w:tc>
          <w:tcPr>
            <w:tcW w:w="4889" w:type="dxa"/>
            <w:shd w:val="clear" w:color="auto" w:fill="auto"/>
          </w:tcPr>
          <w:p w:rsidR="00207EF8" w:rsidRPr="002F6684" w:rsidRDefault="00207EF8" w:rsidP="004B69B9">
            <w:pPr>
              <w:rPr>
                <w:b/>
                <w:lang w:val="it-IT"/>
              </w:rPr>
            </w:pPr>
            <w:r w:rsidRPr="002F6684">
              <w:rPr>
                <w:b/>
                <w:lang w:val="it-IT"/>
              </w:rPr>
              <w:t>Categoria</w:t>
            </w:r>
          </w:p>
        </w:tc>
        <w:tc>
          <w:tcPr>
            <w:tcW w:w="4889" w:type="dxa"/>
            <w:shd w:val="clear" w:color="auto" w:fill="auto"/>
          </w:tcPr>
          <w:p w:rsidR="00207EF8" w:rsidRPr="002F6684" w:rsidRDefault="00207EF8" w:rsidP="004B69B9">
            <w:pPr>
              <w:rPr>
                <w:b/>
                <w:lang w:val="it-IT"/>
              </w:rPr>
            </w:pPr>
            <w:r w:rsidRPr="002F6684">
              <w:rPr>
                <w:b/>
                <w:lang w:val="it-IT"/>
              </w:rPr>
              <w:t>Costo</w:t>
            </w:r>
          </w:p>
        </w:tc>
      </w:tr>
      <w:tr w:rsidR="00CA31F5" w:rsidRPr="002F6684" w:rsidTr="002F6684">
        <w:tc>
          <w:tcPr>
            <w:tcW w:w="4889" w:type="dxa"/>
            <w:shd w:val="clear" w:color="auto" w:fill="auto"/>
          </w:tcPr>
          <w:p w:rsidR="00CA31F5" w:rsidRPr="002F6684" w:rsidRDefault="00CA31F5" w:rsidP="00CA31F5">
            <w:pPr>
              <w:rPr>
                <w:lang w:val="it-IT"/>
              </w:rPr>
            </w:pPr>
            <w:r>
              <w:rPr>
                <w:lang w:val="it-IT"/>
              </w:rPr>
              <w:t>Personale</w:t>
            </w:r>
          </w:p>
        </w:tc>
        <w:tc>
          <w:tcPr>
            <w:tcW w:w="4889" w:type="dxa"/>
            <w:shd w:val="clear" w:color="auto" w:fill="auto"/>
          </w:tcPr>
          <w:p w:rsidR="00CA31F5" w:rsidRDefault="00ED06B8" w:rsidP="00616EE9">
            <w:pPr>
              <w:rPr>
                <w:lang w:val="it-IT"/>
              </w:rPr>
            </w:pPr>
            <w:r>
              <w:rPr>
                <w:lang w:val="it-IT"/>
              </w:rPr>
              <w:t>210</w:t>
            </w:r>
            <w:r w:rsidR="003B5216">
              <w:rPr>
                <w:lang w:val="it-IT"/>
              </w:rPr>
              <w:t xml:space="preserve"> ore * 1 persona * 60</w:t>
            </w:r>
            <w:r w:rsidR="00FE5F70">
              <w:rPr>
                <w:lang w:val="it-IT"/>
              </w:rPr>
              <w:t xml:space="preserve"> CHF</w:t>
            </w:r>
            <w:r w:rsidR="00EA1DE4">
              <w:rPr>
                <w:lang w:val="it-IT"/>
              </w:rPr>
              <w:t>/h</w:t>
            </w:r>
            <w:r w:rsidR="00FE5F70">
              <w:rPr>
                <w:lang w:val="it-IT"/>
              </w:rPr>
              <w:t xml:space="preserve"> = </w:t>
            </w:r>
            <w:r w:rsidR="003B5216">
              <w:rPr>
                <w:lang w:val="it-IT"/>
              </w:rPr>
              <w:t>126</w:t>
            </w:r>
            <w:r>
              <w:rPr>
                <w:lang w:val="it-IT"/>
              </w:rPr>
              <w:t>00</w:t>
            </w:r>
            <w:r w:rsidR="00E008B8">
              <w:rPr>
                <w:lang w:val="it-IT"/>
              </w:rPr>
              <w:t xml:space="preserve"> CHF</w:t>
            </w:r>
          </w:p>
        </w:tc>
      </w:tr>
      <w:tr w:rsidR="00077D81" w:rsidRPr="002F6684" w:rsidTr="002F6684">
        <w:tc>
          <w:tcPr>
            <w:tcW w:w="4889" w:type="dxa"/>
            <w:shd w:val="clear" w:color="auto" w:fill="auto"/>
          </w:tcPr>
          <w:p w:rsidR="00077D81" w:rsidRPr="00CA31F5" w:rsidRDefault="00CA31F5" w:rsidP="004B69B9">
            <w:pPr>
              <w:rPr>
                <w:b/>
                <w:lang w:val="it-IT"/>
              </w:rPr>
            </w:pPr>
            <w:r w:rsidRPr="00CA31F5">
              <w:rPr>
                <w:b/>
                <w:lang w:val="it-IT"/>
              </w:rPr>
              <w:t>TOT</w:t>
            </w:r>
          </w:p>
        </w:tc>
        <w:tc>
          <w:tcPr>
            <w:tcW w:w="4889" w:type="dxa"/>
            <w:shd w:val="clear" w:color="auto" w:fill="auto"/>
          </w:tcPr>
          <w:p w:rsidR="00077D81" w:rsidRPr="00CA31F5" w:rsidRDefault="007C00B5" w:rsidP="004B69B9">
            <w:pPr>
              <w:rPr>
                <w:b/>
                <w:lang w:val="it-IT"/>
              </w:rPr>
            </w:pPr>
            <w:r>
              <w:rPr>
                <w:b/>
                <w:lang w:val="it-IT"/>
              </w:rPr>
              <w:t>126</w:t>
            </w:r>
            <w:r w:rsidR="00E41373">
              <w:rPr>
                <w:b/>
                <w:lang w:val="it-IT"/>
              </w:rPr>
              <w:t>00</w:t>
            </w:r>
            <w:r w:rsidR="00E008B8">
              <w:rPr>
                <w:b/>
                <w:lang w:val="it-IT"/>
              </w:rPr>
              <w:t xml:space="preserve"> CHF</w:t>
            </w:r>
          </w:p>
        </w:tc>
      </w:tr>
    </w:tbl>
    <w:p w:rsidR="00B0423F" w:rsidRDefault="00B0423F" w:rsidP="004B69B9">
      <w:pPr>
        <w:rPr>
          <w:lang w:val="it-IT"/>
        </w:rPr>
      </w:pPr>
    </w:p>
    <w:p w:rsidR="007F2C79" w:rsidRPr="004B69B9" w:rsidRDefault="007F2C79" w:rsidP="00B0423F">
      <w:pPr>
        <w:rPr>
          <w:lang w:val="it-IT"/>
        </w:rPr>
      </w:pPr>
    </w:p>
    <w:p w:rsidR="009E34E2" w:rsidRPr="00AA39D8" w:rsidRDefault="00B0423F" w:rsidP="009E34E2">
      <w:pPr>
        <w:pStyle w:val="Titolo2"/>
      </w:pPr>
      <w:r>
        <w:br w:type="page"/>
      </w:r>
      <w:bookmarkStart w:id="8" w:name="_Toc532368677"/>
      <w:r w:rsidR="007F7668">
        <w:lastRenderedPageBreak/>
        <w:t>Analisi e s</w:t>
      </w:r>
      <w:r w:rsidR="007F7668" w:rsidRPr="00D03EA1">
        <w:t>pecifica</w:t>
      </w:r>
      <w:r w:rsidR="007F7668">
        <w:t xml:space="preserve"> </w:t>
      </w:r>
      <w:r w:rsidR="007F7668" w:rsidRPr="00D03EA1">
        <w:t>dei requisiti</w:t>
      </w:r>
      <w:bookmarkEnd w:id="8"/>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A31F5" w:rsidRPr="001F2449" w:rsidTr="00152C05">
        <w:trPr>
          <w:trHeight w:val="251"/>
          <w:tblCellSpacing w:w="0" w:type="dxa"/>
        </w:trPr>
        <w:tc>
          <w:tcPr>
            <w:tcW w:w="9630" w:type="dxa"/>
            <w:gridSpan w:val="2"/>
            <w:tcBorders>
              <w:top w:val="outset" w:sz="6" w:space="0" w:color="000000"/>
              <w:bottom w:val="outset" w:sz="6" w:space="0" w:color="000000"/>
            </w:tcBorders>
          </w:tcPr>
          <w:p w:rsidR="00CA31F5" w:rsidRPr="001F2449" w:rsidRDefault="00CA31F5" w:rsidP="00152C05">
            <w:pPr>
              <w:spacing w:before="100" w:beforeAutospacing="1"/>
              <w:jc w:val="center"/>
              <w:rPr>
                <w:b/>
                <w:sz w:val="16"/>
                <w:szCs w:val="16"/>
              </w:rPr>
            </w:pPr>
            <w:r>
              <w:rPr>
                <w:b/>
                <w:sz w:val="16"/>
                <w:szCs w:val="16"/>
              </w:rPr>
              <w:t xml:space="preserve">ID: </w:t>
            </w:r>
            <w:r w:rsidRPr="001F2449">
              <w:rPr>
                <w:b/>
                <w:sz w:val="16"/>
                <w:szCs w:val="16"/>
              </w:rPr>
              <w:t>REQ-0</w:t>
            </w:r>
            <w:r w:rsidR="000D51A8">
              <w:rPr>
                <w:b/>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A31F5" w:rsidRPr="00100A3C" w:rsidRDefault="00C75CA6" w:rsidP="00152C05">
            <w:pPr>
              <w:spacing w:before="100" w:beforeAutospacing="1"/>
              <w:rPr>
                <w:sz w:val="16"/>
                <w:szCs w:val="16"/>
              </w:rPr>
            </w:pPr>
            <w:r>
              <w:rPr>
                <w:sz w:val="16"/>
                <w:szCs w:val="16"/>
              </w:rPr>
              <w:t>Gestione anteprima</w:t>
            </w:r>
            <w:r w:rsidR="00AC7703">
              <w:rPr>
                <w:sz w:val="16"/>
                <w:szCs w:val="16"/>
              </w:rPr>
              <w:t xml:space="preserve"> delle</w:t>
            </w:r>
            <w:r>
              <w:rPr>
                <w:sz w:val="16"/>
                <w:szCs w:val="16"/>
              </w:rPr>
              <w:t xml:space="preserve"> linee di credito</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r>
              <w:rPr>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A31F5" w:rsidRPr="00100A3C" w:rsidRDefault="0062338C" w:rsidP="00152C05">
            <w:pPr>
              <w:spacing w:before="100" w:beforeAutospacing="1"/>
              <w:rPr>
                <w:sz w:val="16"/>
                <w:szCs w:val="16"/>
              </w:rPr>
            </w:pPr>
            <w:r>
              <w:rPr>
                <w:sz w:val="16"/>
                <w:szCs w:val="16"/>
              </w:rPr>
              <w:t>1.0</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p>
        </w:tc>
      </w:tr>
      <w:tr w:rsidR="00CA31F5" w:rsidRPr="00014FE4" w:rsidTr="00152C05">
        <w:trPr>
          <w:tblCellSpacing w:w="0" w:type="dxa"/>
        </w:trPr>
        <w:tc>
          <w:tcPr>
            <w:tcW w:w="9630" w:type="dxa"/>
            <w:gridSpan w:val="2"/>
            <w:tcBorders>
              <w:top w:val="outset" w:sz="6" w:space="0" w:color="000000"/>
              <w:bottom w:val="outset" w:sz="6" w:space="0" w:color="000000"/>
            </w:tcBorders>
          </w:tcPr>
          <w:p w:rsidR="00CA31F5" w:rsidRPr="00100A3C" w:rsidRDefault="00CA31F5" w:rsidP="00152C05">
            <w:pPr>
              <w:spacing w:before="100" w:beforeAutospacing="1"/>
              <w:jc w:val="center"/>
              <w:rPr>
                <w:sz w:val="16"/>
                <w:szCs w:val="16"/>
              </w:rPr>
            </w:pPr>
            <w:r>
              <w:rPr>
                <w:b/>
                <w:bCs/>
                <w:sz w:val="16"/>
                <w:szCs w:val="16"/>
              </w:rPr>
              <w:t>Sotto requisiti</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bCs/>
                <w:sz w:val="16"/>
                <w:szCs w:val="16"/>
              </w:rPr>
              <w:t>00</w:t>
            </w:r>
            <w:r w:rsidR="000D51A8">
              <w:rPr>
                <w:b/>
                <w:bCs/>
                <w:sz w:val="16"/>
                <w:szCs w:val="16"/>
              </w:rPr>
              <w:t>1</w:t>
            </w:r>
          </w:p>
        </w:tc>
        <w:tc>
          <w:tcPr>
            <w:tcW w:w="7685" w:type="dxa"/>
            <w:tcBorders>
              <w:top w:val="outset" w:sz="6" w:space="0" w:color="000000"/>
              <w:left w:val="outset" w:sz="6" w:space="0" w:color="000000"/>
              <w:bottom w:val="outset" w:sz="6" w:space="0" w:color="000000"/>
            </w:tcBorders>
          </w:tcPr>
          <w:p w:rsidR="00CA31F5" w:rsidRPr="00100A3C" w:rsidRDefault="000D51A8" w:rsidP="00536499">
            <w:pPr>
              <w:spacing w:before="100" w:beforeAutospacing="1"/>
              <w:rPr>
                <w:sz w:val="16"/>
                <w:szCs w:val="16"/>
              </w:rPr>
            </w:pPr>
            <w:r>
              <w:rPr>
                <w:sz w:val="16"/>
                <w:szCs w:val="16"/>
              </w:rPr>
              <w:t>Deve esserci un</w:t>
            </w:r>
            <w:r w:rsidR="00536499">
              <w:rPr>
                <w:sz w:val="16"/>
                <w:szCs w:val="16"/>
              </w:rPr>
              <w:t>a griglia contenente ogni linea di credito separata</w:t>
            </w:r>
          </w:p>
        </w:tc>
      </w:tr>
      <w:tr w:rsidR="000D51A8" w:rsidRPr="00014FE4" w:rsidTr="00152C05">
        <w:trPr>
          <w:tblCellSpacing w:w="0" w:type="dxa"/>
        </w:trPr>
        <w:tc>
          <w:tcPr>
            <w:tcW w:w="1945" w:type="dxa"/>
            <w:tcBorders>
              <w:top w:val="outset" w:sz="6" w:space="0" w:color="000000"/>
              <w:bottom w:val="outset" w:sz="6" w:space="0" w:color="000000"/>
              <w:right w:val="outset" w:sz="6" w:space="0" w:color="000000"/>
            </w:tcBorders>
          </w:tcPr>
          <w:p w:rsidR="000D51A8" w:rsidRPr="001F2449" w:rsidRDefault="000D51A8" w:rsidP="00152C0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D51A8" w:rsidRDefault="000D51A8" w:rsidP="00C75CA6">
            <w:pPr>
              <w:spacing w:before="100" w:beforeAutospacing="1"/>
              <w:rPr>
                <w:sz w:val="16"/>
                <w:szCs w:val="16"/>
              </w:rPr>
            </w:pPr>
            <w:r>
              <w:rPr>
                <w:sz w:val="16"/>
                <w:szCs w:val="16"/>
              </w:rPr>
              <w:t>Deve esserci un</w:t>
            </w:r>
            <w:r w:rsidR="00A2146E">
              <w:rPr>
                <w:sz w:val="16"/>
                <w:szCs w:val="16"/>
              </w:rPr>
              <w:t>’etichetta</w:t>
            </w:r>
            <w:r w:rsidR="00C75CA6">
              <w:rPr>
                <w:sz w:val="16"/>
                <w:szCs w:val="16"/>
              </w:rPr>
              <w:t xml:space="preserve"> per il nome del creditore di tipo testo</w:t>
            </w:r>
          </w:p>
        </w:tc>
      </w:tr>
      <w:tr w:rsidR="00CA31F5"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A31F5" w:rsidRPr="001F2449" w:rsidRDefault="00CA31F5" w:rsidP="00152C05">
            <w:pPr>
              <w:spacing w:before="100" w:beforeAutospacing="1"/>
              <w:rPr>
                <w:b/>
                <w:bCs/>
                <w:sz w:val="16"/>
                <w:szCs w:val="16"/>
              </w:rPr>
            </w:pPr>
            <w:r>
              <w:rPr>
                <w:b/>
                <w:bCs/>
                <w:sz w:val="16"/>
                <w:szCs w:val="16"/>
              </w:rPr>
              <w:t>00</w:t>
            </w:r>
            <w:r w:rsidR="000D51A8">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rsidR="00CA31F5" w:rsidRPr="00AE45DF" w:rsidRDefault="00C75CA6" w:rsidP="00C75CA6">
            <w:pPr>
              <w:spacing w:before="100" w:beforeAutospacing="1"/>
              <w:rPr>
                <w:sz w:val="16"/>
                <w:szCs w:val="16"/>
              </w:rPr>
            </w:pPr>
            <w:r>
              <w:rPr>
                <w:sz w:val="16"/>
                <w:szCs w:val="16"/>
              </w:rPr>
              <w:t>Deve esserci un</w:t>
            </w:r>
            <w:r w:rsidR="00A2146E">
              <w:rPr>
                <w:sz w:val="16"/>
                <w:szCs w:val="16"/>
              </w:rPr>
              <w:t>’etichetta</w:t>
            </w:r>
            <w:r>
              <w:rPr>
                <w:sz w:val="16"/>
                <w:szCs w:val="16"/>
              </w:rPr>
              <w:t xml:space="preserve"> per il cognome del creditore</w:t>
            </w:r>
            <w:r w:rsidR="00A2146E">
              <w:rPr>
                <w:sz w:val="16"/>
                <w:szCs w:val="16"/>
              </w:rPr>
              <w:t xml:space="preserve"> di tipo testo</w:t>
            </w:r>
            <w:r>
              <w:rPr>
                <w:sz w:val="16"/>
                <w:szCs w:val="16"/>
              </w:rPr>
              <w:t xml:space="preserve"> </w:t>
            </w:r>
          </w:p>
        </w:tc>
      </w:tr>
      <w:tr w:rsidR="002D691A"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D691A" w:rsidRDefault="000D51A8" w:rsidP="00152C0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2D691A" w:rsidRDefault="00A2146E" w:rsidP="00A2146E">
            <w:pPr>
              <w:spacing w:before="100" w:beforeAutospacing="1"/>
              <w:rPr>
                <w:sz w:val="16"/>
                <w:szCs w:val="16"/>
              </w:rPr>
            </w:pPr>
            <w:r>
              <w:rPr>
                <w:sz w:val="16"/>
                <w:szCs w:val="16"/>
              </w:rPr>
              <w:t>Deve esserci un’e</w:t>
            </w:r>
            <w:r w:rsidR="00AC7703">
              <w:rPr>
                <w:sz w:val="16"/>
                <w:szCs w:val="16"/>
              </w:rPr>
              <w:t>tichetta per la descrizione della linea di credito di tipo testo</w:t>
            </w:r>
          </w:p>
        </w:tc>
      </w:tr>
    </w:tbl>
    <w:p w:rsidR="000B6D5F" w:rsidRDefault="000B6D5F" w:rsidP="009E34E2">
      <w:pPr>
        <w:rPr>
          <w:lang w:val="it-IT"/>
        </w:rPr>
      </w:pPr>
    </w:p>
    <w:p w:rsidR="00223D18" w:rsidRPr="009E34E2" w:rsidRDefault="00223D18" w:rsidP="009E34E2">
      <w:pPr>
        <w:rPr>
          <w:lang w:val="it-IT"/>
        </w:rPr>
      </w:pPr>
    </w:p>
    <w:p w:rsidR="00EE17AB" w:rsidRDefault="00EE17AB" w:rsidP="00EE17A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3EF3" w:rsidRPr="001F2449" w:rsidTr="001C7AE3">
        <w:trPr>
          <w:trHeight w:val="251"/>
          <w:tblCellSpacing w:w="0" w:type="dxa"/>
        </w:trPr>
        <w:tc>
          <w:tcPr>
            <w:tcW w:w="9630" w:type="dxa"/>
            <w:gridSpan w:val="2"/>
            <w:tcBorders>
              <w:top w:val="outset" w:sz="6" w:space="0" w:color="000000"/>
              <w:bottom w:val="outset" w:sz="6" w:space="0" w:color="000000"/>
            </w:tcBorders>
          </w:tcPr>
          <w:p w:rsidR="008B3EF3" w:rsidRPr="001F2449" w:rsidRDefault="008B3EF3" w:rsidP="001C7AE3">
            <w:pPr>
              <w:spacing w:before="100" w:beforeAutospacing="1"/>
              <w:jc w:val="center"/>
              <w:rPr>
                <w:b/>
                <w:sz w:val="16"/>
                <w:szCs w:val="16"/>
              </w:rPr>
            </w:pPr>
            <w:r>
              <w:rPr>
                <w:b/>
                <w:sz w:val="16"/>
                <w:szCs w:val="16"/>
              </w:rPr>
              <w:t xml:space="preserve">ID: </w:t>
            </w:r>
            <w:r w:rsidRPr="001F2449">
              <w:rPr>
                <w:b/>
                <w:sz w:val="16"/>
                <w:szCs w:val="16"/>
              </w:rPr>
              <w:t>REQ-0</w:t>
            </w:r>
            <w:r w:rsidR="00CC1594">
              <w:rPr>
                <w:b/>
                <w:sz w:val="16"/>
                <w:szCs w:val="16"/>
              </w:rPr>
              <w:t>2</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r>
              <w:rPr>
                <w:sz w:val="16"/>
                <w:szCs w:val="16"/>
              </w:rPr>
              <w:t>Gestione</w:t>
            </w:r>
            <w:r w:rsidR="00AC7703">
              <w:rPr>
                <w:sz w:val="16"/>
                <w:szCs w:val="16"/>
              </w:rPr>
              <w:t xml:space="preserve"> in dettaglio delle linee di credito</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r w:rsidR="00AC3EB7">
              <w:rPr>
                <w:sz w:val="16"/>
                <w:szCs w:val="16"/>
              </w:rPr>
              <w:t>0</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p>
        </w:tc>
      </w:tr>
      <w:tr w:rsidR="008B3EF3" w:rsidRPr="00014FE4" w:rsidTr="001C7AE3">
        <w:trPr>
          <w:tblCellSpacing w:w="0" w:type="dxa"/>
        </w:trPr>
        <w:tc>
          <w:tcPr>
            <w:tcW w:w="9630" w:type="dxa"/>
            <w:gridSpan w:val="2"/>
            <w:tcBorders>
              <w:top w:val="outset" w:sz="6" w:space="0" w:color="000000"/>
              <w:bottom w:val="outset" w:sz="6" w:space="0" w:color="000000"/>
            </w:tcBorders>
          </w:tcPr>
          <w:p w:rsidR="008B3EF3" w:rsidRPr="00100A3C" w:rsidRDefault="008B3EF3" w:rsidP="001C7AE3">
            <w:pPr>
              <w:spacing w:before="100" w:beforeAutospacing="1"/>
              <w:jc w:val="center"/>
              <w:rPr>
                <w:sz w:val="16"/>
                <w:szCs w:val="16"/>
              </w:rPr>
            </w:pPr>
            <w:r>
              <w:rPr>
                <w:b/>
                <w:bCs/>
                <w:sz w:val="16"/>
                <w:szCs w:val="16"/>
              </w:rPr>
              <w:t>Sotto requisiti</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3EF3" w:rsidRPr="00100A3C" w:rsidRDefault="00F239E0" w:rsidP="0049333E">
            <w:pPr>
              <w:spacing w:before="100" w:beforeAutospacing="1"/>
              <w:rPr>
                <w:sz w:val="16"/>
                <w:szCs w:val="16"/>
              </w:rPr>
            </w:pPr>
            <w:r>
              <w:rPr>
                <w:sz w:val="16"/>
                <w:szCs w:val="16"/>
              </w:rPr>
              <w:t>Ogni linea di credito in anteprima deve avere una versione in dettaglio da visualizzare</w:t>
            </w:r>
          </w:p>
        </w:tc>
      </w:tr>
      <w:tr w:rsidR="00E65036" w:rsidRPr="00014FE4" w:rsidTr="001C7AE3">
        <w:trPr>
          <w:tblCellSpacing w:w="0" w:type="dxa"/>
        </w:trPr>
        <w:tc>
          <w:tcPr>
            <w:tcW w:w="1945" w:type="dxa"/>
            <w:tcBorders>
              <w:top w:val="outset" w:sz="6" w:space="0" w:color="000000"/>
              <w:bottom w:val="outset" w:sz="6" w:space="0" w:color="000000"/>
              <w:right w:val="outset" w:sz="6" w:space="0" w:color="000000"/>
            </w:tcBorders>
          </w:tcPr>
          <w:p w:rsidR="00E65036" w:rsidRPr="001F2449" w:rsidRDefault="00E65036" w:rsidP="001C7AE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65036" w:rsidRDefault="009A4841" w:rsidP="009A4841">
            <w:pPr>
              <w:spacing w:before="100" w:beforeAutospacing="1"/>
              <w:rPr>
                <w:sz w:val="16"/>
                <w:szCs w:val="16"/>
              </w:rPr>
            </w:pPr>
            <w:r>
              <w:rPr>
                <w:sz w:val="16"/>
                <w:szCs w:val="16"/>
              </w:rPr>
              <w:t>Deve esserci un’etichetta per il tasso d’interesse di default</w:t>
            </w:r>
            <w:r w:rsidR="00F455CB">
              <w:rPr>
                <w:sz w:val="16"/>
                <w:szCs w:val="16"/>
              </w:rPr>
              <w:t xml:space="preserve"> di tipo testo</w:t>
            </w:r>
          </w:p>
        </w:tc>
      </w:tr>
      <w:tr w:rsidR="00CB7A6F" w:rsidRPr="00014FE4" w:rsidTr="001C7AE3">
        <w:trPr>
          <w:tblCellSpacing w:w="0" w:type="dxa"/>
        </w:trPr>
        <w:tc>
          <w:tcPr>
            <w:tcW w:w="1945" w:type="dxa"/>
            <w:tcBorders>
              <w:top w:val="outset" w:sz="6" w:space="0" w:color="000000"/>
              <w:bottom w:val="outset" w:sz="6" w:space="0" w:color="000000"/>
              <w:right w:val="outset" w:sz="6" w:space="0" w:color="000000"/>
            </w:tcBorders>
          </w:tcPr>
          <w:p w:rsidR="00CB7A6F" w:rsidRDefault="00CB7A6F" w:rsidP="001C7AE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24F78" w:rsidRDefault="009A4841" w:rsidP="001C7AE3">
            <w:pPr>
              <w:spacing w:before="100" w:beforeAutospacing="1"/>
              <w:rPr>
                <w:sz w:val="16"/>
                <w:szCs w:val="16"/>
              </w:rPr>
            </w:pPr>
            <w:r>
              <w:rPr>
                <w:sz w:val="16"/>
                <w:szCs w:val="16"/>
              </w:rPr>
              <w:t>Deve esserci un’etichetta per il forma</w:t>
            </w:r>
            <w:r w:rsidR="00240B7C">
              <w:rPr>
                <w:sz w:val="16"/>
                <w:szCs w:val="16"/>
              </w:rPr>
              <w:t>to del</w:t>
            </w:r>
            <w:r>
              <w:rPr>
                <w:sz w:val="16"/>
                <w:szCs w:val="16"/>
              </w:rPr>
              <w:t xml:space="preserve"> tasso giornaliero</w:t>
            </w:r>
            <w:r w:rsidR="00240B7C">
              <w:rPr>
                <w:sz w:val="16"/>
                <w:szCs w:val="16"/>
              </w:rPr>
              <w:t xml:space="preserve"> di tipo testo</w:t>
            </w:r>
          </w:p>
        </w:tc>
      </w:tr>
      <w:tr w:rsidR="00224F78" w:rsidRPr="00014FE4" w:rsidTr="001C7AE3">
        <w:trPr>
          <w:tblCellSpacing w:w="0" w:type="dxa"/>
        </w:trPr>
        <w:tc>
          <w:tcPr>
            <w:tcW w:w="1945" w:type="dxa"/>
            <w:tcBorders>
              <w:top w:val="outset" w:sz="6" w:space="0" w:color="000000"/>
              <w:bottom w:val="outset" w:sz="6" w:space="0" w:color="000000"/>
              <w:right w:val="outset" w:sz="6" w:space="0" w:color="000000"/>
            </w:tcBorders>
          </w:tcPr>
          <w:p w:rsidR="00224F78" w:rsidRDefault="00224F78" w:rsidP="001C7AE3">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24F78" w:rsidRDefault="001A66B9" w:rsidP="001A66B9">
            <w:pPr>
              <w:spacing w:before="100" w:beforeAutospacing="1"/>
              <w:rPr>
                <w:sz w:val="16"/>
                <w:szCs w:val="16"/>
              </w:rPr>
            </w:pPr>
            <w:r>
              <w:rPr>
                <w:sz w:val="16"/>
                <w:szCs w:val="16"/>
              </w:rPr>
              <w:t xml:space="preserve">Deve esserci una tabella per la visualizzazione di ogni singola transazione di tipo </w:t>
            </w:r>
            <w:r w:rsidRPr="001A66B9">
              <w:rPr>
                <w:b/>
                <w:sz w:val="16"/>
                <w:szCs w:val="16"/>
              </w:rPr>
              <w:t>BarcoinTable</w:t>
            </w:r>
          </w:p>
        </w:tc>
      </w:tr>
      <w:tr w:rsidR="00C87FFD" w:rsidRPr="00014FE4" w:rsidTr="001C7AE3">
        <w:trPr>
          <w:tblCellSpacing w:w="0" w:type="dxa"/>
        </w:trPr>
        <w:tc>
          <w:tcPr>
            <w:tcW w:w="1945" w:type="dxa"/>
            <w:tcBorders>
              <w:top w:val="outset" w:sz="6" w:space="0" w:color="000000"/>
              <w:bottom w:val="outset" w:sz="6" w:space="0" w:color="000000"/>
              <w:right w:val="outset" w:sz="6" w:space="0" w:color="000000"/>
            </w:tcBorders>
          </w:tcPr>
          <w:p w:rsidR="00C87FFD" w:rsidRDefault="00C87FFD" w:rsidP="001C7AE3">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87FFD" w:rsidRDefault="00C87FFD" w:rsidP="001A66B9">
            <w:pPr>
              <w:spacing w:before="100" w:beforeAutospacing="1"/>
              <w:rPr>
                <w:sz w:val="16"/>
                <w:szCs w:val="16"/>
              </w:rPr>
            </w:pPr>
            <w:r>
              <w:rPr>
                <w:sz w:val="16"/>
                <w:szCs w:val="16"/>
              </w:rPr>
              <w:t xml:space="preserve">Deve esserci un grafico per la visualizzazione del bilancio di tipo </w:t>
            </w:r>
            <w:r w:rsidRPr="00C87FFD">
              <w:rPr>
                <w:b/>
                <w:sz w:val="16"/>
                <w:szCs w:val="16"/>
              </w:rPr>
              <w:t>BarcoinGraph</w:t>
            </w:r>
          </w:p>
        </w:tc>
      </w:tr>
    </w:tbl>
    <w:p w:rsidR="00224F78" w:rsidRDefault="00224F78" w:rsidP="00EE17AB"/>
    <w:p w:rsidR="00E864E9" w:rsidRDefault="00224F78"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9D8" w:rsidRPr="001F2449" w:rsidTr="000630B0">
        <w:trPr>
          <w:trHeight w:val="251"/>
          <w:tblCellSpacing w:w="0" w:type="dxa"/>
        </w:trPr>
        <w:tc>
          <w:tcPr>
            <w:tcW w:w="9630" w:type="dxa"/>
            <w:gridSpan w:val="2"/>
            <w:tcBorders>
              <w:top w:val="outset" w:sz="6" w:space="0" w:color="000000"/>
              <w:bottom w:val="outset" w:sz="6" w:space="0" w:color="000000"/>
            </w:tcBorders>
          </w:tcPr>
          <w:p w:rsidR="00AA39D8" w:rsidRPr="001F2449" w:rsidRDefault="00AA39D8" w:rsidP="000630B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9D8" w:rsidRPr="00100A3C" w:rsidRDefault="00DB70B0" w:rsidP="00AA39D8">
            <w:pPr>
              <w:spacing w:before="100" w:beforeAutospacing="1"/>
              <w:rPr>
                <w:sz w:val="16"/>
                <w:szCs w:val="16"/>
              </w:rPr>
            </w:pPr>
            <w:r>
              <w:rPr>
                <w:sz w:val="16"/>
                <w:szCs w:val="16"/>
              </w:rPr>
              <w:t>Gestione BarcoinTable</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r w:rsidR="00A97C18">
              <w:rPr>
                <w:sz w:val="16"/>
                <w:szCs w:val="16"/>
              </w:rPr>
              <w:t>2</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p>
        </w:tc>
      </w:tr>
      <w:tr w:rsidR="00AA39D8" w:rsidRPr="00014FE4" w:rsidTr="000630B0">
        <w:trPr>
          <w:tblCellSpacing w:w="0" w:type="dxa"/>
        </w:trPr>
        <w:tc>
          <w:tcPr>
            <w:tcW w:w="9630" w:type="dxa"/>
            <w:gridSpan w:val="2"/>
            <w:tcBorders>
              <w:top w:val="outset" w:sz="6" w:space="0" w:color="000000"/>
              <w:bottom w:val="outset" w:sz="6" w:space="0" w:color="000000"/>
            </w:tcBorders>
          </w:tcPr>
          <w:p w:rsidR="00AA39D8" w:rsidRPr="00100A3C" w:rsidRDefault="00AA39D8" w:rsidP="000630B0">
            <w:pPr>
              <w:spacing w:before="100" w:beforeAutospacing="1"/>
              <w:jc w:val="center"/>
              <w:rPr>
                <w:sz w:val="16"/>
                <w:szCs w:val="16"/>
              </w:rPr>
            </w:pPr>
            <w:r>
              <w:rPr>
                <w:b/>
                <w:bCs/>
                <w:sz w:val="16"/>
                <w:szCs w:val="16"/>
              </w:rPr>
              <w:t>Sotto requisiti</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9D8" w:rsidRPr="00100A3C" w:rsidRDefault="001D346D" w:rsidP="001D346D">
            <w:pPr>
              <w:spacing w:before="100" w:beforeAutospacing="1"/>
              <w:rPr>
                <w:sz w:val="16"/>
                <w:szCs w:val="16"/>
              </w:rPr>
            </w:pPr>
            <w:r>
              <w:rPr>
                <w:sz w:val="16"/>
                <w:szCs w:val="16"/>
              </w:rPr>
              <w:t>Ogni transazione deve essere univoca e su righe diverse</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9D8" w:rsidRDefault="00605126" w:rsidP="00473E91">
            <w:pPr>
              <w:spacing w:before="100" w:beforeAutospacing="1"/>
              <w:rPr>
                <w:sz w:val="16"/>
                <w:szCs w:val="16"/>
              </w:rPr>
            </w:pPr>
            <w:r>
              <w:rPr>
                <w:sz w:val="16"/>
                <w:szCs w:val="16"/>
              </w:rPr>
              <w:t>Deve esserci un</w:t>
            </w:r>
            <w:r w:rsidR="001D346D">
              <w:rPr>
                <w:sz w:val="16"/>
                <w:szCs w:val="16"/>
              </w:rPr>
              <w:t>’etichetta per la data di prelievo/versamento</w:t>
            </w:r>
            <w:r w:rsidR="004732C5">
              <w:rPr>
                <w:sz w:val="16"/>
                <w:szCs w:val="16"/>
              </w:rPr>
              <w:t xml:space="preserve"> di tipo testo</w:t>
            </w:r>
          </w:p>
        </w:tc>
      </w:tr>
      <w:tr w:rsidR="002532C3" w:rsidRPr="00014FE4" w:rsidTr="000630B0">
        <w:trPr>
          <w:tblCellSpacing w:w="0" w:type="dxa"/>
        </w:trPr>
        <w:tc>
          <w:tcPr>
            <w:tcW w:w="1945" w:type="dxa"/>
            <w:tcBorders>
              <w:top w:val="outset" w:sz="6" w:space="0" w:color="000000"/>
              <w:bottom w:val="outset" w:sz="6" w:space="0" w:color="000000"/>
              <w:right w:val="outset" w:sz="6" w:space="0" w:color="000000"/>
            </w:tcBorders>
          </w:tcPr>
          <w:p w:rsidR="002532C3" w:rsidRDefault="002532C3" w:rsidP="002532C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532C3" w:rsidRDefault="002532C3" w:rsidP="002532C3">
            <w:pPr>
              <w:spacing w:before="100" w:beforeAutospacing="1"/>
              <w:rPr>
                <w:sz w:val="16"/>
                <w:szCs w:val="16"/>
              </w:rPr>
            </w:pPr>
            <w:r>
              <w:rPr>
                <w:sz w:val="16"/>
                <w:szCs w:val="16"/>
              </w:rPr>
              <w:t>Deve esserci un’etichetta per il tasso di interesse effettivo di tipo testo</w:t>
            </w:r>
          </w:p>
        </w:tc>
      </w:tr>
      <w:tr w:rsidR="001A4AFC" w:rsidRPr="00014FE4" w:rsidTr="000630B0">
        <w:trPr>
          <w:tblCellSpacing w:w="0" w:type="dxa"/>
        </w:trPr>
        <w:tc>
          <w:tcPr>
            <w:tcW w:w="1945" w:type="dxa"/>
            <w:tcBorders>
              <w:top w:val="outset" w:sz="6" w:space="0" w:color="000000"/>
              <w:bottom w:val="outset" w:sz="6" w:space="0" w:color="000000"/>
              <w:right w:val="outset" w:sz="6" w:space="0" w:color="000000"/>
            </w:tcBorders>
          </w:tcPr>
          <w:p w:rsidR="001A4AFC" w:rsidRDefault="001A4AFC" w:rsidP="001A4A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A4AFC" w:rsidRDefault="001A4AFC" w:rsidP="001A4AFC">
            <w:pPr>
              <w:spacing w:before="100" w:beforeAutospacing="1"/>
              <w:rPr>
                <w:sz w:val="16"/>
                <w:szCs w:val="16"/>
              </w:rPr>
            </w:pPr>
            <w:r>
              <w:rPr>
                <w:sz w:val="16"/>
                <w:szCs w:val="16"/>
              </w:rPr>
              <w:t>Deve esserci un’etichetta per l’importo di prelievo/versamento di tipo testo</w:t>
            </w:r>
          </w:p>
        </w:tc>
      </w:tr>
      <w:tr w:rsidR="00AF0647" w:rsidRPr="00014FE4" w:rsidTr="000630B0">
        <w:trPr>
          <w:tblCellSpacing w:w="0" w:type="dxa"/>
        </w:trPr>
        <w:tc>
          <w:tcPr>
            <w:tcW w:w="1945" w:type="dxa"/>
            <w:tcBorders>
              <w:top w:val="outset" w:sz="6" w:space="0" w:color="000000"/>
              <w:bottom w:val="outset" w:sz="6" w:space="0" w:color="000000"/>
              <w:right w:val="outset" w:sz="6" w:space="0" w:color="000000"/>
            </w:tcBorders>
          </w:tcPr>
          <w:p w:rsidR="00AF0647" w:rsidRDefault="00AF0647" w:rsidP="00AF0647">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AF0647" w:rsidRDefault="00AF0647" w:rsidP="00AF0647">
            <w:pPr>
              <w:spacing w:before="100" w:beforeAutospacing="1"/>
              <w:rPr>
                <w:sz w:val="16"/>
                <w:szCs w:val="16"/>
              </w:rPr>
            </w:pPr>
            <w:r>
              <w:rPr>
                <w:sz w:val="16"/>
                <w:szCs w:val="16"/>
              </w:rPr>
              <w:t>Deve esserci un’etichetta per gli interessi maturati di tipo testo</w:t>
            </w:r>
          </w:p>
        </w:tc>
      </w:tr>
      <w:tr w:rsidR="00AF0647" w:rsidRPr="00014FE4" w:rsidTr="000630B0">
        <w:trPr>
          <w:tblCellSpacing w:w="0" w:type="dxa"/>
        </w:trPr>
        <w:tc>
          <w:tcPr>
            <w:tcW w:w="1945" w:type="dxa"/>
            <w:tcBorders>
              <w:top w:val="outset" w:sz="6" w:space="0" w:color="000000"/>
              <w:bottom w:val="outset" w:sz="6" w:space="0" w:color="000000"/>
              <w:right w:val="outset" w:sz="6" w:space="0" w:color="000000"/>
            </w:tcBorders>
          </w:tcPr>
          <w:p w:rsidR="00AF0647" w:rsidRDefault="00AF0647" w:rsidP="00AF0647">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AF0647" w:rsidRDefault="00AF0647" w:rsidP="00AF0647">
            <w:pPr>
              <w:spacing w:before="100" w:beforeAutospacing="1"/>
              <w:rPr>
                <w:sz w:val="16"/>
                <w:szCs w:val="16"/>
              </w:rPr>
            </w:pPr>
            <w:r>
              <w:rPr>
                <w:sz w:val="16"/>
                <w:szCs w:val="16"/>
              </w:rPr>
              <w:t>Deve esserci un’etichetta per gli interessi pagati di tipo testo</w:t>
            </w:r>
          </w:p>
        </w:tc>
      </w:tr>
      <w:tr w:rsidR="00203BCE" w:rsidRPr="00014FE4" w:rsidTr="000630B0">
        <w:trPr>
          <w:tblCellSpacing w:w="0" w:type="dxa"/>
        </w:trPr>
        <w:tc>
          <w:tcPr>
            <w:tcW w:w="1945" w:type="dxa"/>
            <w:tcBorders>
              <w:top w:val="outset" w:sz="6" w:space="0" w:color="000000"/>
              <w:bottom w:val="outset" w:sz="6" w:space="0" w:color="000000"/>
              <w:right w:val="outset" w:sz="6" w:space="0" w:color="000000"/>
            </w:tcBorders>
          </w:tcPr>
          <w:p w:rsidR="00203BCE" w:rsidRDefault="00203BCE" w:rsidP="00203BCE">
            <w:pPr>
              <w:spacing w:before="100" w:beforeAutospacing="1"/>
              <w:rPr>
                <w:b/>
                <w:bCs/>
                <w:sz w:val="16"/>
                <w:szCs w:val="16"/>
              </w:rPr>
            </w:pPr>
            <w:r>
              <w:rPr>
                <w:b/>
                <w:bCs/>
                <w:sz w:val="16"/>
                <w:szCs w:val="16"/>
              </w:rPr>
              <w:t>007</w:t>
            </w:r>
          </w:p>
        </w:tc>
        <w:tc>
          <w:tcPr>
            <w:tcW w:w="7685" w:type="dxa"/>
            <w:tcBorders>
              <w:top w:val="outset" w:sz="6" w:space="0" w:color="000000"/>
              <w:left w:val="outset" w:sz="6" w:space="0" w:color="000000"/>
              <w:bottom w:val="outset" w:sz="6" w:space="0" w:color="000000"/>
            </w:tcBorders>
          </w:tcPr>
          <w:p w:rsidR="00203BCE" w:rsidRDefault="00203BCE" w:rsidP="00203BCE">
            <w:pPr>
              <w:spacing w:before="100" w:beforeAutospacing="1"/>
              <w:rPr>
                <w:sz w:val="16"/>
                <w:szCs w:val="16"/>
              </w:rPr>
            </w:pPr>
            <w:r>
              <w:rPr>
                <w:sz w:val="16"/>
                <w:szCs w:val="16"/>
              </w:rPr>
              <w:t>Deve esserci un’etichetta per il bilancio degli interessi di tipo testo</w:t>
            </w:r>
          </w:p>
        </w:tc>
      </w:tr>
      <w:tr w:rsidR="00192414" w:rsidRPr="00014FE4" w:rsidTr="000630B0">
        <w:trPr>
          <w:tblCellSpacing w:w="0" w:type="dxa"/>
        </w:trPr>
        <w:tc>
          <w:tcPr>
            <w:tcW w:w="1945" w:type="dxa"/>
            <w:tcBorders>
              <w:top w:val="outset" w:sz="6" w:space="0" w:color="000000"/>
              <w:bottom w:val="outset" w:sz="6" w:space="0" w:color="000000"/>
              <w:right w:val="outset" w:sz="6" w:space="0" w:color="000000"/>
            </w:tcBorders>
          </w:tcPr>
          <w:p w:rsidR="00192414" w:rsidRDefault="00192414" w:rsidP="00192414">
            <w:pPr>
              <w:spacing w:before="100" w:beforeAutospacing="1"/>
              <w:rPr>
                <w:b/>
                <w:bCs/>
                <w:sz w:val="16"/>
                <w:szCs w:val="16"/>
              </w:rPr>
            </w:pPr>
            <w:r>
              <w:rPr>
                <w:b/>
                <w:bCs/>
                <w:sz w:val="16"/>
                <w:szCs w:val="16"/>
              </w:rPr>
              <w:t>008</w:t>
            </w:r>
          </w:p>
        </w:tc>
        <w:tc>
          <w:tcPr>
            <w:tcW w:w="7685" w:type="dxa"/>
            <w:tcBorders>
              <w:top w:val="outset" w:sz="6" w:space="0" w:color="000000"/>
              <w:left w:val="outset" w:sz="6" w:space="0" w:color="000000"/>
              <w:bottom w:val="outset" w:sz="6" w:space="0" w:color="000000"/>
            </w:tcBorders>
          </w:tcPr>
          <w:p w:rsidR="00192414" w:rsidRDefault="00192414" w:rsidP="00192414">
            <w:pPr>
              <w:spacing w:before="100" w:beforeAutospacing="1"/>
              <w:rPr>
                <w:sz w:val="16"/>
                <w:szCs w:val="16"/>
              </w:rPr>
            </w:pPr>
            <w:r>
              <w:rPr>
                <w:sz w:val="16"/>
                <w:szCs w:val="16"/>
              </w:rPr>
              <w:t>Deve esserci un’etichetta per il principale pagato di tipo testo</w:t>
            </w:r>
          </w:p>
        </w:tc>
      </w:tr>
      <w:tr w:rsidR="00CA1F96" w:rsidRPr="00014FE4" w:rsidTr="000630B0">
        <w:trPr>
          <w:tblCellSpacing w:w="0" w:type="dxa"/>
        </w:trPr>
        <w:tc>
          <w:tcPr>
            <w:tcW w:w="1945" w:type="dxa"/>
            <w:tcBorders>
              <w:top w:val="outset" w:sz="6" w:space="0" w:color="000000"/>
              <w:bottom w:val="outset" w:sz="6" w:space="0" w:color="000000"/>
              <w:right w:val="outset" w:sz="6" w:space="0" w:color="000000"/>
            </w:tcBorders>
          </w:tcPr>
          <w:p w:rsidR="00CA1F96" w:rsidRDefault="00CA1F96" w:rsidP="00CA1F96">
            <w:pPr>
              <w:spacing w:before="100" w:beforeAutospacing="1"/>
              <w:rPr>
                <w:b/>
                <w:bCs/>
                <w:sz w:val="16"/>
                <w:szCs w:val="16"/>
              </w:rPr>
            </w:pPr>
            <w:r>
              <w:rPr>
                <w:b/>
                <w:bCs/>
                <w:sz w:val="16"/>
                <w:szCs w:val="16"/>
              </w:rPr>
              <w:t>009</w:t>
            </w:r>
          </w:p>
        </w:tc>
        <w:tc>
          <w:tcPr>
            <w:tcW w:w="7685" w:type="dxa"/>
            <w:tcBorders>
              <w:top w:val="outset" w:sz="6" w:space="0" w:color="000000"/>
              <w:left w:val="outset" w:sz="6" w:space="0" w:color="000000"/>
              <w:bottom w:val="outset" w:sz="6" w:space="0" w:color="000000"/>
            </w:tcBorders>
          </w:tcPr>
          <w:p w:rsidR="00CA1F96" w:rsidRDefault="00CA1F96" w:rsidP="00CA1F96">
            <w:pPr>
              <w:spacing w:before="100" w:beforeAutospacing="1"/>
              <w:rPr>
                <w:sz w:val="16"/>
                <w:szCs w:val="16"/>
              </w:rPr>
            </w:pPr>
            <w:r>
              <w:rPr>
                <w:sz w:val="16"/>
                <w:szCs w:val="16"/>
              </w:rPr>
              <w:t>Deve esserci un’etichetta per il bilancio del principale di tipo testo</w:t>
            </w:r>
          </w:p>
        </w:tc>
      </w:tr>
      <w:tr w:rsidR="00CA1F96" w:rsidRPr="00014FE4" w:rsidTr="000630B0">
        <w:trPr>
          <w:tblCellSpacing w:w="0" w:type="dxa"/>
        </w:trPr>
        <w:tc>
          <w:tcPr>
            <w:tcW w:w="1945" w:type="dxa"/>
            <w:tcBorders>
              <w:top w:val="outset" w:sz="6" w:space="0" w:color="000000"/>
              <w:bottom w:val="outset" w:sz="6" w:space="0" w:color="000000"/>
              <w:right w:val="outset" w:sz="6" w:space="0" w:color="000000"/>
            </w:tcBorders>
          </w:tcPr>
          <w:p w:rsidR="00CA1F96" w:rsidRDefault="00CA1F96" w:rsidP="00CA1F96">
            <w:pPr>
              <w:spacing w:before="100" w:beforeAutospacing="1"/>
              <w:rPr>
                <w:b/>
                <w:bCs/>
                <w:sz w:val="16"/>
                <w:szCs w:val="16"/>
              </w:rPr>
            </w:pPr>
            <w:r>
              <w:rPr>
                <w:b/>
                <w:bCs/>
                <w:sz w:val="16"/>
                <w:szCs w:val="16"/>
              </w:rPr>
              <w:t>010</w:t>
            </w:r>
          </w:p>
        </w:tc>
        <w:tc>
          <w:tcPr>
            <w:tcW w:w="7685" w:type="dxa"/>
            <w:tcBorders>
              <w:top w:val="outset" w:sz="6" w:space="0" w:color="000000"/>
              <w:left w:val="outset" w:sz="6" w:space="0" w:color="000000"/>
              <w:bottom w:val="outset" w:sz="6" w:space="0" w:color="000000"/>
            </w:tcBorders>
          </w:tcPr>
          <w:p w:rsidR="00CA1F96" w:rsidRDefault="00CA1F96" w:rsidP="00CA1F96">
            <w:pPr>
              <w:spacing w:before="100" w:beforeAutospacing="1"/>
              <w:rPr>
                <w:sz w:val="16"/>
                <w:szCs w:val="16"/>
              </w:rPr>
            </w:pPr>
            <w:r>
              <w:rPr>
                <w:sz w:val="16"/>
                <w:szCs w:val="16"/>
              </w:rPr>
              <w:t>Deve esserci un’etichetta per il totale in valuta dovuto di tipo testo</w:t>
            </w:r>
          </w:p>
        </w:tc>
      </w:tr>
    </w:tbl>
    <w:p w:rsidR="00AA39D8" w:rsidRDefault="00AA39D8" w:rsidP="00224F78"/>
    <w:p w:rsidR="00584F77" w:rsidRDefault="00584F77" w:rsidP="00224F78"/>
    <w:p w:rsidR="00584F77" w:rsidRDefault="00584F77"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84F77" w:rsidRPr="001F2449" w:rsidTr="003E71A1">
        <w:trPr>
          <w:trHeight w:val="251"/>
          <w:tblCellSpacing w:w="0" w:type="dxa"/>
        </w:trPr>
        <w:tc>
          <w:tcPr>
            <w:tcW w:w="9630" w:type="dxa"/>
            <w:gridSpan w:val="2"/>
            <w:tcBorders>
              <w:top w:val="outset" w:sz="6" w:space="0" w:color="000000"/>
              <w:bottom w:val="outset" w:sz="6" w:space="0" w:color="000000"/>
            </w:tcBorders>
          </w:tcPr>
          <w:p w:rsidR="00584F77" w:rsidRPr="001F2449" w:rsidRDefault="00584F77" w:rsidP="003E71A1">
            <w:pPr>
              <w:spacing w:before="100" w:beforeAutospacing="1"/>
              <w:jc w:val="center"/>
              <w:rPr>
                <w:b/>
                <w:sz w:val="16"/>
                <w:szCs w:val="16"/>
              </w:rPr>
            </w:pPr>
            <w:r>
              <w:rPr>
                <w:b/>
                <w:sz w:val="16"/>
                <w:szCs w:val="16"/>
              </w:rPr>
              <w:t xml:space="preserve">ID: </w:t>
            </w:r>
            <w:r w:rsidRPr="001F2449">
              <w:rPr>
                <w:b/>
                <w:sz w:val="16"/>
                <w:szCs w:val="16"/>
              </w:rPr>
              <w:t>REQ-0</w:t>
            </w:r>
            <w:r w:rsidR="00D30F52">
              <w:rPr>
                <w:b/>
                <w:sz w:val="16"/>
                <w:szCs w:val="16"/>
              </w:rPr>
              <w:t>4</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84F77" w:rsidRPr="00100A3C" w:rsidRDefault="00584F77" w:rsidP="00B823F1">
            <w:pPr>
              <w:spacing w:before="100" w:beforeAutospacing="1"/>
              <w:rPr>
                <w:sz w:val="16"/>
                <w:szCs w:val="16"/>
              </w:rPr>
            </w:pPr>
            <w:r>
              <w:rPr>
                <w:sz w:val="16"/>
                <w:szCs w:val="16"/>
              </w:rPr>
              <w:t xml:space="preserve">Gestione </w:t>
            </w:r>
            <w:r w:rsidR="007A7CDE">
              <w:rPr>
                <w:sz w:val="16"/>
                <w:szCs w:val="16"/>
              </w:rPr>
              <w:t>inserimento creditori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84F77" w:rsidRPr="00100A3C" w:rsidRDefault="007C73CE" w:rsidP="003E71A1">
            <w:pPr>
              <w:spacing w:before="100" w:beforeAutospacing="1"/>
              <w:rPr>
                <w:sz w:val="16"/>
                <w:szCs w:val="16"/>
              </w:rPr>
            </w:pPr>
            <w:r>
              <w:rPr>
                <w:sz w:val="16"/>
                <w:szCs w:val="16"/>
              </w:rPr>
              <w:t>2</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r>
              <w:rPr>
                <w:sz w:val="16"/>
                <w:szCs w:val="16"/>
              </w:rPr>
              <w:t>1.</w:t>
            </w:r>
            <w:r w:rsidR="00A97C18">
              <w:rPr>
                <w:sz w:val="16"/>
                <w:szCs w:val="16"/>
              </w:rPr>
              <w:t>3</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p>
        </w:tc>
      </w:tr>
      <w:tr w:rsidR="00584F77" w:rsidRPr="00014FE4" w:rsidTr="003E71A1">
        <w:trPr>
          <w:tblCellSpacing w:w="0" w:type="dxa"/>
        </w:trPr>
        <w:tc>
          <w:tcPr>
            <w:tcW w:w="9630" w:type="dxa"/>
            <w:gridSpan w:val="2"/>
            <w:tcBorders>
              <w:top w:val="outset" w:sz="6" w:space="0" w:color="000000"/>
              <w:bottom w:val="outset" w:sz="6" w:space="0" w:color="000000"/>
            </w:tcBorders>
          </w:tcPr>
          <w:p w:rsidR="00584F77" w:rsidRPr="00100A3C" w:rsidRDefault="00584F77" w:rsidP="003E71A1">
            <w:pPr>
              <w:spacing w:before="100" w:beforeAutospacing="1"/>
              <w:jc w:val="center"/>
              <w:rPr>
                <w:sz w:val="16"/>
                <w:szCs w:val="16"/>
              </w:rPr>
            </w:pPr>
            <w:r>
              <w:rPr>
                <w:b/>
                <w:bCs/>
                <w:sz w:val="16"/>
                <w:szCs w:val="16"/>
              </w:rPr>
              <w:t>Sotto requisiti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584F77" w:rsidRPr="00100A3C" w:rsidRDefault="007A7CDE" w:rsidP="003F483A">
            <w:pPr>
              <w:spacing w:before="100" w:beforeAutospacing="1"/>
              <w:rPr>
                <w:sz w:val="16"/>
                <w:szCs w:val="16"/>
              </w:rPr>
            </w:pPr>
            <w:r>
              <w:rPr>
                <w:sz w:val="16"/>
                <w:szCs w:val="16"/>
              </w:rPr>
              <w:t>Tramite un bottone della pagina iniziale deve essere possibile</w:t>
            </w:r>
            <w:r w:rsidR="003F483A">
              <w:rPr>
                <w:sz w:val="16"/>
                <w:szCs w:val="16"/>
              </w:rPr>
              <w:t xml:space="preserve"> raggiungere</w:t>
            </w:r>
            <w:r>
              <w:rPr>
                <w:sz w:val="16"/>
                <w:szCs w:val="16"/>
              </w:rPr>
              <w:t xml:space="preserve"> l’interfaccia per nuovi creditori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84F77" w:rsidRDefault="00584F77" w:rsidP="003E71A1">
            <w:pPr>
              <w:spacing w:before="100" w:beforeAutospacing="1"/>
              <w:rPr>
                <w:sz w:val="16"/>
                <w:szCs w:val="16"/>
              </w:rPr>
            </w:pPr>
            <w:r>
              <w:rPr>
                <w:sz w:val="16"/>
                <w:szCs w:val="16"/>
              </w:rPr>
              <w:t>Deve esserci un</w:t>
            </w:r>
            <w:r w:rsidR="00B268C6">
              <w:rPr>
                <w:sz w:val="16"/>
                <w:szCs w:val="16"/>
              </w:rPr>
              <w:t xml:space="preserve"> campo</w:t>
            </w:r>
            <w:r>
              <w:rPr>
                <w:sz w:val="16"/>
                <w:szCs w:val="16"/>
              </w:rPr>
              <w:t xml:space="preserve"> per il nome del </w:t>
            </w:r>
            <w:r w:rsidR="00834E8F">
              <w:rPr>
                <w:sz w:val="16"/>
                <w:szCs w:val="16"/>
              </w:rPr>
              <w:t xml:space="preserve">nuovo </w:t>
            </w:r>
            <w:r>
              <w:rPr>
                <w:sz w:val="16"/>
                <w:szCs w:val="16"/>
              </w:rPr>
              <w:t>creditore di tipo testo</w:t>
            </w:r>
          </w:p>
        </w:tc>
      </w:tr>
      <w:tr w:rsidR="00584F77" w:rsidRPr="00100A3C" w:rsidTr="00FC0AF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584F77" w:rsidRPr="001F2449" w:rsidRDefault="00584F77"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584F77" w:rsidRPr="00AE45DF" w:rsidRDefault="00584F77" w:rsidP="00B268C6">
            <w:pPr>
              <w:spacing w:before="100" w:beforeAutospacing="1"/>
              <w:rPr>
                <w:sz w:val="16"/>
                <w:szCs w:val="16"/>
              </w:rPr>
            </w:pPr>
            <w:r>
              <w:rPr>
                <w:sz w:val="16"/>
                <w:szCs w:val="16"/>
              </w:rPr>
              <w:t xml:space="preserve">Deve esserci </w:t>
            </w:r>
            <w:r w:rsidR="00B268C6">
              <w:rPr>
                <w:sz w:val="16"/>
                <w:szCs w:val="16"/>
              </w:rPr>
              <w:t xml:space="preserve">un campo </w:t>
            </w:r>
            <w:r>
              <w:rPr>
                <w:sz w:val="16"/>
                <w:szCs w:val="16"/>
              </w:rPr>
              <w:t xml:space="preserve">per il cognome del </w:t>
            </w:r>
            <w:r w:rsidR="00834E8F">
              <w:rPr>
                <w:sz w:val="16"/>
                <w:szCs w:val="16"/>
              </w:rPr>
              <w:t xml:space="preserve">nuovo </w:t>
            </w:r>
            <w:r>
              <w:rPr>
                <w:sz w:val="16"/>
                <w:szCs w:val="16"/>
              </w:rPr>
              <w:t xml:space="preserve">creditore di tipo testo </w:t>
            </w:r>
          </w:p>
        </w:tc>
      </w:tr>
      <w:tr w:rsidR="00584F77"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584F77" w:rsidRDefault="00584F77"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584F77" w:rsidRDefault="00584F77" w:rsidP="00B268C6">
            <w:pPr>
              <w:spacing w:before="100" w:beforeAutospacing="1"/>
              <w:rPr>
                <w:sz w:val="16"/>
                <w:szCs w:val="16"/>
              </w:rPr>
            </w:pPr>
            <w:r>
              <w:rPr>
                <w:sz w:val="16"/>
                <w:szCs w:val="16"/>
              </w:rPr>
              <w:t xml:space="preserve">Deve esserci </w:t>
            </w:r>
            <w:r w:rsidR="00B268C6">
              <w:rPr>
                <w:sz w:val="16"/>
                <w:szCs w:val="16"/>
              </w:rPr>
              <w:t xml:space="preserve">un campo </w:t>
            </w:r>
            <w:r>
              <w:rPr>
                <w:sz w:val="16"/>
                <w:szCs w:val="16"/>
              </w:rPr>
              <w:t>per la descrizione della</w:t>
            </w:r>
            <w:r w:rsidR="00834E8F">
              <w:rPr>
                <w:sz w:val="16"/>
                <w:szCs w:val="16"/>
              </w:rPr>
              <w:t xml:space="preserve"> nuova</w:t>
            </w:r>
            <w:r>
              <w:rPr>
                <w:sz w:val="16"/>
                <w:szCs w:val="16"/>
              </w:rPr>
              <w:t xml:space="preserve"> linea di credito di tipo testo</w:t>
            </w:r>
          </w:p>
        </w:tc>
      </w:tr>
      <w:tr w:rsidR="00B268C6"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268C6" w:rsidRDefault="00B268C6" w:rsidP="00B268C6">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B268C6" w:rsidRDefault="00B268C6" w:rsidP="00260A6D">
            <w:pPr>
              <w:spacing w:before="100" w:beforeAutospacing="1"/>
              <w:rPr>
                <w:sz w:val="16"/>
                <w:szCs w:val="16"/>
              </w:rPr>
            </w:pPr>
            <w:r>
              <w:rPr>
                <w:sz w:val="16"/>
                <w:szCs w:val="16"/>
              </w:rPr>
              <w:t xml:space="preserve">Deve esserci un campo per il tasso giornaliero di tipo numero intero </w:t>
            </w:r>
          </w:p>
        </w:tc>
      </w:tr>
      <w:tr w:rsidR="00260A6D"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0A6D" w:rsidRDefault="00260A6D" w:rsidP="00260A6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260A6D" w:rsidRDefault="00260A6D" w:rsidP="00260A6D">
            <w:pPr>
              <w:spacing w:before="100" w:beforeAutospacing="1"/>
              <w:rPr>
                <w:sz w:val="16"/>
                <w:szCs w:val="16"/>
              </w:rPr>
            </w:pPr>
            <w:r>
              <w:rPr>
                <w:sz w:val="16"/>
                <w:szCs w:val="16"/>
              </w:rPr>
              <w:t>Deve esserci un campo per il tasso d’interesse di default di tipo numero decimale</w:t>
            </w:r>
          </w:p>
        </w:tc>
      </w:tr>
    </w:tbl>
    <w:p w:rsidR="00B77055" w:rsidRDefault="00B77055" w:rsidP="00224F78"/>
    <w:p w:rsidR="00B77055" w:rsidRDefault="00B77055"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77055" w:rsidRPr="001F2449" w:rsidTr="003E71A1">
        <w:trPr>
          <w:trHeight w:val="251"/>
          <w:tblCellSpacing w:w="0" w:type="dxa"/>
        </w:trPr>
        <w:tc>
          <w:tcPr>
            <w:tcW w:w="9630" w:type="dxa"/>
            <w:gridSpan w:val="2"/>
            <w:tcBorders>
              <w:top w:val="outset" w:sz="6" w:space="0" w:color="000000"/>
              <w:bottom w:val="outset" w:sz="6" w:space="0" w:color="000000"/>
            </w:tcBorders>
          </w:tcPr>
          <w:p w:rsidR="00B77055" w:rsidRPr="001F2449" w:rsidRDefault="00B77055" w:rsidP="003E71A1">
            <w:pPr>
              <w:spacing w:before="100" w:beforeAutospacing="1"/>
              <w:jc w:val="center"/>
              <w:rPr>
                <w:b/>
                <w:sz w:val="16"/>
                <w:szCs w:val="16"/>
              </w:rPr>
            </w:pPr>
            <w:r>
              <w:rPr>
                <w:b/>
                <w:sz w:val="16"/>
                <w:szCs w:val="16"/>
              </w:rPr>
              <w:lastRenderedPageBreak/>
              <w:t xml:space="preserve">ID: </w:t>
            </w:r>
            <w:r w:rsidRPr="001F2449">
              <w:rPr>
                <w:b/>
                <w:sz w:val="16"/>
                <w:szCs w:val="16"/>
              </w:rPr>
              <w:t>REQ-0</w:t>
            </w:r>
            <w:r w:rsidR="005B7402">
              <w:rPr>
                <w:b/>
                <w:sz w:val="16"/>
                <w:szCs w:val="16"/>
              </w:rPr>
              <w:t>5</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 xml:space="preserve">Gestione </w:t>
            </w:r>
            <w:r w:rsidR="005B7402">
              <w:rPr>
                <w:sz w:val="16"/>
                <w:szCs w:val="16"/>
              </w:rPr>
              <w:t>inserimento transazioni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2</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1.</w:t>
            </w:r>
            <w:r w:rsidR="00BA5B36">
              <w:rPr>
                <w:sz w:val="16"/>
                <w:szCs w:val="16"/>
              </w:rPr>
              <w:t>1</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p>
        </w:tc>
      </w:tr>
      <w:tr w:rsidR="00B77055" w:rsidRPr="00014FE4" w:rsidTr="003E71A1">
        <w:trPr>
          <w:tblCellSpacing w:w="0" w:type="dxa"/>
        </w:trPr>
        <w:tc>
          <w:tcPr>
            <w:tcW w:w="9630" w:type="dxa"/>
            <w:gridSpan w:val="2"/>
            <w:tcBorders>
              <w:top w:val="outset" w:sz="6" w:space="0" w:color="000000"/>
              <w:bottom w:val="outset" w:sz="6" w:space="0" w:color="000000"/>
            </w:tcBorders>
          </w:tcPr>
          <w:p w:rsidR="00B77055" w:rsidRPr="00100A3C" w:rsidRDefault="00B77055" w:rsidP="003E71A1">
            <w:pPr>
              <w:spacing w:before="100" w:beforeAutospacing="1"/>
              <w:jc w:val="center"/>
              <w:rPr>
                <w:sz w:val="16"/>
                <w:szCs w:val="16"/>
              </w:rPr>
            </w:pPr>
            <w:r>
              <w:rPr>
                <w:b/>
                <w:bCs/>
                <w:sz w:val="16"/>
                <w:szCs w:val="16"/>
              </w:rPr>
              <w:t>Sotto requisiti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B77055" w:rsidRPr="00100A3C" w:rsidRDefault="00DD4C07" w:rsidP="003E71A1">
            <w:pPr>
              <w:spacing w:before="100" w:beforeAutospacing="1"/>
              <w:rPr>
                <w:sz w:val="16"/>
                <w:szCs w:val="16"/>
              </w:rPr>
            </w:pPr>
            <w:r>
              <w:rPr>
                <w:sz w:val="16"/>
                <w:szCs w:val="16"/>
              </w:rPr>
              <w:t>All’interno dell’interfaccia in dettaglio deve esserci un form per nuove transazioni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77055" w:rsidRDefault="00B77055" w:rsidP="00DD4C07">
            <w:pPr>
              <w:spacing w:before="100" w:beforeAutospacing="1"/>
              <w:rPr>
                <w:sz w:val="16"/>
                <w:szCs w:val="16"/>
              </w:rPr>
            </w:pPr>
            <w:r>
              <w:rPr>
                <w:sz w:val="16"/>
                <w:szCs w:val="16"/>
              </w:rPr>
              <w:t>Deve esserci un campo</w:t>
            </w:r>
            <w:r w:rsidR="00DD4C07">
              <w:rPr>
                <w:sz w:val="16"/>
                <w:szCs w:val="16"/>
              </w:rPr>
              <w:t xml:space="preserve"> per la data </w:t>
            </w:r>
            <w:r>
              <w:rPr>
                <w:sz w:val="16"/>
                <w:szCs w:val="16"/>
              </w:rPr>
              <w:t>del</w:t>
            </w:r>
            <w:r w:rsidR="00DD4C07">
              <w:rPr>
                <w:sz w:val="16"/>
                <w:szCs w:val="16"/>
              </w:rPr>
              <w:t>la</w:t>
            </w:r>
            <w:r>
              <w:rPr>
                <w:sz w:val="16"/>
                <w:szCs w:val="16"/>
              </w:rPr>
              <w:t xml:space="preserve"> </w:t>
            </w:r>
            <w:r w:rsidR="00DD4C07">
              <w:rPr>
                <w:sz w:val="16"/>
                <w:szCs w:val="16"/>
              </w:rPr>
              <w:t>nuova</w:t>
            </w:r>
            <w:r>
              <w:rPr>
                <w:sz w:val="16"/>
                <w:szCs w:val="16"/>
              </w:rPr>
              <w:t xml:space="preserve"> </w:t>
            </w:r>
            <w:r w:rsidR="00DD4C07">
              <w:rPr>
                <w:sz w:val="16"/>
                <w:szCs w:val="16"/>
              </w:rPr>
              <w:t>transazione</w:t>
            </w:r>
            <w:r w:rsidR="00F14315">
              <w:rPr>
                <w:sz w:val="16"/>
                <w:szCs w:val="16"/>
              </w:rPr>
              <w:t xml:space="preserve"> di tipo G/M/A</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77055" w:rsidRPr="00AE45DF" w:rsidRDefault="00B77055" w:rsidP="00B707EF">
            <w:pPr>
              <w:spacing w:before="100" w:beforeAutospacing="1"/>
              <w:rPr>
                <w:sz w:val="16"/>
                <w:szCs w:val="16"/>
              </w:rPr>
            </w:pPr>
            <w:r>
              <w:rPr>
                <w:sz w:val="16"/>
                <w:szCs w:val="16"/>
              </w:rPr>
              <w:t xml:space="preserve">Deve esserci un campo </w:t>
            </w:r>
            <w:r w:rsidR="00B707EF">
              <w:rPr>
                <w:sz w:val="16"/>
                <w:szCs w:val="16"/>
              </w:rPr>
              <w:t>per il tasso d’interesse della nuova transazione di tipo numero decimale</w:t>
            </w:r>
            <w:r w:rsidR="007C1541">
              <w:rPr>
                <w:sz w:val="16"/>
                <w:szCs w:val="16"/>
              </w:rPr>
              <w:t xml:space="preserve"> </w:t>
            </w:r>
            <w:r>
              <w:rPr>
                <w:sz w:val="16"/>
                <w:szCs w:val="16"/>
              </w:rPr>
              <w:t xml:space="preserve"> </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Default="00B77055"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B77055" w:rsidRDefault="00B77055" w:rsidP="007C1541">
            <w:pPr>
              <w:spacing w:before="100" w:beforeAutospacing="1"/>
              <w:rPr>
                <w:sz w:val="16"/>
                <w:szCs w:val="16"/>
              </w:rPr>
            </w:pPr>
            <w:r>
              <w:rPr>
                <w:sz w:val="16"/>
                <w:szCs w:val="16"/>
              </w:rPr>
              <w:t xml:space="preserve">Deve esserci un campo per </w:t>
            </w:r>
            <w:r w:rsidR="007C1541">
              <w:rPr>
                <w:sz w:val="16"/>
                <w:szCs w:val="16"/>
              </w:rPr>
              <w:t>il valore prelevato della nuova transazione di tipo numero interno.</w:t>
            </w:r>
          </w:p>
        </w:tc>
      </w:tr>
    </w:tbl>
    <w:p w:rsidR="00B77055" w:rsidRDefault="00B77055" w:rsidP="00224F78"/>
    <w:p w:rsidR="0039201B" w:rsidRDefault="0039201B" w:rsidP="00224F78"/>
    <w:p w:rsidR="0039201B" w:rsidRDefault="0039201B"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201B" w:rsidRPr="001F2449" w:rsidTr="003E71A1">
        <w:trPr>
          <w:trHeight w:val="251"/>
          <w:tblCellSpacing w:w="0" w:type="dxa"/>
        </w:trPr>
        <w:tc>
          <w:tcPr>
            <w:tcW w:w="9630" w:type="dxa"/>
            <w:gridSpan w:val="2"/>
            <w:tcBorders>
              <w:top w:val="outset" w:sz="6" w:space="0" w:color="000000"/>
              <w:bottom w:val="outset" w:sz="6" w:space="0" w:color="000000"/>
            </w:tcBorders>
          </w:tcPr>
          <w:p w:rsidR="0039201B" w:rsidRPr="001F2449" w:rsidRDefault="0039201B" w:rsidP="003E71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9201B" w:rsidRPr="00100A3C" w:rsidRDefault="0039201B" w:rsidP="00CB4BF1">
            <w:pPr>
              <w:spacing w:before="100" w:beforeAutospacing="1"/>
              <w:rPr>
                <w:sz w:val="16"/>
                <w:szCs w:val="16"/>
              </w:rPr>
            </w:pPr>
            <w:r>
              <w:rPr>
                <w:sz w:val="16"/>
                <w:szCs w:val="16"/>
              </w:rPr>
              <w:t xml:space="preserve">Gestione </w:t>
            </w:r>
            <w:r w:rsidR="00CB4BF1">
              <w:rPr>
                <w:sz w:val="16"/>
                <w:szCs w:val="16"/>
              </w:rPr>
              <w:t>esportazioni dati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2</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1.0</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p>
        </w:tc>
      </w:tr>
      <w:tr w:rsidR="0039201B" w:rsidRPr="00014FE4" w:rsidTr="003E71A1">
        <w:trPr>
          <w:tblCellSpacing w:w="0" w:type="dxa"/>
        </w:trPr>
        <w:tc>
          <w:tcPr>
            <w:tcW w:w="9630" w:type="dxa"/>
            <w:gridSpan w:val="2"/>
            <w:tcBorders>
              <w:top w:val="outset" w:sz="6" w:space="0" w:color="000000"/>
              <w:bottom w:val="outset" w:sz="6" w:space="0" w:color="000000"/>
            </w:tcBorders>
          </w:tcPr>
          <w:p w:rsidR="0039201B" w:rsidRPr="00100A3C" w:rsidRDefault="0039201B" w:rsidP="003E71A1">
            <w:pPr>
              <w:spacing w:before="100" w:beforeAutospacing="1"/>
              <w:jc w:val="center"/>
              <w:rPr>
                <w:sz w:val="16"/>
                <w:szCs w:val="16"/>
              </w:rPr>
            </w:pPr>
            <w:r>
              <w:rPr>
                <w:b/>
                <w:bCs/>
                <w:sz w:val="16"/>
                <w:szCs w:val="16"/>
              </w:rPr>
              <w:t>Sotto requisiti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39201B" w:rsidRPr="00100A3C" w:rsidRDefault="005D4EF6" w:rsidP="001D3F2F">
            <w:pPr>
              <w:spacing w:before="100" w:beforeAutospacing="1"/>
              <w:rPr>
                <w:sz w:val="16"/>
                <w:szCs w:val="16"/>
              </w:rPr>
            </w:pPr>
            <w:r>
              <w:rPr>
                <w:sz w:val="16"/>
                <w:szCs w:val="16"/>
              </w:rPr>
              <w:t>Devono esserci due key</w:t>
            </w:r>
            <w:r w:rsidR="00261629">
              <w:rPr>
                <w:sz w:val="16"/>
                <w:szCs w:val="16"/>
              </w:rPr>
              <w:t xml:space="preserve"> </w:t>
            </w:r>
            <w:r>
              <w:rPr>
                <w:sz w:val="16"/>
                <w:szCs w:val="16"/>
              </w:rPr>
              <w:t>binding</w:t>
            </w:r>
            <w:r w:rsidR="001D3F2F">
              <w:rPr>
                <w:sz w:val="16"/>
                <w:szCs w:val="16"/>
              </w:rPr>
              <w:t>, ognuno dei quali per</w:t>
            </w:r>
            <w:r>
              <w:rPr>
                <w:sz w:val="16"/>
                <w:szCs w:val="16"/>
              </w:rPr>
              <w:t xml:space="preserve"> effettuare l’esportazione</w:t>
            </w:r>
            <w:r w:rsidR="001D3F2F">
              <w:rPr>
                <w:sz w:val="16"/>
                <w:szCs w:val="16"/>
              </w:rPr>
              <w:t xml:space="preserve"> dei dati presenti all’interno della BarcoinTable </w:t>
            </w:r>
            <w:r>
              <w:rPr>
                <w:sz w:val="16"/>
                <w:szCs w:val="16"/>
              </w:rPr>
              <w:t>in formato CSV o PDF</w:t>
            </w:r>
            <w:r w:rsidR="001D3F2F">
              <w:rPr>
                <w:sz w:val="16"/>
                <w:szCs w:val="16"/>
              </w:rPr>
              <w:t>. Questi devono chiaramente essere utilizzabili solamente quando ci si trova in un’interfaccia di dettaglio.</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9201B" w:rsidRDefault="00A2119C" w:rsidP="00B05743">
            <w:pPr>
              <w:spacing w:before="100" w:beforeAutospacing="1"/>
              <w:rPr>
                <w:sz w:val="16"/>
                <w:szCs w:val="16"/>
              </w:rPr>
            </w:pPr>
            <w:r>
              <w:rPr>
                <w:sz w:val="16"/>
                <w:szCs w:val="16"/>
              </w:rPr>
              <w:t xml:space="preserve">Premendo il tasto ‘e’ i dati </w:t>
            </w:r>
            <w:r w:rsidR="00AE69EE">
              <w:rPr>
                <w:sz w:val="16"/>
                <w:szCs w:val="16"/>
              </w:rPr>
              <w:t>devono essere esportati in formato CSV</w:t>
            </w:r>
          </w:p>
        </w:tc>
      </w:tr>
      <w:tr w:rsidR="00B05743"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05743" w:rsidRPr="001F2449" w:rsidRDefault="00B05743" w:rsidP="00B05743">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05743" w:rsidRDefault="00B05743" w:rsidP="00B05743">
            <w:pPr>
              <w:spacing w:before="100" w:beforeAutospacing="1"/>
              <w:rPr>
                <w:sz w:val="16"/>
                <w:szCs w:val="16"/>
              </w:rPr>
            </w:pPr>
            <w:r>
              <w:rPr>
                <w:sz w:val="16"/>
                <w:szCs w:val="16"/>
              </w:rPr>
              <w:t>Premendo il tasto ‘p’ i dati devono essere esportati in formato PDF</w:t>
            </w:r>
          </w:p>
        </w:tc>
      </w:tr>
    </w:tbl>
    <w:p w:rsidR="0039201B" w:rsidRDefault="0039201B" w:rsidP="00224F78"/>
    <w:p w:rsidR="00AA39D8" w:rsidRPr="00EE17AB" w:rsidRDefault="00676868" w:rsidP="00224F78">
      <w:r>
        <w:br w:type="page"/>
      </w:r>
    </w:p>
    <w:p w:rsidR="00F36F44" w:rsidRPr="00584F77" w:rsidRDefault="0072427A" w:rsidP="00F36F44">
      <w:pPr>
        <w:pStyle w:val="Titolo2"/>
      </w:pPr>
      <w:bookmarkStart w:id="9" w:name="_Toc532368678"/>
      <w:r w:rsidRPr="00D03EA1">
        <w:lastRenderedPageBreak/>
        <w:t>Pianificazione</w:t>
      </w:r>
      <w:bookmarkEnd w:id="9"/>
    </w:p>
    <w:p w:rsidR="00E45060" w:rsidRDefault="00584F77" w:rsidP="00E45060">
      <w:pPr>
        <w:rPr>
          <w:lang w:val="it-IT"/>
        </w:rPr>
      </w:pPr>
      <w:r>
        <w:rPr>
          <w:noProof/>
          <w:lang w:eastAsia="it-CH"/>
        </w:rPr>
        <w:drawing>
          <wp:anchor distT="0" distB="0" distL="114300" distR="114300" simplePos="0" relativeHeight="251658240" behindDoc="0" locked="0" layoutInCell="1" allowOverlap="1" wp14:anchorId="7A7C8B8B" wp14:editId="17024E62">
            <wp:simplePos x="0" y="0"/>
            <wp:positionH relativeFrom="margin">
              <wp:posOffset>-2463800</wp:posOffset>
            </wp:positionH>
            <wp:positionV relativeFrom="margin">
              <wp:posOffset>2988310</wp:posOffset>
            </wp:positionV>
            <wp:extent cx="7923530" cy="3070860"/>
            <wp:effectExtent l="6985" t="0" r="8255" b="8255"/>
            <wp:wrapSquare wrapText="bothSides"/>
            <wp:docPr id="3" name="Immagine 3" descr="GanttBarcoin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Barcoin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923530"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543">
        <w:rPr>
          <w:lang w:val="it-IT"/>
        </w:rPr>
        <w:br w:type="page"/>
      </w:r>
    </w:p>
    <w:p w:rsidR="00AB05BB" w:rsidRPr="00D03EA1" w:rsidRDefault="00AB05BB" w:rsidP="008931D6">
      <w:pPr>
        <w:pStyle w:val="Titolo3"/>
        <w:spacing w:before="0"/>
      </w:pPr>
      <w:bookmarkStart w:id="10" w:name="_Toc413411419"/>
      <w:bookmarkStart w:id="11" w:name="_Toc532368679"/>
      <w:r w:rsidRPr="00D03EA1">
        <w:lastRenderedPageBreak/>
        <w:t>Software</w:t>
      </w:r>
      <w:bookmarkEnd w:id="10"/>
      <w:bookmarkEnd w:id="11"/>
    </w:p>
    <w:p w:rsidR="000A7F3E" w:rsidRPr="000A7F3E" w:rsidRDefault="000A7F3E" w:rsidP="00AB05BB">
      <w:pPr>
        <w:rPr>
          <w:lang w:val="de-DE"/>
        </w:rPr>
      </w:pPr>
      <w:r w:rsidRPr="000A7F3E">
        <w:rPr>
          <w:lang w:val="de-DE"/>
        </w:rPr>
        <w:t xml:space="preserve">Microsoft Word </w:t>
      </w:r>
      <w:r w:rsidR="00843D3D">
        <w:rPr>
          <w:lang w:val="de-DE"/>
        </w:rPr>
        <w:t>2013</w:t>
      </w:r>
    </w:p>
    <w:p w:rsidR="000A7F3E" w:rsidRPr="000A7F3E" w:rsidRDefault="000A7F3E" w:rsidP="00AB05BB">
      <w:pPr>
        <w:rPr>
          <w:lang w:val="de-DE"/>
        </w:rPr>
      </w:pPr>
      <w:r w:rsidRPr="000A7F3E">
        <w:rPr>
          <w:lang w:val="de-DE"/>
        </w:rPr>
        <w:t>Gantt Project 2.8.5</w:t>
      </w:r>
    </w:p>
    <w:p w:rsidR="000A7F3E" w:rsidRDefault="000A7F3E" w:rsidP="00AB05BB">
      <w:pPr>
        <w:rPr>
          <w:lang w:val="de-DE"/>
        </w:rPr>
      </w:pPr>
      <w:r w:rsidRPr="000A7F3E">
        <w:rPr>
          <w:lang w:val="de-DE"/>
        </w:rPr>
        <w:t>PowerPoint</w:t>
      </w:r>
      <w:r w:rsidR="00843D3D">
        <w:rPr>
          <w:lang w:val="de-DE"/>
        </w:rPr>
        <w:t xml:space="preserve"> 2013</w:t>
      </w:r>
    </w:p>
    <w:p w:rsidR="00BF102A" w:rsidRDefault="00BF102A" w:rsidP="00AB05BB">
      <w:pPr>
        <w:rPr>
          <w:lang w:val="de-DE"/>
        </w:rPr>
      </w:pPr>
      <w:r>
        <w:rPr>
          <w:lang w:val="de-DE"/>
        </w:rPr>
        <w:t>Google Chrome</w:t>
      </w:r>
      <w:r w:rsidR="00ED6C61">
        <w:rPr>
          <w:lang w:val="de-DE"/>
        </w:rPr>
        <w:t xml:space="preserve"> 64.0</w:t>
      </w:r>
    </w:p>
    <w:p w:rsidR="00BF102A" w:rsidRDefault="00113866" w:rsidP="00AB05BB">
      <w:pPr>
        <w:rPr>
          <w:lang w:val="de-DE"/>
        </w:rPr>
      </w:pPr>
      <w:r>
        <w:rPr>
          <w:lang w:val="de-DE"/>
        </w:rPr>
        <w:t>TortoiseGit 2.5.0</w:t>
      </w:r>
    </w:p>
    <w:p w:rsidR="00E27927" w:rsidRDefault="00E27927" w:rsidP="00AB05BB">
      <w:pPr>
        <w:rPr>
          <w:lang w:val="de-DE"/>
        </w:rPr>
      </w:pPr>
      <w:r>
        <w:rPr>
          <w:lang w:val="de-DE"/>
        </w:rPr>
        <w:t>DbSchema 6.0.3</w:t>
      </w:r>
    </w:p>
    <w:p w:rsidR="001F2268" w:rsidRDefault="00E42C61" w:rsidP="00AB05BB">
      <w:pPr>
        <w:rPr>
          <w:lang w:val="de-DE"/>
        </w:rPr>
      </w:pPr>
      <w:r>
        <w:rPr>
          <w:lang w:val="de-DE"/>
        </w:rPr>
        <w:t>Visual Studio 2017 Community</w:t>
      </w:r>
    </w:p>
    <w:p w:rsidR="00181375" w:rsidRDefault="00181375" w:rsidP="00AB05BB">
      <w:pPr>
        <w:rPr>
          <w:lang w:val="de-DE"/>
        </w:rPr>
      </w:pPr>
      <w:r>
        <w:rPr>
          <w:lang w:val="de-DE"/>
        </w:rPr>
        <w:t>DevExpress 18.1.5</w:t>
      </w:r>
    </w:p>
    <w:p w:rsidR="00CE077E" w:rsidRDefault="00CE077E" w:rsidP="00AB05BB">
      <w:pPr>
        <w:rPr>
          <w:lang w:val="de-DE"/>
        </w:rPr>
      </w:pPr>
      <w:r>
        <w:rPr>
          <w:lang w:val="de-DE"/>
        </w:rPr>
        <w:t xml:space="preserve">DB Browser </w:t>
      </w:r>
      <w:r w:rsidRPr="000434F2">
        <w:rPr>
          <w:lang w:val="en-GB"/>
        </w:rPr>
        <w:t>for</w:t>
      </w:r>
      <w:r>
        <w:rPr>
          <w:lang w:val="de-DE"/>
        </w:rPr>
        <w:t xml:space="preserve"> SQLite 3.10.1</w:t>
      </w:r>
    </w:p>
    <w:p w:rsidR="00A967FB" w:rsidRDefault="00AB05BB" w:rsidP="00E23182">
      <w:pPr>
        <w:pStyle w:val="Titolo3"/>
        <w:spacing w:before="240"/>
      </w:pPr>
      <w:bookmarkStart w:id="12" w:name="_Toc413411420"/>
      <w:bookmarkStart w:id="13" w:name="_Toc532368680"/>
      <w:r w:rsidRPr="00D03EA1">
        <w:t>Hardware</w:t>
      </w:r>
      <w:bookmarkEnd w:id="12"/>
      <w:bookmarkEnd w:id="13"/>
    </w:p>
    <w:p w:rsidR="00952D2E" w:rsidRPr="00E42C61" w:rsidRDefault="00390FE5" w:rsidP="00A967FB">
      <w:pPr>
        <w:rPr>
          <w:lang w:val="en-CA"/>
        </w:rPr>
      </w:pPr>
      <w:r>
        <w:rPr>
          <w:lang w:val="en-CA"/>
        </w:rPr>
        <w:t>Laptop</w:t>
      </w:r>
      <w:r w:rsidR="00BA0619">
        <w:rPr>
          <w:lang w:val="en-CA"/>
        </w:rPr>
        <w:t xml:space="preserve"> PC</w:t>
      </w:r>
      <w:r w:rsidR="00BF3802">
        <w:rPr>
          <w:lang w:val="en-CA"/>
        </w:rPr>
        <w:t xml:space="preserve"> – Apple</w:t>
      </w:r>
      <w:r w:rsidR="005234F6">
        <w:rPr>
          <w:lang w:val="en-CA"/>
        </w:rPr>
        <w:t xml:space="preserve"> </w:t>
      </w:r>
      <w:r w:rsidR="00E42C61" w:rsidRPr="00E42C61">
        <w:rPr>
          <w:lang w:val="en-CA"/>
        </w:rPr>
        <w:t>Macbook Air</w:t>
      </w:r>
    </w:p>
    <w:p w:rsidR="00552557" w:rsidRPr="00E42C61" w:rsidRDefault="00E7090E" w:rsidP="00E7090E">
      <w:pPr>
        <w:tabs>
          <w:tab w:val="left" w:pos="1780"/>
        </w:tabs>
        <w:rPr>
          <w:lang w:val="en-CA"/>
        </w:rPr>
      </w:pPr>
      <w:r>
        <w:rPr>
          <w:lang w:val="en-CA"/>
        </w:rPr>
        <w:tab/>
      </w:r>
    </w:p>
    <w:p w:rsidR="00620991" w:rsidRPr="00662FC2" w:rsidRDefault="00620991" w:rsidP="00620991">
      <w:pPr>
        <w:pStyle w:val="Titolo1"/>
      </w:pPr>
      <w:bookmarkStart w:id="14" w:name="_Toc429059808"/>
      <w:bookmarkStart w:id="15" w:name="_Toc532368681"/>
      <w:r w:rsidRPr="00A967FB">
        <w:t>Progettazione</w:t>
      </w:r>
      <w:bookmarkEnd w:id="14"/>
      <w:bookmarkEnd w:id="15"/>
    </w:p>
    <w:p w:rsidR="00620991" w:rsidRDefault="00620991" w:rsidP="00620991">
      <w:pPr>
        <w:pStyle w:val="Titolo2"/>
      </w:pPr>
      <w:bookmarkStart w:id="16" w:name="_Toc429059810"/>
      <w:bookmarkStart w:id="17" w:name="_Toc532368682"/>
      <w:r w:rsidRPr="00D03EA1">
        <w:t>Design dei dati</w:t>
      </w:r>
      <w:r>
        <w:t xml:space="preserve"> e database</w:t>
      </w:r>
      <w:bookmarkEnd w:id="16"/>
      <w:bookmarkEnd w:id="17"/>
    </w:p>
    <w:p w:rsidR="00CC68DE" w:rsidRDefault="00CC68DE" w:rsidP="00CC68DE">
      <w:pPr>
        <w:rPr>
          <w:lang w:val="it-IT"/>
        </w:rPr>
      </w:pPr>
      <w:r>
        <w:rPr>
          <w:lang w:val="it-IT"/>
        </w:rPr>
        <w:t>Il database è relat</w:t>
      </w:r>
      <w:r w:rsidR="00950DF2">
        <w:rPr>
          <w:lang w:val="it-IT"/>
        </w:rPr>
        <w:t>ivamente semplice, composto da 2</w:t>
      </w:r>
      <w:r w:rsidR="00932F13">
        <w:rPr>
          <w:lang w:val="it-IT"/>
        </w:rPr>
        <w:t xml:space="preserve"> tabelle </w:t>
      </w:r>
      <w:r>
        <w:rPr>
          <w:lang w:val="it-IT"/>
        </w:rPr>
        <w:t>(</w:t>
      </w:r>
      <w:r w:rsidR="000D6614">
        <w:rPr>
          <w:b/>
          <w:lang w:val="it-IT"/>
        </w:rPr>
        <w:t xml:space="preserve">creditline </w:t>
      </w:r>
      <w:r w:rsidR="000D6614">
        <w:rPr>
          <w:lang w:val="it-IT"/>
        </w:rPr>
        <w:t xml:space="preserve">e </w:t>
      </w:r>
      <w:r w:rsidR="000D6614">
        <w:rPr>
          <w:b/>
          <w:lang w:val="it-IT"/>
        </w:rPr>
        <w:t>transaction</w:t>
      </w:r>
      <w:r>
        <w:rPr>
          <w:lang w:val="it-IT"/>
        </w:rPr>
        <w:t xml:space="preserve">). </w:t>
      </w:r>
    </w:p>
    <w:p w:rsidR="004E4896" w:rsidRDefault="004E4896" w:rsidP="00CC68DE">
      <w:pPr>
        <w:rPr>
          <w:lang w:val="it-IT"/>
        </w:rPr>
      </w:pPr>
    </w:p>
    <w:p w:rsidR="00DD0F6A" w:rsidRDefault="003C0870" w:rsidP="00974A97">
      <w:pPr>
        <w:numPr>
          <w:ilvl w:val="0"/>
          <w:numId w:val="17"/>
        </w:numPr>
        <w:jc w:val="both"/>
        <w:rPr>
          <w:lang w:val="it-IT"/>
        </w:rPr>
      </w:pPr>
      <w:r>
        <w:rPr>
          <w:lang w:val="it-IT"/>
        </w:rPr>
        <w:t xml:space="preserve">La tabella </w:t>
      </w:r>
      <w:r w:rsidR="000D6614" w:rsidRPr="000D6614">
        <w:rPr>
          <w:b/>
          <w:lang w:val="it-IT"/>
        </w:rPr>
        <w:t>creditline</w:t>
      </w:r>
      <w:r w:rsidR="000D6614">
        <w:rPr>
          <w:b/>
          <w:lang w:val="it-IT"/>
        </w:rPr>
        <w:t xml:space="preserve"> </w:t>
      </w:r>
      <w:r w:rsidR="000D6614">
        <w:rPr>
          <w:lang w:val="it-IT"/>
        </w:rPr>
        <w:t>contiene alcuni dei dati anagrafici del creditore come nome e cognome (</w:t>
      </w:r>
      <w:r w:rsidR="000D6614" w:rsidRPr="000D6614">
        <w:rPr>
          <w:b/>
          <w:lang w:val="it-IT"/>
        </w:rPr>
        <w:t>creditorName</w:t>
      </w:r>
      <w:r w:rsidR="000D6614">
        <w:rPr>
          <w:lang w:val="it-IT"/>
        </w:rPr>
        <w:t xml:space="preserve"> e </w:t>
      </w:r>
      <w:r w:rsidR="000D6614" w:rsidRPr="000D6614">
        <w:rPr>
          <w:b/>
          <w:lang w:val="it-IT"/>
        </w:rPr>
        <w:t>creditorSurname</w:t>
      </w:r>
      <w:r w:rsidR="000D6614">
        <w:rPr>
          <w:lang w:val="it-IT"/>
        </w:rPr>
        <w:t>), il motivo dell’apertura di tale credito</w:t>
      </w:r>
      <w:r w:rsidR="00F4498A">
        <w:rPr>
          <w:lang w:val="it-IT"/>
        </w:rPr>
        <w:t xml:space="preserve"> (</w:t>
      </w:r>
      <w:r w:rsidR="00F4498A" w:rsidRPr="00F4498A">
        <w:rPr>
          <w:b/>
          <w:lang w:val="it-IT"/>
        </w:rPr>
        <w:t>description</w:t>
      </w:r>
      <w:r w:rsidR="00F4498A">
        <w:rPr>
          <w:lang w:val="it-IT"/>
        </w:rPr>
        <w:t>)</w:t>
      </w:r>
      <w:r w:rsidR="000D6614">
        <w:rPr>
          <w:lang w:val="it-IT"/>
        </w:rPr>
        <w:t xml:space="preserve"> ed infine il valore percentuale del tasso d’interesse di base</w:t>
      </w:r>
      <w:r w:rsidR="001127C2">
        <w:rPr>
          <w:lang w:val="it-IT"/>
        </w:rPr>
        <w:t xml:space="preserve"> (</w:t>
      </w:r>
      <w:r w:rsidR="001127C2">
        <w:rPr>
          <w:b/>
          <w:lang w:val="it-IT"/>
        </w:rPr>
        <w:t>defaultInterestRate</w:t>
      </w:r>
      <w:r w:rsidR="001127C2">
        <w:rPr>
          <w:lang w:val="it-IT"/>
        </w:rPr>
        <w:t>)</w:t>
      </w:r>
      <w:r w:rsidR="000D6614">
        <w:rPr>
          <w:lang w:val="it-IT"/>
        </w:rPr>
        <w:t xml:space="preserve"> insieme al formato di tasso giornaliero</w:t>
      </w:r>
      <w:r w:rsidR="001127C2">
        <w:rPr>
          <w:lang w:val="it-IT"/>
        </w:rPr>
        <w:t xml:space="preserve"> (</w:t>
      </w:r>
      <w:r w:rsidR="001127C2" w:rsidRPr="001127C2">
        <w:rPr>
          <w:b/>
          <w:lang w:val="it-IT"/>
        </w:rPr>
        <w:t>diemRate</w:t>
      </w:r>
      <w:r w:rsidR="001127C2">
        <w:rPr>
          <w:lang w:val="it-IT"/>
        </w:rPr>
        <w:t>).</w:t>
      </w:r>
    </w:p>
    <w:p w:rsidR="001127C2" w:rsidRDefault="001127C2" w:rsidP="00974A97">
      <w:pPr>
        <w:numPr>
          <w:ilvl w:val="0"/>
          <w:numId w:val="17"/>
        </w:numPr>
        <w:jc w:val="both"/>
        <w:rPr>
          <w:lang w:val="it-IT"/>
        </w:rPr>
      </w:pPr>
      <w:r>
        <w:rPr>
          <w:lang w:val="it-IT"/>
        </w:rPr>
        <w:t xml:space="preserve">La tabella </w:t>
      </w:r>
      <w:r w:rsidRPr="001127C2">
        <w:rPr>
          <w:b/>
          <w:lang w:val="it-IT"/>
        </w:rPr>
        <w:t>transaction</w:t>
      </w:r>
      <w:r w:rsidR="001A00AB">
        <w:rPr>
          <w:b/>
          <w:lang w:val="it-IT"/>
        </w:rPr>
        <w:t xml:space="preserve"> </w:t>
      </w:r>
      <w:r w:rsidR="001A00AB">
        <w:rPr>
          <w:lang w:val="it-IT"/>
        </w:rPr>
        <w:t>contiene i dati relativi alle transazioni dei creditori, la data di prelievo/versamento (</w:t>
      </w:r>
      <w:r w:rsidR="00C95DE7">
        <w:rPr>
          <w:b/>
          <w:lang w:val="it-IT"/>
        </w:rPr>
        <w:t>date</w:t>
      </w:r>
      <w:r w:rsidR="001A00AB">
        <w:rPr>
          <w:lang w:val="it-IT"/>
        </w:rPr>
        <w:t>)</w:t>
      </w:r>
      <w:r w:rsidR="00C95DE7">
        <w:rPr>
          <w:lang w:val="it-IT"/>
        </w:rPr>
        <w:t xml:space="preserve"> con l’importo (</w:t>
      </w:r>
      <w:r w:rsidR="00C95DE7">
        <w:rPr>
          <w:b/>
          <w:lang w:val="it-IT"/>
        </w:rPr>
        <w:t>principal</w:t>
      </w:r>
      <w:r w:rsidR="00C95DE7">
        <w:rPr>
          <w:lang w:val="it-IT"/>
        </w:rPr>
        <w:t>), il tasso di interesse effettivo (</w:t>
      </w:r>
      <w:r w:rsidR="00C95DE7">
        <w:rPr>
          <w:b/>
          <w:lang w:val="it-IT"/>
        </w:rPr>
        <w:t>interestRate</w:t>
      </w:r>
      <w:r w:rsidR="00C95DE7">
        <w:rPr>
          <w:lang w:val="it-IT"/>
        </w:rPr>
        <w:t>) e la descrizione relativa (</w:t>
      </w:r>
      <w:r w:rsidR="00C95DE7">
        <w:rPr>
          <w:b/>
          <w:lang w:val="it-IT"/>
        </w:rPr>
        <w:t>description</w:t>
      </w:r>
      <w:r w:rsidR="00C95DE7">
        <w:rPr>
          <w:lang w:val="it-IT"/>
        </w:rPr>
        <w:t>).</w:t>
      </w:r>
    </w:p>
    <w:p w:rsidR="001653D8" w:rsidRPr="000D6614" w:rsidRDefault="001653D8" w:rsidP="001653D8">
      <w:pPr>
        <w:ind w:left="720"/>
        <w:jc w:val="both"/>
        <w:rPr>
          <w:lang w:val="it-IT"/>
        </w:rPr>
      </w:pPr>
    </w:p>
    <w:p w:rsidR="001F752C" w:rsidRDefault="00243287" w:rsidP="001F752C">
      <w:pPr>
        <w:keepNext/>
      </w:pPr>
      <w:r>
        <w:rPr>
          <w:noProof/>
          <w:lang w:eastAsia="it-CH"/>
        </w:rPr>
        <w:drawing>
          <wp:inline distT="0" distB="0" distL="0" distR="0" wp14:anchorId="4E184DF4" wp14:editId="15736B94">
            <wp:extent cx="3235960" cy="1637665"/>
            <wp:effectExtent l="0" t="0" r="2540" b="635"/>
            <wp:docPr id="4" name="Immagine 4" descr="barcoin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coin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960" cy="1637665"/>
                    </a:xfrm>
                    <a:prstGeom prst="rect">
                      <a:avLst/>
                    </a:prstGeom>
                    <a:noFill/>
                    <a:ln>
                      <a:noFill/>
                    </a:ln>
                  </pic:spPr>
                </pic:pic>
              </a:graphicData>
            </a:graphic>
          </wp:inline>
        </w:drawing>
      </w:r>
    </w:p>
    <w:p w:rsidR="005377F2" w:rsidRPr="00DD0F6A" w:rsidRDefault="001F752C" w:rsidP="001F752C">
      <w:pPr>
        <w:pStyle w:val="Didascalia"/>
        <w:rPr>
          <w:lang w:val="it-IT"/>
        </w:rPr>
      </w:pPr>
      <w:r>
        <w:t xml:space="preserve">Figura </w:t>
      </w:r>
      <w:r w:rsidR="00C10DE1">
        <w:fldChar w:fldCharType="begin"/>
      </w:r>
      <w:r w:rsidR="00C10DE1">
        <w:instrText xml:space="preserve"> SEQ Figura \* ARABIC </w:instrText>
      </w:r>
      <w:r w:rsidR="00C10DE1">
        <w:fldChar w:fldCharType="separate"/>
      </w:r>
      <w:r w:rsidR="00137FCF">
        <w:rPr>
          <w:noProof/>
        </w:rPr>
        <w:t>1</w:t>
      </w:r>
      <w:r w:rsidR="00C10DE1">
        <w:rPr>
          <w:noProof/>
        </w:rPr>
        <w:fldChar w:fldCharType="end"/>
      </w:r>
      <w:r>
        <w:t xml:space="preserve"> </w:t>
      </w:r>
      <w:r w:rsidRPr="001F752C">
        <w:t>Schema database creato con DbSchema</w:t>
      </w:r>
    </w:p>
    <w:p w:rsidR="00DD0F6A" w:rsidRPr="00F369A4" w:rsidRDefault="009A0577" w:rsidP="00DD0F6A">
      <w:pPr>
        <w:pStyle w:val="Didascalia"/>
      </w:pPr>
      <w:r>
        <w:rPr>
          <w:i/>
        </w:rPr>
        <w:t xml:space="preserve"> </w:t>
      </w:r>
    </w:p>
    <w:p w:rsidR="00620991" w:rsidRPr="00D03EA1" w:rsidRDefault="00620991" w:rsidP="00620991">
      <w:pPr>
        <w:pStyle w:val="Titolo2"/>
      </w:pPr>
      <w:bookmarkStart w:id="18" w:name="_Toc429059811"/>
      <w:bookmarkStart w:id="19" w:name="_Toc532368683"/>
      <w:r w:rsidRPr="00D03EA1">
        <w:lastRenderedPageBreak/>
        <w:t>Design delle interfacce</w:t>
      </w:r>
      <w:bookmarkEnd w:id="18"/>
      <w:bookmarkEnd w:id="19"/>
    </w:p>
    <w:p w:rsidR="002360BA" w:rsidRDefault="00243287" w:rsidP="00A20868">
      <w:pPr>
        <w:keepNext/>
      </w:pPr>
      <w:r>
        <w:rPr>
          <w:noProof/>
          <w:lang w:eastAsia="it-CH"/>
        </w:rPr>
        <w:drawing>
          <wp:inline distT="0" distB="0" distL="0" distR="0" wp14:anchorId="07F2B7C7" wp14:editId="05810AD0">
            <wp:extent cx="6114415" cy="4015105"/>
            <wp:effectExtent l="0" t="0" r="635" b="4445"/>
            <wp:docPr id="5" name="Immagine 5" descr="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015105"/>
                    </a:xfrm>
                    <a:prstGeom prst="rect">
                      <a:avLst/>
                    </a:prstGeom>
                    <a:noFill/>
                    <a:ln>
                      <a:noFill/>
                    </a:ln>
                  </pic:spPr>
                </pic:pic>
              </a:graphicData>
            </a:graphic>
          </wp:inline>
        </w:drawing>
      </w:r>
    </w:p>
    <w:p w:rsidR="002360BA" w:rsidRDefault="002360BA" w:rsidP="00875EF1">
      <w:pPr>
        <w:pStyle w:val="Didascalia"/>
      </w:pPr>
      <w:r>
        <w:t xml:space="preserve">Figura </w:t>
      </w:r>
      <w:r w:rsidR="00C10DE1">
        <w:fldChar w:fldCharType="begin"/>
      </w:r>
      <w:r w:rsidR="00C10DE1">
        <w:instrText xml:space="preserve"> SEQ Figura \* ARABIC </w:instrText>
      </w:r>
      <w:r w:rsidR="00C10DE1">
        <w:fldChar w:fldCharType="separate"/>
      </w:r>
      <w:r w:rsidR="00137FCF">
        <w:rPr>
          <w:noProof/>
        </w:rPr>
        <w:t>2</w:t>
      </w:r>
      <w:r w:rsidR="00C10DE1">
        <w:rPr>
          <w:noProof/>
        </w:rPr>
        <w:fldChar w:fldCharType="end"/>
      </w:r>
      <w:r w:rsidR="00BB6165">
        <w:t xml:space="preserve"> Interfaccia in anteprima </w:t>
      </w:r>
    </w:p>
    <w:p w:rsidR="002360BA" w:rsidRDefault="002360BA" w:rsidP="002360BA"/>
    <w:p w:rsidR="00C33624" w:rsidRDefault="00C33624" w:rsidP="002360BA"/>
    <w:p w:rsidR="00C33624" w:rsidRPr="002360BA" w:rsidRDefault="00C33624" w:rsidP="002360BA"/>
    <w:p w:rsidR="002360BA" w:rsidRDefault="00243287" w:rsidP="002360BA">
      <w:pPr>
        <w:keepNext/>
      </w:pPr>
      <w:r>
        <w:rPr>
          <w:noProof/>
          <w:lang w:eastAsia="it-CH"/>
        </w:rPr>
        <w:lastRenderedPageBreak/>
        <w:drawing>
          <wp:inline distT="0" distB="0" distL="0" distR="0" wp14:anchorId="428885E9" wp14:editId="0A8605E7">
            <wp:extent cx="6122670" cy="4063365"/>
            <wp:effectExtent l="0" t="0" r="0" b="0"/>
            <wp:docPr id="6" name="Immagine 6" descr="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670" cy="4063365"/>
                    </a:xfrm>
                    <a:prstGeom prst="rect">
                      <a:avLst/>
                    </a:prstGeom>
                    <a:noFill/>
                    <a:ln>
                      <a:noFill/>
                    </a:ln>
                  </pic:spPr>
                </pic:pic>
              </a:graphicData>
            </a:graphic>
          </wp:inline>
        </w:drawing>
      </w:r>
      <w:r w:rsidR="00AC2CF2">
        <w:t xml:space="preserve"> </w:t>
      </w:r>
    </w:p>
    <w:p w:rsidR="002360BA" w:rsidRDefault="002360BA" w:rsidP="009C5436">
      <w:pPr>
        <w:pStyle w:val="Didascalia"/>
      </w:pPr>
      <w:r>
        <w:t xml:space="preserve">Figura </w:t>
      </w:r>
      <w:r w:rsidR="00C10DE1">
        <w:fldChar w:fldCharType="begin"/>
      </w:r>
      <w:r w:rsidR="00C10DE1">
        <w:instrText xml:space="preserve"> SEQ Figura \* ARABIC </w:instrText>
      </w:r>
      <w:r w:rsidR="00C10DE1">
        <w:fldChar w:fldCharType="separate"/>
      </w:r>
      <w:r w:rsidR="00137FCF">
        <w:rPr>
          <w:noProof/>
        </w:rPr>
        <w:t>3</w:t>
      </w:r>
      <w:r w:rsidR="00C10DE1">
        <w:rPr>
          <w:noProof/>
        </w:rPr>
        <w:fldChar w:fldCharType="end"/>
      </w:r>
      <w:r w:rsidR="006E2E4D">
        <w:t xml:space="preserve"> Interfaccia in dettaglio</w:t>
      </w:r>
    </w:p>
    <w:p w:rsidR="00B33048" w:rsidRPr="003D4748" w:rsidRDefault="00364AC6" w:rsidP="003D4748">
      <w:pPr>
        <w:keepNext/>
      </w:pPr>
      <w:r>
        <w:br w:type="page"/>
      </w:r>
    </w:p>
    <w:p w:rsidR="00117DDD" w:rsidRPr="00117DDD" w:rsidRDefault="00B33048" w:rsidP="00117DDD">
      <w:pPr>
        <w:pStyle w:val="Titolo1"/>
        <w:pBdr>
          <w:bottom w:val="single" w:sz="4" w:space="1" w:color="auto"/>
        </w:pBdr>
      </w:pPr>
      <w:bookmarkStart w:id="20" w:name="_Toc461179222"/>
      <w:bookmarkStart w:id="21" w:name="_Toc532368684"/>
      <w:r w:rsidRPr="008937B3">
        <w:lastRenderedPageBreak/>
        <w:t>Implementazione</w:t>
      </w:r>
      <w:bookmarkEnd w:id="20"/>
      <w:bookmarkEnd w:id="21"/>
    </w:p>
    <w:p w:rsidR="005B599D" w:rsidRDefault="005B599D" w:rsidP="005B599D">
      <w:pPr>
        <w:pStyle w:val="Titolo2"/>
      </w:pPr>
      <w:bookmarkStart w:id="22" w:name="_Toc532368685"/>
      <w:bookmarkStart w:id="23" w:name="_Toc461179223"/>
      <w:r>
        <w:t>Grafica</w:t>
      </w:r>
      <w:r w:rsidR="00B83B4D">
        <w:t xml:space="preserve"> / XAML</w:t>
      </w:r>
      <w:bookmarkEnd w:id="22"/>
    </w:p>
    <w:p w:rsidR="004224A0" w:rsidRDefault="004224A0" w:rsidP="003C0ACE">
      <w:pPr>
        <w:jc w:val="both"/>
        <w:rPr>
          <w:lang w:val="it-IT"/>
        </w:rPr>
      </w:pPr>
      <w:r>
        <w:rPr>
          <w:lang w:val="it-IT"/>
        </w:rPr>
        <w:t>L’implementazione grafica è una parte consistente del progetto, considerando la relazione al modello MVVM nel mio progetto</w:t>
      </w:r>
      <w:r w:rsidR="0093598F">
        <w:rPr>
          <w:lang w:val="it-IT"/>
        </w:rPr>
        <w:t xml:space="preserve"> con i relativi binding è stato necessario ragionare in m</w:t>
      </w:r>
      <w:r w:rsidR="00695168">
        <w:rPr>
          <w:lang w:val="it-IT"/>
        </w:rPr>
        <w:t>odo accurato l’</w:t>
      </w:r>
      <w:r w:rsidR="0093598F">
        <w:rPr>
          <w:lang w:val="it-IT"/>
        </w:rPr>
        <w:t>ordine di lavoro</w:t>
      </w:r>
      <w:r w:rsidR="00695168">
        <w:rPr>
          <w:lang w:val="it-IT"/>
        </w:rPr>
        <w:t xml:space="preserve"> per ottenere delle interfacce leggere e funzionanti</w:t>
      </w:r>
      <w:r w:rsidR="00414487">
        <w:rPr>
          <w:lang w:val="it-IT"/>
        </w:rPr>
        <w:t>, seguendo comunque le linee guida tracciate nei mockup</w:t>
      </w:r>
      <w:r w:rsidR="0093598F">
        <w:rPr>
          <w:lang w:val="it-IT"/>
        </w:rPr>
        <w:t>.</w:t>
      </w:r>
      <w:r w:rsidR="000F4D4B">
        <w:rPr>
          <w:lang w:val="it-IT"/>
        </w:rPr>
        <w:t xml:space="preserve"> </w:t>
      </w:r>
    </w:p>
    <w:p w:rsidR="00485970" w:rsidRDefault="00485970" w:rsidP="003C0ACE">
      <w:pPr>
        <w:jc w:val="both"/>
        <w:rPr>
          <w:lang w:val="it-IT"/>
        </w:rPr>
      </w:pPr>
    </w:p>
    <w:p w:rsidR="00485970" w:rsidRDefault="00485970" w:rsidP="003C0ACE">
      <w:pPr>
        <w:jc w:val="both"/>
        <w:rPr>
          <w:lang w:val="it-IT"/>
        </w:rPr>
      </w:pPr>
      <w:r>
        <w:rPr>
          <w:lang w:val="it-IT"/>
        </w:rPr>
        <w:t>L’applicazione è composta da 3 interfacce principali ognuna delle quali serve un utilità diversa, andandole ad elencare:</w:t>
      </w:r>
    </w:p>
    <w:p w:rsidR="00485970" w:rsidRDefault="00485970" w:rsidP="004224A0">
      <w:pPr>
        <w:rPr>
          <w:lang w:val="it-IT"/>
        </w:rPr>
      </w:pPr>
    </w:p>
    <w:p w:rsidR="00485970" w:rsidRPr="00002438" w:rsidRDefault="007B5964" w:rsidP="00EA334A">
      <w:pPr>
        <w:numPr>
          <w:ilvl w:val="0"/>
          <w:numId w:val="24"/>
        </w:numPr>
        <w:jc w:val="both"/>
        <w:rPr>
          <w:b/>
          <w:lang w:val="it-IT"/>
        </w:rPr>
      </w:pPr>
      <w:r w:rsidRPr="007B5964">
        <w:rPr>
          <w:b/>
          <w:lang w:val="it-IT"/>
        </w:rPr>
        <w:t>MainView</w:t>
      </w:r>
      <w:r>
        <w:rPr>
          <w:b/>
          <w:lang w:val="it-IT"/>
        </w:rPr>
        <w:t xml:space="preserve">: </w:t>
      </w:r>
      <w:r>
        <w:rPr>
          <w:lang w:val="it-IT"/>
        </w:rPr>
        <w:t>Interfaccia principale, contiene il titolo del progetto, versione corrente, un immag</w:t>
      </w:r>
      <w:r w:rsidR="00604F14">
        <w:rPr>
          <w:lang w:val="it-IT"/>
        </w:rPr>
        <w:t>ine con il comando per riportarsi</w:t>
      </w:r>
      <w:r>
        <w:rPr>
          <w:lang w:val="it-IT"/>
        </w:rPr>
        <w:t xml:space="preserve"> allo stato inziale ed infine un controllore di contenuto per le altre due interfacce.</w:t>
      </w:r>
      <w:r w:rsidR="00D25C56">
        <w:rPr>
          <w:lang w:val="it-IT"/>
        </w:rPr>
        <w:t xml:space="preserve"> All’avvio</w:t>
      </w:r>
      <w:r w:rsidR="003B7DD2">
        <w:rPr>
          <w:lang w:val="it-IT"/>
        </w:rPr>
        <w:t xml:space="preserve"> la DashboardView sarà selezionata come attiva.</w:t>
      </w:r>
    </w:p>
    <w:p w:rsidR="00002438" w:rsidRDefault="00002438" w:rsidP="00002438">
      <w:pPr>
        <w:rPr>
          <w:b/>
          <w:lang w:val="it-IT"/>
        </w:rPr>
      </w:pPr>
    </w:p>
    <w:p w:rsidR="00B62E1D" w:rsidRDefault="00243287" w:rsidP="00B62E1D">
      <w:pPr>
        <w:keepNext/>
        <w:ind w:left="708"/>
      </w:pPr>
      <w:r>
        <w:rPr>
          <w:b/>
          <w:noProof/>
          <w:lang w:eastAsia="it-CH"/>
        </w:rPr>
        <w:drawing>
          <wp:inline distT="0" distB="0" distL="0" distR="0" wp14:anchorId="7E11AFC0" wp14:editId="07906026">
            <wp:extent cx="3761105" cy="874395"/>
            <wp:effectExtent l="0" t="0" r="0" b="1905"/>
            <wp:docPr id="7" name="Immagine 7"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105" cy="874395"/>
                    </a:xfrm>
                    <a:prstGeom prst="rect">
                      <a:avLst/>
                    </a:prstGeom>
                    <a:noFill/>
                    <a:ln>
                      <a:noFill/>
                    </a:ln>
                  </pic:spPr>
                </pic:pic>
              </a:graphicData>
            </a:graphic>
          </wp:inline>
        </w:drawing>
      </w:r>
    </w:p>
    <w:p w:rsidR="00002438" w:rsidRDefault="00B62E1D" w:rsidP="00B62E1D">
      <w:pPr>
        <w:pStyle w:val="Didascalia"/>
        <w:ind w:firstLine="708"/>
        <w:rPr>
          <w:b/>
        </w:rPr>
      </w:pPr>
      <w:r>
        <w:t xml:space="preserve">Figura </w:t>
      </w:r>
      <w:r w:rsidR="00C10DE1">
        <w:fldChar w:fldCharType="begin"/>
      </w:r>
      <w:r w:rsidR="00C10DE1">
        <w:instrText xml:space="preserve"> SEQ Figura \* ARABIC </w:instrText>
      </w:r>
      <w:r w:rsidR="00C10DE1">
        <w:fldChar w:fldCharType="separate"/>
      </w:r>
      <w:r w:rsidR="00137FCF">
        <w:rPr>
          <w:noProof/>
        </w:rPr>
        <w:t>4</w:t>
      </w:r>
      <w:r w:rsidR="00C10DE1">
        <w:rPr>
          <w:noProof/>
        </w:rPr>
        <w:fldChar w:fldCharType="end"/>
      </w:r>
      <w:r>
        <w:t xml:space="preserve"> Binding alle altre due interfacce</w:t>
      </w:r>
    </w:p>
    <w:p w:rsidR="00AA74A0" w:rsidRDefault="00AA74A0" w:rsidP="00002438">
      <w:pPr>
        <w:ind w:left="708"/>
        <w:rPr>
          <w:b/>
        </w:rPr>
      </w:pPr>
    </w:p>
    <w:p w:rsidR="00B62E1D" w:rsidRDefault="00243287" w:rsidP="00B62E1D">
      <w:pPr>
        <w:keepNext/>
        <w:ind w:left="708"/>
      </w:pPr>
      <w:r>
        <w:rPr>
          <w:b/>
          <w:noProof/>
          <w:lang w:eastAsia="it-CH"/>
        </w:rPr>
        <w:drawing>
          <wp:inline distT="0" distB="0" distL="0" distR="0" wp14:anchorId="48C54DF9" wp14:editId="544D1DD3">
            <wp:extent cx="3761105" cy="1137285"/>
            <wp:effectExtent l="0" t="0" r="0" b="5715"/>
            <wp:docPr id="8" name="Immagine 8"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a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1137285"/>
                    </a:xfrm>
                    <a:prstGeom prst="rect">
                      <a:avLst/>
                    </a:prstGeom>
                    <a:noFill/>
                    <a:ln>
                      <a:noFill/>
                    </a:ln>
                  </pic:spPr>
                </pic:pic>
              </a:graphicData>
            </a:graphic>
          </wp:inline>
        </w:drawing>
      </w:r>
    </w:p>
    <w:p w:rsidR="00AA74A0" w:rsidRDefault="00B62E1D" w:rsidP="00B62E1D">
      <w:pPr>
        <w:pStyle w:val="Didascalia"/>
        <w:ind w:firstLine="708"/>
        <w:rPr>
          <w:b/>
        </w:rPr>
      </w:pPr>
      <w:r>
        <w:t xml:space="preserve">Figura </w:t>
      </w:r>
      <w:r w:rsidR="00C10DE1">
        <w:fldChar w:fldCharType="begin"/>
      </w:r>
      <w:r w:rsidR="00C10DE1">
        <w:instrText xml:space="preserve"> SEQ Figura \* ARABIC </w:instrText>
      </w:r>
      <w:r w:rsidR="00C10DE1">
        <w:fldChar w:fldCharType="separate"/>
      </w:r>
      <w:r w:rsidR="00137FCF">
        <w:rPr>
          <w:noProof/>
        </w:rPr>
        <w:t>5</w:t>
      </w:r>
      <w:r w:rsidR="00C10DE1">
        <w:rPr>
          <w:noProof/>
        </w:rPr>
        <w:fldChar w:fldCharType="end"/>
      </w:r>
      <w:r>
        <w:t xml:space="preserve"> Stile per ottenere un margine sul controllore di contenuto</w:t>
      </w:r>
    </w:p>
    <w:p w:rsidR="00AA74A0" w:rsidRDefault="00AA74A0" w:rsidP="00002438">
      <w:pPr>
        <w:ind w:left="708"/>
        <w:rPr>
          <w:b/>
        </w:rPr>
      </w:pPr>
    </w:p>
    <w:p w:rsidR="00574ECC" w:rsidRDefault="00243287" w:rsidP="00574ECC">
      <w:pPr>
        <w:keepNext/>
        <w:ind w:left="708"/>
      </w:pPr>
      <w:r>
        <w:rPr>
          <w:b/>
          <w:noProof/>
          <w:lang w:eastAsia="it-CH"/>
        </w:rPr>
        <w:drawing>
          <wp:inline distT="0" distB="0" distL="0" distR="0" wp14:anchorId="2D7E15B9" wp14:editId="59142D87">
            <wp:extent cx="3761105" cy="207010"/>
            <wp:effectExtent l="0" t="0" r="0" b="2540"/>
            <wp:docPr id="9" name="Immagine 9"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a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207010"/>
                    </a:xfrm>
                    <a:prstGeom prst="rect">
                      <a:avLst/>
                    </a:prstGeom>
                    <a:noFill/>
                    <a:ln>
                      <a:noFill/>
                    </a:ln>
                  </pic:spPr>
                </pic:pic>
              </a:graphicData>
            </a:graphic>
          </wp:inline>
        </w:drawing>
      </w:r>
    </w:p>
    <w:p w:rsidR="00AA74A0" w:rsidRDefault="00574ECC" w:rsidP="00574ECC">
      <w:pPr>
        <w:pStyle w:val="Didascalia"/>
        <w:ind w:firstLine="708"/>
        <w:rPr>
          <w:b/>
        </w:rPr>
      </w:pPr>
      <w:r>
        <w:t xml:space="preserve">Figura </w:t>
      </w:r>
      <w:r w:rsidR="00C10DE1">
        <w:fldChar w:fldCharType="begin"/>
      </w:r>
      <w:r w:rsidR="00C10DE1">
        <w:instrText xml:space="preserve"> SEQ Figura \* ARABIC </w:instrText>
      </w:r>
      <w:r w:rsidR="00C10DE1">
        <w:fldChar w:fldCharType="separate"/>
      </w:r>
      <w:r w:rsidR="00137FCF">
        <w:rPr>
          <w:noProof/>
        </w:rPr>
        <w:t>6</w:t>
      </w:r>
      <w:r w:rsidR="00C10DE1">
        <w:rPr>
          <w:noProof/>
        </w:rPr>
        <w:fldChar w:fldCharType="end"/>
      </w:r>
      <w:r>
        <w:t xml:space="preserve"> Binding per il logo di Barcoin</w:t>
      </w:r>
    </w:p>
    <w:p w:rsidR="00AA74A0" w:rsidRDefault="00AA74A0" w:rsidP="00002438">
      <w:pPr>
        <w:ind w:left="708"/>
        <w:rPr>
          <w:b/>
        </w:rPr>
      </w:pPr>
    </w:p>
    <w:p w:rsidR="00ED6B5E" w:rsidRDefault="00243287" w:rsidP="00ED6B5E">
      <w:pPr>
        <w:keepNext/>
        <w:ind w:left="708"/>
      </w:pPr>
      <w:r>
        <w:rPr>
          <w:b/>
          <w:noProof/>
          <w:lang w:eastAsia="it-CH"/>
        </w:rPr>
        <w:drawing>
          <wp:inline distT="0" distB="0" distL="0" distR="0" wp14:anchorId="76236D48" wp14:editId="482449CF">
            <wp:extent cx="3761105" cy="325755"/>
            <wp:effectExtent l="0" t="0" r="0" b="0"/>
            <wp:docPr id="10" name="Immagine 10"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a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1105" cy="325755"/>
                    </a:xfrm>
                    <a:prstGeom prst="rect">
                      <a:avLst/>
                    </a:prstGeom>
                    <a:noFill/>
                    <a:ln>
                      <a:noFill/>
                    </a:ln>
                  </pic:spPr>
                </pic:pic>
              </a:graphicData>
            </a:graphic>
          </wp:inline>
        </w:drawing>
      </w:r>
    </w:p>
    <w:p w:rsidR="0059519A" w:rsidRDefault="00ED6B5E" w:rsidP="00ED6B5E">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7</w:t>
      </w:r>
      <w:r w:rsidR="00C10DE1">
        <w:rPr>
          <w:noProof/>
        </w:rPr>
        <w:fldChar w:fldCharType="end"/>
      </w:r>
      <w:r>
        <w:t xml:space="preserve"> Binding per visualizzare l'interfaccia attiva</w:t>
      </w:r>
    </w:p>
    <w:p w:rsidR="00F102C8" w:rsidRPr="00F102C8" w:rsidRDefault="00F102C8" w:rsidP="00F102C8"/>
    <w:p w:rsidR="00F102C8" w:rsidRDefault="00F102C8" w:rsidP="00F102C8">
      <w:pPr>
        <w:keepNext/>
      </w:pPr>
      <w:r>
        <w:tab/>
      </w:r>
      <w:r>
        <w:rPr>
          <w:noProof/>
          <w:lang w:eastAsia="it-CH"/>
        </w:rPr>
        <w:drawing>
          <wp:inline distT="0" distB="0" distL="0" distR="0" wp14:anchorId="33305E58" wp14:editId="61A02F22">
            <wp:extent cx="3761105" cy="662282"/>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aml.9.PNG"/>
                    <pic:cNvPicPr/>
                  </pic:nvPicPr>
                  <pic:blipFill>
                    <a:blip r:embed="rId16">
                      <a:extLst>
                        <a:ext uri="{28A0092B-C50C-407E-A947-70E740481C1C}">
                          <a14:useLocalDpi xmlns:a14="http://schemas.microsoft.com/office/drawing/2010/main" val="0"/>
                        </a:ext>
                      </a:extLst>
                    </a:blip>
                    <a:stretch>
                      <a:fillRect/>
                    </a:stretch>
                  </pic:blipFill>
                  <pic:spPr>
                    <a:xfrm>
                      <a:off x="0" y="0"/>
                      <a:ext cx="3810797" cy="671032"/>
                    </a:xfrm>
                    <a:prstGeom prst="rect">
                      <a:avLst/>
                    </a:prstGeom>
                  </pic:spPr>
                </pic:pic>
              </a:graphicData>
            </a:graphic>
          </wp:inline>
        </w:drawing>
      </w:r>
    </w:p>
    <w:p w:rsidR="00F102C8" w:rsidRDefault="00F102C8" w:rsidP="00F102C8">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8</w:t>
      </w:r>
      <w:r w:rsidR="00C10DE1">
        <w:rPr>
          <w:noProof/>
        </w:rPr>
        <w:fldChar w:fldCharType="end"/>
      </w:r>
      <w:r>
        <w:t xml:space="preserve"> Bottone con binding per raggiungere </w:t>
      </w:r>
      <w:r w:rsidR="00B65226">
        <w:t>AddCreditorView</w:t>
      </w:r>
    </w:p>
    <w:p w:rsidR="00681B3A" w:rsidRPr="0059519A" w:rsidRDefault="0059519A" w:rsidP="0059519A">
      <w:r>
        <w:br w:type="page"/>
      </w:r>
    </w:p>
    <w:p w:rsidR="007B5964" w:rsidRPr="0059519A" w:rsidRDefault="007B5964" w:rsidP="00E7168A">
      <w:pPr>
        <w:numPr>
          <w:ilvl w:val="0"/>
          <w:numId w:val="24"/>
        </w:numPr>
        <w:jc w:val="both"/>
        <w:rPr>
          <w:b/>
          <w:lang w:val="it-IT"/>
        </w:rPr>
      </w:pPr>
      <w:r w:rsidRPr="007B5964">
        <w:rPr>
          <w:b/>
          <w:lang w:val="it-IT"/>
        </w:rPr>
        <w:lastRenderedPageBreak/>
        <w:t>DashboardView</w:t>
      </w:r>
      <w:r>
        <w:rPr>
          <w:b/>
          <w:lang w:val="it-IT"/>
        </w:rPr>
        <w:t xml:space="preserve">: </w:t>
      </w:r>
      <w:r w:rsidR="000050F8">
        <w:rPr>
          <w:lang w:val="it-IT"/>
        </w:rPr>
        <w:t>Interfaccia per visualizzare le anteprime delle linee di credito contenute nel database</w:t>
      </w:r>
      <w:r w:rsidR="00C46FA0">
        <w:rPr>
          <w:lang w:val="it-IT"/>
        </w:rPr>
        <w:t>, viene creato un bottone personalizzato per ognuna di queste e assegnato il comando per raggiungere la propria interfaccia DetailView.</w:t>
      </w:r>
    </w:p>
    <w:p w:rsidR="0059519A" w:rsidRDefault="0059519A" w:rsidP="0059519A">
      <w:pPr>
        <w:rPr>
          <w:b/>
          <w:lang w:val="it-IT"/>
        </w:rPr>
      </w:pPr>
    </w:p>
    <w:p w:rsidR="00F62566" w:rsidRDefault="00243287" w:rsidP="00F62566">
      <w:pPr>
        <w:keepNext/>
        <w:ind w:left="708"/>
      </w:pPr>
      <w:r>
        <w:rPr>
          <w:b/>
          <w:noProof/>
          <w:lang w:eastAsia="it-CH"/>
        </w:rPr>
        <w:drawing>
          <wp:inline distT="0" distB="0" distL="0" distR="0" wp14:anchorId="593D0B09" wp14:editId="15DD3063">
            <wp:extent cx="5224145" cy="3283585"/>
            <wp:effectExtent l="0" t="0" r="0" b="0"/>
            <wp:docPr id="11" name="Immagine 11"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a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4145" cy="3283585"/>
                    </a:xfrm>
                    <a:prstGeom prst="rect">
                      <a:avLst/>
                    </a:prstGeom>
                    <a:noFill/>
                    <a:ln>
                      <a:noFill/>
                    </a:ln>
                  </pic:spPr>
                </pic:pic>
              </a:graphicData>
            </a:graphic>
          </wp:inline>
        </w:drawing>
      </w:r>
    </w:p>
    <w:p w:rsidR="00C90481" w:rsidRDefault="00F62566" w:rsidP="00F62566">
      <w:pPr>
        <w:pStyle w:val="Didascalia"/>
        <w:ind w:firstLine="708"/>
        <w:rPr>
          <w:b/>
          <w:lang w:val="it-IT"/>
        </w:rPr>
      </w:pPr>
      <w:r>
        <w:t xml:space="preserve">Figura </w:t>
      </w:r>
      <w:r w:rsidR="00C10DE1">
        <w:fldChar w:fldCharType="begin"/>
      </w:r>
      <w:r w:rsidR="00C10DE1">
        <w:instrText xml:space="preserve"> SEQ Figura \* ARABIC </w:instrText>
      </w:r>
      <w:r w:rsidR="00C10DE1">
        <w:fldChar w:fldCharType="separate"/>
      </w:r>
      <w:r w:rsidR="00137FCF">
        <w:rPr>
          <w:noProof/>
        </w:rPr>
        <w:t>9</w:t>
      </w:r>
      <w:r w:rsidR="00C10DE1">
        <w:rPr>
          <w:noProof/>
        </w:rPr>
        <w:fldChar w:fldCharType="end"/>
      </w:r>
      <w:r>
        <w:t xml:space="preserve"> Template applicato ad ogni bottone della Dashboard</w:t>
      </w:r>
    </w:p>
    <w:p w:rsidR="00F62566" w:rsidRDefault="00F62566" w:rsidP="00C90481">
      <w:pPr>
        <w:ind w:left="708"/>
        <w:rPr>
          <w:b/>
          <w:lang w:val="it-IT"/>
        </w:rPr>
      </w:pPr>
    </w:p>
    <w:p w:rsidR="00736D6E" w:rsidRDefault="00243287" w:rsidP="00736D6E">
      <w:pPr>
        <w:keepNext/>
        <w:ind w:left="708"/>
      </w:pPr>
      <w:r>
        <w:rPr>
          <w:b/>
          <w:noProof/>
          <w:lang w:eastAsia="it-CH"/>
        </w:rPr>
        <w:drawing>
          <wp:inline distT="0" distB="0" distL="0" distR="0" wp14:anchorId="619610D1" wp14:editId="55100D5F">
            <wp:extent cx="5224145" cy="1169035"/>
            <wp:effectExtent l="0" t="0" r="0" b="0"/>
            <wp:docPr id="12" name="Immagine 12"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a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4145" cy="1169035"/>
                    </a:xfrm>
                    <a:prstGeom prst="rect">
                      <a:avLst/>
                    </a:prstGeom>
                    <a:noFill/>
                    <a:ln>
                      <a:noFill/>
                    </a:ln>
                  </pic:spPr>
                </pic:pic>
              </a:graphicData>
            </a:graphic>
          </wp:inline>
        </w:drawing>
      </w:r>
    </w:p>
    <w:p w:rsidR="00A05968" w:rsidRDefault="00736D6E" w:rsidP="00736D6E">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10</w:t>
      </w:r>
      <w:r w:rsidR="00C10DE1">
        <w:rPr>
          <w:noProof/>
        </w:rPr>
        <w:fldChar w:fldCharType="end"/>
      </w:r>
      <w:r>
        <w:t xml:space="preserve"> Lista resa a ‘blocco’ dove vengono inseriti i bottoni</w:t>
      </w:r>
    </w:p>
    <w:p w:rsidR="0059519A" w:rsidRPr="003D4748" w:rsidRDefault="00A05968" w:rsidP="0059519A">
      <w:pPr>
        <w:rPr>
          <w:lang w:val="it-IT"/>
        </w:rPr>
      </w:pPr>
      <w:r>
        <w:br w:type="page"/>
      </w:r>
    </w:p>
    <w:p w:rsidR="007B5964" w:rsidRPr="007B5964" w:rsidRDefault="007B5964" w:rsidP="00911F78">
      <w:pPr>
        <w:numPr>
          <w:ilvl w:val="0"/>
          <w:numId w:val="24"/>
        </w:numPr>
        <w:jc w:val="both"/>
        <w:rPr>
          <w:b/>
          <w:lang w:val="it-IT"/>
        </w:rPr>
      </w:pPr>
      <w:r w:rsidRPr="007B5964">
        <w:rPr>
          <w:b/>
          <w:lang w:val="it-IT"/>
        </w:rPr>
        <w:lastRenderedPageBreak/>
        <w:t>DetailView</w:t>
      </w:r>
      <w:r>
        <w:rPr>
          <w:b/>
          <w:lang w:val="it-IT"/>
        </w:rPr>
        <w:t xml:space="preserve">: </w:t>
      </w:r>
      <w:r w:rsidR="00A230C3">
        <w:rPr>
          <w:lang w:val="it-IT"/>
        </w:rPr>
        <w:t>Interfaccia che implementa la maggior parte del progetto</w:t>
      </w:r>
      <w:r w:rsidR="00A5178C">
        <w:rPr>
          <w:lang w:val="it-IT"/>
        </w:rPr>
        <w:t xml:space="preserve"> a livello grafico</w:t>
      </w:r>
      <w:r w:rsidR="00A230C3">
        <w:rPr>
          <w:lang w:val="it-IT"/>
        </w:rPr>
        <w:t xml:space="preserve">, </w:t>
      </w:r>
      <w:r w:rsidR="00A5178C">
        <w:rPr>
          <w:lang w:val="it-IT"/>
        </w:rPr>
        <w:t>oltre che</w:t>
      </w:r>
      <w:r w:rsidR="00A230C3">
        <w:rPr>
          <w:lang w:val="it-IT"/>
        </w:rPr>
        <w:t xml:space="preserve"> </w:t>
      </w:r>
      <w:r w:rsidR="00A5178C">
        <w:rPr>
          <w:lang w:val="it-IT"/>
        </w:rPr>
        <w:t>alle</w:t>
      </w:r>
      <w:r w:rsidR="00A230C3">
        <w:rPr>
          <w:lang w:val="it-IT"/>
        </w:rPr>
        <w:t xml:space="preserve"> informazioni secondarie</w:t>
      </w:r>
      <w:r w:rsidR="00A5178C">
        <w:rPr>
          <w:lang w:val="it-IT"/>
        </w:rPr>
        <w:t>,</w:t>
      </w:r>
      <w:r w:rsidR="00A230C3">
        <w:rPr>
          <w:lang w:val="it-IT"/>
        </w:rPr>
        <w:t xml:space="preserve"> mostra infatti tutte le transazioni eseguite dal creditore scelto in una tabella filtrabile</w:t>
      </w:r>
      <w:r w:rsidR="00EF7F30">
        <w:rPr>
          <w:lang w:val="it-IT"/>
        </w:rPr>
        <w:t xml:space="preserve"> e ha al suo interno un grafico</w:t>
      </w:r>
      <w:r w:rsidR="00A5178C">
        <w:rPr>
          <w:lang w:val="it-IT"/>
        </w:rPr>
        <w:t xml:space="preserve"> quale riassume il bilancio </w:t>
      </w:r>
      <w:r w:rsidR="00EF7F30">
        <w:rPr>
          <w:lang w:val="it-IT"/>
        </w:rPr>
        <w:t>attuale.</w:t>
      </w:r>
    </w:p>
    <w:p w:rsidR="004224A0" w:rsidRDefault="004224A0" w:rsidP="004224A0">
      <w:pPr>
        <w:rPr>
          <w:lang w:val="it-IT"/>
        </w:rPr>
      </w:pPr>
    </w:p>
    <w:p w:rsidR="0093011A" w:rsidRDefault="00243287" w:rsidP="0093011A">
      <w:pPr>
        <w:keepNext/>
        <w:ind w:left="708"/>
      </w:pPr>
      <w:r>
        <w:rPr>
          <w:noProof/>
          <w:lang w:eastAsia="it-CH"/>
        </w:rPr>
        <w:drawing>
          <wp:inline distT="0" distB="0" distL="0" distR="0" wp14:anchorId="63DDE17B" wp14:editId="52202212">
            <wp:extent cx="5224145" cy="2838450"/>
            <wp:effectExtent l="0" t="0" r="0" b="0"/>
            <wp:docPr id="13" name="Immagine 13"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a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4145" cy="2838450"/>
                    </a:xfrm>
                    <a:prstGeom prst="rect">
                      <a:avLst/>
                    </a:prstGeom>
                    <a:noFill/>
                    <a:ln>
                      <a:noFill/>
                    </a:ln>
                  </pic:spPr>
                </pic:pic>
              </a:graphicData>
            </a:graphic>
          </wp:inline>
        </w:drawing>
      </w:r>
    </w:p>
    <w:p w:rsidR="000D4300" w:rsidRDefault="0093011A" w:rsidP="0093011A">
      <w:pPr>
        <w:pStyle w:val="Didascalia"/>
        <w:ind w:firstLine="708"/>
        <w:rPr>
          <w:lang w:val="it-IT"/>
        </w:rPr>
      </w:pPr>
      <w:r>
        <w:t xml:space="preserve">Figura </w:t>
      </w:r>
      <w:r w:rsidR="00C10DE1">
        <w:fldChar w:fldCharType="begin"/>
      </w:r>
      <w:r w:rsidR="00C10DE1">
        <w:instrText xml:space="preserve"> SEQ Figura \* ARABIC </w:instrText>
      </w:r>
      <w:r w:rsidR="00C10DE1">
        <w:fldChar w:fldCharType="separate"/>
      </w:r>
      <w:r w:rsidR="00137FCF">
        <w:rPr>
          <w:noProof/>
        </w:rPr>
        <w:t>11</w:t>
      </w:r>
      <w:r w:rsidR="00C10DE1">
        <w:rPr>
          <w:noProof/>
        </w:rPr>
        <w:fldChar w:fldCharType="end"/>
      </w:r>
      <w:r>
        <w:t xml:space="preserve"> Griglia </w:t>
      </w:r>
      <w:r w:rsidR="002D2A2C">
        <w:t>contenente le transazioni</w:t>
      </w:r>
      <w:r>
        <w:t xml:space="preserve"> del creditore</w:t>
      </w:r>
    </w:p>
    <w:p w:rsidR="0093011A" w:rsidRDefault="0093011A" w:rsidP="001E7BA3">
      <w:pPr>
        <w:ind w:left="708"/>
        <w:rPr>
          <w:lang w:val="it-IT"/>
        </w:rPr>
      </w:pPr>
    </w:p>
    <w:p w:rsidR="00C82CE0" w:rsidRDefault="00243287" w:rsidP="00C82CE0">
      <w:pPr>
        <w:keepNext/>
        <w:ind w:left="708"/>
      </w:pPr>
      <w:r>
        <w:rPr>
          <w:noProof/>
          <w:lang w:eastAsia="it-CH"/>
        </w:rPr>
        <w:drawing>
          <wp:inline distT="0" distB="0" distL="0" distR="0" wp14:anchorId="35C7E614" wp14:editId="50D2696D">
            <wp:extent cx="5224145" cy="1245314"/>
            <wp:effectExtent l="0" t="0" r="0" b="0"/>
            <wp:docPr id="14" name="Immagine 14"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am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6092" cy="1264848"/>
                    </a:xfrm>
                    <a:prstGeom prst="rect">
                      <a:avLst/>
                    </a:prstGeom>
                    <a:noFill/>
                    <a:ln>
                      <a:noFill/>
                    </a:ln>
                  </pic:spPr>
                </pic:pic>
              </a:graphicData>
            </a:graphic>
          </wp:inline>
        </w:drawing>
      </w:r>
    </w:p>
    <w:p w:rsidR="003F51ED" w:rsidRDefault="00C82CE0" w:rsidP="00C82CE0">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12</w:t>
      </w:r>
      <w:r w:rsidR="00C10DE1">
        <w:rPr>
          <w:noProof/>
        </w:rPr>
        <w:fldChar w:fldCharType="end"/>
      </w:r>
      <w:r>
        <w:t xml:space="preserve"> Grafico del bilancio fatto con Live Charts</w:t>
      </w:r>
    </w:p>
    <w:p w:rsidR="00A46667" w:rsidRDefault="00A46667" w:rsidP="00A46667"/>
    <w:p w:rsidR="008F6736" w:rsidRPr="008F6736" w:rsidRDefault="00A46667" w:rsidP="008F6736">
      <w:pPr>
        <w:pStyle w:val="Paragrafoelenco"/>
        <w:numPr>
          <w:ilvl w:val="0"/>
          <w:numId w:val="24"/>
        </w:numPr>
        <w:rPr>
          <w:b/>
        </w:rPr>
      </w:pPr>
      <w:r w:rsidRPr="00A16A99">
        <w:rPr>
          <w:b/>
        </w:rPr>
        <w:t>AddCreditorView</w:t>
      </w:r>
      <w:r w:rsidR="009B5EDD">
        <w:rPr>
          <w:b/>
        </w:rPr>
        <w:t xml:space="preserve">: </w:t>
      </w:r>
      <w:r w:rsidR="00DB430B">
        <w:t>Interfaccia per aggiungere nuovi creditori all’interno del sistema di Barcoin</w:t>
      </w:r>
      <w:r w:rsidR="008F6736">
        <w:t>.</w:t>
      </w:r>
    </w:p>
    <w:p w:rsidR="008F6736" w:rsidRPr="008F6736" w:rsidRDefault="008F6736" w:rsidP="008F6736">
      <w:pPr>
        <w:pStyle w:val="Paragrafoelenco"/>
        <w:rPr>
          <w:b/>
        </w:rPr>
      </w:pPr>
    </w:p>
    <w:p w:rsidR="00BB2DF9" w:rsidRDefault="008F6736" w:rsidP="00BB2DF9">
      <w:pPr>
        <w:pStyle w:val="Paragrafoelenco"/>
        <w:keepNext/>
      </w:pPr>
      <w:r>
        <w:rPr>
          <w:b/>
          <w:noProof/>
          <w:lang w:eastAsia="it-CH"/>
        </w:rPr>
        <w:drawing>
          <wp:inline distT="0" distB="0" distL="0" distR="0" wp14:anchorId="33236479" wp14:editId="6FD242AE">
            <wp:extent cx="5216194" cy="614244"/>
            <wp:effectExtent l="0" t="0" r="381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aml.10.PNG"/>
                    <pic:cNvPicPr/>
                  </pic:nvPicPr>
                  <pic:blipFill>
                    <a:blip r:embed="rId21">
                      <a:extLst>
                        <a:ext uri="{28A0092B-C50C-407E-A947-70E740481C1C}">
                          <a14:useLocalDpi xmlns:a14="http://schemas.microsoft.com/office/drawing/2010/main" val="0"/>
                        </a:ext>
                      </a:extLst>
                    </a:blip>
                    <a:stretch>
                      <a:fillRect/>
                    </a:stretch>
                  </pic:blipFill>
                  <pic:spPr>
                    <a:xfrm>
                      <a:off x="0" y="0"/>
                      <a:ext cx="5297659" cy="623837"/>
                    </a:xfrm>
                    <a:prstGeom prst="rect">
                      <a:avLst/>
                    </a:prstGeom>
                  </pic:spPr>
                </pic:pic>
              </a:graphicData>
            </a:graphic>
          </wp:inline>
        </w:drawing>
      </w:r>
    </w:p>
    <w:p w:rsidR="003B3796" w:rsidRDefault="00BB2DF9" w:rsidP="003E71A1">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13</w:t>
      </w:r>
      <w:r w:rsidR="00C10DE1">
        <w:rPr>
          <w:noProof/>
        </w:rPr>
        <w:fldChar w:fldCharType="end"/>
      </w:r>
      <w:r w:rsidR="00632334">
        <w:t xml:space="preserve"> I TextB</w:t>
      </w:r>
      <w:r>
        <w:t>ox all'interno di questa interfaccia utilizzano tutti lo stile PlaceHolder, per rendere l'inserimento semplificato</w:t>
      </w:r>
    </w:p>
    <w:p w:rsidR="0097178C" w:rsidRDefault="003B3796" w:rsidP="0097178C">
      <w:pPr>
        <w:keepNext/>
        <w:ind w:left="576"/>
      </w:pPr>
      <w:r>
        <w:lastRenderedPageBreak/>
        <w:tab/>
      </w:r>
      <w:r>
        <w:rPr>
          <w:noProof/>
          <w:lang w:eastAsia="it-CH"/>
        </w:rPr>
        <w:drawing>
          <wp:inline distT="0" distB="0" distL="0" distR="0" wp14:anchorId="70550D69" wp14:editId="09F06D42">
            <wp:extent cx="5186136" cy="2814762"/>
            <wp:effectExtent l="0" t="0" r="0" b="508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xaml.11.PNG"/>
                    <pic:cNvPicPr/>
                  </pic:nvPicPr>
                  <pic:blipFill>
                    <a:blip r:embed="rId22">
                      <a:extLst>
                        <a:ext uri="{28A0092B-C50C-407E-A947-70E740481C1C}">
                          <a14:useLocalDpi xmlns:a14="http://schemas.microsoft.com/office/drawing/2010/main" val="0"/>
                        </a:ext>
                      </a:extLst>
                    </a:blip>
                    <a:stretch>
                      <a:fillRect/>
                    </a:stretch>
                  </pic:blipFill>
                  <pic:spPr>
                    <a:xfrm>
                      <a:off x="0" y="0"/>
                      <a:ext cx="5200979" cy="2822818"/>
                    </a:xfrm>
                    <a:prstGeom prst="rect">
                      <a:avLst/>
                    </a:prstGeom>
                  </pic:spPr>
                </pic:pic>
              </a:graphicData>
            </a:graphic>
          </wp:inline>
        </w:drawing>
      </w:r>
    </w:p>
    <w:p w:rsidR="003B3796" w:rsidRDefault="0097178C" w:rsidP="008E746B">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14</w:t>
      </w:r>
      <w:r w:rsidR="00C10DE1">
        <w:rPr>
          <w:noProof/>
        </w:rPr>
        <w:fldChar w:fldCharType="end"/>
      </w:r>
      <w:r w:rsidR="00FC5066">
        <w:t xml:space="preserve"> Stile PlaceH</w:t>
      </w:r>
      <w:r>
        <w:t xml:space="preserve">older </w:t>
      </w:r>
      <w:r w:rsidR="00DD1179">
        <w:t>applicato globalmente nel file A</w:t>
      </w:r>
      <w:r>
        <w:t>pp.xaml</w:t>
      </w:r>
      <w:r w:rsidR="00FC5066">
        <w:t xml:space="preserve"> per ottenere l’effetto di testo fittizio</w:t>
      </w:r>
    </w:p>
    <w:p w:rsidR="003E71A1" w:rsidRDefault="003E71A1" w:rsidP="003E71A1"/>
    <w:p w:rsidR="003E71A1" w:rsidRDefault="003E71A1" w:rsidP="003E71A1">
      <w:pPr>
        <w:pStyle w:val="Paragrafoelenco"/>
        <w:numPr>
          <w:ilvl w:val="0"/>
          <w:numId w:val="24"/>
        </w:numPr>
        <w:rPr>
          <w:b/>
        </w:rPr>
      </w:pPr>
      <w:r w:rsidRPr="003E71A1">
        <w:rPr>
          <w:b/>
        </w:rPr>
        <w:t>AboutView</w:t>
      </w:r>
    </w:p>
    <w:p w:rsidR="003E71A1" w:rsidRDefault="003E71A1" w:rsidP="003E71A1">
      <w:pPr>
        <w:pStyle w:val="Paragrafoelenco"/>
        <w:rPr>
          <w:b/>
        </w:rPr>
      </w:pPr>
    </w:p>
    <w:p w:rsidR="006A0D61" w:rsidRDefault="006A0D61" w:rsidP="006A0D61">
      <w:pPr>
        <w:pStyle w:val="Paragrafoelenco"/>
        <w:keepNext/>
      </w:pPr>
      <w:r>
        <w:rPr>
          <w:b/>
          <w:noProof/>
          <w:lang w:eastAsia="it-CH"/>
        </w:rPr>
        <w:drawing>
          <wp:inline distT="0" distB="0" distL="0" distR="0" wp14:anchorId="679C370B" wp14:editId="6EF8986E">
            <wp:extent cx="4572638" cy="1371791"/>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xaml.12.PNG"/>
                    <pic:cNvPicPr/>
                  </pic:nvPicPr>
                  <pic:blipFill>
                    <a:blip r:embed="rId23">
                      <a:extLst>
                        <a:ext uri="{28A0092B-C50C-407E-A947-70E740481C1C}">
                          <a14:useLocalDpi xmlns:a14="http://schemas.microsoft.com/office/drawing/2010/main" val="0"/>
                        </a:ext>
                      </a:extLst>
                    </a:blip>
                    <a:stretch>
                      <a:fillRect/>
                    </a:stretch>
                  </pic:blipFill>
                  <pic:spPr>
                    <a:xfrm>
                      <a:off x="0" y="0"/>
                      <a:ext cx="4572638" cy="1371791"/>
                    </a:xfrm>
                    <a:prstGeom prst="rect">
                      <a:avLst/>
                    </a:prstGeom>
                  </pic:spPr>
                </pic:pic>
              </a:graphicData>
            </a:graphic>
          </wp:inline>
        </w:drawing>
      </w:r>
    </w:p>
    <w:p w:rsidR="006A0D61" w:rsidRPr="003E71A1" w:rsidRDefault="006A0D61" w:rsidP="006A0D61">
      <w:pPr>
        <w:pStyle w:val="Didascalia"/>
        <w:ind w:firstLine="708"/>
        <w:rPr>
          <w:b/>
        </w:rPr>
      </w:pPr>
      <w:r>
        <w:t xml:space="preserve">Figura </w:t>
      </w:r>
      <w:r w:rsidR="00C10DE1">
        <w:fldChar w:fldCharType="begin"/>
      </w:r>
      <w:r w:rsidR="00C10DE1">
        <w:instrText xml:space="preserve"> SEQ Figura \* ARABIC </w:instrText>
      </w:r>
      <w:r w:rsidR="00C10DE1">
        <w:fldChar w:fldCharType="separate"/>
      </w:r>
      <w:r w:rsidR="00137FCF">
        <w:rPr>
          <w:noProof/>
        </w:rPr>
        <w:t>15</w:t>
      </w:r>
      <w:r w:rsidR="00C10DE1">
        <w:rPr>
          <w:noProof/>
        </w:rPr>
        <w:fldChar w:fldCharType="end"/>
      </w:r>
      <w:r>
        <w:t xml:space="preserve"> La descrizione viene bindata dal ViewModel per lasciare lo XAML più pulito</w:t>
      </w:r>
    </w:p>
    <w:p w:rsidR="00B34A48" w:rsidRPr="003B3796" w:rsidRDefault="00B34A48" w:rsidP="003B3796">
      <w:pPr>
        <w:ind w:left="576"/>
      </w:pPr>
    </w:p>
    <w:p w:rsidR="00BF585A" w:rsidRDefault="00FC3B4E" w:rsidP="00FC3B4E">
      <w:pPr>
        <w:pStyle w:val="Titolo2"/>
      </w:pPr>
      <w:bookmarkStart w:id="24" w:name="_Toc532368686"/>
      <w:r>
        <w:t>Database</w:t>
      </w:r>
      <w:r w:rsidR="000A298B">
        <w:t xml:space="preserve"> / MySQL</w:t>
      </w:r>
      <w:bookmarkEnd w:id="24"/>
    </w:p>
    <w:p w:rsidR="009A60C5" w:rsidRDefault="009A60C5" w:rsidP="00911F78">
      <w:pPr>
        <w:jc w:val="both"/>
      </w:pPr>
      <w:r>
        <w:t xml:space="preserve">Impostate le interfacce dell’applicazione </w:t>
      </w:r>
      <w:r w:rsidR="009434A8">
        <w:t>bisogna creare il database per il salvataggio dei dati relativi ai creditori.</w:t>
      </w:r>
    </w:p>
    <w:p w:rsidR="000D48D9" w:rsidRDefault="00643CCB" w:rsidP="00911F78">
      <w:pPr>
        <w:jc w:val="both"/>
      </w:pPr>
      <w:r>
        <w:t xml:space="preserve">Seguendo lo schema </w:t>
      </w:r>
      <w:r>
        <w:rPr>
          <w:i/>
        </w:rPr>
        <w:t>barcoinschema.png</w:t>
      </w:r>
      <w:r w:rsidR="00B02C7D">
        <w:rPr>
          <w:i/>
        </w:rPr>
        <w:t xml:space="preserve"> </w:t>
      </w:r>
      <w:r w:rsidR="007B33D8">
        <w:t>risulta molto facile la trascrittura</w:t>
      </w:r>
      <w:r w:rsidR="009F74A8">
        <w:t xml:space="preserve"> in codice SQL per tabelle e relazioni,</w:t>
      </w:r>
      <w:r w:rsidR="007B33D8">
        <w:t xml:space="preserve"> </w:t>
      </w:r>
      <w:r w:rsidR="009F74A8">
        <w:t>i</w:t>
      </w:r>
      <w:r w:rsidR="00157DE0">
        <w:t xml:space="preserve">l file </w:t>
      </w:r>
      <w:r w:rsidR="00A4064F">
        <w:rPr>
          <w:i/>
        </w:rPr>
        <w:t xml:space="preserve">barcoin.sql </w:t>
      </w:r>
      <w:r w:rsidR="00157DE0">
        <w:t>se eseguito creerà una copia identi</w:t>
      </w:r>
      <w:r w:rsidR="00BC5DB4">
        <w:t>ca del database usato in</w:t>
      </w:r>
      <w:r w:rsidR="003609A0">
        <w:t xml:space="preserve"> sviluppo</w:t>
      </w:r>
      <w:r w:rsidR="00BC5DB4">
        <w:t xml:space="preserve"> locale.</w:t>
      </w:r>
    </w:p>
    <w:p w:rsidR="00436685" w:rsidRDefault="00436685">
      <w:pPr>
        <w:rPr>
          <w:b/>
          <w:lang w:val="it-IT"/>
        </w:rPr>
      </w:pPr>
      <w:r>
        <w:br w:type="page"/>
      </w:r>
    </w:p>
    <w:p w:rsidR="00FC3B4E" w:rsidRDefault="000A298B" w:rsidP="00FC3B4E">
      <w:pPr>
        <w:pStyle w:val="Titolo2"/>
      </w:pPr>
      <w:bookmarkStart w:id="25" w:name="_Toc532368687"/>
      <w:r>
        <w:lastRenderedPageBreak/>
        <w:t xml:space="preserve">Logica / </w:t>
      </w:r>
      <w:r w:rsidR="00C45A0F">
        <w:t>C#</w:t>
      </w:r>
      <w:bookmarkEnd w:id="25"/>
    </w:p>
    <w:p w:rsidR="0032349E" w:rsidRDefault="00D905EF" w:rsidP="007E0DBF">
      <w:pPr>
        <w:jc w:val="both"/>
      </w:pPr>
      <w:r>
        <w:t>Preparata la banca</w:t>
      </w:r>
      <w:r w:rsidR="00E80D3E">
        <w:t xml:space="preserve"> dati</w:t>
      </w:r>
      <w:r w:rsidR="000A298B">
        <w:t xml:space="preserve"> MySQL</w:t>
      </w:r>
      <w:r w:rsidR="00160DC2">
        <w:t xml:space="preserve"> </w:t>
      </w:r>
      <w:r>
        <w:t>ed avendo completato la prima fase manca ora la parte finale che metta in connessione tutti i moduli, adottando</w:t>
      </w:r>
      <w:r w:rsidR="009121A0">
        <w:t xml:space="preserve"> il modello MVVM (Model, View, ViewModel) ed applicando alcune</w:t>
      </w:r>
      <w:r>
        <w:t xml:space="preserve"> </w:t>
      </w:r>
      <w:r w:rsidR="0038661E">
        <w:t xml:space="preserve">altre </w:t>
      </w:r>
      <w:r w:rsidR="005A231F">
        <w:t>convenzioni</w:t>
      </w:r>
      <w:r w:rsidR="00C733BC">
        <w:t xml:space="preserve"> si ottengono i seguenti namespace</w:t>
      </w:r>
      <w:r w:rsidR="00946CC6">
        <w:t>:</w:t>
      </w:r>
    </w:p>
    <w:p w:rsidR="00C71FFA" w:rsidRDefault="00C71FFA" w:rsidP="00BF585A"/>
    <w:p w:rsidR="005715E5" w:rsidRPr="00AA09EB" w:rsidRDefault="00FE0D56" w:rsidP="005715E5">
      <w:pPr>
        <w:keepNext/>
      </w:pPr>
      <w:r>
        <w:rPr>
          <w:b/>
        </w:rPr>
        <w:t>Helper</w:t>
      </w:r>
      <w:r w:rsidR="001E63C0">
        <w:rPr>
          <w:b/>
        </w:rPr>
        <w:t>:</w:t>
      </w:r>
      <w:r w:rsidR="00AA09EB">
        <w:rPr>
          <w:b/>
        </w:rPr>
        <w:t xml:space="preserve"> </w:t>
      </w:r>
      <w:r w:rsidR="00AA09EB">
        <w:t>Namespace cont</w:t>
      </w:r>
      <w:r w:rsidR="005B640B">
        <w:t xml:space="preserve">enente le </w:t>
      </w:r>
      <w:r w:rsidR="00FD3A79">
        <w:t>risorse per i servizi.</w:t>
      </w:r>
    </w:p>
    <w:p w:rsidR="001E63C0" w:rsidRDefault="001E63C0" w:rsidP="005715E5">
      <w:pPr>
        <w:keepNext/>
        <w:rPr>
          <w:b/>
        </w:rPr>
      </w:pPr>
    </w:p>
    <w:p w:rsidR="00FE0D56" w:rsidRPr="0055221B" w:rsidRDefault="00FE0D56" w:rsidP="005715E5">
      <w:pPr>
        <w:keepNext/>
      </w:pPr>
      <w:r>
        <w:rPr>
          <w:b/>
        </w:rPr>
        <w:tab/>
        <w:t>MVVM</w:t>
      </w:r>
      <w:r w:rsidR="001E63C0">
        <w:rPr>
          <w:b/>
        </w:rPr>
        <w:t>:</w:t>
      </w:r>
      <w:r w:rsidR="0055221B">
        <w:rPr>
          <w:b/>
        </w:rPr>
        <w:t xml:space="preserve"> </w:t>
      </w:r>
      <w:r w:rsidR="00F20B9B">
        <w:t>Namespace contenente</w:t>
      </w:r>
      <w:r w:rsidR="00B818B8">
        <w:t xml:space="preserve"> </w:t>
      </w:r>
      <w:r w:rsidR="00326651">
        <w:t xml:space="preserve">tutti </w:t>
      </w:r>
      <w:r w:rsidR="00B818B8">
        <w:t>i file alla base della struttura MVVM</w:t>
      </w:r>
      <w:r w:rsidR="00DD4E45">
        <w:t>.</w:t>
      </w:r>
    </w:p>
    <w:p w:rsidR="001E63C0" w:rsidRDefault="001E63C0" w:rsidP="005715E5">
      <w:pPr>
        <w:keepNext/>
        <w:rPr>
          <w:b/>
        </w:rPr>
      </w:pPr>
    </w:p>
    <w:p w:rsidR="00C87696" w:rsidRDefault="00EC776B" w:rsidP="007055F4">
      <w:pPr>
        <w:keepNext/>
        <w:ind w:left="705"/>
        <w:jc w:val="both"/>
      </w:pPr>
      <w:r>
        <w:rPr>
          <w:b/>
        </w:rPr>
        <w:t>MySql</w:t>
      </w:r>
      <w:r w:rsidR="003B2916">
        <w:rPr>
          <w:b/>
        </w:rPr>
        <w:t>DatabaseHelper</w:t>
      </w:r>
      <w:r w:rsidR="001E63C0">
        <w:rPr>
          <w:b/>
        </w:rPr>
        <w:t>:</w:t>
      </w:r>
      <w:r w:rsidR="00DE30EB">
        <w:rPr>
          <w:b/>
        </w:rPr>
        <w:t xml:space="preserve"> </w:t>
      </w:r>
      <w:r w:rsidR="00F272FA">
        <w:t xml:space="preserve">Classe </w:t>
      </w:r>
      <w:r w:rsidR="00DE30EB">
        <w:t>per l’aiuto alla connessione della banca dati</w:t>
      </w:r>
      <w:r w:rsidR="004E6758">
        <w:t xml:space="preserve"> MySQL</w:t>
      </w:r>
      <w:r w:rsidR="00C6479B">
        <w:t xml:space="preserve"> ed esecuzione delle </w:t>
      </w:r>
      <w:r w:rsidR="00B859FE">
        <w:t xml:space="preserve">relative </w:t>
      </w:r>
      <w:r w:rsidR="00C6479B">
        <w:t>query</w:t>
      </w:r>
      <w:r w:rsidR="00DE30EB">
        <w:t>.</w:t>
      </w:r>
    </w:p>
    <w:p w:rsidR="00111E42" w:rsidRDefault="00111E42" w:rsidP="004D4274">
      <w:pPr>
        <w:keepNext/>
        <w:ind w:left="708"/>
        <w:jc w:val="right"/>
      </w:pPr>
      <w:r>
        <w:rPr>
          <w:noProof/>
          <w:lang w:eastAsia="it-CH"/>
        </w:rPr>
        <w:drawing>
          <wp:anchor distT="0" distB="0" distL="114300" distR="114300" simplePos="0" relativeHeight="251659264" behindDoc="0" locked="0" layoutInCell="1" allowOverlap="1">
            <wp:simplePos x="0" y="0"/>
            <wp:positionH relativeFrom="column">
              <wp:posOffset>5332426</wp:posOffset>
            </wp:positionH>
            <wp:positionV relativeFrom="paragraph">
              <wp:posOffset>1905</wp:posOffset>
            </wp:positionV>
            <wp:extent cx="1335819" cy="1532462"/>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lHelper.PNG"/>
                    <pic:cNvPicPr/>
                  </pic:nvPicPr>
                  <pic:blipFill>
                    <a:blip r:embed="rId24">
                      <a:extLst>
                        <a:ext uri="{28A0092B-C50C-407E-A947-70E740481C1C}">
                          <a14:useLocalDpi xmlns:a14="http://schemas.microsoft.com/office/drawing/2010/main" val="0"/>
                        </a:ext>
                      </a:extLst>
                    </a:blip>
                    <a:stretch>
                      <a:fillRect/>
                    </a:stretch>
                  </pic:blipFill>
                  <pic:spPr>
                    <a:xfrm>
                      <a:off x="0" y="0"/>
                      <a:ext cx="1335819" cy="1532462"/>
                    </a:xfrm>
                    <a:prstGeom prst="rect">
                      <a:avLst/>
                    </a:prstGeom>
                  </pic:spPr>
                </pic:pic>
              </a:graphicData>
            </a:graphic>
          </wp:anchor>
        </w:drawing>
      </w:r>
    </w:p>
    <w:p w:rsidR="00B95BE4" w:rsidRDefault="005170C0" w:rsidP="004748AA">
      <w:pPr>
        <w:keepNext/>
        <w:ind w:left="708"/>
      </w:pPr>
      <w:r>
        <w:rPr>
          <w:noProof/>
          <w:lang w:eastAsia="it-CH"/>
        </w:rPr>
        <w:drawing>
          <wp:inline distT="0" distB="0" distL="0" distR="0" wp14:anchorId="4E225576" wp14:editId="16355D6C">
            <wp:extent cx="4802588" cy="1065359"/>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28.PNG"/>
                    <pic:cNvPicPr/>
                  </pic:nvPicPr>
                  <pic:blipFill>
                    <a:blip r:embed="rId25">
                      <a:extLst>
                        <a:ext uri="{28A0092B-C50C-407E-A947-70E740481C1C}">
                          <a14:useLocalDpi xmlns:a14="http://schemas.microsoft.com/office/drawing/2010/main" val="0"/>
                        </a:ext>
                      </a:extLst>
                    </a:blip>
                    <a:stretch>
                      <a:fillRect/>
                    </a:stretch>
                  </pic:blipFill>
                  <pic:spPr>
                    <a:xfrm>
                      <a:off x="0" y="0"/>
                      <a:ext cx="4894460" cy="1085739"/>
                    </a:xfrm>
                    <a:prstGeom prst="rect">
                      <a:avLst/>
                    </a:prstGeom>
                  </pic:spPr>
                </pic:pic>
              </a:graphicData>
            </a:graphic>
          </wp:inline>
        </w:drawing>
      </w:r>
    </w:p>
    <w:p w:rsidR="001E63C0" w:rsidRDefault="004748AA" w:rsidP="005E0CA3">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16</w:t>
      </w:r>
      <w:r w:rsidR="00C10DE1">
        <w:rPr>
          <w:noProof/>
        </w:rPr>
        <w:fldChar w:fldCharType="end"/>
      </w:r>
      <w:r>
        <w:t xml:space="preserve"> </w:t>
      </w:r>
      <w:r w:rsidR="0040089B">
        <w:t>Costruttore della classe per stabilire una connessione con il d</w:t>
      </w:r>
      <w:r w:rsidR="00D5475C">
        <w:t>a</w:t>
      </w:r>
      <w:r w:rsidR="0040089B">
        <w:t>tabase.</w:t>
      </w:r>
    </w:p>
    <w:p w:rsidR="00EF00C7" w:rsidRDefault="00EF00C7" w:rsidP="00EF00C7"/>
    <w:p w:rsidR="0012376B" w:rsidRDefault="00EF00C7" w:rsidP="0012376B">
      <w:pPr>
        <w:keepNext/>
        <w:ind w:left="708"/>
      </w:pPr>
      <w:r>
        <w:rPr>
          <w:noProof/>
          <w:lang w:eastAsia="it-CH"/>
        </w:rPr>
        <w:drawing>
          <wp:inline distT="0" distB="0" distL="0" distR="0" wp14:anchorId="7E2371BD" wp14:editId="30CF6A0E">
            <wp:extent cx="4802505" cy="309337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PNG"/>
                    <pic:cNvPicPr/>
                  </pic:nvPicPr>
                  <pic:blipFill>
                    <a:blip r:embed="rId26">
                      <a:extLst>
                        <a:ext uri="{28A0092B-C50C-407E-A947-70E740481C1C}">
                          <a14:useLocalDpi xmlns:a14="http://schemas.microsoft.com/office/drawing/2010/main" val="0"/>
                        </a:ext>
                      </a:extLst>
                    </a:blip>
                    <a:stretch>
                      <a:fillRect/>
                    </a:stretch>
                  </pic:blipFill>
                  <pic:spPr>
                    <a:xfrm>
                      <a:off x="0" y="0"/>
                      <a:ext cx="4831142" cy="3111820"/>
                    </a:xfrm>
                    <a:prstGeom prst="rect">
                      <a:avLst/>
                    </a:prstGeom>
                  </pic:spPr>
                </pic:pic>
              </a:graphicData>
            </a:graphic>
          </wp:inline>
        </w:drawing>
      </w:r>
    </w:p>
    <w:p w:rsidR="00544ABF" w:rsidRDefault="0012376B" w:rsidP="0012376B">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17</w:t>
      </w:r>
      <w:r w:rsidR="00C10DE1">
        <w:rPr>
          <w:noProof/>
        </w:rPr>
        <w:fldChar w:fldCharType="end"/>
      </w:r>
      <w:r>
        <w:t xml:space="preserve"> Metodo per eseguire la query corrente e ritornarne il risultato</w:t>
      </w:r>
    </w:p>
    <w:p w:rsidR="00E673BB" w:rsidRDefault="00E673BB" w:rsidP="00E673BB"/>
    <w:p w:rsidR="00E673BB" w:rsidRDefault="00E673BB" w:rsidP="00C573A8">
      <w:pPr>
        <w:ind w:left="705"/>
        <w:jc w:val="both"/>
      </w:pPr>
      <w:r>
        <w:rPr>
          <w:b/>
        </w:rPr>
        <w:t>SQLiteDatabaseHelper</w:t>
      </w:r>
      <w:r w:rsidR="00ED4E79">
        <w:rPr>
          <w:b/>
        </w:rPr>
        <w:t>:</w:t>
      </w:r>
      <w:r w:rsidR="00ED4E79">
        <w:t xml:space="preserve"> </w:t>
      </w:r>
      <w:r w:rsidR="00C573A8">
        <w:t>Copia logica di MySqlDatabaseHelper ma mirata alla connessione con una banca dati SQLite</w:t>
      </w:r>
      <w:r w:rsidR="00ED4E79">
        <w:t>.</w:t>
      </w:r>
    </w:p>
    <w:p w:rsidR="000A6AF2" w:rsidRDefault="000A6AF2" w:rsidP="000A6AF2">
      <w:pPr>
        <w:ind w:left="705"/>
        <w:jc w:val="right"/>
      </w:pPr>
      <w:r>
        <w:rPr>
          <w:noProof/>
          <w:lang w:eastAsia="it-CH"/>
        </w:rPr>
        <w:drawing>
          <wp:anchor distT="0" distB="0" distL="114300" distR="114300" simplePos="0" relativeHeight="251660288" behindDoc="0" locked="0" layoutInCell="1" allowOverlap="1">
            <wp:simplePos x="0" y="0"/>
            <wp:positionH relativeFrom="column">
              <wp:posOffset>5411801</wp:posOffset>
            </wp:positionH>
            <wp:positionV relativeFrom="paragraph">
              <wp:posOffset>-3175</wp:posOffset>
            </wp:positionV>
            <wp:extent cx="1234367" cy="1184745"/>
            <wp:effectExtent l="0" t="0" r="4445"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qliteHelper.PNG"/>
                    <pic:cNvPicPr/>
                  </pic:nvPicPr>
                  <pic:blipFill>
                    <a:blip r:embed="rId27">
                      <a:extLst>
                        <a:ext uri="{28A0092B-C50C-407E-A947-70E740481C1C}">
                          <a14:useLocalDpi xmlns:a14="http://schemas.microsoft.com/office/drawing/2010/main" val="0"/>
                        </a:ext>
                      </a:extLst>
                    </a:blip>
                    <a:stretch>
                      <a:fillRect/>
                    </a:stretch>
                  </pic:blipFill>
                  <pic:spPr>
                    <a:xfrm>
                      <a:off x="0" y="0"/>
                      <a:ext cx="1234367" cy="1184745"/>
                    </a:xfrm>
                    <a:prstGeom prst="rect">
                      <a:avLst/>
                    </a:prstGeom>
                  </pic:spPr>
                </pic:pic>
              </a:graphicData>
            </a:graphic>
          </wp:anchor>
        </w:drawing>
      </w:r>
    </w:p>
    <w:p w:rsidR="00D5475C" w:rsidRDefault="00D5475C" w:rsidP="00C573A8">
      <w:pPr>
        <w:ind w:left="705"/>
        <w:jc w:val="both"/>
      </w:pPr>
    </w:p>
    <w:p w:rsidR="00841EEC" w:rsidRDefault="00841EEC">
      <w:pPr>
        <w:rPr>
          <w:b/>
        </w:rPr>
      </w:pPr>
      <w:r>
        <w:rPr>
          <w:b/>
        </w:rPr>
        <w:br w:type="page"/>
      </w:r>
    </w:p>
    <w:p w:rsidR="00D5475C" w:rsidRDefault="0032734F" w:rsidP="00C573A8">
      <w:pPr>
        <w:ind w:left="705"/>
        <w:jc w:val="both"/>
      </w:pPr>
      <w:r>
        <w:rPr>
          <w:noProof/>
          <w:lang w:eastAsia="it-CH"/>
        </w:rPr>
        <w:lastRenderedPageBreak/>
        <w:drawing>
          <wp:anchor distT="0" distB="0" distL="114300" distR="114300" simplePos="0" relativeHeight="251661312" behindDoc="0" locked="0" layoutInCell="1" allowOverlap="1" wp14:anchorId="09691094" wp14:editId="1EADAB06">
            <wp:simplePos x="0" y="0"/>
            <wp:positionH relativeFrom="column">
              <wp:posOffset>5350814</wp:posOffset>
            </wp:positionH>
            <wp:positionV relativeFrom="paragraph">
              <wp:posOffset>146685</wp:posOffset>
            </wp:positionV>
            <wp:extent cx="1327868" cy="1029950"/>
            <wp:effectExtent l="0" t="0" r="5715" b="0"/>
            <wp:wrapNone/>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bHelper.PNG"/>
                    <pic:cNvPicPr/>
                  </pic:nvPicPr>
                  <pic:blipFill>
                    <a:blip r:embed="rId28">
                      <a:extLst>
                        <a:ext uri="{28A0092B-C50C-407E-A947-70E740481C1C}">
                          <a14:useLocalDpi xmlns:a14="http://schemas.microsoft.com/office/drawing/2010/main" val="0"/>
                        </a:ext>
                      </a:extLst>
                    </a:blip>
                    <a:stretch>
                      <a:fillRect/>
                    </a:stretch>
                  </pic:blipFill>
                  <pic:spPr>
                    <a:xfrm>
                      <a:off x="0" y="0"/>
                      <a:ext cx="1327868" cy="1029950"/>
                    </a:xfrm>
                    <a:prstGeom prst="rect">
                      <a:avLst/>
                    </a:prstGeom>
                  </pic:spPr>
                </pic:pic>
              </a:graphicData>
            </a:graphic>
            <wp14:sizeRelH relativeFrom="margin">
              <wp14:pctWidth>0</wp14:pctWidth>
            </wp14:sizeRelH>
            <wp14:sizeRelV relativeFrom="margin">
              <wp14:pctHeight>0</wp14:pctHeight>
            </wp14:sizeRelV>
          </wp:anchor>
        </w:drawing>
      </w:r>
      <w:r w:rsidR="00D5475C">
        <w:rPr>
          <w:b/>
        </w:rPr>
        <w:t xml:space="preserve">IDbHelper: </w:t>
      </w:r>
      <w:r w:rsidR="00D5475C">
        <w:t>Interfaccia implementata da entrambe le classi di aiuto.</w:t>
      </w:r>
    </w:p>
    <w:p w:rsidR="00841EEC" w:rsidRDefault="00841EEC" w:rsidP="0032734F">
      <w:pPr>
        <w:ind w:left="705"/>
        <w:jc w:val="right"/>
      </w:pPr>
    </w:p>
    <w:p w:rsidR="00841EEC" w:rsidRDefault="00841EEC" w:rsidP="00C573A8">
      <w:pPr>
        <w:ind w:left="705"/>
        <w:jc w:val="both"/>
      </w:pPr>
      <w:r>
        <w:rPr>
          <w:noProof/>
          <w:lang w:eastAsia="it-CH"/>
        </w:rPr>
        <w:drawing>
          <wp:inline distT="0" distB="0" distL="0" distR="0">
            <wp:extent cx="3181794" cy="74305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30.PNG"/>
                    <pic:cNvPicPr/>
                  </pic:nvPicPr>
                  <pic:blipFill>
                    <a:blip r:embed="rId29">
                      <a:extLst>
                        <a:ext uri="{28A0092B-C50C-407E-A947-70E740481C1C}">
                          <a14:useLocalDpi xmlns:a14="http://schemas.microsoft.com/office/drawing/2010/main" val="0"/>
                        </a:ext>
                      </a:extLst>
                    </a:blip>
                    <a:stretch>
                      <a:fillRect/>
                    </a:stretch>
                  </pic:blipFill>
                  <pic:spPr>
                    <a:xfrm>
                      <a:off x="0" y="0"/>
                      <a:ext cx="3181794" cy="743054"/>
                    </a:xfrm>
                    <a:prstGeom prst="rect">
                      <a:avLst/>
                    </a:prstGeom>
                  </pic:spPr>
                </pic:pic>
              </a:graphicData>
            </a:graphic>
          </wp:inline>
        </w:drawing>
      </w:r>
    </w:p>
    <w:p w:rsidR="00841EEC" w:rsidRPr="00D5475C" w:rsidRDefault="00841EEC" w:rsidP="00C573A8">
      <w:pPr>
        <w:ind w:left="705"/>
        <w:jc w:val="both"/>
      </w:pPr>
    </w:p>
    <w:p w:rsidR="00FE0D56" w:rsidRPr="0031255C" w:rsidRDefault="00FE0D56" w:rsidP="00841EEC">
      <w:r>
        <w:rPr>
          <w:b/>
        </w:rPr>
        <w:t>Service</w:t>
      </w:r>
      <w:r w:rsidR="001E63C0">
        <w:rPr>
          <w:b/>
        </w:rPr>
        <w:t>:</w:t>
      </w:r>
      <w:r w:rsidR="0014798F">
        <w:rPr>
          <w:b/>
        </w:rPr>
        <w:t xml:space="preserve"> </w:t>
      </w:r>
      <w:r w:rsidR="0031255C">
        <w:t>Namespace</w:t>
      </w:r>
      <w:r w:rsidR="00F20B9B">
        <w:t xml:space="preserve"> contenente i servizi dell’applicazione</w:t>
      </w:r>
      <w:r w:rsidR="008E40CA">
        <w:t>.</w:t>
      </w:r>
    </w:p>
    <w:p w:rsidR="001E63C0" w:rsidRDefault="001E63C0" w:rsidP="005715E5">
      <w:pPr>
        <w:keepNext/>
        <w:rPr>
          <w:b/>
        </w:rPr>
      </w:pPr>
    </w:p>
    <w:p w:rsidR="005D30E9" w:rsidRDefault="000E12E0" w:rsidP="005D30E9">
      <w:pPr>
        <w:keepNext/>
        <w:ind w:left="705"/>
        <w:jc w:val="both"/>
      </w:pPr>
      <w:r>
        <w:rPr>
          <w:b/>
        </w:rPr>
        <w:t>CreditorDataRepository</w:t>
      </w:r>
      <w:r w:rsidR="001E63C0">
        <w:rPr>
          <w:b/>
        </w:rPr>
        <w:t>:</w:t>
      </w:r>
      <w:r w:rsidR="00BE45BC">
        <w:rPr>
          <w:b/>
        </w:rPr>
        <w:t xml:space="preserve"> </w:t>
      </w:r>
      <w:r w:rsidR="00F559CE">
        <w:t xml:space="preserve">Classe </w:t>
      </w:r>
      <w:r w:rsidR="00BE45BC">
        <w:t xml:space="preserve">per </w:t>
      </w:r>
      <w:r w:rsidR="00F559CE">
        <w:t xml:space="preserve">l’esecuzione di interrogazioni alla banca dati relative ai creditori, ritorna </w:t>
      </w:r>
      <w:r w:rsidR="009068AA">
        <w:t>le informazioni</w:t>
      </w:r>
      <w:r w:rsidR="00F559CE">
        <w:t xml:space="preserve"> in forma di oggetti</w:t>
      </w:r>
      <w:r w:rsidR="00FA0765">
        <w:t>.</w:t>
      </w:r>
    </w:p>
    <w:p w:rsidR="00B95BE4" w:rsidRDefault="005D30E9" w:rsidP="005D30E9">
      <w:pPr>
        <w:keepNext/>
        <w:ind w:left="705"/>
        <w:jc w:val="right"/>
      </w:pPr>
      <w:r>
        <w:rPr>
          <w:noProof/>
          <w:lang w:eastAsia="it-CH"/>
        </w:rPr>
        <w:drawing>
          <wp:anchor distT="0" distB="0" distL="114300" distR="114300" simplePos="0" relativeHeight="251662336" behindDoc="0" locked="0" layoutInCell="1" allowOverlap="1">
            <wp:simplePos x="0" y="0"/>
            <wp:positionH relativeFrom="column">
              <wp:posOffset>5239689</wp:posOffset>
            </wp:positionH>
            <wp:positionV relativeFrom="paragraph">
              <wp:posOffset>3175</wp:posOffset>
            </wp:positionV>
            <wp:extent cx="1502796" cy="1648228"/>
            <wp:effectExtent l="0" t="0" r="2540" b="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orRepo.PNG"/>
                    <pic:cNvPicPr/>
                  </pic:nvPicPr>
                  <pic:blipFill>
                    <a:blip r:embed="rId30">
                      <a:extLst>
                        <a:ext uri="{28A0092B-C50C-407E-A947-70E740481C1C}">
                          <a14:useLocalDpi xmlns:a14="http://schemas.microsoft.com/office/drawing/2010/main" val="0"/>
                        </a:ext>
                      </a:extLst>
                    </a:blip>
                    <a:stretch>
                      <a:fillRect/>
                    </a:stretch>
                  </pic:blipFill>
                  <pic:spPr>
                    <a:xfrm>
                      <a:off x="0" y="0"/>
                      <a:ext cx="1502796" cy="1648228"/>
                    </a:xfrm>
                    <a:prstGeom prst="rect">
                      <a:avLst/>
                    </a:prstGeom>
                  </pic:spPr>
                </pic:pic>
              </a:graphicData>
            </a:graphic>
          </wp:anchor>
        </w:drawing>
      </w:r>
    </w:p>
    <w:p w:rsidR="00E6732B" w:rsidRDefault="0032126F" w:rsidP="00E6732B">
      <w:pPr>
        <w:keepNext/>
      </w:pPr>
      <w:r>
        <w:tab/>
      </w:r>
      <w:r w:rsidR="000D41AE">
        <w:rPr>
          <w:noProof/>
          <w:lang w:eastAsia="it-CH"/>
        </w:rPr>
        <w:drawing>
          <wp:inline distT="0" distB="0" distL="0" distR="0">
            <wp:extent cx="3956778" cy="2345635"/>
            <wp:effectExtent l="0" t="0" r="5715"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31.PNG"/>
                    <pic:cNvPicPr/>
                  </pic:nvPicPr>
                  <pic:blipFill>
                    <a:blip r:embed="rId31">
                      <a:extLst>
                        <a:ext uri="{28A0092B-C50C-407E-A947-70E740481C1C}">
                          <a14:useLocalDpi xmlns:a14="http://schemas.microsoft.com/office/drawing/2010/main" val="0"/>
                        </a:ext>
                      </a:extLst>
                    </a:blip>
                    <a:stretch>
                      <a:fillRect/>
                    </a:stretch>
                  </pic:blipFill>
                  <pic:spPr>
                    <a:xfrm>
                      <a:off x="0" y="0"/>
                      <a:ext cx="3970590" cy="2353823"/>
                    </a:xfrm>
                    <a:prstGeom prst="rect">
                      <a:avLst/>
                    </a:prstGeom>
                  </pic:spPr>
                </pic:pic>
              </a:graphicData>
            </a:graphic>
          </wp:inline>
        </w:drawing>
      </w:r>
    </w:p>
    <w:p w:rsidR="0032126F" w:rsidRDefault="00E6732B" w:rsidP="00E6732B">
      <w:pPr>
        <w:pStyle w:val="Didascalia"/>
        <w:ind w:firstLine="705"/>
      </w:pPr>
      <w:r>
        <w:t xml:space="preserve">Figura </w:t>
      </w:r>
      <w:r w:rsidR="00C10DE1">
        <w:fldChar w:fldCharType="begin"/>
      </w:r>
      <w:r w:rsidR="00C10DE1">
        <w:instrText xml:space="preserve"> SEQ Figura \* ARABIC </w:instrText>
      </w:r>
      <w:r w:rsidR="00C10DE1">
        <w:fldChar w:fldCharType="separate"/>
      </w:r>
      <w:r w:rsidR="00137FCF">
        <w:rPr>
          <w:noProof/>
        </w:rPr>
        <w:t>18</w:t>
      </w:r>
      <w:r w:rsidR="00C10DE1">
        <w:rPr>
          <w:noProof/>
        </w:rPr>
        <w:fldChar w:fldCharType="end"/>
      </w:r>
      <w:r>
        <w:t xml:space="preserve"> Metodo per ritornare le i</w:t>
      </w:r>
      <w:r w:rsidR="00C55D4F">
        <w:t>nformazioni di un singolo creditore</w:t>
      </w:r>
    </w:p>
    <w:p w:rsidR="002C1C9D" w:rsidRDefault="002C1C9D" w:rsidP="002C1C9D"/>
    <w:p w:rsidR="002C1C9D" w:rsidRDefault="002C1C9D" w:rsidP="002C1C9D">
      <w:pPr>
        <w:keepNext/>
      </w:pPr>
      <w:r>
        <w:tab/>
      </w:r>
      <w:r w:rsidR="00EB4AFC">
        <w:rPr>
          <w:noProof/>
          <w:lang w:eastAsia="it-CH"/>
        </w:rPr>
        <w:drawing>
          <wp:inline distT="0" distB="0" distL="0" distR="0">
            <wp:extent cx="3956685" cy="3542088"/>
            <wp:effectExtent l="0" t="0" r="5715" b="127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2.PNG"/>
                    <pic:cNvPicPr/>
                  </pic:nvPicPr>
                  <pic:blipFill>
                    <a:blip r:embed="rId32">
                      <a:extLst>
                        <a:ext uri="{28A0092B-C50C-407E-A947-70E740481C1C}">
                          <a14:useLocalDpi xmlns:a14="http://schemas.microsoft.com/office/drawing/2010/main" val="0"/>
                        </a:ext>
                      </a:extLst>
                    </a:blip>
                    <a:stretch>
                      <a:fillRect/>
                    </a:stretch>
                  </pic:blipFill>
                  <pic:spPr>
                    <a:xfrm>
                      <a:off x="0" y="0"/>
                      <a:ext cx="4011427" cy="3591094"/>
                    </a:xfrm>
                    <a:prstGeom prst="rect">
                      <a:avLst/>
                    </a:prstGeom>
                  </pic:spPr>
                </pic:pic>
              </a:graphicData>
            </a:graphic>
          </wp:inline>
        </w:drawing>
      </w:r>
    </w:p>
    <w:p w:rsidR="003C5640" w:rsidRDefault="002C1C9D" w:rsidP="002C1C9D">
      <w:pPr>
        <w:pStyle w:val="Didascalia"/>
        <w:ind w:firstLine="705"/>
      </w:pPr>
      <w:r>
        <w:t xml:space="preserve">Figura </w:t>
      </w:r>
      <w:r w:rsidR="00C10DE1">
        <w:fldChar w:fldCharType="begin"/>
      </w:r>
      <w:r w:rsidR="00C10DE1">
        <w:instrText xml:space="preserve"> SEQ Figura \* ARABIC </w:instrText>
      </w:r>
      <w:r w:rsidR="00C10DE1">
        <w:fldChar w:fldCharType="separate"/>
      </w:r>
      <w:r w:rsidR="00137FCF">
        <w:rPr>
          <w:noProof/>
        </w:rPr>
        <w:t>19</w:t>
      </w:r>
      <w:r w:rsidR="00C10DE1">
        <w:rPr>
          <w:noProof/>
        </w:rPr>
        <w:fldChar w:fldCharType="end"/>
      </w:r>
      <w:r>
        <w:t xml:space="preserve"> Metodo per ritornare le informazioni di tutti i creditori</w:t>
      </w:r>
    </w:p>
    <w:p w:rsidR="003C5640" w:rsidRPr="002563DD" w:rsidRDefault="003C5640" w:rsidP="00CF14D7">
      <w:pPr>
        <w:ind w:firstLine="705"/>
        <w:rPr>
          <w:lang w:val="en-GB"/>
        </w:rPr>
      </w:pPr>
      <w:r>
        <w:br w:type="page"/>
      </w:r>
      <w:r w:rsidR="000013A1">
        <w:rPr>
          <w:noProof/>
          <w:lang w:eastAsia="it-CH"/>
        </w:rPr>
        <w:lastRenderedPageBreak/>
        <w:drawing>
          <wp:inline distT="0" distB="0" distL="0" distR="0">
            <wp:extent cx="4746625" cy="2482646"/>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5.PNG"/>
                    <pic:cNvPicPr/>
                  </pic:nvPicPr>
                  <pic:blipFill>
                    <a:blip r:embed="rId33">
                      <a:extLst>
                        <a:ext uri="{28A0092B-C50C-407E-A947-70E740481C1C}">
                          <a14:useLocalDpi xmlns:a14="http://schemas.microsoft.com/office/drawing/2010/main" val="0"/>
                        </a:ext>
                      </a:extLst>
                    </a:blip>
                    <a:stretch>
                      <a:fillRect/>
                    </a:stretch>
                  </pic:blipFill>
                  <pic:spPr>
                    <a:xfrm>
                      <a:off x="0" y="0"/>
                      <a:ext cx="4812129" cy="2516907"/>
                    </a:xfrm>
                    <a:prstGeom prst="rect">
                      <a:avLst/>
                    </a:prstGeom>
                  </pic:spPr>
                </pic:pic>
              </a:graphicData>
            </a:graphic>
          </wp:inline>
        </w:drawing>
      </w:r>
    </w:p>
    <w:p w:rsidR="009539B8" w:rsidRDefault="003C5640" w:rsidP="000013A1">
      <w:pPr>
        <w:pStyle w:val="Didascalia"/>
        <w:ind w:left="705"/>
      </w:pPr>
      <w:r>
        <w:t xml:space="preserve">Figura </w:t>
      </w:r>
      <w:r w:rsidR="00C10DE1">
        <w:fldChar w:fldCharType="begin"/>
      </w:r>
      <w:r w:rsidR="00C10DE1">
        <w:instrText xml:space="preserve"> SEQ Figura \* ARABIC </w:instrText>
      </w:r>
      <w:r w:rsidR="00C10DE1">
        <w:fldChar w:fldCharType="separate"/>
      </w:r>
      <w:r w:rsidR="00137FCF">
        <w:rPr>
          <w:noProof/>
        </w:rPr>
        <w:t>20</w:t>
      </w:r>
      <w:r w:rsidR="00C10DE1">
        <w:rPr>
          <w:noProof/>
        </w:rPr>
        <w:fldChar w:fldCharType="end"/>
      </w:r>
      <w:r>
        <w:t xml:space="preserve"> Metodo per inserire un nuovo creditore</w:t>
      </w:r>
      <w:r w:rsidR="000013A1">
        <w:t>, nel caso che l’utente stia utilizzando una banca dati SQLite andremo ad aggiungere l’id utente manualmente.</w:t>
      </w:r>
    </w:p>
    <w:p w:rsidR="007155A7" w:rsidRPr="008B47C1" w:rsidRDefault="007155A7" w:rsidP="007155A7"/>
    <w:p w:rsidR="00073B6E" w:rsidRDefault="00073B6E" w:rsidP="00071BC2">
      <w:pPr>
        <w:ind w:left="705"/>
        <w:jc w:val="both"/>
      </w:pPr>
      <w:r w:rsidRPr="00073B6E">
        <w:rPr>
          <w:b/>
        </w:rPr>
        <w:t>TransactionDataRepository</w:t>
      </w:r>
      <w:r w:rsidR="00F559CE">
        <w:rPr>
          <w:b/>
        </w:rPr>
        <w:t xml:space="preserve">: </w:t>
      </w:r>
      <w:r w:rsidR="008A7B35">
        <w:t>Classe per l’esecuzione di interrogazioni alla banca dati relative alle transazioni, ritorna le informazioni in forma di oggetti.</w:t>
      </w:r>
    </w:p>
    <w:p w:rsidR="008B5320" w:rsidRDefault="00B62F2E" w:rsidP="00B62F2E">
      <w:pPr>
        <w:ind w:left="705"/>
        <w:jc w:val="right"/>
        <w:rPr>
          <w:sz w:val="16"/>
        </w:rPr>
      </w:pPr>
      <w:r>
        <w:rPr>
          <w:noProof/>
          <w:sz w:val="16"/>
          <w:lang w:eastAsia="it-CH"/>
        </w:rPr>
        <w:drawing>
          <wp:anchor distT="0" distB="0" distL="114300" distR="114300" simplePos="0" relativeHeight="251663360" behindDoc="0" locked="0" layoutInCell="1" allowOverlap="1">
            <wp:simplePos x="0" y="0"/>
            <wp:positionH relativeFrom="column">
              <wp:posOffset>5287314</wp:posOffset>
            </wp:positionH>
            <wp:positionV relativeFrom="paragraph">
              <wp:posOffset>-2540</wp:posOffset>
            </wp:positionV>
            <wp:extent cx="1431235" cy="1492139"/>
            <wp:effectExtent l="0" t="0" r="0" b="0"/>
            <wp:wrapNone/>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ransactionRepo.PNG"/>
                    <pic:cNvPicPr/>
                  </pic:nvPicPr>
                  <pic:blipFill>
                    <a:blip r:embed="rId34">
                      <a:extLst>
                        <a:ext uri="{28A0092B-C50C-407E-A947-70E740481C1C}">
                          <a14:useLocalDpi xmlns:a14="http://schemas.microsoft.com/office/drawing/2010/main" val="0"/>
                        </a:ext>
                      </a:extLst>
                    </a:blip>
                    <a:stretch>
                      <a:fillRect/>
                    </a:stretch>
                  </pic:blipFill>
                  <pic:spPr>
                    <a:xfrm>
                      <a:off x="0" y="0"/>
                      <a:ext cx="1431235" cy="1492139"/>
                    </a:xfrm>
                    <a:prstGeom prst="rect">
                      <a:avLst/>
                    </a:prstGeom>
                  </pic:spPr>
                </pic:pic>
              </a:graphicData>
            </a:graphic>
            <wp14:sizeRelH relativeFrom="margin">
              <wp14:pctWidth>0</wp14:pctWidth>
            </wp14:sizeRelH>
            <wp14:sizeRelV relativeFrom="margin">
              <wp14:pctHeight>0</wp14:pctHeight>
            </wp14:sizeRelV>
          </wp:anchor>
        </w:drawing>
      </w:r>
    </w:p>
    <w:p w:rsidR="008B5320" w:rsidRDefault="007A4D67" w:rsidP="008B5320">
      <w:pPr>
        <w:keepNext/>
        <w:ind w:left="705"/>
        <w:jc w:val="both"/>
      </w:pPr>
      <w:r>
        <w:rPr>
          <w:noProof/>
          <w:lang w:eastAsia="it-CH"/>
        </w:rPr>
        <w:drawing>
          <wp:inline distT="0" distB="0" distL="0" distR="0">
            <wp:extent cx="4746928" cy="2814762"/>
            <wp:effectExtent l="0" t="0" r="0" b="508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4.PNG"/>
                    <pic:cNvPicPr/>
                  </pic:nvPicPr>
                  <pic:blipFill>
                    <a:blip r:embed="rId35">
                      <a:extLst>
                        <a:ext uri="{28A0092B-C50C-407E-A947-70E740481C1C}">
                          <a14:useLocalDpi xmlns:a14="http://schemas.microsoft.com/office/drawing/2010/main" val="0"/>
                        </a:ext>
                      </a:extLst>
                    </a:blip>
                    <a:stretch>
                      <a:fillRect/>
                    </a:stretch>
                  </pic:blipFill>
                  <pic:spPr>
                    <a:xfrm>
                      <a:off x="0" y="0"/>
                      <a:ext cx="4795672" cy="2843666"/>
                    </a:xfrm>
                    <a:prstGeom prst="rect">
                      <a:avLst/>
                    </a:prstGeom>
                  </pic:spPr>
                </pic:pic>
              </a:graphicData>
            </a:graphic>
          </wp:inline>
        </w:drawing>
      </w:r>
    </w:p>
    <w:p w:rsidR="008B5320" w:rsidRDefault="008B5320" w:rsidP="008B5320">
      <w:pPr>
        <w:pStyle w:val="Didascalia"/>
        <w:ind w:firstLine="705"/>
        <w:jc w:val="both"/>
      </w:pPr>
      <w:r>
        <w:t xml:space="preserve">Figura </w:t>
      </w:r>
      <w:r w:rsidR="00C10DE1">
        <w:fldChar w:fldCharType="begin"/>
      </w:r>
      <w:r w:rsidR="00C10DE1">
        <w:instrText xml:space="preserve"> SEQ Figura \* ARABIC </w:instrText>
      </w:r>
      <w:r w:rsidR="00C10DE1">
        <w:fldChar w:fldCharType="separate"/>
      </w:r>
      <w:r w:rsidR="00137FCF">
        <w:rPr>
          <w:noProof/>
        </w:rPr>
        <w:t>21</w:t>
      </w:r>
      <w:r w:rsidR="00C10DE1">
        <w:rPr>
          <w:noProof/>
        </w:rPr>
        <w:fldChar w:fldCharType="end"/>
      </w:r>
      <w:r>
        <w:t xml:space="preserve"> Metodo per ottenere tutte le transazioni di un creditore</w:t>
      </w:r>
    </w:p>
    <w:p w:rsidR="003F6963" w:rsidRDefault="003F6963" w:rsidP="003F6963"/>
    <w:p w:rsidR="00546039" w:rsidRDefault="003F6963" w:rsidP="00546039">
      <w:pPr>
        <w:keepNext/>
        <w:ind w:left="705"/>
      </w:pPr>
      <w:r>
        <w:lastRenderedPageBreak/>
        <w:tab/>
      </w:r>
      <w:r w:rsidR="007A4D67">
        <w:rPr>
          <w:noProof/>
          <w:lang w:eastAsia="it-CH"/>
        </w:rPr>
        <w:drawing>
          <wp:inline distT="0" distB="0" distL="0" distR="0">
            <wp:extent cx="4782599" cy="2353586"/>
            <wp:effectExtent l="0" t="0" r="0" b="889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3.PNG"/>
                    <pic:cNvPicPr/>
                  </pic:nvPicPr>
                  <pic:blipFill>
                    <a:blip r:embed="rId36">
                      <a:extLst>
                        <a:ext uri="{28A0092B-C50C-407E-A947-70E740481C1C}">
                          <a14:useLocalDpi xmlns:a14="http://schemas.microsoft.com/office/drawing/2010/main" val="0"/>
                        </a:ext>
                      </a:extLst>
                    </a:blip>
                    <a:stretch>
                      <a:fillRect/>
                    </a:stretch>
                  </pic:blipFill>
                  <pic:spPr>
                    <a:xfrm>
                      <a:off x="0" y="0"/>
                      <a:ext cx="4818125" cy="2371069"/>
                    </a:xfrm>
                    <a:prstGeom prst="rect">
                      <a:avLst/>
                    </a:prstGeom>
                  </pic:spPr>
                </pic:pic>
              </a:graphicData>
            </a:graphic>
          </wp:inline>
        </w:drawing>
      </w:r>
    </w:p>
    <w:p w:rsidR="007A4D67" w:rsidRDefault="00546039" w:rsidP="00B9521D">
      <w:pPr>
        <w:pStyle w:val="Didascalia"/>
        <w:ind w:left="705"/>
      </w:pPr>
      <w:r>
        <w:t xml:space="preserve">Figura </w:t>
      </w:r>
      <w:r w:rsidR="00C10DE1">
        <w:fldChar w:fldCharType="begin"/>
      </w:r>
      <w:r w:rsidR="00C10DE1">
        <w:instrText xml:space="preserve"> SEQ Figura \* ARABIC </w:instrText>
      </w:r>
      <w:r w:rsidR="00C10DE1">
        <w:fldChar w:fldCharType="separate"/>
      </w:r>
      <w:r w:rsidR="00137FCF">
        <w:rPr>
          <w:noProof/>
        </w:rPr>
        <w:t>22</w:t>
      </w:r>
      <w:r w:rsidR="00C10DE1">
        <w:rPr>
          <w:noProof/>
        </w:rPr>
        <w:fldChar w:fldCharType="end"/>
      </w:r>
      <w:r>
        <w:t xml:space="preserve"> Metodo per aggiungere una transazione ad un creditore</w:t>
      </w:r>
      <w:r w:rsidR="00A628FD">
        <w:t>, nel caso che l’utente stia utilizzando una banca dati SQLite andremo ad aggiungere l’id della transazione manualmente.</w:t>
      </w:r>
    </w:p>
    <w:p w:rsidR="00B9521D" w:rsidRPr="00B9521D" w:rsidRDefault="00B9521D" w:rsidP="00B9521D"/>
    <w:p w:rsidR="003A5F8D" w:rsidRPr="007A4D67" w:rsidRDefault="003A5F8D" w:rsidP="007A4D67"/>
    <w:p w:rsidR="000D0405" w:rsidRDefault="00B2564D" w:rsidP="007A4D67">
      <w:pPr>
        <w:ind w:firstLine="705"/>
      </w:pPr>
      <w:r>
        <w:rPr>
          <w:b/>
          <w:noProof/>
          <w:lang w:eastAsia="it-CH"/>
        </w:rPr>
        <w:drawing>
          <wp:anchor distT="0" distB="0" distL="114300" distR="114300" simplePos="0" relativeHeight="251664384" behindDoc="0" locked="0" layoutInCell="1" allowOverlap="1" wp14:anchorId="22915FB1" wp14:editId="3E10C4B8">
            <wp:simplePos x="0" y="0"/>
            <wp:positionH relativeFrom="column">
              <wp:posOffset>5170805</wp:posOffset>
            </wp:positionH>
            <wp:positionV relativeFrom="paragraph">
              <wp:posOffset>73356</wp:posOffset>
            </wp:positionV>
            <wp:extent cx="1550504" cy="623571"/>
            <wp:effectExtent l="0" t="0" r="0" b="5080"/>
            <wp:wrapNone/>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aseRepo.PNG"/>
                    <pic:cNvPicPr/>
                  </pic:nvPicPr>
                  <pic:blipFill>
                    <a:blip r:embed="rId37">
                      <a:extLst>
                        <a:ext uri="{28A0092B-C50C-407E-A947-70E740481C1C}">
                          <a14:useLocalDpi xmlns:a14="http://schemas.microsoft.com/office/drawing/2010/main" val="0"/>
                        </a:ext>
                      </a:extLst>
                    </a:blip>
                    <a:stretch>
                      <a:fillRect/>
                    </a:stretch>
                  </pic:blipFill>
                  <pic:spPr>
                    <a:xfrm>
                      <a:off x="0" y="0"/>
                      <a:ext cx="1550504" cy="623571"/>
                    </a:xfrm>
                    <a:prstGeom prst="rect">
                      <a:avLst/>
                    </a:prstGeom>
                  </pic:spPr>
                </pic:pic>
              </a:graphicData>
            </a:graphic>
            <wp14:sizeRelH relativeFrom="margin">
              <wp14:pctWidth>0</wp14:pctWidth>
            </wp14:sizeRelH>
            <wp14:sizeRelV relativeFrom="margin">
              <wp14:pctHeight>0</wp14:pctHeight>
            </wp14:sizeRelV>
          </wp:anchor>
        </w:drawing>
      </w:r>
      <w:r w:rsidR="001076BD">
        <w:rPr>
          <w:b/>
        </w:rPr>
        <w:t>IBaseRepository:</w:t>
      </w:r>
      <w:r w:rsidR="000D0405">
        <w:rPr>
          <w:b/>
        </w:rPr>
        <w:t xml:space="preserve"> </w:t>
      </w:r>
      <w:r w:rsidR="000D0405">
        <w:t>Interfaccia base per definire una repository di dati qualunque.</w:t>
      </w:r>
    </w:p>
    <w:p w:rsidR="000D0405" w:rsidRDefault="000D0405" w:rsidP="00B2564D">
      <w:pPr>
        <w:keepNext/>
        <w:ind w:left="705"/>
        <w:jc w:val="right"/>
        <w:rPr>
          <w:b/>
        </w:rPr>
      </w:pPr>
    </w:p>
    <w:p w:rsidR="001076BD" w:rsidRDefault="000D0405" w:rsidP="00071BC2">
      <w:pPr>
        <w:keepNext/>
        <w:ind w:left="705"/>
        <w:jc w:val="both"/>
        <w:rPr>
          <w:b/>
        </w:rPr>
      </w:pPr>
      <w:r>
        <w:rPr>
          <w:b/>
          <w:noProof/>
          <w:lang w:eastAsia="it-CH"/>
        </w:rPr>
        <w:drawing>
          <wp:inline distT="0" distB="0" distL="0" distR="0" wp14:anchorId="6D845998" wp14:editId="096E1B9A">
            <wp:extent cx="2010056" cy="1476581"/>
            <wp:effectExtent l="0" t="0" r="9525" b="9525"/>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6.PNG"/>
                    <pic:cNvPicPr/>
                  </pic:nvPicPr>
                  <pic:blipFill>
                    <a:blip r:embed="rId38">
                      <a:extLst>
                        <a:ext uri="{28A0092B-C50C-407E-A947-70E740481C1C}">
                          <a14:useLocalDpi xmlns:a14="http://schemas.microsoft.com/office/drawing/2010/main" val="0"/>
                        </a:ext>
                      </a:extLst>
                    </a:blip>
                    <a:stretch>
                      <a:fillRect/>
                    </a:stretch>
                  </pic:blipFill>
                  <pic:spPr>
                    <a:xfrm>
                      <a:off x="0" y="0"/>
                      <a:ext cx="2010056" cy="1476581"/>
                    </a:xfrm>
                    <a:prstGeom prst="rect">
                      <a:avLst/>
                    </a:prstGeom>
                  </pic:spPr>
                </pic:pic>
              </a:graphicData>
            </a:graphic>
          </wp:inline>
        </w:drawing>
      </w:r>
      <w:r w:rsidR="001076BD">
        <w:rPr>
          <w:b/>
        </w:rPr>
        <w:t xml:space="preserve"> </w:t>
      </w:r>
    </w:p>
    <w:p w:rsidR="001076BD" w:rsidRDefault="001076BD" w:rsidP="00071BC2">
      <w:pPr>
        <w:keepNext/>
        <w:ind w:left="705"/>
        <w:jc w:val="both"/>
        <w:rPr>
          <w:b/>
        </w:rPr>
      </w:pPr>
    </w:p>
    <w:p w:rsidR="001076BD" w:rsidRDefault="001076BD" w:rsidP="00071BC2">
      <w:pPr>
        <w:keepNext/>
        <w:ind w:left="705"/>
        <w:jc w:val="both"/>
        <w:rPr>
          <w:b/>
        </w:rPr>
      </w:pPr>
    </w:p>
    <w:p w:rsidR="00866A12" w:rsidRDefault="00AA2CDF" w:rsidP="00866A12">
      <w:pPr>
        <w:keepNext/>
        <w:ind w:left="705"/>
        <w:jc w:val="both"/>
      </w:pPr>
      <w:r>
        <w:rPr>
          <w:b/>
        </w:rPr>
        <w:t>ICreditorDataRepository</w:t>
      </w:r>
      <w:r w:rsidR="001E63C0">
        <w:rPr>
          <w:b/>
        </w:rPr>
        <w:t>:</w:t>
      </w:r>
      <w:r w:rsidR="00CF4E9F">
        <w:rPr>
          <w:b/>
        </w:rPr>
        <w:t xml:space="preserve"> </w:t>
      </w:r>
      <w:r w:rsidR="00CF4E9F">
        <w:t xml:space="preserve">Interfaccia </w:t>
      </w:r>
      <w:r w:rsidR="009B7504">
        <w:t>specifica da implementare per dati dei</w:t>
      </w:r>
    </w:p>
    <w:p w:rsidR="000E12E0" w:rsidRDefault="009B7504" w:rsidP="00866A12">
      <w:pPr>
        <w:keepNext/>
        <w:ind w:left="705"/>
        <w:jc w:val="both"/>
      </w:pPr>
      <w:proofErr w:type="gramStart"/>
      <w:r>
        <w:t>creditori</w:t>
      </w:r>
      <w:proofErr w:type="gramEnd"/>
      <w:r>
        <w:t>.</w:t>
      </w:r>
    </w:p>
    <w:p w:rsidR="009B7504" w:rsidRDefault="000D0A83" w:rsidP="000D0A83">
      <w:pPr>
        <w:keepNext/>
        <w:ind w:left="705"/>
        <w:jc w:val="right"/>
      </w:pPr>
      <w:r>
        <w:rPr>
          <w:noProof/>
          <w:lang w:eastAsia="it-CH"/>
        </w:rPr>
        <w:drawing>
          <wp:anchor distT="0" distB="0" distL="114300" distR="114300" simplePos="0" relativeHeight="251665408" behindDoc="0" locked="0" layoutInCell="1" allowOverlap="1" wp14:anchorId="3080FDDB" wp14:editId="5F977C32">
            <wp:simplePos x="0" y="0"/>
            <wp:positionH relativeFrom="column">
              <wp:posOffset>5136184</wp:posOffset>
            </wp:positionH>
            <wp:positionV relativeFrom="paragraph">
              <wp:posOffset>2540</wp:posOffset>
            </wp:positionV>
            <wp:extent cx="1558456" cy="740791"/>
            <wp:effectExtent l="0" t="0" r="3810" b="2540"/>
            <wp:wrapNone/>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CreditorRepo.PNG"/>
                    <pic:cNvPicPr/>
                  </pic:nvPicPr>
                  <pic:blipFill>
                    <a:blip r:embed="rId39">
                      <a:extLst>
                        <a:ext uri="{28A0092B-C50C-407E-A947-70E740481C1C}">
                          <a14:useLocalDpi xmlns:a14="http://schemas.microsoft.com/office/drawing/2010/main" val="0"/>
                        </a:ext>
                      </a:extLst>
                    </a:blip>
                    <a:stretch>
                      <a:fillRect/>
                    </a:stretch>
                  </pic:blipFill>
                  <pic:spPr>
                    <a:xfrm>
                      <a:off x="0" y="0"/>
                      <a:ext cx="1558456" cy="740791"/>
                    </a:xfrm>
                    <a:prstGeom prst="rect">
                      <a:avLst/>
                    </a:prstGeom>
                  </pic:spPr>
                </pic:pic>
              </a:graphicData>
            </a:graphic>
            <wp14:sizeRelH relativeFrom="margin">
              <wp14:pctWidth>0</wp14:pctWidth>
            </wp14:sizeRelH>
            <wp14:sizeRelV relativeFrom="margin">
              <wp14:pctHeight>0</wp14:pctHeight>
            </wp14:sizeRelV>
          </wp:anchor>
        </w:drawing>
      </w:r>
    </w:p>
    <w:p w:rsidR="009F6D97" w:rsidRDefault="009B7504" w:rsidP="00CF4E9F">
      <w:pPr>
        <w:keepNext/>
        <w:ind w:left="705"/>
      </w:pPr>
      <w:r>
        <w:rPr>
          <w:noProof/>
          <w:lang w:eastAsia="it-CH"/>
        </w:rPr>
        <w:drawing>
          <wp:inline distT="0" distB="0" distL="0" distR="0" wp14:anchorId="076F1947" wp14:editId="4C2964A0">
            <wp:extent cx="4439270" cy="238158"/>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6.PNG"/>
                    <pic:cNvPicPr/>
                  </pic:nvPicPr>
                  <pic:blipFill>
                    <a:blip r:embed="rId40">
                      <a:extLst>
                        <a:ext uri="{28A0092B-C50C-407E-A947-70E740481C1C}">
                          <a14:useLocalDpi xmlns:a14="http://schemas.microsoft.com/office/drawing/2010/main" val="0"/>
                        </a:ext>
                      </a:extLst>
                    </a:blip>
                    <a:stretch>
                      <a:fillRect/>
                    </a:stretch>
                  </pic:blipFill>
                  <pic:spPr>
                    <a:xfrm>
                      <a:off x="0" y="0"/>
                      <a:ext cx="4439270" cy="238158"/>
                    </a:xfrm>
                    <a:prstGeom prst="rect">
                      <a:avLst/>
                    </a:prstGeom>
                  </pic:spPr>
                </pic:pic>
              </a:graphicData>
            </a:graphic>
          </wp:inline>
        </w:drawing>
      </w:r>
    </w:p>
    <w:p w:rsidR="009B7504" w:rsidRDefault="009B7504" w:rsidP="00CF4E9F">
      <w:pPr>
        <w:keepNext/>
        <w:ind w:left="705"/>
      </w:pPr>
    </w:p>
    <w:p w:rsidR="009B7504" w:rsidRDefault="009B7504" w:rsidP="00CF4E9F">
      <w:pPr>
        <w:keepNext/>
        <w:ind w:left="705"/>
        <w:rPr>
          <w:b/>
        </w:rPr>
      </w:pPr>
    </w:p>
    <w:p w:rsidR="00BB7EAD" w:rsidRDefault="009B7504" w:rsidP="00CF4E9F">
      <w:pPr>
        <w:keepNext/>
        <w:ind w:left="705"/>
      </w:pPr>
      <w:r>
        <w:rPr>
          <w:b/>
        </w:rPr>
        <w:t xml:space="preserve">ITransactionDataRepository: </w:t>
      </w:r>
      <w:r w:rsidR="00C8388E">
        <w:t>Interfaccia specifica da implementare per dati</w:t>
      </w:r>
    </w:p>
    <w:p w:rsidR="009B7504" w:rsidRDefault="00EA47F4" w:rsidP="00CF4E9F">
      <w:pPr>
        <w:keepNext/>
        <w:ind w:left="705"/>
      </w:pPr>
      <w:r>
        <w:rPr>
          <w:noProof/>
          <w:lang w:eastAsia="it-CH"/>
        </w:rPr>
        <w:drawing>
          <wp:anchor distT="0" distB="0" distL="114300" distR="114300" simplePos="0" relativeHeight="251666432" behindDoc="0" locked="0" layoutInCell="1" allowOverlap="1" wp14:anchorId="3629D6C2" wp14:editId="7E20A97D">
            <wp:simplePos x="0" y="0"/>
            <wp:positionH relativeFrom="column">
              <wp:posOffset>5171828</wp:posOffset>
            </wp:positionH>
            <wp:positionV relativeFrom="paragraph">
              <wp:posOffset>114493</wp:posOffset>
            </wp:positionV>
            <wp:extent cx="1509450" cy="887912"/>
            <wp:effectExtent l="0" t="0" r="0" b="7620"/>
            <wp:wrapNone/>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TransactionRepo.PNG"/>
                    <pic:cNvPicPr/>
                  </pic:nvPicPr>
                  <pic:blipFill>
                    <a:blip r:embed="rId41">
                      <a:extLst>
                        <a:ext uri="{28A0092B-C50C-407E-A947-70E740481C1C}">
                          <a14:useLocalDpi xmlns:a14="http://schemas.microsoft.com/office/drawing/2010/main" val="0"/>
                        </a:ext>
                      </a:extLst>
                    </a:blip>
                    <a:stretch>
                      <a:fillRect/>
                    </a:stretch>
                  </pic:blipFill>
                  <pic:spPr>
                    <a:xfrm>
                      <a:off x="0" y="0"/>
                      <a:ext cx="1513028" cy="890016"/>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8388E">
        <w:t>delle</w:t>
      </w:r>
      <w:proofErr w:type="gramEnd"/>
      <w:r w:rsidR="00C8388E">
        <w:t xml:space="preserve"> transazioni.</w:t>
      </w:r>
    </w:p>
    <w:p w:rsidR="00C8388E" w:rsidRDefault="00C8388E" w:rsidP="00EA47F4">
      <w:pPr>
        <w:keepNext/>
        <w:ind w:left="705"/>
        <w:jc w:val="right"/>
      </w:pPr>
    </w:p>
    <w:p w:rsidR="00C8388E" w:rsidRPr="00C8388E" w:rsidRDefault="00C8388E" w:rsidP="00CF4E9F">
      <w:pPr>
        <w:keepNext/>
        <w:ind w:left="705"/>
      </w:pPr>
      <w:r>
        <w:rPr>
          <w:noProof/>
          <w:lang w:eastAsia="it-CH"/>
        </w:rPr>
        <w:drawing>
          <wp:inline distT="0" distB="0" distL="0" distR="0" wp14:anchorId="3A0778C1" wp14:editId="4BB05257">
            <wp:extent cx="4438650" cy="672244"/>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7.PNG"/>
                    <pic:cNvPicPr/>
                  </pic:nvPicPr>
                  <pic:blipFill>
                    <a:blip r:embed="rId42">
                      <a:extLst>
                        <a:ext uri="{28A0092B-C50C-407E-A947-70E740481C1C}">
                          <a14:useLocalDpi xmlns:a14="http://schemas.microsoft.com/office/drawing/2010/main" val="0"/>
                        </a:ext>
                      </a:extLst>
                    </a:blip>
                    <a:stretch>
                      <a:fillRect/>
                    </a:stretch>
                  </pic:blipFill>
                  <pic:spPr>
                    <a:xfrm>
                      <a:off x="0" y="0"/>
                      <a:ext cx="4456336" cy="674923"/>
                    </a:xfrm>
                    <a:prstGeom prst="rect">
                      <a:avLst/>
                    </a:prstGeom>
                  </pic:spPr>
                </pic:pic>
              </a:graphicData>
            </a:graphic>
          </wp:inline>
        </w:drawing>
      </w:r>
    </w:p>
    <w:p w:rsidR="00286A60" w:rsidRDefault="00286A60" w:rsidP="00772E32">
      <w:pPr>
        <w:keepNext/>
        <w:ind w:left="705"/>
      </w:pPr>
    </w:p>
    <w:p w:rsidR="00286A60" w:rsidRDefault="00286A60" w:rsidP="00772E32">
      <w:pPr>
        <w:keepNext/>
        <w:ind w:left="705"/>
      </w:pPr>
    </w:p>
    <w:p w:rsidR="00F95907" w:rsidRDefault="00F95907" w:rsidP="00F95907">
      <w:pPr>
        <w:rPr>
          <w:b/>
        </w:rPr>
      </w:pPr>
    </w:p>
    <w:p w:rsidR="00F95907" w:rsidRDefault="00F95907" w:rsidP="00F95907">
      <w:pPr>
        <w:rPr>
          <w:b/>
        </w:rPr>
      </w:pPr>
    </w:p>
    <w:p w:rsidR="00F95907" w:rsidRDefault="00F95907" w:rsidP="00F95907">
      <w:pPr>
        <w:rPr>
          <w:b/>
        </w:rPr>
      </w:pPr>
    </w:p>
    <w:p w:rsidR="00F95907" w:rsidRDefault="00F95907" w:rsidP="00F95907">
      <w:pPr>
        <w:rPr>
          <w:b/>
        </w:rPr>
      </w:pPr>
    </w:p>
    <w:p w:rsidR="00F5213A" w:rsidRDefault="00F5213A" w:rsidP="00F95907">
      <w:pPr>
        <w:rPr>
          <w:b/>
        </w:rPr>
      </w:pPr>
    </w:p>
    <w:p w:rsidR="001572D0" w:rsidRDefault="001572D0" w:rsidP="00F95907">
      <w:pPr>
        <w:rPr>
          <w:b/>
        </w:rPr>
      </w:pPr>
    </w:p>
    <w:p w:rsidR="00F5213A" w:rsidRDefault="00F5213A" w:rsidP="00F95907">
      <w:pPr>
        <w:rPr>
          <w:b/>
        </w:rPr>
      </w:pPr>
    </w:p>
    <w:p w:rsidR="00F95907" w:rsidRDefault="00367766" w:rsidP="00F95907">
      <w:r>
        <w:rPr>
          <w:noProof/>
          <w:lang w:eastAsia="it-CH"/>
        </w:rPr>
        <w:lastRenderedPageBreak/>
        <w:drawing>
          <wp:anchor distT="0" distB="0" distL="114300" distR="114300" simplePos="0" relativeHeight="251667456" behindDoc="0" locked="0" layoutInCell="1" allowOverlap="1" wp14:anchorId="0A7CBFBB" wp14:editId="6ED4173D">
            <wp:simplePos x="0" y="0"/>
            <wp:positionH relativeFrom="column">
              <wp:posOffset>5427649</wp:posOffset>
            </wp:positionH>
            <wp:positionV relativeFrom="paragraph">
              <wp:posOffset>146685</wp:posOffset>
            </wp:positionV>
            <wp:extent cx="1269304" cy="1828800"/>
            <wp:effectExtent l="0" t="0" r="7620" b="0"/>
            <wp:wrapNone/>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alance.PNG"/>
                    <pic:cNvPicPr/>
                  </pic:nvPicPr>
                  <pic:blipFill>
                    <a:blip r:embed="rId43">
                      <a:extLst>
                        <a:ext uri="{28A0092B-C50C-407E-A947-70E740481C1C}">
                          <a14:useLocalDpi xmlns:a14="http://schemas.microsoft.com/office/drawing/2010/main" val="0"/>
                        </a:ext>
                      </a:extLst>
                    </a:blip>
                    <a:stretch>
                      <a:fillRect/>
                    </a:stretch>
                  </pic:blipFill>
                  <pic:spPr>
                    <a:xfrm>
                      <a:off x="0" y="0"/>
                      <a:ext cx="1269304" cy="1828800"/>
                    </a:xfrm>
                    <a:prstGeom prst="rect">
                      <a:avLst/>
                    </a:prstGeom>
                  </pic:spPr>
                </pic:pic>
              </a:graphicData>
            </a:graphic>
            <wp14:sizeRelH relativeFrom="margin">
              <wp14:pctWidth>0</wp14:pctWidth>
            </wp14:sizeRelH>
            <wp14:sizeRelV relativeFrom="margin">
              <wp14:pctHeight>0</wp14:pctHeight>
            </wp14:sizeRelV>
          </wp:anchor>
        </w:drawing>
      </w:r>
      <w:r w:rsidR="00FE0D56">
        <w:rPr>
          <w:b/>
        </w:rPr>
        <w:t>Model</w:t>
      </w:r>
      <w:r w:rsidR="001E63C0">
        <w:rPr>
          <w:b/>
        </w:rPr>
        <w:t>:</w:t>
      </w:r>
      <w:r w:rsidR="00282BAD">
        <w:rPr>
          <w:b/>
        </w:rPr>
        <w:t xml:space="preserve"> </w:t>
      </w:r>
      <w:r w:rsidR="00282BAD">
        <w:t xml:space="preserve">Namespace </w:t>
      </w:r>
      <w:r w:rsidR="00DE3ABE">
        <w:t>dei modelli di dati</w:t>
      </w:r>
      <w:r w:rsidR="00876D71">
        <w:t>.</w:t>
      </w:r>
    </w:p>
    <w:p w:rsidR="00F95907" w:rsidRPr="00F95907" w:rsidRDefault="00F95907" w:rsidP="00F95907"/>
    <w:p w:rsidR="002D5B96" w:rsidRDefault="002D5B96" w:rsidP="00F95907">
      <w:pPr>
        <w:keepNext/>
        <w:ind w:firstLine="708"/>
      </w:pPr>
      <w:r>
        <w:rPr>
          <w:b/>
        </w:rPr>
        <w:t>Balance</w:t>
      </w:r>
      <w:r w:rsidR="001E63C0">
        <w:rPr>
          <w:b/>
        </w:rPr>
        <w:t>:</w:t>
      </w:r>
      <w:r w:rsidR="00992EAD">
        <w:rPr>
          <w:b/>
        </w:rPr>
        <w:t xml:space="preserve"> </w:t>
      </w:r>
      <w:r w:rsidR="008A2E03">
        <w:t>Classe</w:t>
      </w:r>
      <w:r w:rsidR="00992EAD">
        <w:t xml:space="preserve"> per il modello dati di un bilancio</w:t>
      </w:r>
      <w:r w:rsidR="00A50D17">
        <w:t xml:space="preserve"> (creditore + transazione)</w:t>
      </w:r>
      <w:r w:rsidR="00992EAD">
        <w:t>.</w:t>
      </w:r>
    </w:p>
    <w:p w:rsidR="00C01D4A" w:rsidRDefault="00C01D4A" w:rsidP="00367766">
      <w:pPr>
        <w:keepNext/>
        <w:jc w:val="right"/>
      </w:pPr>
    </w:p>
    <w:p w:rsidR="00C01D4A" w:rsidRDefault="00C01D4A" w:rsidP="005715E5">
      <w:pPr>
        <w:keepNext/>
      </w:pPr>
      <w:r>
        <w:tab/>
      </w:r>
      <w:r w:rsidR="00A97329">
        <w:rPr>
          <w:noProof/>
          <w:lang w:eastAsia="it-CH"/>
        </w:rPr>
        <w:drawing>
          <wp:inline distT="0" distB="0" distL="0" distR="0" wp14:anchorId="46539F5C" wp14:editId="11155867">
            <wp:extent cx="3084270" cy="2289175"/>
            <wp:effectExtent l="0" t="0" r="190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7.PNG"/>
                    <pic:cNvPicPr/>
                  </pic:nvPicPr>
                  <pic:blipFill>
                    <a:blip r:embed="rId44">
                      <a:extLst>
                        <a:ext uri="{28A0092B-C50C-407E-A947-70E740481C1C}">
                          <a14:useLocalDpi xmlns:a14="http://schemas.microsoft.com/office/drawing/2010/main" val="0"/>
                        </a:ext>
                      </a:extLst>
                    </a:blip>
                    <a:stretch>
                      <a:fillRect/>
                    </a:stretch>
                  </pic:blipFill>
                  <pic:spPr>
                    <a:xfrm>
                      <a:off x="0" y="0"/>
                      <a:ext cx="3115498" cy="2312353"/>
                    </a:xfrm>
                    <a:prstGeom prst="rect">
                      <a:avLst/>
                    </a:prstGeom>
                  </pic:spPr>
                </pic:pic>
              </a:graphicData>
            </a:graphic>
          </wp:inline>
        </w:drawing>
      </w:r>
    </w:p>
    <w:p w:rsidR="007948D1" w:rsidRPr="00992EAD" w:rsidRDefault="00B11E34" w:rsidP="005715E5">
      <w:pPr>
        <w:keepNext/>
      </w:pPr>
      <w:r>
        <w:rPr>
          <w:noProof/>
          <w:lang w:eastAsia="it-CH"/>
        </w:rPr>
        <w:drawing>
          <wp:anchor distT="0" distB="0" distL="114300" distR="114300" simplePos="0" relativeHeight="251668480" behindDoc="0" locked="0" layoutInCell="1" allowOverlap="1" wp14:anchorId="3C644863" wp14:editId="6E39CC30">
            <wp:simplePos x="0" y="0"/>
            <wp:positionH relativeFrom="column">
              <wp:posOffset>5394021</wp:posOffset>
            </wp:positionH>
            <wp:positionV relativeFrom="paragraph">
              <wp:posOffset>143510</wp:posOffset>
            </wp:positionV>
            <wp:extent cx="1316438" cy="1715616"/>
            <wp:effectExtent l="0" t="0" r="0" b="0"/>
            <wp:wrapNone/>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reditor.PNG"/>
                    <pic:cNvPicPr/>
                  </pic:nvPicPr>
                  <pic:blipFill>
                    <a:blip r:embed="rId45">
                      <a:extLst>
                        <a:ext uri="{28A0092B-C50C-407E-A947-70E740481C1C}">
                          <a14:useLocalDpi xmlns:a14="http://schemas.microsoft.com/office/drawing/2010/main" val="0"/>
                        </a:ext>
                      </a:extLst>
                    </a:blip>
                    <a:stretch>
                      <a:fillRect/>
                    </a:stretch>
                  </pic:blipFill>
                  <pic:spPr>
                    <a:xfrm>
                      <a:off x="0" y="0"/>
                      <a:ext cx="1316438" cy="1715616"/>
                    </a:xfrm>
                    <a:prstGeom prst="rect">
                      <a:avLst/>
                    </a:prstGeom>
                  </pic:spPr>
                </pic:pic>
              </a:graphicData>
            </a:graphic>
            <wp14:sizeRelH relativeFrom="margin">
              <wp14:pctWidth>0</wp14:pctWidth>
            </wp14:sizeRelH>
            <wp14:sizeRelV relativeFrom="margin">
              <wp14:pctHeight>0</wp14:pctHeight>
            </wp14:sizeRelV>
          </wp:anchor>
        </w:drawing>
      </w:r>
    </w:p>
    <w:p w:rsidR="001E63C0" w:rsidRDefault="001E63C0" w:rsidP="005715E5">
      <w:pPr>
        <w:keepNext/>
        <w:rPr>
          <w:b/>
        </w:rPr>
      </w:pPr>
    </w:p>
    <w:p w:rsidR="002D5B96" w:rsidRDefault="002D5B96" w:rsidP="005715E5">
      <w:pPr>
        <w:keepNext/>
      </w:pPr>
      <w:r>
        <w:rPr>
          <w:b/>
        </w:rPr>
        <w:tab/>
        <w:t>Creditor</w:t>
      </w:r>
      <w:r w:rsidR="001E63C0">
        <w:rPr>
          <w:b/>
        </w:rPr>
        <w:t>:</w:t>
      </w:r>
      <w:r w:rsidR="00BF2EE5">
        <w:rPr>
          <w:b/>
        </w:rPr>
        <w:t xml:space="preserve"> </w:t>
      </w:r>
      <w:r w:rsidR="008A2E03">
        <w:t>Classe</w:t>
      </w:r>
      <w:r w:rsidR="00BF2EE5">
        <w:t xml:space="preserve"> per il modello dati di un creditore.</w:t>
      </w:r>
    </w:p>
    <w:p w:rsidR="007948D1" w:rsidRDefault="007948D1" w:rsidP="00B11E34">
      <w:pPr>
        <w:keepNext/>
        <w:jc w:val="right"/>
      </w:pPr>
    </w:p>
    <w:p w:rsidR="00F95907" w:rsidRDefault="007948D1" w:rsidP="005715E5">
      <w:pPr>
        <w:keepNext/>
      </w:pPr>
      <w:r>
        <w:tab/>
      </w:r>
      <w:r>
        <w:rPr>
          <w:noProof/>
          <w:lang w:eastAsia="it-CH"/>
        </w:rPr>
        <w:drawing>
          <wp:inline distT="0" distB="0" distL="0" distR="0" wp14:anchorId="7AED21EF" wp14:editId="763BC8B4">
            <wp:extent cx="3069896" cy="1908314"/>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8.PNG"/>
                    <pic:cNvPicPr/>
                  </pic:nvPicPr>
                  <pic:blipFill>
                    <a:blip r:embed="rId46">
                      <a:extLst>
                        <a:ext uri="{28A0092B-C50C-407E-A947-70E740481C1C}">
                          <a14:useLocalDpi xmlns:a14="http://schemas.microsoft.com/office/drawing/2010/main" val="0"/>
                        </a:ext>
                      </a:extLst>
                    </a:blip>
                    <a:stretch>
                      <a:fillRect/>
                    </a:stretch>
                  </pic:blipFill>
                  <pic:spPr>
                    <a:xfrm>
                      <a:off x="0" y="0"/>
                      <a:ext cx="3090235" cy="1920957"/>
                    </a:xfrm>
                    <a:prstGeom prst="rect">
                      <a:avLst/>
                    </a:prstGeom>
                  </pic:spPr>
                </pic:pic>
              </a:graphicData>
            </a:graphic>
          </wp:inline>
        </w:drawing>
      </w:r>
    </w:p>
    <w:p w:rsidR="006D7085" w:rsidRDefault="006D7085" w:rsidP="005715E5">
      <w:pPr>
        <w:keepNext/>
      </w:pPr>
    </w:p>
    <w:p w:rsidR="006D7085" w:rsidRDefault="00C935E6" w:rsidP="005715E5">
      <w:pPr>
        <w:keepNext/>
      </w:pPr>
      <w:r>
        <w:rPr>
          <w:noProof/>
          <w:lang w:eastAsia="it-CH"/>
        </w:rPr>
        <w:drawing>
          <wp:anchor distT="0" distB="0" distL="114300" distR="114300" simplePos="0" relativeHeight="251669504" behindDoc="0" locked="0" layoutInCell="1" allowOverlap="1" wp14:anchorId="1037880F" wp14:editId="3D6B547B">
            <wp:simplePos x="0" y="0"/>
            <wp:positionH relativeFrom="column">
              <wp:posOffset>5422596</wp:posOffset>
            </wp:positionH>
            <wp:positionV relativeFrom="paragraph">
              <wp:posOffset>1905</wp:posOffset>
            </wp:positionV>
            <wp:extent cx="1280160" cy="1508469"/>
            <wp:effectExtent l="0" t="0" r="0" b="0"/>
            <wp:wrapNone/>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ransaction.PNG"/>
                    <pic:cNvPicPr/>
                  </pic:nvPicPr>
                  <pic:blipFill>
                    <a:blip r:embed="rId47">
                      <a:extLst>
                        <a:ext uri="{28A0092B-C50C-407E-A947-70E740481C1C}">
                          <a14:useLocalDpi xmlns:a14="http://schemas.microsoft.com/office/drawing/2010/main" val="0"/>
                        </a:ext>
                      </a:extLst>
                    </a:blip>
                    <a:stretch>
                      <a:fillRect/>
                    </a:stretch>
                  </pic:blipFill>
                  <pic:spPr>
                    <a:xfrm>
                      <a:off x="0" y="0"/>
                      <a:ext cx="1280160" cy="1508469"/>
                    </a:xfrm>
                    <a:prstGeom prst="rect">
                      <a:avLst/>
                    </a:prstGeom>
                  </pic:spPr>
                </pic:pic>
              </a:graphicData>
            </a:graphic>
            <wp14:sizeRelH relativeFrom="margin">
              <wp14:pctWidth>0</wp14:pctWidth>
            </wp14:sizeRelH>
            <wp14:sizeRelV relativeFrom="margin">
              <wp14:pctHeight>0</wp14:pctHeight>
            </wp14:sizeRelV>
          </wp:anchor>
        </w:drawing>
      </w:r>
    </w:p>
    <w:p w:rsidR="002D5B96" w:rsidRDefault="002D5B96" w:rsidP="005715E5">
      <w:pPr>
        <w:keepNext/>
      </w:pPr>
      <w:r>
        <w:rPr>
          <w:b/>
        </w:rPr>
        <w:tab/>
        <w:t>Transaction</w:t>
      </w:r>
      <w:r w:rsidR="001E63C0">
        <w:rPr>
          <w:b/>
        </w:rPr>
        <w:t>:</w:t>
      </w:r>
      <w:r w:rsidR="00813F9A">
        <w:rPr>
          <w:b/>
        </w:rPr>
        <w:t xml:space="preserve"> </w:t>
      </w:r>
      <w:r w:rsidR="008A2E03">
        <w:t>Classe</w:t>
      </w:r>
      <w:r w:rsidR="00042076">
        <w:t xml:space="preserve"> per il modello</w:t>
      </w:r>
      <w:r w:rsidR="00451A4C">
        <w:t xml:space="preserve"> dati di una transazione.</w:t>
      </w:r>
    </w:p>
    <w:p w:rsidR="007948D1" w:rsidRDefault="007948D1" w:rsidP="00C935E6">
      <w:pPr>
        <w:keepNext/>
        <w:jc w:val="right"/>
      </w:pPr>
    </w:p>
    <w:p w:rsidR="00E40060" w:rsidRDefault="007948D1" w:rsidP="005715E5">
      <w:pPr>
        <w:keepNext/>
      </w:pPr>
      <w:r>
        <w:tab/>
      </w:r>
      <w:r>
        <w:rPr>
          <w:noProof/>
          <w:lang w:eastAsia="it-CH"/>
        </w:rPr>
        <w:drawing>
          <wp:inline distT="0" distB="0" distL="0" distR="0" wp14:anchorId="6E8F9D65" wp14:editId="16961D36">
            <wp:extent cx="3057952" cy="1914792"/>
            <wp:effectExtent l="0" t="0" r="9525" b="952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9.PNG"/>
                    <pic:cNvPicPr/>
                  </pic:nvPicPr>
                  <pic:blipFill>
                    <a:blip r:embed="rId48">
                      <a:extLst>
                        <a:ext uri="{28A0092B-C50C-407E-A947-70E740481C1C}">
                          <a14:useLocalDpi xmlns:a14="http://schemas.microsoft.com/office/drawing/2010/main" val="0"/>
                        </a:ext>
                      </a:extLst>
                    </a:blip>
                    <a:stretch>
                      <a:fillRect/>
                    </a:stretch>
                  </pic:blipFill>
                  <pic:spPr>
                    <a:xfrm>
                      <a:off x="0" y="0"/>
                      <a:ext cx="3057952" cy="1914792"/>
                    </a:xfrm>
                    <a:prstGeom prst="rect">
                      <a:avLst/>
                    </a:prstGeom>
                  </pic:spPr>
                </pic:pic>
              </a:graphicData>
            </a:graphic>
          </wp:inline>
        </w:drawing>
      </w:r>
    </w:p>
    <w:p w:rsidR="00D4677E" w:rsidRDefault="00D4677E" w:rsidP="005715E5">
      <w:pPr>
        <w:keepNext/>
      </w:pPr>
    </w:p>
    <w:p w:rsidR="00F47C4E" w:rsidRDefault="006D7085" w:rsidP="006D7085">
      <w:r>
        <w:br w:type="page"/>
      </w:r>
    </w:p>
    <w:p w:rsidR="00FE0D56" w:rsidRPr="001451E1" w:rsidRDefault="00FE0D56" w:rsidP="005715E5">
      <w:pPr>
        <w:keepNext/>
      </w:pPr>
      <w:r>
        <w:rPr>
          <w:b/>
        </w:rPr>
        <w:lastRenderedPageBreak/>
        <w:t>ViewModel</w:t>
      </w:r>
      <w:r w:rsidR="001E63C0">
        <w:rPr>
          <w:b/>
        </w:rPr>
        <w:t>:</w:t>
      </w:r>
      <w:r w:rsidR="001451E1">
        <w:rPr>
          <w:b/>
        </w:rPr>
        <w:t xml:space="preserve"> </w:t>
      </w:r>
      <w:r w:rsidR="001451E1">
        <w:t xml:space="preserve">Namespace per i </w:t>
      </w:r>
      <w:r w:rsidR="001100E1">
        <w:t xml:space="preserve">controllori </w:t>
      </w:r>
      <w:r w:rsidR="0090191F">
        <w:t>grafico/logici (View &lt;</w:t>
      </w:r>
      <w:r w:rsidR="001451E1">
        <w:t>&gt; Model)</w:t>
      </w:r>
      <w:r w:rsidR="00481CC3">
        <w:t>.</w:t>
      </w:r>
    </w:p>
    <w:p w:rsidR="001E63C0" w:rsidRDefault="001E63C0" w:rsidP="005715E5">
      <w:pPr>
        <w:keepNext/>
        <w:rPr>
          <w:b/>
        </w:rPr>
      </w:pPr>
    </w:p>
    <w:p w:rsidR="002D5B96" w:rsidRDefault="002D5B96" w:rsidP="005715E5">
      <w:pPr>
        <w:keepNext/>
      </w:pPr>
      <w:r>
        <w:rPr>
          <w:b/>
        </w:rPr>
        <w:tab/>
        <w:t>ViewModelLocator</w:t>
      </w:r>
      <w:r w:rsidR="001E63C0">
        <w:rPr>
          <w:b/>
        </w:rPr>
        <w:t>:</w:t>
      </w:r>
      <w:r w:rsidR="00407F6A">
        <w:rPr>
          <w:b/>
        </w:rPr>
        <w:t xml:space="preserve"> </w:t>
      </w:r>
      <w:r w:rsidR="0048043C">
        <w:t>Controllore</w:t>
      </w:r>
      <w:r w:rsidR="004B34FA">
        <w:t xml:space="preserve"> per la gestione del ViewModel corrente</w:t>
      </w:r>
      <w:r w:rsidR="00481CC3">
        <w:t>.</w:t>
      </w:r>
    </w:p>
    <w:p w:rsidR="0057599F" w:rsidRDefault="00402557" w:rsidP="00402557">
      <w:pPr>
        <w:keepNext/>
        <w:jc w:val="right"/>
      </w:pPr>
      <w:r>
        <w:rPr>
          <w:noProof/>
          <w:lang w:eastAsia="it-CH"/>
        </w:rPr>
        <w:drawing>
          <wp:anchor distT="0" distB="0" distL="114300" distR="114300" simplePos="0" relativeHeight="251670528" behindDoc="0" locked="0" layoutInCell="1" allowOverlap="1">
            <wp:simplePos x="0" y="0"/>
            <wp:positionH relativeFrom="column">
              <wp:posOffset>5224449</wp:posOffset>
            </wp:positionH>
            <wp:positionV relativeFrom="paragraph">
              <wp:posOffset>2540</wp:posOffset>
            </wp:positionV>
            <wp:extent cx="1486894" cy="1846626"/>
            <wp:effectExtent l="0" t="0" r="0" b="1270"/>
            <wp:wrapNone/>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ocator.PNG"/>
                    <pic:cNvPicPr/>
                  </pic:nvPicPr>
                  <pic:blipFill>
                    <a:blip r:embed="rId49">
                      <a:extLst>
                        <a:ext uri="{28A0092B-C50C-407E-A947-70E740481C1C}">
                          <a14:useLocalDpi xmlns:a14="http://schemas.microsoft.com/office/drawing/2010/main" val="0"/>
                        </a:ext>
                      </a:extLst>
                    </a:blip>
                    <a:stretch>
                      <a:fillRect/>
                    </a:stretch>
                  </pic:blipFill>
                  <pic:spPr>
                    <a:xfrm>
                      <a:off x="0" y="0"/>
                      <a:ext cx="1486894" cy="1846626"/>
                    </a:xfrm>
                    <a:prstGeom prst="rect">
                      <a:avLst/>
                    </a:prstGeom>
                  </pic:spPr>
                </pic:pic>
              </a:graphicData>
            </a:graphic>
            <wp14:sizeRelH relativeFrom="margin">
              <wp14:pctWidth>0</wp14:pctWidth>
            </wp14:sizeRelH>
            <wp14:sizeRelV relativeFrom="margin">
              <wp14:pctHeight>0</wp14:pctHeight>
            </wp14:sizeRelV>
          </wp:anchor>
        </w:drawing>
      </w:r>
    </w:p>
    <w:p w:rsidR="007A4D67" w:rsidRDefault="007A4D67" w:rsidP="007A4D67">
      <w:pPr>
        <w:keepNext/>
      </w:pPr>
      <w:r>
        <w:tab/>
      </w:r>
      <w:r>
        <w:rPr>
          <w:noProof/>
          <w:lang w:eastAsia="it-CH"/>
        </w:rPr>
        <w:drawing>
          <wp:inline distT="0" distB="0" distL="0" distR="0" wp14:anchorId="133227D6" wp14:editId="062EEEE0">
            <wp:extent cx="4118775" cy="4229345"/>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10.PNG"/>
                    <pic:cNvPicPr/>
                  </pic:nvPicPr>
                  <pic:blipFill>
                    <a:blip r:embed="rId50">
                      <a:extLst>
                        <a:ext uri="{28A0092B-C50C-407E-A947-70E740481C1C}">
                          <a14:useLocalDpi xmlns:a14="http://schemas.microsoft.com/office/drawing/2010/main" val="0"/>
                        </a:ext>
                      </a:extLst>
                    </a:blip>
                    <a:stretch>
                      <a:fillRect/>
                    </a:stretch>
                  </pic:blipFill>
                  <pic:spPr>
                    <a:xfrm>
                      <a:off x="0" y="0"/>
                      <a:ext cx="4146121" cy="4257425"/>
                    </a:xfrm>
                    <a:prstGeom prst="rect">
                      <a:avLst/>
                    </a:prstGeom>
                  </pic:spPr>
                </pic:pic>
              </a:graphicData>
            </a:graphic>
          </wp:inline>
        </w:drawing>
      </w:r>
      <w:r w:rsidR="0057599F">
        <w:tab/>
      </w:r>
    </w:p>
    <w:p w:rsidR="000C6B96" w:rsidRDefault="006A1F1E" w:rsidP="005715E5">
      <w:pPr>
        <w:keepNext/>
      </w:pPr>
      <w:r>
        <w:rPr>
          <w:noProof/>
          <w:lang w:eastAsia="it-CH"/>
        </w:rPr>
        <w:drawing>
          <wp:anchor distT="0" distB="0" distL="114300" distR="114300" simplePos="0" relativeHeight="251671552" behindDoc="0" locked="0" layoutInCell="1" allowOverlap="1" wp14:anchorId="038E090C" wp14:editId="7AFDCFC5">
            <wp:simplePos x="0" y="0"/>
            <wp:positionH relativeFrom="column">
              <wp:posOffset>5392089</wp:posOffset>
            </wp:positionH>
            <wp:positionV relativeFrom="paragraph">
              <wp:posOffset>86360</wp:posOffset>
            </wp:positionV>
            <wp:extent cx="1273874" cy="3180521"/>
            <wp:effectExtent l="0" t="0" r="2540" b="1270"/>
            <wp:wrapNone/>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in.PNG"/>
                    <pic:cNvPicPr/>
                  </pic:nvPicPr>
                  <pic:blipFill>
                    <a:blip r:embed="rId51">
                      <a:extLst>
                        <a:ext uri="{28A0092B-C50C-407E-A947-70E740481C1C}">
                          <a14:useLocalDpi xmlns:a14="http://schemas.microsoft.com/office/drawing/2010/main" val="0"/>
                        </a:ext>
                      </a:extLst>
                    </a:blip>
                    <a:stretch>
                      <a:fillRect/>
                    </a:stretch>
                  </pic:blipFill>
                  <pic:spPr>
                    <a:xfrm>
                      <a:off x="0" y="0"/>
                      <a:ext cx="1273874" cy="3180521"/>
                    </a:xfrm>
                    <a:prstGeom prst="rect">
                      <a:avLst/>
                    </a:prstGeom>
                  </pic:spPr>
                </pic:pic>
              </a:graphicData>
            </a:graphic>
            <wp14:sizeRelH relativeFrom="margin">
              <wp14:pctWidth>0</wp14:pctWidth>
            </wp14:sizeRelH>
            <wp14:sizeRelV relativeFrom="margin">
              <wp14:pctHeight>0</wp14:pctHeight>
            </wp14:sizeRelV>
          </wp:anchor>
        </w:drawing>
      </w:r>
    </w:p>
    <w:p w:rsidR="00E45298" w:rsidRDefault="00E45298" w:rsidP="00B92278">
      <w:r>
        <w:rPr>
          <w:b/>
        </w:rPr>
        <w:tab/>
        <w:t>MainViewModel</w:t>
      </w:r>
      <w:r w:rsidR="001E63C0">
        <w:rPr>
          <w:b/>
        </w:rPr>
        <w:t>:</w:t>
      </w:r>
      <w:r w:rsidR="00481CC3">
        <w:rPr>
          <w:b/>
        </w:rPr>
        <w:t xml:space="preserve"> </w:t>
      </w:r>
      <w:r w:rsidR="00481CC3">
        <w:t xml:space="preserve">Controllore per l’interfaccia </w:t>
      </w:r>
      <w:r w:rsidR="002600E7">
        <w:t>Main</w:t>
      </w:r>
      <w:r w:rsidR="00481CC3">
        <w:t>View.</w:t>
      </w:r>
    </w:p>
    <w:p w:rsidR="00C33DFB" w:rsidRDefault="00C33DFB" w:rsidP="006A1F1E">
      <w:pPr>
        <w:keepNext/>
        <w:jc w:val="right"/>
      </w:pPr>
    </w:p>
    <w:p w:rsidR="00FC1A75" w:rsidRDefault="009A08A0" w:rsidP="00FC1A75">
      <w:pPr>
        <w:keepNext/>
      </w:pPr>
      <w:r>
        <w:tab/>
      </w:r>
      <w:r>
        <w:rPr>
          <w:noProof/>
          <w:lang w:eastAsia="it-CH"/>
        </w:rPr>
        <w:drawing>
          <wp:inline distT="0" distB="0" distL="0" distR="0" wp14:anchorId="6AFF0138" wp14:editId="53DEB389">
            <wp:extent cx="2886478" cy="68589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11.PNG"/>
                    <pic:cNvPicPr/>
                  </pic:nvPicPr>
                  <pic:blipFill>
                    <a:blip r:embed="rId52">
                      <a:extLst>
                        <a:ext uri="{28A0092B-C50C-407E-A947-70E740481C1C}">
                          <a14:useLocalDpi xmlns:a14="http://schemas.microsoft.com/office/drawing/2010/main" val="0"/>
                        </a:ext>
                      </a:extLst>
                    </a:blip>
                    <a:stretch>
                      <a:fillRect/>
                    </a:stretch>
                  </pic:blipFill>
                  <pic:spPr>
                    <a:xfrm>
                      <a:off x="0" y="0"/>
                      <a:ext cx="2886478" cy="685896"/>
                    </a:xfrm>
                    <a:prstGeom prst="rect">
                      <a:avLst/>
                    </a:prstGeom>
                  </pic:spPr>
                </pic:pic>
              </a:graphicData>
            </a:graphic>
          </wp:inline>
        </w:drawing>
      </w:r>
    </w:p>
    <w:p w:rsidR="009A08A0" w:rsidRDefault="00FC1A75" w:rsidP="00FC1A75">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23</w:t>
      </w:r>
      <w:r w:rsidR="00C10DE1">
        <w:rPr>
          <w:noProof/>
        </w:rPr>
        <w:fldChar w:fldCharType="end"/>
      </w:r>
      <w:r>
        <w:t xml:space="preserve"> Proprietà per ottenere il link al logo di Barcoin</w:t>
      </w:r>
    </w:p>
    <w:p w:rsidR="009A08A0" w:rsidRDefault="009A08A0" w:rsidP="005715E5">
      <w:pPr>
        <w:keepNext/>
      </w:pPr>
    </w:p>
    <w:p w:rsidR="00C92CBB" w:rsidRDefault="009A08A0" w:rsidP="00C92CBB">
      <w:pPr>
        <w:keepNext/>
      </w:pPr>
      <w:r>
        <w:tab/>
      </w:r>
      <w:r>
        <w:rPr>
          <w:noProof/>
          <w:lang w:eastAsia="it-CH"/>
        </w:rPr>
        <w:drawing>
          <wp:inline distT="0" distB="0" distL="0" distR="0" wp14:anchorId="219A61B8" wp14:editId="3AA3863E">
            <wp:extent cx="2886075" cy="111178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2.PNG"/>
                    <pic:cNvPicPr/>
                  </pic:nvPicPr>
                  <pic:blipFill>
                    <a:blip r:embed="rId53">
                      <a:extLst>
                        <a:ext uri="{28A0092B-C50C-407E-A947-70E740481C1C}">
                          <a14:useLocalDpi xmlns:a14="http://schemas.microsoft.com/office/drawing/2010/main" val="0"/>
                        </a:ext>
                      </a:extLst>
                    </a:blip>
                    <a:stretch>
                      <a:fillRect/>
                    </a:stretch>
                  </pic:blipFill>
                  <pic:spPr>
                    <a:xfrm>
                      <a:off x="0" y="0"/>
                      <a:ext cx="2912693" cy="1122040"/>
                    </a:xfrm>
                    <a:prstGeom prst="rect">
                      <a:avLst/>
                    </a:prstGeom>
                  </pic:spPr>
                </pic:pic>
              </a:graphicData>
            </a:graphic>
          </wp:inline>
        </w:drawing>
      </w:r>
    </w:p>
    <w:p w:rsidR="009A08A0" w:rsidRDefault="00C92CBB" w:rsidP="00C92CBB">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24</w:t>
      </w:r>
      <w:r w:rsidR="00C10DE1">
        <w:rPr>
          <w:noProof/>
        </w:rPr>
        <w:fldChar w:fldCharType="end"/>
      </w:r>
      <w:r>
        <w:t xml:space="preserve"> Proprietà per assegnare il controllore attuale a livello grafico</w:t>
      </w:r>
    </w:p>
    <w:p w:rsidR="009A08A0" w:rsidRDefault="009A08A0" w:rsidP="005715E5">
      <w:pPr>
        <w:keepNext/>
      </w:pPr>
    </w:p>
    <w:p w:rsidR="004A5739" w:rsidRDefault="009A08A0" w:rsidP="004A5739">
      <w:pPr>
        <w:keepNext/>
      </w:pPr>
      <w:r>
        <w:tab/>
      </w:r>
      <w:r>
        <w:rPr>
          <w:noProof/>
          <w:lang w:eastAsia="it-CH"/>
        </w:rPr>
        <w:drawing>
          <wp:inline distT="0" distB="0" distL="0" distR="0" wp14:anchorId="2E61CD6B" wp14:editId="791253FD">
            <wp:extent cx="4220164" cy="200053"/>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13.PNG"/>
                    <pic:cNvPicPr/>
                  </pic:nvPicPr>
                  <pic:blipFill>
                    <a:blip r:embed="rId54">
                      <a:extLst>
                        <a:ext uri="{28A0092B-C50C-407E-A947-70E740481C1C}">
                          <a14:useLocalDpi xmlns:a14="http://schemas.microsoft.com/office/drawing/2010/main" val="0"/>
                        </a:ext>
                      </a:extLst>
                    </a:blip>
                    <a:stretch>
                      <a:fillRect/>
                    </a:stretch>
                  </pic:blipFill>
                  <pic:spPr>
                    <a:xfrm>
                      <a:off x="0" y="0"/>
                      <a:ext cx="4220164" cy="200053"/>
                    </a:xfrm>
                    <a:prstGeom prst="rect">
                      <a:avLst/>
                    </a:prstGeom>
                  </pic:spPr>
                </pic:pic>
              </a:graphicData>
            </a:graphic>
          </wp:inline>
        </w:drawing>
      </w:r>
    </w:p>
    <w:p w:rsidR="00DA5D6B" w:rsidRPr="00A176C1" w:rsidRDefault="004A5739" w:rsidP="00A176C1">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25</w:t>
      </w:r>
      <w:r w:rsidR="00C10DE1">
        <w:rPr>
          <w:noProof/>
        </w:rPr>
        <w:fldChar w:fldCharType="end"/>
      </w:r>
      <w:r>
        <w:t xml:space="preserve"> Comando per </w:t>
      </w:r>
      <w:r w:rsidR="00D7090B">
        <w:t xml:space="preserve">impostare il controllore </w:t>
      </w:r>
      <w:r>
        <w:t>Dashboard</w:t>
      </w:r>
    </w:p>
    <w:p w:rsidR="00DA5D6B" w:rsidRDefault="00DA5D6B">
      <w:pPr>
        <w:rPr>
          <w:b/>
        </w:rPr>
      </w:pPr>
      <w:r>
        <w:rPr>
          <w:b/>
        </w:rPr>
        <w:br w:type="page"/>
      </w:r>
    </w:p>
    <w:p w:rsidR="00E45298" w:rsidRDefault="00D84710" w:rsidP="00DA5D6B">
      <w:pPr>
        <w:keepNext/>
        <w:ind w:firstLine="708"/>
      </w:pPr>
      <w:r>
        <w:rPr>
          <w:noProof/>
          <w:lang w:eastAsia="it-CH"/>
        </w:rPr>
        <w:lastRenderedPageBreak/>
        <w:drawing>
          <wp:anchor distT="0" distB="0" distL="114300" distR="114300" simplePos="0" relativeHeight="251672576" behindDoc="0" locked="0" layoutInCell="1" allowOverlap="1" wp14:anchorId="422E5A90" wp14:editId="075518F6">
            <wp:simplePos x="0" y="0"/>
            <wp:positionH relativeFrom="column">
              <wp:posOffset>5256226</wp:posOffset>
            </wp:positionH>
            <wp:positionV relativeFrom="paragraph">
              <wp:posOffset>146685</wp:posOffset>
            </wp:positionV>
            <wp:extent cx="1455089" cy="1648585"/>
            <wp:effectExtent l="0" t="0" r="0" b="8890"/>
            <wp:wrapNone/>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ashboard.PNG"/>
                    <pic:cNvPicPr/>
                  </pic:nvPicPr>
                  <pic:blipFill>
                    <a:blip r:embed="rId55">
                      <a:extLst>
                        <a:ext uri="{28A0092B-C50C-407E-A947-70E740481C1C}">
                          <a14:useLocalDpi xmlns:a14="http://schemas.microsoft.com/office/drawing/2010/main" val="0"/>
                        </a:ext>
                      </a:extLst>
                    </a:blip>
                    <a:stretch>
                      <a:fillRect/>
                    </a:stretch>
                  </pic:blipFill>
                  <pic:spPr>
                    <a:xfrm>
                      <a:off x="0" y="0"/>
                      <a:ext cx="1455089" cy="1648585"/>
                    </a:xfrm>
                    <a:prstGeom prst="rect">
                      <a:avLst/>
                    </a:prstGeom>
                  </pic:spPr>
                </pic:pic>
              </a:graphicData>
            </a:graphic>
            <wp14:sizeRelH relativeFrom="margin">
              <wp14:pctWidth>0</wp14:pctWidth>
            </wp14:sizeRelH>
            <wp14:sizeRelV relativeFrom="margin">
              <wp14:pctHeight>0</wp14:pctHeight>
            </wp14:sizeRelV>
          </wp:anchor>
        </w:drawing>
      </w:r>
      <w:r w:rsidR="00E45298">
        <w:rPr>
          <w:b/>
        </w:rPr>
        <w:t>DashboardViewModel</w:t>
      </w:r>
      <w:r w:rsidR="001E63C0">
        <w:rPr>
          <w:b/>
        </w:rPr>
        <w:t>:</w:t>
      </w:r>
      <w:r w:rsidR="00481CC3">
        <w:rPr>
          <w:b/>
        </w:rPr>
        <w:t xml:space="preserve"> </w:t>
      </w:r>
      <w:r w:rsidR="00481CC3">
        <w:t>Controllore per l’interfaccia DashboardView</w:t>
      </w:r>
      <w:r w:rsidR="006A2605">
        <w:t>.</w:t>
      </w:r>
    </w:p>
    <w:p w:rsidR="00B73475" w:rsidRDefault="00B73475" w:rsidP="00D84710">
      <w:pPr>
        <w:keepNext/>
        <w:jc w:val="right"/>
      </w:pPr>
    </w:p>
    <w:p w:rsidR="00D7090B" w:rsidRDefault="00B73475" w:rsidP="00D7090B">
      <w:pPr>
        <w:keepNext/>
      </w:pPr>
      <w:r>
        <w:tab/>
      </w:r>
      <w:r w:rsidR="006E6A69">
        <w:rPr>
          <w:noProof/>
          <w:lang w:eastAsia="it-CH"/>
        </w:rPr>
        <w:drawing>
          <wp:inline distT="0" distB="0" distL="0" distR="0" wp14:anchorId="66AB5641" wp14:editId="5618E0FE">
            <wp:extent cx="4219575" cy="19763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14.PNG"/>
                    <pic:cNvPicPr/>
                  </pic:nvPicPr>
                  <pic:blipFill>
                    <a:blip r:embed="rId56">
                      <a:extLst>
                        <a:ext uri="{28A0092B-C50C-407E-A947-70E740481C1C}">
                          <a14:useLocalDpi xmlns:a14="http://schemas.microsoft.com/office/drawing/2010/main" val="0"/>
                        </a:ext>
                      </a:extLst>
                    </a:blip>
                    <a:stretch>
                      <a:fillRect/>
                    </a:stretch>
                  </pic:blipFill>
                  <pic:spPr>
                    <a:xfrm>
                      <a:off x="0" y="0"/>
                      <a:ext cx="4328138" cy="202724"/>
                    </a:xfrm>
                    <a:prstGeom prst="rect">
                      <a:avLst/>
                    </a:prstGeom>
                  </pic:spPr>
                </pic:pic>
              </a:graphicData>
            </a:graphic>
          </wp:inline>
        </w:drawing>
      </w:r>
    </w:p>
    <w:p w:rsidR="00B73475" w:rsidRDefault="00D7090B" w:rsidP="00D7090B">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26</w:t>
      </w:r>
      <w:r w:rsidR="00C10DE1">
        <w:rPr>
          <w:noProof/>
        </w:rPr>
        <w:fldChar w:fldCharType="end"/>
      </w:r>
      <w:r>
        <w:t xml:space="preserve"> Comando per impostare il controllore Detail</w:t>
      </w:r>
    </w:p>
    <w:p w:rsidR="006E6A69" w:rsidRDefault="006E6A69" w:rsidP="005715E5">
      <w:pPr>
        <w:keepNext/>
      </w:pPr>
    </w:p>
    <w:p w:rsidR="0018045F" w:rsidRDefault="006E6A69" w:rsidP="0018045F">
      <w:pPr>
        <w:keepNext/>
      </w:pPr>
      <w:r>
        <w:tab/>
      </w:r>
      <w:r w:rsidR="00A405F6">
        <w:rPr>
          <w:noProof/>
          <w:lang w:eastAsia="it-CH"/>
        </w:rPr>
        <w:drawing>
          <wp:inline distT="0" distB="0" distL="0" distR="0" wp14:anchorId="5E47AD51" wp14:editId="7ED0EFF6">
            <wp:extent cx="4219575" cy="457336"/>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15.PNG"/>
                    <pic:cNvPicPr/>
                  </pic:nvPicPr>
                  <pic:blipFill>
                    <a:blip r:embed="rId57">
                      <a:extLst>
                        <a:ext uri="{28A0092B-C50C-407E-A947-70E740481C1C}">
                          <a14:useLocalDpi xmlns:a14="http://schemas.microsoft.com/office/drawing/2010/main" val="0"/>
                        </a:ext>
                      </a:extLst>
                    </a:blip>
                    <a:stretch>
                      <a:fillRect/>
                    </a:stretch>
                  </pic:blipFill>
                  <pic:spPr>
                    <a:xfrm>
                      <a:off x="0" y="0"/>
                      <a:ext cx="4230908" cy="458564"/>
                    </a:xfrm>
                    <a:prstGeom prst="rect">
                      <a:avLst/>
                    </a:prstGeom>
                  </pic:spPr>
                </pic:pic>
              </a:graphicData>
            </a:graphic>
          </wp:inline>
        </w:drawing>
      </w:r>
    </w:p>
    <w:p w:rsidR="006E6A69" w:rsidRDefault="0018045F" w:rsidP="0018045F">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27</w:t>
      </w:r>
      <w:r w:rsidR="00C10DE1">
        <w:rPr>
          <w:noProof/>
        </w:rPr>
        <w:fldChar w:fldCharType="end"/>
      </w:r>
      <w:r>
        <w:t xml:space="preserve"> Utilizzo del servizio CreditorDataRepository per ottenere tutti i creditori</w:t>
      </w:r>
    </w:p>
    <w:p w:rsidR="00A405F6" w:rsidRDefault="00A405F6" w:rsidP="005715E5">
      <w:pPr>
        <w:keepNext/>
      </w:pPr>
    </w:p>
    <w:p w:rsidR="00402C66" w:rsidRDefault="00A405F6" w:rsidP="00402C66">
      <w:pPr>
        <w:keepNext/>
      </w:pPr>
      <w:r>
        <w:tab/>
      </w:r>
      <w:r>
        <w:rPr>
          <w:noProof/>
          <w:lang w:eastAsia="it-CH"/>
        </w:rPr>
        <w:drawing>
          <wp:inline distT="0" distB="0" distL="0" distR="0" wp14:anchorId="50EF0282" wp14:editId="7C4011D6">
            <wp:extent cx="2896004" cy="676369"/>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16.PNG"/>
                    <pic:cNvPicPr/>
                  </pic:nvPicPr>
                  <pic:blipFill>
                    <a:blip r:embed="rId58">
                      <a:extLst>
                        <a:ext uri="{28A0092B-C50C-407E-A947-70E740481C1C}">
                          <a14:useLocalDpi xmlns:a14="http://schemas.microsoft.com/office/drawing/2010/main" val="0"/>
                        </a:ext>
                      </a:extLst>
                    </a:blip>
                    <a:stretch>
                      <a:fillRect/>
                    </a:stretch>
                  </pic:blipFill>
                  <pic:spPr>
                    <a:xfrm>
                      <a:off x="0" y="0"/>
                      <a:ext cx="2896004" cy="676369"/>
                    </a:xfrm>
                    <a:prstGeom prst="rect">
                      <a:avLst/>
                    </a:prstGeom>
                  </pic:spPr>
                </pic:pic>
              </a:graphicData>
            </a:graphic>
          </wp:inline>
        </w:drawing>
      </w:r>
    </w:p>
    <w:p w:rsidR="004945AA" w:rsidRDefault="00402C66" w:rsidP="00402C66">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28</w:t>
      </w:r>
      <w:r w:rsidR="00C10DE1">
        <w:rPr>
          <w:noProof/>
        </w:rPr>
        <w:fldChar w:fldCharType="end"/>
      </w:r>
      <w:r>
        <w:t xml:space="preserve"> Metodo per inviare il creditore scelto dall'utente nell'interfaccia grafica al controllore Detail</w:t>
      </w:r>
    </w:p>
    <w:p w:rsidR="002B5F48" w:rsidRDefault="002B5F48" w:rsidP="002B5F48"/>
    <w:p w:rsidR="00A20175" w:rsidRPr="002B5F48" w:rsidRDefault="009A74D3" w:rsidP="002B5F48">
      <w:r>
        <w:rPr>
          <w:b/>
          <w:noProof/>
          <w:lang w:eastAsia="it-CH"/>
        </w:rPr>
        <w:drawing>
          <wp:anchor distT="0" distB="0" distL="114300" distR="114300" simplePos="0" relativeHeight="251673600" behindDoc="0" locked="0" layoutInCell="1" allowOverlap="1" wp14:anchorId="747B3158" wp14:editId="3520E6EB">
            <wp:simplePos x="0" y="0"/>
            <wp:positionH relativeFrom="column">
              <wp:posOffset>5277816</wp:posOffset>
            </wp:positionH>
            <wp:positionV relativeFrom="paragraph">
              <wp:posOffset>53975</wp:posOffset>
            </wp:positionV>
            <wp:extent cx="1386840" cy="5888355"/>
            <wp:effectExtent l="0" t="0" r="3810" b="0"/>
            <wp:wrapNone/>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etail.PNG"/>
                    <pic:cNvPicPr/>
                  </pic:nvPicPr>
                  <pic:blipFill>
                    <a:blip r:embed="rId59">
                      <a:extLst>
                        <a:ext uri="{28A0092B-C50C-407E-A947-70E740481C1C}">
                          <a14:useLocalDpi xmlns:a14="http://schemas.microsoft.com/office/drawing/2010/main" val="0"/>
                        </a:ext>
                      </a:extLst>
                    </a:blip>
                    <a:stretch>
                      <a:fillRect/>
                    </a:stretch>
                  </pic:blipFill>
                  <pic:spPr>
                    <a:xfrm>
                      <a:off x="0" y="0"/>
                      <a:ext cx="1386840" cy="5888355"/>
                    </a:xfrm>
                    <a:prstGeom prst="rect">
                      <a:avLst/>
                    </a:prstGeom>
                  </pic:spPr>
                </pic:pic>
              </a:graphicData>
            </a:graphic>
            <wp14:sizeRelH relativeFrom="margin">
              <wp14:pctWidth>0</wp14:pctWidth>
            </wp14:sizeRelH>
            <wp14:sizeRelV relativeFrom="margin">
              <wp14:pctHeight>0</wp14:pctHeight>
            </wp14:sizeRelV>
          </wp:anchor>
        </w:drawing>
      </w:r>
    </w:p>
    <w:p w:rsidR="00E45298" w:rsidRPr="002600E7" w:rsidRDefault="00E45298" w:rsidP="002B5F48">
      <w:r>
        <w:rPr>
          <w:b/>
        </w:rPr>
        <w:tab/>
        <w:t>DetailViewModel</w:t>
      </w:r>
      <w:r w:rsidR="001E63C0">
        <w:rPr>
          <w:b/>
        </w:rPr>
        <w:t>:</w:t>
      </w:r>
      <w:r w:rsidR="002600E7">
        <w:rPr>
          <w:b/>
        </w:rPr>
        <w:t xml:space="preserve"> </w:t>
      </w:r>
      <w:r w:rsidR="002600E7">
        <w:t xml:space="preserve">Controllore per l’interfaccia </w:t>
      </w:r>
      <w:r w:rsidR="005B4164">
        <w:t>DetailView</w:t>
      </w:r>
    </w:p>
    <w:p w:rsidR="002D5B96" w:rsidRPr="00FE0D56" w:rsidRDefault="002D5B96" w:rsidP="00AA4E57">
      <w:pPr>
        <w:keepNext/>
        <w:jc w:val="right"/>
        <w:rPr>
          <w:b/>
        </w:rPr>
      </w:pPr>
      <w:r>
        <w:rPr>
          <w:b/>
        </w:rPr>
        <w:tab/>
      </w:r>
    </w:p>
    <w:p w:rsidR="00EF7D2B" w:rsidRDefault="000D7A06" w:rsidP="00EF7D2B">
      <w:pPr>
        <w:keepNext/>
      </w:pPr>
      <w:r>
        <w:tab/>
      </w:r>
      <w:r>
        <w:rPr>
          <w:noProof/>
          <w:lang w:eastAsia="it-CH"/>
        </w:rPr>
        <w:drawing>
          <wp:inline distT="0" distB="0" distL="0" distR="0" wp14:anchorId="08D698A1" wp14:editId="2BAA1914">
            <wp:extent cx="3572374" cy="485843"/>
            <wp:effectExtent l="0" t="0" r="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17.PNG"/>
                    <pic:cNvPicPr/>
                  </pic:nvPicPr>
                  <pic:blipFill>
                    <a:blip r:embed="rId60">
                      <a:extLst>
                        <a:ext uri="{28A0092B-C50C-407E-A947-70E740481C1C}">
                          <a14:useLocalDpi xmlns:a14="http://schemas.microsoft.com/office/drawing/2010/main" val="0"/>
                        </a:ext>
                      </a:extLst>
                    </a:blip>
                    <a:stretch>
                      <a:fillRect/>
                    </a:stretch>
                  </pic:blipFill>
                  <pic:spPr>
                    <a:xfrm>
                      <a:off x="0" y="0"/>
                      <a:ext cx="3572374" cy="485843"/>
                    </a:xfrm>
                    <a:prstGeom prst="rect">
                      <a:avLst/>
                    </a:prstGeom>
                  </pic:spPr>
                </pic:pic>
              </a:graphicData>
            </a:graphic>
          </wp:inline>
        </w:drawing>
      </w:r>
    </w:p>
    <w:p w:rsidR="00725590" w:rsidRDefault="00EF7D2B" w:rsidP="00B95E1C">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29</w:t>
      </w:r>
      <w:r w:rsidR="00C10DE1">
        <w:rPr>
          <w:noProof/>
        </w:rPr>
        <w:fldChar w:fldCharType="end"/>
      </w:r>
      <w:r>
        <w:t xml:space="preserve"> Liste contenenti i dati per il grafico del bilancio</w:t>
      </w:r>
    </w:p>
    <w:p w:rsidR="000D7A06" w:rsidRDefault="000D7A06" w:rsidP="00725590"/>
    <w:p w:rsidR="0079707A" w:rsidRDefault="000D7A06" w:rsidP="0079707A">
      <w:pPr>
        <w:keepNext/>
      </w:pPr>
      <w:r>
        <w:tab/>
      </w:r>
      <w:r>
        <w:rPr>
          <w:noProof/>
          <w:lang w:eastAsia="it-CH"/>
        </w:rPr>
        <w:drawing>
          <wp:inline distT="0" distB="0" distL="0" distR="0" wp14:anchorId="3790DDC5" wp14:editId="4B98AFAC">
            <wp:extent cx="3571875" cy="193656"/>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18.PNG"/>
                    <pic:cNvPicPr/>
                  </pic:nvPicPr>
                  <pic:blipFill>
                    <a:blip r:embed="rId61">
                      <a:extLst>
                        <a:ext uri="{28A0092B-C50C-407E-A947-70E740481C1C}">
                          <a14:useLocalDpi xmlns:a14="http://schemas.microsoft.com/office/drawing/2010/main" val="0"/>
                        </a:ext>
                      </a:extLst>
                    </a:blip>
                    <a:stretch>
                      <a:fillRect/>
                    </a:stretch>
                  </pic:blipFill>
                  <pic:spPr>
                    <a:xfrm>
                      <a:off x="0" y="0"/>
                      <a:ext cx="3773820" cy="204605"/>
                    </a:xfrm>
                    <a:prstGeom prst="rect">
                      <a:avLst/>
                    </a:prstGeom>
                  </pic:spPr>
                </pic:pic>
              </a:graphicData>
            </a:graphic>
          </wp:inline>
        </w:drawing>
      </w:r>
    </w:p>
    <w:p w:rsidR="000D7A06" w:rsidRDefault="0079707A" w:rsidP="0079707A">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30</w:t>
      </w:r>
      <w:r w:rsidR="00C10DE1">
        <w:rPr>
          <w:noProof/>
        </w:rPr>
        <w:fldChar w:fldCharType="end"/>
      </w:r>
      <w:r>
        <w:t xml:space="preserve"> Proprietà per il creditore selezionato</w:t>
      </w:r>
    </w:p>
    <w:p w:rsidR="004A49D8" w:rsidRPr="00725590" w:rsidRDefault="004A49D8" w:rsidP="00725590"/>
    <w:p w:rsidR="00A90623" w:rsidRDefault="004A49D8" w:rsidP="00A90623">
      <w:pPr>
        <w:keepNext/>
        <w:ind w:left="708"/>
      </w:pPr>
      <w:r>
        <w:rPr>
          <w:noProof/>
          <w:lang w:eastAsia="it-CH"/>
        </w:rPr>
        <w:drawing>
          <wp:inline distT="0" distB="0" distL="0" distR="0" wp14:anchorId="3B9842E9" wp14:editId="5B4BADEC">
            <wp:extent cx="3571875" cy="17690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20.PNG"/>
                    <pic:cNvPicPr/>
                  </pic:nvPicPr>
                  <pic:blipFill>
                    <a:blip r:embed="rId62">
                      <a:extLst>
                        <a:ext uri="{28A0092B-C50C-407E-A947-70E740481C1C}">
                          <a14:useLocalDpi xmlns:a14="http://schemas.microsoft.com/office/drawing/2010/main" val="0"/>
                        </a:ext>
                      </a:extLst>
                    </a:blip>
                    <a:stretch>
                      <a:fillRect/>
                    </a:stretch>
                  </pic:blipFill>
                  <pic:spPr>
                    <a:xfrm>
                      <a:off x="0" y="0"/>
                      <a:ext cx="8133568" cy="402842"/>
                    </a:xfrm>
                    <a:prstGeom prst="rect">
                      <a:avLst/>
                    </a:prstGeom>
                  </pic:spPr>
                </pic:pic>
              </a:graphicData>
            </a:graphic>
          </wp:inline>
        </w:drawing>
      </w:r>
    </w:p>
    <w:p w:rsidR="004A49D8" w:rsidRDefault="00A90623" w:rsidP="00A90623">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31</w:t>
      </w:r>
      <w:r w:rsidR="00C10DE1">
        <w:rPr>
          <w:noProof/>
        </w:rPr>
        <w:fldChar w:fldCharType="end"/>
      </w:r>
      <w:r>
        <w:t xml:space="preserve"> Metodo per ricevere l'oggetto Creditor inviato dal controllore Dashboard</w:t>
      </w:r>
    </w:p>
    <w:p w:rsidR="004A49D8" w:rsidRDefault="004A49D8" w:rsidP="004A49D8">
      <w:pPr>
        <w:ind w:left="708"/>
      </w:pPr>
    </w:p>
    <w:p w:rsidR="00D839C6" w:rsidRDefault="004A49D8" w:rsidP="00D839C6">
      <w:pPr>
        <w:keepNext/>
        <w:ind w:left="708"/>
      </w:pPr>
      <w:r>
        <w:rPr>
          <w:noProof/>
          <w:lang w:eastAsia="it-CH"/>
        </w:rPr>
        <w:drawing>
          <wp:inline distT="0" distB="0" distL="0" distR="0" wp14:anchorId="015C294E" wp14:editId="47A93E66">
            <wp:extent cx="3571875" cy="411816"/>
            <wp:effectExtent l="0" t="0" r="0" b="762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21.PNG"/>
                    <pic:cNvPicPr/>
                  </pic:nvPicPr>
                  <pic:blipFill>
                    <a:blip r:embed="rId63">
                      <a:extLst>
                        <a:ext uri="{28A0092B-C50C-407E-A947-70E740481C1C}">
                          <a14:useLocalDpi xmlns:a14="http://schemas.microsoft.com/office/drawing/2010/main" val="0"/>
                        </a:ext>
                      </a:extLst>
                    </a:blip>
                    <a:stretch>
                      <a:fillRect/>
                    </a:stretch>
                  </pic:blipFill>
                  <pic:spPr>
                    <a:xfrm>
                      <a:off x="0" y="0"/>
                      <a:ext cx="3644939" cy="420240"/>
                    </a:xfrm>
                    <a:prstGeom prst="rect">
                      <a:avLst/>
                    </a:prstGeom>
                  </pic:spPr>
                </pic:pic>
              </a:graphicData>
            </a:graphic>
          </wp:inline>
        </w:drawing>
      </w:r>
    </w:p>
    <w:p w:rsidR="004A49D8" w:rsidRDefault="00D839C6" w:rsidP="00D839C6">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32</w:t>
      </w:r>
      <w:r w:rsidR="00C10DE1">
        <w:rPr>
          <w:noProof/>
        </w:rPr>
        <w:fldChar w:fldCharType="end"/>
      </w:r>
      <w:r>
        <w:t xml:space="preserve"> Utilizzo del servizio CreditorDataRepository per ottenere tutte le transazioni</w:t>
      </w:r>
      <w:r w:rsidR="000A50D4">
        <w:t xml:space="preserve"> del creditore attuale</w:t>
      </w:r>
    </w:p>
    <w:p w:rsidR="004A49D8" w:rsidRDefault="004A49D8" w:rsidP="004A49D8">
      <w:pPr>
        <w:ind w:left="708"/>
      </w:pPr>
    </w:p>
    <w:p w:rsidR="003B1827" w:rsidRDefault="004A49D8" w:rsidP="003B1827">
      <w:pPr>
        <w:keepNext/>
        <w:ind w:left="708"/>
      </w:pPr>
      <w:r>
        <w:rPr>
          <w:noProof/>
          <w:lang w:eastAsia="it-CH"/>
        </w:rPr>
        <w:drawing>
          <wp:inline distT="0" distB="0" distL="0" distR="0" wp14:anchorId="42CB9736" wp14:editId="1774D4DA">
            <wp:extent cx="3571875" cy="1842505"/>
            <wp:effectExtent l="0" t="0" r="0" b="571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22.PNG"/>
                    <pic:cNvPicPr/>
                  </pic:nvPicPr>
                  <pic:blipFill>
                    <a:blip r:embed="rId64">
                      <a:extLst>
                        <a:ext uri="{28A0092B-C50C-407E-A947-70E740481C1C}">
                          <a14:useLocalDpi xmlns:a14="http://schemas.microsoft.com/office/drawing/2010/main" val="0"/>
                        </a:ext>
                      </a:extLst>
                    </a:blip>
                    <a:stretch>
                      <a:fillRect/>
                    </a:stretch>
                  </pic:blipFill>
                  <pic:spPr>
                    <a:xfrm>
                      <a:off x="0" y="0"/>
                      <a:ext cx="3625581" cy="1870209"/>
                    </a:xfrm>
                    <a:prstGeom prst="rect">
                      <a:avLst/>
                    </a:prstGeom>
                  </pic:spPr>
                </pic:pic>
              </a:graphicData>
            </a:graphic>
          </wp:inline>
        </w:drawing>
      </w:r>
    </w:p>
    <w:p w:rsidR="00EF7D2B" w:rsidRDefault="003B1827" w:rsidP="003B1827">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33</w:t>
      </w:r>
      <w:r w:rsidR="00C10DE1">
        <w:rPr>
          <w:noProof/>
        </w:rPr>
        <w:fldChar w:fldCharType="end"/>
      </w:r>
      <w:r>
        <w:t xml:space="preserve"> Definizione delle linee con i loro valori e titoli, da inserire nel Live Chart</w:t>
      </w:r>
    </w:p>
    <w:p w:rsidR="00EF7D2B" w:rsidRDefault="00EF7D2B" w:rsidP="004A49D8">
      <w:pPr>
        <w:ind w:left="708"/>
      </w:pPr>
    </w:p>
    <w:p w:rsidR="00BC5D49" w:rsidRDefault="00EF7D2B" w:rsidP="00BC5D49">
      <w:pPr>
        <w:keepNext/>
        <w:ind w:left="708"/>
      </w:pPr>
      <w:r>
        <w:rPr>
          <w:noProof/>
          <w:lang w:eastAsia="it-CH"/>
        </w:rPr>
        <w:lastRenderedPageBreak/>
        <w:drawing>
          <wp:inline distT="0" distB="0" distL="0" distR="0" wp14:anchorId="781667B0" wp14:editId="0E94C97F">
            <wp:extent cx="2143424" cy="190527"/>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23.PNG"/>
                    <pic:cNvPicPr/>
                  </pic:nvPicPr>
                  <pic:blipFill>
                    <a:blip r:embed="rId65">
                      <a:extLst>
                        <a:ext uri="{28A0092B-C50C-407E-A947-70E740481C1C}">
                          <a14:useLocalDpi xmlns:a14="http://schemas.microsoft.com/office/drawing/2010/main" val="0"/>
                        </a:ext>
                      </a:extLst>
                    </a:blip>
                    <a:stretch>
                      <a:fillRect/>
                    </a:stretch>
                  </pic:blipFill>
                  <pic:spPr>
                    <a:xfrm>
                      <a:off x="0" y="0"/>
                      <a:ext cx="2143424" cy="190527"/>
                    </a:xfrm>
                    <a:prstGeom prst="rect">
                      <a:avLst/>
                    </a:prstGeom>
                  </pic:spPr>
                </pic:pic>
              </a:graphicData>
            </a:graphic>
          </wp:inline>
        </w:drawing>
      </w:r>
    </w:p>
    <w:p w:rsidR="00D806A5" w:rsidRDefault="00BC5D49" w:rsidP="00D806A5">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34</w:t>
      </w:r>
      <w:r w:rsidR="00C10DE1">
        <w:rPr>
          <w:noProof/>
        </w:rPr>
        <w:fldChar w:fldCharType="end"/>
      </w:r>
      <w:r>
        <w:t xml:space="preserve"> Metodo per</w:t>
      </w:r>
      <w:r w:rsidR="009B3790">
        <w:t xml:space="preserve"> i calcoli</w:t>
      </w:r>
      <w:r w:rsidR="00185B50">
        <w:t xml:space="preserve"> da eseguire</w:t>
      </w:r>
      <w:r w:rsidR="002F62D2">
        <w:t xml:space="preserve"> secondo l’algoritmo di credito</w:t>
      </w:r>
    </w:p>
    <w:p w:rsidR="00D806A5" w:rsidRDefault="00D806A5" w:rsidP="00D806A5"/>
    <w:p w:rsidR="00D806A5" w:rsidRPr="00D806A5" w:rsidRDefault="00D806A5" w:rsidP="00D806A5"/>
    <w:p w:rsidR="003E5156" w:rsidRDefault="00C14651" w:rsidP="003E5156">
      <w:r>
        <w:rPr>
          <w:noProof/>
          <w:lang w:eastAsia="it-CH"/>
        </w:rPr>
        <w:drawing>
          <wp:anchor distT="0" distB="0" distL="114300" distR="114300" simplePos="0" relativeHeight="251674624" behindDoc="0" locked="0" layoutInCell="1" allowOverlap="1" wp14:anchorId="1A70A05C" wp14:editId="6DC4A091">
            <wp:simplePos x="0" y="0"/>
            <wp:positionH relativeFrom="column">
              <wp:posOffset>5075859</wp:posOffset>
            </wp:positionH>
            <wp:positionV relativeFrom="paragraph">
              <wp:posOffset>142240</wp:posOffset>
            </wp:positionV>
            <wp:extent cx="1582311" cy="3061253"/>
            <wp:effectExtent l="0" t="0" r="0" b="6350"/>
            <wp:wrapNone/>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dd.PNG"/>
                    <pic:cNvPicPr/>
                  </pic:nvPicPr>
                  <pic:blipFill>
                    <a:blip r:embed="rId66">
                      <a:extLst>
                        <a:ext uri="{28A0092B-C50C-407E-A947-70E740481C1C}">
                          <a14:useLocalDpi xmlns:a14="http://schemas.microsoft.com/office/drawing/2010/main" val="0"/>
                        </a:ext>
                      </a:extLst>
                    </a:blip>
                    <a:stretch>
                      <a:fillRect/>
                    </a:stretch>
                  </pic:blipFill>
                  <pic:spPr>
                    <a:xfrm>
                      <a:off x="0" y="0"/>
                      <a:ext cx="1582311" cy="3061253"/>
                    </a:xfrm>
                    <a:prstGeom prst="rect">
                      <a:avLst/>
                    </a:prstGeom>
                  </pic:spPr>
                </pic:pic>
              </a:graphicData>
            </a:graphic>
            <wp14:sizeRelH relativeFrom="margin">
              <wp14:pctWidth>0</wp14:pctWidth>
            </wp14:sizeRelH>
            <wp14:sizeRelV relativeFrom="margin">
              <wp14:pctHeight>0</wp14:pctHeight>
            </wp14:sizeRelV>
          </wp:anchor>
        </w:drawing>
      </w:r>
      <w:r w:rsidR="003E5156" w:rsidRPr="003E5156">
        <w:rPr>
          <w:b/>
        </w:rPr>
        <w:tab/>
        <w:t>AddCreditorViewModel</w:t>
      </w:r>
      <w:r w:rsidR="003E5156">
        <w:rPr>
          <w:b/>
        </w:rPr>
        <w:t xml:space="preserve">: </w:t>
      </w:r>
      <w:r w:rsidR="003E5156">
        <w:t>Controllore per l’aggiunta di nuovi creditori</w:t>
      </w:r>
      <w:r w:rsidR="00D54698">
        <w:t>.</w:t>
      </w:r>
    </w:p>
    <w:p w:rsidR="00CE3C9C" w:rsidRDefault="00CE3C9C" w:rsidP="00C14651">
      <w:pPr>
        <w:jc w:val="right"/>
      </w:pPr>
    </w:p>
    <w:p w:rsidR="00CE3C9C" w:rsidRDefault="00CE3C9C" w:rsidP="00CE3C9C">
      <w:pPr>
        <w:keepNext/>
      </w:pPr>
      <w:r>
        <w:tab/>
      </w:r>
      <w:r>
        <w:rPr>
          <w:noProof/>
          <w:lang w:eastAsia="it-CH"/>
        </w:rPr>
        <w:drawing>
          <wp:inline distT="0" distB="0" distL="0" distR="0" wp14:anchorId="7D02B8AB" wp14:editId="6C73666A">
            <wp:extent cx="3571875" cy="195963"/>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24.PNG"/>
                    <pic:cNvPicPr/>
                  </pic:nvPicPr>
                  <pic:blipFill>
                    <a:blip r:embed="rId67">
                      <a:extLst>
                        <a:ext uri="{28A0092B-C50C-407E-A947-70E740481C1C}">
                          <a14:useLocalDpi xmlns:a14="http://schemas.microsoft.com/office/drawing/2010/main" val="0"/>
                        </a:ext>
                      </a:extLst>
                    </a:blip>
                    <a:stretch>
                      <a:fillRect/>
                    </a:stretch>
                  </pic:blipFill>
                  <pic:spPr>
                    <a:xfrm>
                      <a:off x="0" y="0"/>
                      <a:ext cx="3841820" cy="210773"/>
                    </a:xfrm>
                    <a:prstGeom prst="rect">
                      <a:avLst/>
                    </a:prstGeom>
                  </pic:spPr>
                </pic:pic>
              </a:graphicData>
            </a:graphic>
          </wp:inline>
        </w:drawing>
      </w:r>
    </w:p>
    <w:p w:rsidR="00CE3C9C" w:rsidRDefault="00CE3C9C" w:rsidP="00CE3C9C">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35</w:t>
      </w:r>
      <w:r w:rsidR="00C10DE1">
        <w:rPr>
          <w:noProof/>
        </w:rPr>
        <w:fldChar w:fldCharType="end"/>
      </w:r>
      <w:r>
        <w:t xml:space="preserve"> Comando per richiamare il metodo di aggiunta</w:t>
      </w:r>
    </w:p>
    <w:p w:rsidR="00CE3C9C" w:rsidRDefault="00CE3C9C" w:rsidP="00CE3C9C">
      <w:r>
        <w:tab/>
      </w:r>
      <w:r>
        <w:tab/>
      </w:r>
    </w:p>
    <w:p w:rsidR="00FA2BBD" w:rsidRDefault="00CE3C9C" w:rsidP="00FA2BBD">
      <w:pPr>
        <w:keepNext/>
      </w:pPr>
      <w:r>
        <w:tab/>
      </w:r>
      <w:r w:rsidR="00BA03C7">
        <w:rPr>
          <w:noProof/>
          <w:lang w:eastAsia="it-CH"/>
        </w:rPr>
        <w:drawing>
          <wp:inline distT="0" distB="0" distL="0" distR="0" wp14:anchorId="222CD8BC" wp14:editId="2D837140">
            <wp:extent cx="4492487" cy="2424378"/>
            <wp:effectExtent l="0" t="0" r="381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25.PNG"/>
                    <pic:cNvPicPr/>
                  </pic:nvPicPr>
                  <pic:blipFill>
                    <a:blip r:embed="rId68">
                      <a:extLst>
                        <a:ext uri="{28A0092B-C50C-407E-A947-70E740481C1C}">
                          <a14:useLocalDpi xmlns:a14="http://schemas.microsoft.com/office/drawing/2010/main" val="0"/>
                        </a:ext>
                      </a:extLst>
                    </a:blip>
                    <a:stretch>
                      <a:fillRect/>
                    </a:stretch>
                  </pic:blipFill>
                  <pic:spPr>
                    <a:xfrm>
                      <a:off x="0" y="0"/>
                      <a:ext cx="4515474" cy="2436783"/>
                    </a:xfrm>
                    <a:prstGeom prst="rect">
                      <a:avLst/>
                    </a:prstGeom>
                  </pic:spPr>
                </pic:pic>
              </a:graphicData>
            </a:graphic>
          </wp:inline>
        </w:drawing>
      </w:r>
    </w:p>
    <w:p w:rsidR="00CE3C9C" w:rsidRPr="00CE3C9C" w:rsidRDefault="00FA2BBD" w:rsidP="00FA2BBD">
      <w:pPr>
        <w:pStyle w:val="Didascalia"/>
        <w:ind w:firstLine="708"/>
      </w:pPr>
      <w:r>
        <w:t xml:space="preserve">Figura </w:t>
      </w:r>
      <w:r w:rsidR="00C10DE1">
        <w:fldChar w:fldCharType="begin"/>
      </w:r>
      <w:r w:rsidR="00C10DE1">
        <w:instrText xml:space="preserve"> SEQ Figura \* ARABIC </w:instrText>
      </w:r>
      <w:r w:rsidR="00C10DE1">
        <w:fldChar w:fldCharType="separate"/>
      </w:r>
      <w:r w:rsidR="00137FCF">
        <w:rPr>
          <w:noProof/>
        </w:rPr>
        <w:t>36</w:t>
      </w:r>
      <w:r w:rsidR="00C10DE1">
        <w:rPr>
          <w:noProof/>
        </w:rPr>
        <w:fldChar w:fldCharType="end"/>
      </w:r>
      <w:r>
        <w:t xml:space="preserve"> Metodo eseguito quando il comando AddCreditor viene effettuato</w:t>
      </w:r>
    </w:p>
    <w:p w:rsidR="00BC5D49" w:rsidRPr="00903D15" w:rsidRDefault="00434CE2" w:rsidP="000F7F60">
      <w:pPr>
        <w:rPr>
          <w:sz w:val="16"/>
        </w:rPr>
      </w:pPr>
      <w:r>
        <w:br w:type="page"/>
      </w:r>
    </w:p>
    <w:p w:rsidR="00B711D5" w:rsidRDefault="002F62D2" w:rsidP="00903D15">
      <w:pPr>
        <w:pStyle w:val="Titolo2"/>
      </w:pPr>
      <w:bookmarkStart w:id="26" w:name="_Toc532368688"/>
      <w:r>
        <w:lastRenderedPageBreak/>
        <w:t>Algoritmo di credito</w:t>
      </w:r>
      <w:bookmarkEnd w:id="26"/>
    </w:p>
    <w:p w:rsidR="00840706" w:rsidRDefault="006777D0" w:rsidP="001B1E95">
      <w:pPr>
        <w:jc w:val="both"/>
        <w:rPr>
          <w:lang w:val="it-IT"/>
        </w:rPr>
      </w:pPr>
      <w:r>
        <w:rPr>
          <w:lang w:val="it-IT"/>
        </w:rPr>
        <w:t>Fondamento logico</w:t>
      </w:r>
      <w:r w:rsidR="00840706">
        <w:rPr>
          <w:lang w:val="it-IT"/>
        </w:rPr>
        <w:t xml:space="preserve"> principale su cui si basa Barcoin, il calcolo degli interessi e bilanci alla fine di ogni transazione per poter ottenere un sistema corretto e trasparente.</w:t>
      </w:r>
      <w:r w:rsidR="00B358BA">
        <w:rPr>
          <w:lang w:val="it-IT"/>
        </w:rPr>
        <w:t xml:space="preserve"> Ha necessitato diversi r</w:t>
      </w:r>
      <w:r w:rsidR="00AA2949">
        <w:rPr>
          <w:lang w:val="it-IT"/>
        </w:rPr>
        <w:t>agionamenti ed analisi di alcuni</w:t>
      </w:r>
      <w:r w:rsidR="00B358BA">
        <w:rPr>
          <w:lang w:val="it-IT"/>
        </w:rPr>
        <w:t xml:space="preserve"> fogli di calcolo Excel già esistenti, il risultato è il seguente:</w:t>
      </w:r>
    </w:p>
    <w:p w:rsidR="00840706" w:rsidRPr="00840706" w:rsidRDefault="00840706" w:rsidP="00840706">
      <w:pPr>
        <w:rPr>
          <w:lang w:val="it-IT"/>
        </w:rPr>
      </w:pPr>
    </w:p>
    <w:p w:rsidR="00506503" w:rsidRDefault="00506503" w:rsidP="0042171A">
      <w:pPr>
        <w:rPr>
          <w:lang w:val="it-IT"/>
        </w:rPr>
      </w:pPr>
      <w:r>
        <w:rPr>
          <w:lang w:val="it-IT"/>
        </w:rPr>
        <w:t>B = Bilancio</w:t>
      </w:r>
      <w:r w:rsidR="00C75164">
        <w:rPr>
          <w:lang w:val="it-IT"/>
        </w:rPr>
        <w:t xml:space="preserve"> totale</w:t>
      </w:r>
    </w:p>
    <w:p w:rsidR="00506503" w:rsidRDefault="00506503" w:rsidP="00C00042">
      <w:pPr>
        <w:rPr>
          <w:lang w:val="it-IT"/>
        </w:rPr>
      </w:pPr>
      <w:r>
        <w:rPr>
          <w:lang w:val="it-IT"/>
        </w:rPr>
        <w:t>C = Capitale accreditato</w:t>
      </w:r>
      <w:r w:rsidR="00C75164">
        <w:rPr>
          <w:lang w:val="it-IT"/>
        </w:rPr>
        <w:t xml:space="preserve"> totale</w:t>
      </w:r>
    </w:p>
    <w:p w:rsidR="00506503" w:rsidRDefault="00506503" w:rsidP="00C00042">
      <w:pPr>
        <w:rPr>
          <w:lang w:val="it-IT"/>
        </w:rPr>
      </w:pPr>
      <w:r>
        <w:rPr>
          <w:lang w:val="it-IT"/>
        </w:rPr>
        <w:t xml:space="preserve">IA = </w:t>
      </w:r>
      <w:r w:rsidR="008823CC">
        <w:rPr>
          <w:lang w:val="it-IT"/>
        </w:rPr>
        <w:t>Bilancio interesse</w:t>
      </w:r>
    </w:p>
    <w:p w:rsidR="00506503" w:rsidRDefault="00506503" w:rsidP="00C00042">
      <w:pPr>
        <w:rPr>
          <w:lang w:val="it-IT"/>
        </w:rPr>
      </w:pPr>
      <w:r>
        <w:rPr>
          <w:lang w:val="it-IT"/>
        </w:rPr>
        <w:t xml:space="preserve">I = Interesse </w:t>
      </w:r>
      <w:r w:rsidR="00F8360D">
        <w:rPr>
          <w:lang w:val="it-IT"/>
        </w:rPr>
        <w:t xml:space="preserve">percentuale </w:t>
      </w:r>
      <w:r w:rsidR="00EF42A7">
        <w:rPr>
          <w:lang w:val="it-IT"/>
        </w:rPr>
        <w:t>di una singola transazione</w:t>
      </w:r>
    </w:p>
    <w:p w:rsidR="006A4595" w:rsidRDefault="00C10DE1" w:rsidP="00C00042">
      <w:pPr>
        <w:rPr>
          <w:lang w:val="it-IT"/>
        </w:rPr>
      </w:pPr>
      <m:oMath>
        <m:nary>
          <m:naryPr>
            <m:chr m:val="∑"/>
            <m:limLoc m:val="undOvr"/>
            <m:subHide m:val="1"/>
            <m:supHide m:val="1"/>
            <m:ctrlPr>
              <w:rPr>
                <w:rFonts w:ascii="Cambria Math" w:hAnsi="Cambria Math"/>
                <w:i/>
                <w:lang w:val="it-IT"/>
              </w:rPr>
            </m:ctrlPr>
          </m:naryPr>
          <m:sub/>
          <m:sup/>
          <m:e>
            <m:r>
              <w:rPr>
                <w:rFonts w:ascii="Cambria Math" w:hAnsi="Cambria Math"/>
                <w:lang w:val="it-IT"/>
              </w:rPr>
              <m:t>I</m:t>
            </m:r>
          </m:e>
        </m:nary>
      </m:oMath>
      <w:r w:rsidR="006A4595">
        <w:rPr>
          <w:lang w:val="it-IT"/>
        </w:rPr>
        <w:t xml:space="preserve"> = Interessi</w:t>
      </w:r>
      <w:r w:rsidR="00CA5468">
        <w:rPr>
          <w:lang w:val="it-IT"/>
        </w:rPr>
        <w:t xml:space="preserve"> </w:t>
      </w:r>
      <w:r w:rsidR="00F8360D">
        <w:rPr>
          <w:lang w:val="it-IT"/>
        </w:rPr>
        <w:t xml:space="preserve">accumulati </w:t>
      </w:r>
      <w:r w:rsidR="006A4595">
        <w:rPr>
          <w:lang w:val="it-IT"/>
        </w:rPr>
        <w:t>delle transazioni precedenti</w:t>
      </w:r>
    </w:p>
    <w:p w:rsidR="00506503" w:rsidRDefault="000339A2" w:rsidP="00C00042">
      <w:pPr>
        <w:rPr>
          <w:lang w:val="it-IT"/>
        </w:rPr>
      </w:pPr>
      <w:r>
        <w:rPr>
          <w:lang w:val="it-IT"/>
        </w:rPr>
        <w:t xml:space="preserve">T </w:t>
      </w:r>
      <w:r w:rsidR="00506503">
        <w:rPr>
          <w:lang w:val="it-IT"/>
        </w:rPr>
        <w:t>= Tasso giornaliero</w:t>
      </w:r>
      <w:r w:rsidR="00C75164">
        <w:rPr>
          <w:lang w:val="it-IT"/>
        </w:rPr>
        <w:t xml:space="preserve"> stabilito</w:t>
      </w:r>
      <w:r w:rsidR="00C25EC3">
        <w:rPr>
          <w:lang w:val="it-IT"/>
        </w:rPr>
        <w:t xml:space="preserve"> (360/365)</w:t>
      </w:r>
    </w:p>
    <w:p w:rsidR="006A4595" w:rsidRDefault="00C10DE1"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oMath>
      <w:r w:rsidR="00460E1A">
        <w:rPr>
          <w:lang w:val="it-IT"/>
        </w:rPr>
        <w:t xml:space="preserve"> = Data accredito relativa</w:t>
      </w:r>
    </w:p>
    <w:p w:rsidR="006A4595" w:rsidRDefault="00C10DE1"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oMath>
      <w:r w:rsidR="006A4595">
        <w:rPr>
          <w:lang w:val="it-IT"/>
        </w:rPr>
        <w:t xml:space="preserve"> = Data corrente</w:t>
      </w:r>
    </w:p>
    <w:p w:rsidR="00DC10A0" w:rsidRDefault="00DC10A0" w:rsidP="00C00042">
      <w:pPr>
        <w:rPr>
          <w:lang w:val="it-IT"/>
        </w:rPr>
      </w:pPr>
    </w:p>
    <w:p w:rsidR="00B627A1" w:rsidRPr="00BE6C21" w:rsidRDefault="006A4595" w:rsidP="00DC10A0">
      <w:pPr>
        <w:ind w:firstLine="576"/>
        <w:rPr>
          <w:lang w:val="it-IT"/>
        </w:rPr>
      </w:pPr>
      <m:oMathPara>
        <m:oMath>
          <m:r>
            <w:rPr>
              <w:rFonts w:ascii="Cambria Math" w:hAnsi="Cambria Math"/>
              <w:lang w:val="it-IT"/>
            </w:rPr>
            <m:t>B=C+IA</m:t>
          </m:r>
          <m:r>
            <m:rPr>
              <m:sty m:val="p"/>
            </m:rPr>
            <w:rPr>
              <w:rFonts w:ascii="Cambria Math" w:hAnsi="Cambria Math"/>
              <w:lang w:val="it-IT"/>
            </w:rPr>
            <w:br/>
          </m:r>
        </m:oMath>
        <m:oMath>
          <m:r>
            <w:rPr>
              <w:rFonts w:ascii="Cambria Math" w:hAnsi="Cambria Math"/>
              <w:lang w:val="it-IT"/>
            </w:rPr>
            <m:t>B=C+C*</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I</m:t>
                  </m:r>
                </m:num>
                <m:den>
                  <m:r>
                    <w:rPr>
                      <w:rFonts w:ascii="Cambria Math" w:hAnsi="Cambria Math"/>
                      <w:lang w:val="it-IT"/>
                    </w:rPr>
                    <m:t>T</m:t>
                  </m:r>
                </m:den>
              </m:f>
            </m:e>
          </m:d>
          <m:r>
            <w:rPr>
              <w:rFonts w:ascii="Cambria Math" w:hAnsi="Cambria Math"/>
              <w:lang w:val="it-IT"/>
            </w:rPr>
            <m:t xml:space="preserve">+ </m:t>
          </m:r>
          <m:nary>
            <m:naryPr>
              <m:chr m:val="∑"/>
              <m:limLoc m:val="undOvr"/>
              <m:ctrlPr>
                <w:rPr>
                  <w:rFonts w:ascii="Cambria Math" w:hAnsi="Cambria Math"/>
                  <w:i/>
                  <w:lang w:val="it-IT"/>
                </w:rPr>
              </m:ctrlPr>
            </m:naryPr>
            <m:sub>
              <m:r>
                <w:rPr>
                  <w:rFonts w:ascii="Cambria Math" w:hAnsi="Cambria Math"/>
                  <w:lang w:val="it-IT"/>
                </w:rPr>
                <m:t>I=0</m:t>
              </m:r>
            </m:sub>
            <m:sup>
              <m:r>
                <w:rPr>
                  <w:rFonts w:ascii="Cambria Math" w:hAnsi="Cambria Math"/>
                  <w:lang w:val="it-IT"/>
                </w:rPr>
                <m:t>n</m:t>
              </m:r>
            </m:sup>
            <m:e>
              <m:r>
                <w:rPr>
                  <w:rFonts w:ascii="Cambria Math" w:hAnsi="Cambria Math"/>
                  <w:lang w:val="it-IT"/>
                </w:rPr>
                <m:t>I</m:t>
              </m:r>
            </m:e>
          </m:nary>
          <m:r>
            <w:rPr>
              <w:rFonts w:ascii="Cambria Math" w:hAnsi="Cambria Math"/>
              <w:lang w:val="it-IT"/>
            </w:rPr>
            <m:t>*</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e>
          </m:d>
        </m:oMath>
      </m:oMathPara>
    </w:p>
    <w:p w:rsidR="00CA0576" w:rsidRDefault="00AE2FB0" w:rsidP="00AE2FB0">
      <w:pPr>
        <w:rPr>
          <w:rFonts w:asciiTheme="minorHAnsi" w:hAnsiTheme="minorHAnsi" w:cstheme="minorHAnsi"/>
          <w:i/>
          <w:lang w:val="it-IT"/>
        </w:rPr>
      </w:pPr>
      <w:r w:rsidRPr="00AE2FB0">
        <w:rPr>
          <w:rFonts w:asciiTheme="minorHAnsi" w:hAnsiTheme="minorHAnsi" w:cstheme="minorHAnsi"/>
          <w:i/>
          <w:lang w:val="it-IT"/>
        </w:rPr>
        <w:t>Esempio</w:t>
      </w:r>
      <w:r>
        <w:rPr>
          <w:rFonts w:asciiTheme="minorHAnsi" w:hAnsiTheme="minorHAnsi" w:cstheme="minorHAnsi"/>
          <w:i/>
          <w:lang w:val="it-IT"/>
        </w:rPr>
        <w:t>:</w:t>
      </w:r>
    </w:p>
    <w:p w:rsidR="00DD6475" w:rsidRPr="00DD6475" w:rsidRDefault="00AE2FB0" w:rsidP="00DD6475">
      <w:pPr>
        <w:rPr>
          <w:rFonts w:asciiTheme="minorHAnsi" w:hAnsiTheme="minorHAnsi" w:cstheme="minorHAnsi"/>
          <w:i/>
          <w:lang w:val="it-IT"/>
        </w:rPr>
      </w:pPr>
      <m:oMathPara>
        <m:oMath>
          <m:r>
            <m:rPr>
              <m:sty m:val="p"/>
            </m:rPr>
            <w:rPr>
              <w:rFonts w:ascii="Cambria Math" w:hAnsi="Cambria Math"/>
              <w:lang w:val="it-IT"/>
            </w:rPr>
            <w:br/>
          </m:r>
        </m:oMath>
        <m:oMath>
          <m:r>
            <w:rPr>
              <w:rFonts w:ascii="Cambria Math" w:hAnsi="Cambria Math"/>
              <w:lang w:val="it-IT"/>
            </w:rPr>
            <m:t>B=120CHF+120CHF*</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6.5%</m:t>
                  </m:r>
                </m:num>
                <m:den>
                  <m:r>
                    <w:rPr>
                      <w:rFonts w:ascii="Cambria Math" w:hAnsi="Cambria Math"/>
                      <w:lang w:val="it-IT"/>
                    </w:rPr>
                    <m:t>360</m:t>
                  </m:r>
                </m:den>
              </m:f>
            </m:e>
          </m:d>
          <m:r>
            <w:rPr>
              <w:rFonts w:ascii="Cambria Math" w:hAnsi="Cambria Math"/>
              <w:lang w:val="it-IT"/>
            </w:rPr>
            <m:t>+0.34CHF*</m:t>
          </m:r>
          <m:d>
            <m:dPr>
              <m:ctrlPr>
                <w:rPr>
                  <w:rFonts w:ascii="Cambria Math" w:hAnsi="Cambria Math"/>
                  <w:i/>
                  <w:lang w:val="it-IT"/>
                </w:rPr>
              </m:ctrlPr>
            </m:dPr>
            <m:e>
              <m:r>
                <w:rPr>
                  <w:rFonts w:ascii="Cambria Math" w:hAnsi="Cambria Math"/>
                  <w:lang w:val="it-IT"/>
                </w:rPr>
                <m:t>23.03.18-18.01.18</m:t>
              </m:r>
            </m:e>
          </m:d>
          <m:r>
            <w:rPr>
              <w:rFonts w:ascii="Cambria Math" w:hAnsi="Cambria Math"/>
              <w:lang w:val="it-IT"/>
            </w:rPr>
            <m:t>+0.12CHF*</m:t>
          </m:r>
          <m:d>
            <m:dPr>
              <m:ctrlPr>
                <w:rPr>
                  <w:rFonts w:ascii="Cambria Math" w:hAnsi="Cambria Math"/>
                  <w:i/>
                  <w:lang w:val="it-IT"/>
                </w:rPr>
              </m:ctrlPr>
            </m:dPr>
            <m:e>
              <m:r>
                <w:rPr>
                  <w:rFonts w:ascii="Cambria Math" w:hAnsi="Cambria Math"/>
                  <w:lang w:val="it-IT"/>
                </w:rPr>
                <m:t>23.03.18-29.10.17</m:t>
              </m:r>
            </m:e>
          </m:d>
          <m:r>
            <w:rPr>
              <w:rFonts w:ascii="Cambria Math" w:hAnsi="Cambria Math"/>
              <w:vanish/>
              <w:lang w:val="it-IT"/>
            </w:rPr>
            <m:t>817 ulati  resseati secondo glivo</m:t>
          </m:r>
          <m:r>
            <m:rPr>
              <m:sty m:val="p"/>
            </m:rPr>
            <w:rPr>
              <w:rFonts w:ascii="Cambria Math" w:hAnsi="Cambria Math"/>
              <w:vanish/>
              <w:lang w:val="it-IT"/>
            </w:rPr>
            <w:cr/>
          </m:r>
          <m:r>
            <w:rPr>
              <w:rFonts w:ascii="Cambria Math" w:hAnsi="Cambria Math"/>
              <w:vanish/>
              <w:lang w:val="it-IT"/>
            </w:rPr>
            <m:t>oedenti</m:t>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oMath>
      </m:oMathPara>
    </w:p>
    <w:p w:rsidR="00DD6475" w:rsidRDefault="00DD6475" w:rsidP="00DD6475">
      <w:pPr>
        <w:rPr>
          <w:rFonts w:asciiTheme="minorHAnsi" w:hAnsiTheme="minorHAnsi" w:cstheme="minorHAnsi"/>
          <w:i/>
          <w:lang w:val="it-IT"/>
        </w:rPr>
      </w:pPr>
    </w:p>
    <w:p w:rsidR="00DD6475" w:rsidRPr="00DD6475" w:rsidRDefault="00DD6475" w:rsidP="0042171A">
      <w:pPr>
        <w:jc w:val="both"/>
        <w:rPr>
          <w:lang w:val="it-IT"/>
        </w:rPr>
      </w:pPr>
      <w:r>
        <w:rPr>
          <w:lang w:val="it-IT"/>
        </w:rPr>
        <w:t xml:space="preserve">Per ottenere questo bilancio prendo il capitale totale di 120CHF, gli aggiungo il 6.5% di interesse </w:t>
      </w:r>
      <w:r w:rsidR="006E5E0A">
        <w:rPr>
          <w:lang w:val="it-IT"/>
        </w:rPr>
        <w:t>diviso per il tasso giornal</w:t>
      </w:r>
      <w:r w:rsidR="00F407AC">
        <w:rPr>
          <w:lang w:val="it-IT"/>
        </w:rPr>
        <w:t>iero stabilito, infine sommo</w:t>
      </w:r>
      <w:r w:rsidR="006E5E0A">
        <w:rPr>
          <w:lang w:val="it-IT"/>
        </w:rPr>
        <w:t xml:space="preserve"> </w:t>
      </w:r>
      <w:r w:rsidR="00DE389C">
        <w:rPr>
          <w:lang w:val="it-IT"/>
        </w:rPr>
        <w:t xml:space="preserve">gli interessi calcolati </w:t>
      </w:r>
      <w:r w:rsidR="000379D9">
        <w:rPr>
          <w:lang w:val="it-IT"/>
        </w:rPr>
        <w:t xml:space="preserve">nei </w:t>
      </w:r>
      <w:r w:rsidR="00F407AC">
        <w:rPr>
          <w:lang w:val="it-IT"/>
        </w:rPr>
        <w:t xml:space="preserve">bilanci precedenti moltiplicati </w:t>
      </w:r>
      <w:r w:rsidR="00DE389C">
        <w:rPr>
          <w:lang w:val="it-IT"/>
        </w:rPr>
        <w:t>p</w:t>
      </w:r>
      <w:r w:rsidR="00F407AC">
        <w:rPr>
          <w:lang w:val="it-IT"/>
        </w:rPr>
        <w:t>er l’intervallo di giorni tra la data attuale e la data di accredito relativa</w:t>
      </w:r>
      <w:r w:rsidR="00DE389C">
        <w:rPr>
          <w:lang w:val="it-IT"/>
        </w:rPr>
        <w:t>.</w:t>
      </w:r>
    </w:p>
    <w:p w:rsidR="00C546E1" w:rsidRDefault="00B711D5" w:rsidP="00C546E1">
      <w:pPr>
        <w:pStyle w:val="Titolo2"/>
      </w:pPr>
      <w:bookmarkStart w:id="27" w:name="_Toc532368689"/>
      <w:r>
        <w:t>Dipendenze</w:t>
      </w:r>
      <w:bookmarkEnd w:id="27"/>
    </w:p>
    <w:p w:rsidR="0053467C" w:rsidRDefault="00C546E1" w:rsidP="00C546E1">
      <w:r>
        <w:t>CommonServiceLocation</w:t>
      </w:r>
      <w:r w:rsidR="002B044C">
        <w:t xml:space="preserve"> v1.0.0</w:t>
      </w:r>
      <w:r w:rsidR="001C5E23">
        <w:t xml:space="preserve"> </w:t>
      </w:r>
      <w:r w:rsidR="001C5E23" w:rsidRPr="001C5E23">
        <w:t>–</w:t>
      </w:r>
      <w:r w:rsidR="00510515">
        <w:t xml:space="preserve"> </w:t>
      </w:r>
      <w:r w:rsidR="0053467C">
        <w:t>Fornisce un livello astratto per l’inserimento di dipendenze logiche</w:t>
      </w:r>
      <w:r w:rsidR="004F4EBA">
        <w:t>.</w:t>
      </w:r>
    </w:p>
    <w:p w:rsidR="00775FA3" w:rsidRDefault="00775FA3" w:rsidP="00C546E1"/>
    <w:p w:rsidR="001C5E23" w:rsidRDefault="00C546E1" w:rsidP="00C546E1">
      <w:r>
        <w:t>LiveCharts</w:t>
      </w:r>
      <w:r w:rsidR="002B044C">
        <w:t xml:space="preserve"> v0.9.7</w:t>
      </w:r>
      <w:r w:rsidR="00235D57">
        <w:t xml:space="preserve"> </w:t>
      </w:r>
      <w:r w:rsidR="001C5E23" w:rsidRPr="001C5E23">
        <w:t>–</w:t>
      </w:r>
      <w:r w:rsidR="001C5E23">
        <w:t xml:space="preserve"> </w:t>
      </w:r>
      <w:r w:rsidR="001C5E23" w:rsidRPr="001C5E23">
        <w:t>Visualizzazione dei dati semplice, flessibile</w:t>
      </w:r>
      <w:r w:rsidR="001C5E23">
        <w:t xml:space="preserve"> ed interattiva per .NET</w:t>
      </w:r>
      <w:r w:rsidR="00775FA3">
        <w:t>.</w:t>
      </w:r>
    </w:p>
    <w:p w:rsidR="00C546E1" w:rsidRPr="00504B3A" w:rsidRDefault="00C546E1" w:rsidP="0042171A">
      <w:pPr>
        <w:jc w:val="both"/>
      </w:pPr>
      <w:r w:rsidRPr="00504B3A">
        <w:t>LiveCharts.WPF</w:t>
      </w:r>
      <w:r w:rsidR="002B044C">
        <w:t xml:space="preserve"> v0.9.7</w:t>
      </w:r>
      <w:r w:rsidR="003640BC" w:rsidRPr="00504B3A">
        <w:t xml:space="preserve"> – Estensione di LiveCharts per WPF</w:t>
      </w:r>
      <w:r w:rsidR="00775FA3" w:rsidRPr="00504B3A">
        <w:t>.</w:t>
      </w:r>
    </w:p>
    <w:p w:rsidR="00775FA3" w:rsidRPr="00504B3A" w:rsidRDefault="00775FA3" w:rsidP="00C546E1"/>
    <w:p w:rsidR="00C546E1" w:rsidRDefault="00C546E1" w:rsidP="00C546E1">
      <w:r w:rsidRPr="00504B3A">
        <w:t>Interactivity.WPF</w:t>
      </w:r>
      <w:r w:rsidR="00A70546">
        <w:t xml:space="preserve"> v2.0.20525</w:t>
      </w:r>
      <w:r w:rsidR="001C5E23" w:rsidRPr="00504B3A">
        <w:t xml:space="preserve"> –</w:t>
      </w:r>
      <w:r w:rsidR="003279A0" w:rsidRPr="00504B3A">
        <w:t xml:space="preserve"> </w:t>
      </w:r>
      <w:r w:rsidR="00504B3A" w:rsidRPr="00504B3A">
        <w:t>Pacchetto di Microsoft per favorire l’interattivit</w:t>
      </w:r>
      <w:r w:rsidR="003B0183">
        <w:t xml:space="preserve">à </w:t>
      </w:r>
      <w:r w:rsidR="00542C72">
        <w:t>WPF</w:t>
      </w:r>
      <w:r w:rsidR="00F74AE0">
        <w:t>.</w:t>
      </w:r>
    </w:p>
    <w:p w:rsidR="00DA340E" w:rsidRDefault="00DA340E" w:rsidP="00C546E1"/>
    <w:p w:rsidR="00DA340E" w:rsidRDefault="002B044C" w:rsidP="00C546E1">
      <w:r>
        <w:t>Microsoft.Data.</w:t>
      </w:r>
      <w:r w:rsidR="00DA340E">
        <w:t>SQLite</w:t>
      </w:r>
      <w:r>
        <w:t xml:space="preserve"> v2.1.0</w:t>
      </w:r>
      <w:r w:rsidR="00DA340E">
        <w:t xml:space="preserve"> – Fornisce un DBMS</w:t>
      </w:r>
      <w:r w:rsidR="004061E4">
        <w:t xml:space="preserve"> e DB</w:t>
      </w:r>
      <w:r w:rsidR="00DA340E">
        <w:t xml:space="preserve"> completamente offline in formato</w:t>
      </w:r>
      <w:r w:rsidR="00F74AE0">
        <w:t xml:space="preserve"> di</w:t>
      </w:r>
      <w:r w:rsidR="00DA340E">
        <w:t xml:space="preserve"> file</w:t>
      </w:r>
      <w:r w:rsidR="0017352A">
        <w:t xml:space="preserve"> unico</w:t>
      </w:r>
      <w:r w:rsidR="00F74AE0">
        <w:t>.</w:t>
      </w:r>
    </w:p>
    <w:p w:rsidR="0018115D" w:rsidRDefault="0018115D" w:rsidP="00C546E1"/>
    <w:p w:rsidR="0018115D" w:rsidRPr="00504B3A" w:rsidRDefault="002554FE" w:rsidP="00C546E1">
      <w:r>
        <w:t>PDF Sharp</w:t>
      </w:r>
      <w:r w:rsidR="000E5E0C">
        <w:t xml:space="preserve"> v1.32.3057</w:t>
      </w:r>
      <w:r>
        <w:t xml:space="preserve"> – Fornisce </w:t>
      </w:r>
      <w:r w:rsidR="000F55AC">
        <w:t xml:space="preserve">una collezione </w:t>
      </w:r>
      <w:r w:rsidR="001E475C">
        <w:t>di metodi e funzionalità per creare file</w:t>
      </w:r>
      <w:r w:rsidR="003A469E">
        <w:t xml:space="preserve"> in</w:t>
      </w:r>
      <w:r w:rsidR="001E475C">
        <w:t xml:space="preserve"> formato PDF.</w:t>
      </w:r>
    </w:p>
    <w:p w:rsidR="001C5E23" w:rsidRPr="00504B3A" w:rsidRDefault="001C5E23" w:rsidP="00C546E1"/>
    <w:p w:rsidR="00AD4365" w:rsidRPr="00504B3A" w:rsidRDefault="00A825DF" w:rsidP="00C546E1">
      <w:r w:rsidRPr="00504B3A">
        <w:br w:type="page"/>
      </w:r>
    </w:p>
    <w:p w:rsidR="00FF37BA" w:rsidRPr="00FF37BA" w:rsidRDefault="00FF37BA" w:rsidP="00FF37BA">
      <w:pPr>
        <w:pStyle w:val="Titolo1"/>
        <w:rPr>
          <w:lang w:val="it-IT"/>
        </w:rPr>
      </w:pPr>
      <w:bookmarkStart w:id="28" w:name="_Toc532368690"/>
      <w:bookmarkStart w:id="29" w:name="_Toc461179226"/>
      <w:bookmarkEnd w:id="23"/>
      <w:r w:rsidRPr="00FF37BA">
        <w:rPr>
          <w:lang w:val="it-IT"/>
        </w:rPr>
        <w:lastRenderedPageBreak/>
        <w:t>Test</w:t>
      </w:r>
      <w:bookmarkEnd w:id="28"/>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F37BA" w:rsidRPr="00F82E06" w:rsidTr="00163B12">
        <w:tc>
          <w:tcPr>
            <w:tcW w:w="2050" w:type="dxa"/>
            <w:tcBorders>
              <w:bottom w:val="single" w:sz="4" w:space="0" w:color="auto"/>
              <w:right w:val="single" w:sz="4" w:space="0" w:color="auto"/>
            </w:tcBorders>
            <w:shd w:val="pct25" w:color="auto" w:fill="auto"/>
            <w:vAlign w:val="center"/>
          </w:tcPr>
          <w:p w:rsidR="00FF37BA" w:rsidRPr="000339A2" w:rsidRDefault="00FF37BA" w:rsidP="00163B12">
            <w:pPr>
              <w:pStyle w:val="BodyTextChar"/>
              <w:rPr>
                <w:b/>
                <w:sz w:val="20"/>
                <w:szCs w:val="20"/>
                <w:lang w:val="it-CH"/>
              </w:rPr>
            </w:pPr>
            <w:r w:rsidRPr="000339A2">
              <w:rPr>
                <w:b/>
                <w:sz w:val="20"/>
                <w:szCs w:val="20"/>
                <w:lang w:val="it-CH"/>
              </w:rPr>
              <w:t>Test Case:</w:t>
            </w:r>
          </w:p>
          <w:p w:rsidR="00FF37BA" w:rsidRPr="00C546E1" w:rsidRDefault="00FF37BA" w:rsidP="00163B12">
            <w:pPr>
              <w:pStyle w:val="Corpotesto"/>
              <w:rPr>
                <w:lang w:eastAsia="en-US"/>
              </w:rPr>
            </w:pPr>
            <w:r w:rsidRPr="000339A2">
              <w:rPr>
                <w:b/>
                <w:lang w:eastAsia="en-US"/>
              </w:rPr>
              <w:t>Riferimento</w:t>
            </w:r>
            <w:r w:rsidRPr="00C546E1">
              <w:rPr>
                <w:lang w:eastAsia="en-US"/>
              </w:rPr>
              <w:t>:</w:t>
            </w:r>
          </w:p>
        </w:tc>
        <w:tc>
          <w:tcPr>
            <w:tcW w:w="1562" w:type="dxa"/>
            <w:tcBorders>
              <w:left w:val="single" w:sz="4" w:space="0" w:color="auto"/>
              <w:bottom w:val="single" w:sz="4" w:space="0" w:color="auto"/>
              <w:right w:val="single" w:sz="4" w:space="0" w:color="auto"/>
            </w:tcBorders>
            <w:vAlign w:val="center"/>
          </w:tcPr>
          <w:p w:rsidR="00FF37BA" w:rsidRPr="0036332D" w:rsidRDefault="0062386A" w:rsidP="00163B12">
            <w:pPr>
              <w:pStyle w:val="BodyTextChar"/>
              <w:rPr>
                <w:sz w:val="20"/>
                <w:szCs w:val="20"/>
                <w:lang w:val="it-CH"/>
              </w:rPr>
            </w:pPr>
            <w:r w:rsidRPr="0036332D">
              <w:rPr>
                <w:sz w:val="20"/>
                <w:szCs w:val="20"/>
                <w:lang w:val="it-CH"/>
              </w:rPr>
              <w:t>TC-0</w:t>
            </w:r>
            <w:r w:rsidR="00FF37BA" w:rsidRPr="0036332D">
              <w:rPr>
                <w:sz w:val="20"/>
                <w:szCs w:val="20"/>
                <w:lang w:val="it-CH"/>
              </w:rPr>
              <w:t>1</w:t>
            </w:r>
          </w:p>
          <w:p w:rsidR="00FF37BA" w:rsidRPr="0036332D" w:rsidRDefault="00FF37BA" w:rsidP="00163B12">
            <w:pPr>
              <w:rPr>
                <w:lang w:eastAsia="en-US"/>
              </w:rPr>
            </w:pPr>
            <w:r w:rsidRPr="0036332D">
              <w:t>REQ-0</w:t>
            </w:r>
            <w:r w:rsidR="0062386A" w:rsidRPr="0036332D">
              <w:t>1</w:t>
            </w:r>
          </w:p>
        </w:tc>
        <w:tc>
          <w:tcPr>
            <w:tcW w:w="1267" w:type="dxa"/>
            <w:tcBorders>
              <w:left w:val="single" w:sz="4" w:space="0" w:color="auto"/>
              <w:bottom w:val="single" w:sz="4" w:space="0" w:color="auto"/>
              <w:right w:val="single" w:sz="4" w:space="0" w:color="auto"/>
            </w:tcBorders>
            <w:shd w:val="pct25" w:color="auto" w:fill="auto"/>
            <w:vAlign w:val="center"/>
          </w:tcPr>
          <w:p w:rsidR="00FF37BA" w:rsidRPr="00DA550E" w:rsidRDefault="00FF37BA" w:rsidP="00163B12">
            <w:pPr>
              <w:pStyle w:val="BodyTextChar"/>
              <w:rPr>
                <w:b/>
                <w:sz w:val="18"/>
                <w:szCs w:val="18"/>
                <w:lang w:val="it-CH"/>
              </w:rPr>
            </w:pPr>
            <w:r w:rsidRPr="00DA550E">
              <w:rPr>
                <w:b/>
                <w:sz w:val="18"/>
                <w:szCs w:val="18"/>
                <w:lang w:val="it-CH"/>
              </w:rPr>
              <w:t>Nome:</w:t>
            </w:r>
          </w:p>
        </w:tc>
        <w:tc>
          <w:tcPr>
            <w:tcW w:w="4834" w:type="dxa"/>
            <w:tcBorders>
              <w:left w:val="single" w:sz="4" w:space="0" w:color="auto"/>
              <w:bottom w:val="single" w:sz="4" w:space="0" w:color="auto"/>
            </w:tcBorders>
            <w:vAlign w:val="center"/>
          </w:tcPr>
          <w:p w:rsidR="00FF37BA" w:rsidRPr="00DA550E" w:rsidRDefault="0032672D" w:rsidP="00163B12">
            <w:pPr>
              <w:pStyle w:val="BodyTextChar"/>
              <w:rPr>
                <w:sz w:val="18"/>
                <w:szCs w:val="18"/>
                <w:lang w:val="it-CH"/>
              </w:rPr>
            </w:pPr>
            <w:r>
              <w:rPr>
                <w:sz w:val="20"/>
                <w:szCs w:val="18"/>
                <w:lang w:val="it-CH"/>
              </w:rPr>
              <w:t>Controllo ante</w:t>
            </w:r>
            <w:r w:rsidR="00D01AE9">
              <w:rPr>
                <w:sz w:val="20"/>
                <w:szCs w:val="18"/>
                <w:lang w:val="it-CH"/>
              </w:rPr>
              <w:t>prima</w:t>
            </w:r>
          </w:p>
        </w:tc>
      </w:tr>
      <w:tr w:rsidR="00FF37BA" w:rsidRPr="00F82E06" w:rsidTr="00163B12">
        <w:tc>
          <w:tcPr>
            <w:tcW w:w="2050" w:type="dxa"/>
            <w:tcBorders>
              <w:right w:val="single" w:sz="4" w:space="0" w:color="auto"/>
            </w:tcBorders>
            <w:shd w:val="pct25" w:color="auto" w:fill="auto"/>
            <w:vAlign w:val="center"/>
          </w:tcPr>
          <w:p w:rsidR="00FF37BA" w:rsidRPr="00C546E1" w:rsidRDefault="00FF37BA" w:rsidP="00163B12">
            <w:pPr>
              <w:pStyle w:val="BodyTextChar"/>
              <w:rPr>
                <w:b/>
                <w:sz w:val="20"/>
                <w:szCs w:val="20"/>
                <w:lang w:val="it-CH"/>
              </w:rPr>
            </w:pPr>
            <w:r w:rsidRPr="00C546E1">
              <w:rPr>
                <w:b/>
                <w:sz w:val="20"/>
                <w:szCs w:val="20"/>
                <w:lang w:val="it-CH"/>
              </w:rPr>
              <w:t>Descrizione:</w:t>
            </w:r>
          </w:p>
        </w:tc>
        <w:tc>
          <w:tcPr>
            <w:tcW w:w="7663" w:type="dxa"/>
            <w:gridSpan w:val="3"/>
            <w:tcBorders>
              <w:left w:val="single" w:sz="4" w:space="0" w:color="auto"/>
            </w:tcBorders>
            <w:vAlign w:val="center"/>
          </w:tcPr>
          <w:p w:rsidR="00FF37BA" w:rsidRPr="0036332D" w:rsidRDefault="0032672D" w:rsidP="00163B12">
            <w:pPr>
              <w:pStyle w:val="BodyTextChar"/>
              <w:rPr>
                <w:sz w:val="20"/>
                <w:szCs w:val="20"/>
                <w:lang w:val="it-CH"/>
              </w:rPr>
            </w:pPr>
            <w:r>
              <w:rPr>
                <w:sz w:val="20"/>
                <w:szCs w:val="20"/>
                <w:lang w:val="it-CH"/>
              </w:rPr>
              <w:t>Visualizzare</w:t>
            </w:r>
            <w:r w:rsidR="007D1FBA">
              <w:rPr>
                <w:sz w:val="20"/>
                <w:szCs w:val="20"/>
                <w:lang w:val="it-CH"/>
              </w:rPr>
              <w:t xml:space="preserve"> i creditori registrati in versione anteprima</w:t>
            </w:r>
            <w:r w:rsidR="00FF37BA" w:rsidRPr="0036332D">
              <w:rPr>
                <w:sz w:val="20"/>
                <w:szCs w:val="20"/>
                <w:lang w:val="it-CH"/>
              </w:rPr>
              <w:t>.</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C546E1">
              <w:rPr>
                <w:b/>
                <w:sz w:val="20"/>
                <w:szCs w:val="20"/>
                <w:lang w:val="it-CH"/>
              </w:rPr>
              <w:t>Prere</w:t>
            </w:r>
            <w:r w:rsidRPr="0036332D">
              <w:rPr>
                <w:b/>
                <w:sz w:val="20"/>
                <w:szCs w:val="20"/>
              </w:rPr>
              <w:t>quisiti:</w:t>
            </w:r>
          </w:p>
        </w:tc>
        <w:tc>
          <w:tcPr>
            <w:tcW w:w="7663" w:type="dxa"/>
            <w:gridSpan w:val="3"/>
            <w:tcBorders>
              <w:left w:val="single" w:sz="4" w:space="0" w:color="auto"/>
            </w:tcBorders>
            <w:vAlign w:val="center"/>
          </w:tcPr>
          <w:p w:rsidR="00FF37BA" w:rsidRPr="0036332D" w:rsidRDefault="00FE68B9" w:rsidP="00FE68B9">
            <w:pPr>
              <w:pStyle w:val="BodyTextChar"/>
              <w:rPr>
                <w:sz w:val="20"/>
                <w:szCs w:val="20"/>
                <w:lang w:val="it-CH"/>
              </w:rPr>
            </w:pPr>
            <w:r>
              <w:rPr>
                <w:sz w:val="20"/>
                <w:szCs w:val="20"/>
                <w:lang w:val="it-CH"/>
              </w:rPr>
              <w:t>La banca dati deve contenere almeno un creditore.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Procedura:</w:t>
            </w:r>
          </w:p>
        </w:tc>
        <w:tc>
          <w:tcPr>
            <w:tcW w:w="7663" w:type="dxa"/>
            <w:gridSpan w:val="3"/>
            <w:tcBorders>
              <w:left w:val="single" w:sz="4" w:space="0" w:color="auto"/>
            </w:tcBorders>
            <w:vAlign w:val="center"/>
          </w:tcPr>
          <w:p w:rsidR="00FF37BA" w:rsidRPr="0036332D" w:rsidRDefault="0020172F" w:rsidP="00D928BF">
            <w:pPr>
              <w:pStyle w:val="Corpotesto"/>
              <w:numPr>
                <w:ilvl w:val="0"/>
                <w:numId w:val="9"/>
              </w:numPr>
              <w:rPr>
                <w:lang w:eastAsia="en-US"/>
              </w:rPr>
            </w:pPr>
            <w:r>
              <w:rPr>
                <w:lang w:eastAsia="en-US"/>
              </w:rPr>
              <w:t>Aprire l’applicazione ed aspettare per lo splash screen di finire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Risultati attesi:</w:t>
            </w:r>
          </w:p>
        </w:tc>
        <w:tc>
          <w:tcPr>
            <w:tcW w:w="7663" w:type="dxa"/>
            <w:gridSpan w:val="3"/>
            <w:tcBorders>
              <w:left w:val="single" w:sz="4" w:space="0" w:color="auto"/>
            </w:tcBorders>
            <w:vAlign w:val="center"/>
          </w:tcPr>
          <w:p w:rsidR="00FF37BA" w:rsidRPr="0036332D" w:rsidRDefault="00D928BF" w:rsidP="00886E65">
            <w:pPr>
              <w:pStyle w:val="BodyTextChar"/>
              <w:jc w:val="both"/>
              <w:rPr>
                <w:sz w:val="20"/>
                <w:szCs w:val="20"/>
                <w:lang w:val="it-CH"/>
              </w:rPr>
            </w:pPr>
            <w:r>
              <w:rPr>
                <w:sz w:val="20"/>
                <w:szCs w:val="20"/>
                <w:lang w:val="it-CH"/>
              </w:rPr>
              <w:t>Una serie di bottoni verranno visualizzati quanti sono i creditori registrati nella banca dati.</w:t>
            </w:r>
          </w:p>
        </w:tc>
      </w:tr>
    </w:tbl>
    <w:p w:rsidR="00C01EB4" w:rsidRDefault="00C01EB4" w:rsidP="00FF37BA"/>
    <w:p w:rsidR="00C01EB4" w:rsidRDefault="00C01EB4"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1EB4" w:rsidRPr="00C01EB4" w:rsidTr="00FD19D1">
        <w:tc>
          <w:tcPr>
            <w:tcW w:w="2050" w:type="dxa"/>
            <w:tcBorders>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lang w:val="en-GB" w:eastAsia="en-US"/>
              </w:rPr>
            </w:pPr>
            <w:r w:rsidRPr="00C01EB4">
              <w:rPr>
                <w:b/>
                <w:lang w:val="en-GB" w:eastAsia="en-US"/>
              </w:rPr>
              <w:t>Test Case:</w:t>
            </w:r>
          </w:p>
          <w:p w:rsidR="00C01EB4" w:rsidRPr="00C01EB4" w:rsidRDefault="00C01EB4" w:rsidP="00C01EB4">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C01EB4" w:rsidRPr="00C01EB4" w:rsidRDefault="00C01EB4" w:rsidP="00C01EB4">
            <w:pPr>
              <w:spacing w:after="120" w:line="259" w:lineRule="auto"/>
              <w:rPr>
                <w:lang w:eastAsia="en-US"/>
              </w:rPr>
            </w:pPr>
            <w:r w:rsidRPr="00C01EB4">
              <w:rPr>
                <w:lang w:eastAsia="en-US"/>
              </w:rPr>
              <w:t>TC-0</w:t>
            </w:r>
            <w:r w:rsidR="00112704">
              <w:rPr>
                <w:lang w:eastAsia="en-US"/>
              </w:rPr>
              <w:t>2</w:t>
            </w:r>
          </w:p>
          <w:p w:rsidR="00C01EB4" w:rsidRPr="00C01EB4" w:rsidRDefault="00C01EB4" w:rsidP="00C01EB4">
            <w:pPr>
              <w:rPr>
                <w:lang w:eastAsia="en-US"/>
              </w:rPr>
            </w:pPr>
            <w:r w:rsidRPr="00C01EB4">
              <w:t>REQ-0</w:t>
            </w:r>
            <w:r w:rsidR="00892C11">
              <w:t>2</w:t>
            </w:r>
          </w:p>
        </w:tc>
        <w:tc>
          <w:tcPr>
            <w:tcW w:w="1267" w:type="dxa"/>
            <w:tcBorders>
              <w:left w:val="single" w:sz="4" w:space="0" w:color="auto"/>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C01EB4" w:rsidRPr="00C01EB4" w:rsidRDefault="00C01EB4" w:rsidP="00112704">
            <w:pPr>
              <w:spacing w:after="120" w:line="259" w:lineRule="auto"/>
              <w:rPr>
                <w:sz w:val="18"/>
                <w:szCs w:val="18"/>
                <w:lang w:eastAsia="en-US"/>
              </w:rPr>
            </w:pPr>
            <w:r w:rsidRPr="00C01EB4">
              <w:rPr>
                <w:szCs w:val="18"/>
                <w:lang w:eastAsia="en-US"/>
              </w:rPr>
              <w:t xml:space="preserve">Controllo </w:t>
            </w:r>
            <w:r w:rsidR="00E36DF3">
              <w:rPr>
                <w:szCs w:val="18"/>
                <w:lang w:eastAsia="en-US"/>
              </w:rPr>
              <w:t>dettaglio</w:t>
            </w:r>
          </w:p>
        </w:tc>
      </w:tr>
      <w:tr w:rsidR="002C1FA1" w:rsidRPr="00C01EB4" w:rsidTr="00FD19D1">
        <w:tc>
          <w:tcPr>
            <w:tcW w:w="2050" w:type="dxa"/>
            <w:tcBorders>
              <w:right w:val="single" w:sz="4" w:space="0" w:color="auto"/>
            </w:tcBorders>
            <w:shd w:val="pct25" w:color="auto" w:fill="auto"/>
            <w:vAlign w:val="center"/>
          </w:tcPr>
          <w:p w:rsidR="002C1FA1" w:rsidRPr="00C01EB4" w:rsidRDefault="002C1FA1" w:rsidP="002C1FA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C1FA1" w:rsidRPr="0036332D" w:rsidRDefault="002C1FA1" w:rsidP="002C1FA1">
            <w:pPr>
              <w:pStyle w:val="BodyTextChar"/>
              <w:rPr>
                <w:sz w:val="20"/>
                <w:szCs w:val="20"/>
                <w:lang w:val="it-CH"/>
              </w:rPr>
            </w:pPr>
            <w:r>
              <w:rPr>
                <w:sz w:val="20"/>
                <w:szCs w:val="20"/>
                <w:lang w:val="it-CH"/>
              </w:rPr>
              <w:t>Visualizzare i creditori registrati in versione dettaglio</w:t>
            </w:r>
            <w:r w:rsidRPr="0036332D">
              <w:rPr>
                <w:sz w:val="20"/>
                <w:szCs w:val="20"/>
                <w:lang w:val="it-CH"/>
              </w:rPr>
              <w:t>.</w:t>
            </w:r>
          </w:p>
        </w:tc>
      </w:tr>
      <w:tr w:rsidR="00776AB2" w:rsidRPr="00C01EB4" w:rsidTr="00FD19D1">
        <w:tc>
          <w:tcPr>
            <w:tcW w:w="2050" w:type="dxa"/>
            <w:tcBorders>
              <w:right w:val="single" w:sz="4" w:space="0" w:color="auto"/>
            </w:tcBorders>
            <w:shd w:val="pct25" w:color="auto" w:fill="auto"/>
            <w:vAlign w:val="center"/>
          </w:tcPr>
          <w:p w:rsidR="00776AB2" w:rsidRPr="00C01EB4" w:rsidRDefault="00776AB2" w:rsidP="00776AB2">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776AB2" w:rsidRPr="0036332D" w:rsidRDefault="000B1E31" w:rsidP="00776AB2">
            <w:pPr>
              <w:pStyle w:val="BodyTextChar"/>
              <w:rPr>
                <w:sz w:val="20"/>
                <w:szCs w:val="20"/>
                <w:lang w:val="it-CH"/>
              </w:rPr>
            </w:pPr>
            <w:r>
              <w:rPr>
                <w:sz w:val="20"/>
                <w:szCs w:val="20"/>
                <w:lang w:val="it-CH"/>
              </w:rPr>
              <w:t>TC-01</w:t>
            </w:r>
            <w:r w:rsidR="00776AB2">
              <w:rPr>
                <w:sz w:val="20"/>
                <w:szCs w:val="20"/>
                <w:lang w:val="it-CH"/>
              </w:rPr>
              <w:t>.</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BC018D" w:rsidRPr="0036332D" w:rsidRDefault="00BC018D" w:rsidP="00BC018D">
            <w:pPr>
              <w:pStyle w:val="Corpotesto"/>
              <w:numPr>
                <w:ilvl w:val="0"/>
                <w:numId w:val="27"/>
              </w:numPr>
              <w:rPr>
                <w:lang w:eastAsia="en-US"/>
              </w:rPr>
            </w:pPr>
            <w:r>
              <w:rPr>
                <w:lang w:eastAsia="en-US"/>
              </w:rPr>
              <w:t>Premere su uno dei bottoni presenti nell’interfaccia di anteprima</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BC018D" w:rsidRDefault="00C23FFB" w:rsidP="00886E65">
            <w:pPr>
              <w:spacing w:after="120" w:line="259" w:lineRule="auto"/>
              <w:jc w:val="both"/>
              <w:rPr>
                <w:lang w:eastAsia="en-US"/>
              </w:rPr>
            </w:pPr>
            <w:r>
              <w:rPr>
                <w:lang w:eastAsia="en-US"/>
              </w:rPr>
              <w:t>L’</w:t>
            </w:r>
            <w:r w:rsidR="00AD63DD">
              <w:rPr>
                <w:lang w:eastAsia="en-US"/>
              </w:rPr>
              <w:t>utente viene mandato</w:t>
            </w:r>
            <w:r>
              <w:rPr>
                <w:lang w:eastAsia="en-US"/>
              </w:rPr>
              <w:t xml:space="preserve"> ad una nuova schermata con due dati testuali, </w:t>
            </w:r>
            <w:r w:rsidR="00056960">
              <w:rPr>
                <w:lang w:eastAsia="en-US"/>
              </w:rPr>
              <w:t xml:space="preserve">un form per inserire nuove transazioni, </w:t>
            </w:r>
            <w:r>
              <w:rPr>
                <w:lang w:eastAsia="en-US"/>
              </w:rPr>
              <w:t>una tabella che elenca tutte le transazioni effettuate ed un grafico del bilancio monetario.</w:t>
            </w:r>
          </w:p>
          <w:p w:rsidR="00D85EF9" w:rsidRPr="00C01EB4" w:rsidRDefault="008D3D8D" w:rsidP="00886E65">
            <w:pPr>
              <w:spacing w:after="120" w:line="259" w:lineRule="auto"/>
              <w:jc w:val="both"/>
              <w:rPr>
                <w:lang w:eastAsia="en-US"/>
              </w:rPr>
            </w:pPr>
            <w:r>
              <w:rPr>
                <w:lang w:eastAsia="en-US"/>
              </w:rPr>
              <w:t>Ogni sessanta</w:t>
            </w:r>
            <w:r w:rsidR="00D85EF9">
              <w:rPr>
                <w:lang w:eastAsia="en-US"/>
              </w:rPr>
              <w:t xml:space="preserve"> secondi deve essere effettuato un aggiornamento automatico dei dati mostrati.</w:t>
            </w:r>
          </w:p>
        </w:tc>
      </w:tr>
    </w:tbl>
    <w:p w:rsidR="00C01EB4" w:rsidRDefault="00C01EB4" w:rsidP="00FF37BA"/>
    <w:p w:rsidR="009F573C" w:rsidRDefault="009F573C"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573C" w:rsidRPr="00C01EB4" w:rsidTr="00FD19D1">
        <w:tc>
          <w:tcPr>
            <w:tcW w:w="2050" w:type="dxa"/>
            <w:tcBorders>
              <w:bottom w:val="single" w:sz="4" w:space="0" w:color="auto"/>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Test Case:</w:t>
            </w:r>
          </w:p>
          <w:p w:rsidR="009F573C" w:rsidRPr="00056960" w:rsidRDefault="009F573C" w:rsidP="00FD19D1">
            <w:pPr>
              <w:spacing w:after="120"/>
              <w:rPr>
                <w:lang w:eastAsia="en-US"/>
              </w:rPr>
            </w:pPr>
            <w:r w:rsidRPr="00056960">
              <w:rPr>
                <w:b/>
                <w:lang w:eastAsia="en-US"/>
              </w:rPr>
              <w:t>Riferimento</w:t>
            </w:r>
            <w:r w:rsidRPr="00056960">
              <w:rPr>
                <w:lang w:eastAsia="en-US"/>
              </w:rPr>
              <w:t>:</w:t>
            </w:r>
          </w:p>
        </w:tc>
        <w:tc>
          <w:tcPr>
            <w:tcW w:w="1562" w:type="dxa"/>
            <w:tcBorders>
              <w:left w:val="single" w:sz="4" w:space="0" w:color="auto"/>
              <w:bottom w:val="single" w:sz="4" w:space="0" w:color="auto"/>
              <w:right w:val="single" w:sz="4" w:space="0" w:color="auto"/>
            </w:tcBorders>
            <w:vAlign w:val="center"/>
          </w:tcPr>
          <w:p w:rsidR="009F573C" w:rsidRPr="00C01EB4" w:rsidRDefault="009F573C" w:rsidP="00FD19D1">
            <w:pPr>
              <w:spacing w:after="120" w:line="259" w:lineRule="auto"/>
              <w:rPr>
                <w:lang w:eastAsia="en-US"/>
              </w:rPr>
            </w:pPr>
            <w:r w:rsidRPr="00C01EB4">
              <w:rPr>
                <w:lang w:eastAsia="en-US"/>
              </w:rPr>
              <w:t>TC-0</w:t>
            </w:r>
            <w:r>
              <w:rPr>
                <w:lang w:eastAsia="en-US"/>
              </w:rPr>
              <w:t>3</w:t>
            </w:r>
          </w:p>
          <w:p w:rsidR="009F573C" w:rsidRPr="00C01EB4" w:rsidRDefault="009F573C" w:rsidP="00FD19D1">
            <w:pPr>
              <w:rPr>
                <w:lang w:eastAsia="en-US"/>
              </w:rPr>
            </w:pPr>
            <w:r w:rsidRPr="00C01EB4">
              <w:t>REQ-0</w:t>
            </w:r>
            <w:r w:rsidR="00B967B2">
              <w:t>4</w:t>
            </w:r>
          </w:p>
        </w:tc>
        <w:tc>
          <w:tcPr>
            <w:tcW w:w="1267" w:type="dxa"/>
            <w:tcBorders>
              <w:left w:val="single" w:sz="4" w:space="0" w:color="auto"/>
              <w:bottom w:val="single" w:sz="4" w:space="0" w:color="auto"/>
              <w:right w:val="single" w:sz="4" w:space="0" w:color="auto"/>
            </w:tcBorders>
            <w:shd w:val="pct25" w:color="auto" w:fill="auto"/>
            <w:vAlign w:val="center"/>
          </w:tcPr>
          <w:p w:rsidR="009F573C" w:rsidRPr="00C01EB4" w:rsidRDefault="009F573C"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9F573C" w:rsidRPr="00C01EB4" w:rsidRDefault="009F573C" w:rsidP="00FD19D1">
            <w:pPr>
              <w:spacing w:after="120" w:line="259" w:lineRule="auto"/>
              <w:rPr>
                <w:sz w:val="18"/>
                <w:szCs w:val="18"/>
                <w:lang w:eastAsia="en-US"/>
              </w:rPr>
            </w:pPr>
            <w:r w:rsidRPr="00C01EB4">
              <w:rPr>
                <w:szCs w:val="18"/>
                <w:lang w:eastAsia="en-US"/>
              </w:rPr>
              <w:t xml:space="preserve">Controllo </w:t>
            </w:r>
            <w:r w:rsidR="00055FA7">
              <w:rPr>
                <w:szCs w:val="18"/>
                <w:lang w:eastAsia="en-US"/>
              </w:rPr>
              <w:t>inserimento creditore</w:t>
            </w:r>
          </w:p>
        </w:tc>
      </w:tr>
      <w:tr w:rsidR="009F573C" w:rsidRPr="00C01EB4" w:rsidTr="00FD19D1">
        <w:tc>
          <w:tcPr>
            <w:tcW w:w="2050" w:type="dxa"/>
            <w:tcBorders>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Descrizione:</w:t>
            </w:r>
          </w:p>
        </w:tc>
        <w:tc>
          <w:tcPr>
            <w:tcW w:w="7663" w:type="dxa"/>
            <w:gridSpan w:val="3"/>
            <w:tcBorders>
              <w:left w:val="single" w:sz="4" w:space="0" w:color="auto"/>
            </w:tcBorders>
            <w:vAlign w:val="center"/>
          </w:tcPr>
          <w:p w:rsidR="009F573C" w:rsidRPr="00C01EB4" w:rsidRDefault="00437E93" w:rsidP="00A66FEA">
            <w:pPr>
              <w:spacing w:after="120" w:line="259" w:lineRule="auto"/>
              <w:rPr>
                <w:lang w:eastAsia="en-US"/>
              </w:rPr>
            </w:pPr>
            <w:r>
              <w:rPr>
                <w:lang w:eastAsia="en-US"/>
              </w:rPr>
              <w:t>Inserimento nella banca dati di un nuovo creditore</w:t>
            </w:r>
            <w:r w:rsidR="00A66FEA">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9F573C" w:rsidRPr="00C01EB4" w:rsidRDefault="00437E93" w:rsidP="00FD19D1">
            <w:pPr>
              <w:spacing w:after="120" w:line="259" w:lineRule="auto"/>
              <w:rPr>
                <w:lang w:eastAsia="en-US"/>
              </w:rPr>
            </w:pPr>
            <w:r>
              <w:rPr>
                <w:lang w:eastAsia="en-US"/>
              </w:rPr>
              <w:t>Nessuno</w:t>
            </w:r>
            <w:r w:rsidR="009F573C" w:rsidRPr="00C01EB4">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9F573C" w:rsidRPr="00C01EB4" w:rsidRDefault="008E7944" w:rsidP="008E7944">
            <w:pPr>
              <w:numPr>
                <w:ilvl w:val="0"/>
                <w:numId w:val="21"/>
              </w:numPr>
              <w:spacing w:after="120" w:line="259" w:lineRule="auto"/>
              <w:rPr>
                <w:lang w:eastAsia="en-US"/>
              </w:rPr>
            </w:pPr>
            <w:r>
              <w:rPr>
                <w:lang w:eastAsia="en-US"/>
              </w:rPr>
              <w:t xml:space="preserve">Premere il </w:t>
            </w:r>
            <w:r w:rsidR="0025295B">
              <w:rPr>
                <w:lang w:eastAsia="en-US"/>
              </w:rPr>
              <w:t>bottone in alto a destra con l’immagine di un “+”</w:t>
            </w:r>
          </w:p>
          <w:p w:rsidR="009F573C" w:rsidRDefault="00BC33A9" w:rsidP="00BC33A9">
            <w:pPr>
              <w:numPr>
                <w:ilvl w:val="0"/>
                <w:numId w:val="21"/>
              </w:numPr>
              <w:spacing w:after="120"/>
              <w:jc w:val="both"/>
              <w:rPr>
                <w:lang w:eastAsia="en-US"/>
              </w:rPr>
            </w:pPr>
            <w:r>
              <w:rPr>
                <w:lang w:eastAsia="en-US"/>
              </w:rPr>
              <w:t>Compilare tutti i campi presenti nel form con i dati appartenenti al nuovo creditore</w:t>
            </w:r>
            <w:r w:rsidR="009F573C" w:rsidRPr="00C01EB4">
              <w:rPr>
                <w:lang w:eastAsia="en-US"/>
              </w:rPr>
              <w:t>.</w:t>
            </w:r>
          </w:p>
          <w:p w:rsidR="00411CFF" w:rsidRPr="00C01EB4" w:rsidRDefault="00411CFF" w:rsidP="00BC33A9">
            <w:pPr>
              <w:numPr>
                <w:ilvl w:val="0"/>
                <w:numId w:val="21"/>
              </w:numPr>
              <w:spacing w:after="120"/>
              <w:jc w:val="both"/>
              <w:rPr>
                <w:lang w:eastAsia="en-US"/>
              </w:rPr>
            </w:pPr>
            <w:r>
              <w:rPr>
                <w:lang w:eastAsia="en-US"/>
              </w:rPr>
              <w:t>Premere il bottone “Create”</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9F573C" w:rsidRPr="00C01EB4" w:rsidRDefault="00AD63DD" w:rsidP="003F17D8">
            <w:pPr>
              <w:spacing w:after="120" w:line="259" w:lineRule="auto"/>
              <w:jc w:val="both"/>
              <w:rPr>
                <w:lang w:eastAsia="en-US"/>
              </w:rPr>
            </w:pPr>
            <w:r>
              <w:rPr>
                <w:lang w:eastAsia="en-US"/>
              </w:rPr>
              <w:t>L’utente viene riportato indietro alla schermata in anteprima con un nuovo bottone per l’utente creato.</w:t>
            </w:r>
          </w:p>
        </w:tc>
      </w:tr>
    </w:tbl>
    <w:p w:rsidR="00B8719F" w:rsidRDefault="00B8719F" w:rsidP="00FF37BA"/>
    <w:p w:rsidR="00B744CD" w:rsidRDefault="00B8719F" w:rsidP="00FF37BA">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5BF0" w:rsidRPr="00C01EB4" w:rsidTr="00FD19D1">
        <w:tc>
          <w:tcPr>
            <w:tcW w:w="2050" w:type="dxa"/>
            <w:tcBorders>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lastRenderedPageBreak/>
              <w:t>Test Case:</w:t>
            </w:r>
          </w:p>
          <w:p w:rsidR="002F5BF0" w:rsidRPr="00C01EB4" w:rsidRDefault="002F5BF0"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2F5BF0" w:rsidRPr="00C01EB4" w:rsidRDefault="002F5BF0" w:rsidP="00FD19D1">
            <w:pPr>
              <w:spacing w:after="120" w:line="259" w:lineRule="auto"/>
              <w:rPr>
                <w:lang w:eastAsia="en-US"/>
              </w:rPr>
            </w:pPr>
            <w:r w:rsidRPr="00C01EB4">
              <w:rPr>
                <w:lang w:eastAsia="en-US"/>
              </w:rPr>
              <w:t>TC-0</w:t>
            </w:r>
            <w:r w:rsidR="00D72619">
              <w:rPr>
                <w:lang w:eastAsia="en-US"/>
              </w:rPr>
              <w:t>4</w:t>
            </w:r>
          </w:p>
          <w:p w:rsidR="002F5BF0" w:rsidRPr="00C01EB4" w:rsidRDefault="002F5BF0" w:rsidP="00FD19D1">
            <w:pPr>
              <w:rPr>
                <w:lang w:eastAsia="en-US"/>
              </w:rPr>
            </w:pPr>
            <w:r w:rsidRPr="00C01EB4">
              <w:t>REQ-0</w:t>
            </w:r>
            <w:r w:rsidR="00091F76">
              <w:t>5</w:t>
            </w:r>
          </w:p>
        </w:tc>
        <w:tc>
          <w:tcPr>
            <w:tcW w:w="1267" w:type="dxa"/>
            <w:tcBorders>
              <w:left w:val="single" w:sz="4" w:space="0" w:color="auto"/>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2F5BF0" w:rsidRPr="00C01EB4" w:rsidRDefault="002F5BF0" w:rsidP="00FD19D1">
            <w:pPr>
              <w:spacing w:after="120" w:line="259" w:lineRule="auto"/>
              <w:rPr>
                <w:sz w:val="18"/>
                <w:szCs w:val="18"/>
                <w:lang w:eastAsia="en-US"/>
              </w:rPr>
            </w:pPr>
            <w:r w:rsidRPr="00C01EB4">
              <w:rPr>
                <w:szCs w:val="18"/>
                <w:lang w:eastAsia="en-US"/>
              </w:rPr>
              <w:t xml:space="preserve">Controllo </w:t>
            </w:r>
            <w:r w:rsidR="006D334D">
              <w:rPr>
                <w:szCs w:val="18"/>
                <w:lang w:eastAsia="en-US"/>
              </w:rPr>
              <w:t xml:space="preserve">inserimento </w:t>
            </w:r>
            <w:r w:rsidR="00091F76">
              <w:rPr>
                <w:szCs w:val="18"/>
                <w:lang w:eastAsia="en-US"/>
              </w:rPr>
              <w:t>transazione</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F5BF0" w:rsidRPr="00C01EB4" w:rsidRDefault="00437E93" w:rsidP="00FD19D1">
            <w:pPr>
              <w:spacing w:after="120" w:line="259" w:lineRule="auto"/>
              <w:rPr>
                <w:lang w:eastAsia="en-US"/>
              </w:rPr>
            </w:pPr>
            <w:r>
              <w:rPr>
                <w:lang w:eastAsia="en-US"/>
              </w:rPr>
              <w:t>Inserimento nella banca dati di una nuova transazione</w:t>
            </w:r>
            <w:r w:rsidR="002F5BF0" w:rsidRPr="00C01EB4">
              <w:rPr>
                <w:lang w:eastAsia="en-US"/>
              </w:rPr>
              <w:t>.</w:t>
            </w:r>
          </w:p>
        </w:tc>
      </w:tr>
      <w:tr w:rsidR="00BE210C" w:rsidRPr="00C01EB4" w:rsidTr="00FD19D1">
        <w:tc>
          <w:tcPr>
            <w:tcW w:w="2050" w:type="dxa"/>
            <w:tcBorders>
              <w:right w:val="single" w:sz="4" w:space="0" w:color="auto"/>
            </w:tcBorders>
            <w:shd w:val="pct25" w:color="auto" w:fill="auto"/>
            <w:vAlign w:val="center"/>
          </w:tcPr>
          <w:p w:rsidR="00BE210C" w:rsidRPr="00C01EB4" w:rsidRDefault="00BE210C" w:rsidP="00BE210C">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BE210C" w:rsidRPr="0036332D" w:rsidRDefault="00D15248" w:rsidP="00BE210C">
            <w:pPr>
              <w:pStyle w:val="BodyTextChar"/>
              <w:rPr>
                <w:sz w:val="20"/>
                <w:szCs w:val="20"/>
                <w:lang w:val="it-CH"/>
              </w:rPr>
            </w:pPr>
            <w:r>
              <w:rPr>
                <w:sz w:val="20"/>
                <w:szCs w:val="20"/>
                <w:lang w:val="it-CH"/>
              </w:rPr>
              <w:t>TC-02</w:t>
            </w:r>
            <w:r w:rsidR="00BE210C">
              <w:rPr>
                <w:sz w:val="20"/>
                <w:szCs w:val="20"/>
                <w:lang w:val="it-CH"/>
              </w:rPr>
              <w:t>.</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2F5BF0" w:rsidRDefault="00703345" w:rsidP="00A108FE">
            <w:pPr>
              <w:numPr>
                <w:ilvl w:val="0"/>
                <w:numId w:val="22"/>
              </w:numPr>
              <w:spacing w:after="120" w:line="259" w:lineRule="auto"/>
              <w:rPr>
                <w:lang w:eastAsia="en-US"/>
              </w:rPr>
            </w:pPr>
            <w:r>
              <w:t>Compilare il form nell’interfaccia di dettaglio</w:t>
            </w:r>
            <w:r w:rsidR="009B280D">
              <w:t xml:space="preserve"> con i dati della nuova transazione</w:t>
            </w:r>
            <w:r w:rsidR="002F5BF0">
              <w:t>.</w:t>
            </w:r>
          </w:p>
          <w:p w:rsidR="009B280D" w:rsidRPr="00C01EB4" w:rsidRDefault="009B280D" w:rsidP="00A108FE">
            <w:pPr>
              <w:numPr>
                <w:ilvl w:val="0"/>
                <w:numId w:val="22"/>
              </w:numPr>
              <w:spacing w:after="120" w:line="259" w:lineRule="auto"/>
              <w:rPr>
                <w:lang w:eastAsia="en-US"/>
              </w:rPr>
            </w:pPr>
            <w:r>
              <w:rPr>
                <w:lang w:eastAsia="en-US"/>
              </w:rPr>
              <w:t>Premere su “Add Transaction”</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2F5BF0" w:rsidRPr="00C01EB4" w:rsidRDefault="00BE4365" w:rsidP="00236279">
            <w:pPr>
              <w:spacing w:after="120" w:line="259" w:lineRule="auto"/>
              <w:jc w:val="both"/>
              <w:rPr>
                <w:lang w:eastAsia="en-US"/>
              </w:rPr>
            </w:pPr>
            <w:r>
              <w:rPr>
                <w:lang w:eastAsia="en-US"/>
              </w:rPr>
              <w:t xml:space="preserve">La </w:t>
            </w:r>
            <w:r w:rsidR="000E00FC">
              <w:rPr>
                <w:lang w:eastAsia="en-US"/>
              </w:rPr>
              <w:t>tabella delle transazioni e il grafico dei bilanci vengono aggiornati per comprendere il nuovo record</w:t>
            </w:r>
            <w:r w:rsidR="00EC051B">
              <w:rPr>
                <w:lang w:eastAsia="en-US"/>
              </w:rPr>
              <w:t>, l’utente avrà una nuova riga di tabella ed una coppia di colonne in più</w:t>
            </w:r>
            <w:r w:rsidR="002F5BF0">
              <w:rPr>
                <w:lang w:eastAsia="en-US"/>
              </w:rPr>
              <w:t xml:space="preserve">. </w:t>
            </w:r>
          </w:p>
        </w:tc>
      </w:tr>
    </w:tbl>
    <w:p w:rsidR="00FF37BA" w:rsidRDefault="00FF37BA" w:rsidP="00FF37BA">
      <w:pPr>
        <w:rPr>
          <w:lang w:val="it-IT"/>
        </w:rPr>
      </w:pPr>
    </w:p>
    <w:p w:rsidR="00697484" w:rsidRDefault="00697484" w:rsidP="00FF37B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6D79" w:rsidRPr="00C01EB4" w:rsidTr="00FD19D1">
        <w:tc>
          <w:tcPr>
            <w:tcW w:w="2050" w:type="dxa"/>
            <w:tcBorders>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Test Case:</w:t>
            </w:r>
          </w:p>
          <w:p w:rsidR="006C6D79" w:rsidRPr="00C01EB4" w:rsidRDefault="006C6D79"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6C6D79" w:rsidRPr="00C01EB4" w:rsidRDefault="006C6D79" w:rsidP="00FD19D1">
            <w:pPr>
              <w:spacing w:after="120" w:line="259" w:lineRule="auto"/>
              <w:rPr>
                <w:lang w:eastAsia="en-US"/>
              </w:rPr>
            </w:pPr>
            <w:r w:rsidRPr="00C01EB4">
              <w:rPr>
                <w:lang w:eastAsia="en-US"/>
              </w:rPr>
              <w:t>TC-0</w:t>
            </w:r>
            <w:r>
              <w:rPr>
                <w:lang w:eastAsia="en-US"/>
              </w:rPr>
              <w:t>5</w:t>
            </w:r>
          </w:p>
          <w:p w:rsidR="006C6D79" w:rsidRPr="00C01EB4" w:rsidRDefault="006C6D79" w:rsidP="00FD19D1">
            <w:pPr>
              <w:rPr>
                <w:lang w:eastAsia="en-US"/>
              </w:rPr>
            </w:pPr>
            <w:r w:rsidRPr="00C01EB4">
              <w:t>REQ-0</w:t>
            </w:r>
            <w:r w:rsidR="00FA58DC">
              <w:t>6</w:t>
            </w:r>
          </w:p>
        </w:tc>
        <w:tc>
          <w:tcPr>
            <w:tcW w:w="1267" w:type="dxa"/>
            <w:tcBorders>
              <w:left w:val="single" w:sz="4" w:space="0" w:color="auto"/>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6C6D79" w:rsidRPr="00C01EB4" w:rsidRDefault="006C6D79" w:rsidP="00FA58DC">
            <w:pPr>
              <w:spacing w:after="120" w:line="259" w:lineRule="auto"/>
              <w:rPr>
                <w:sz w:val="18"/>
                <w:szCs w:val="18"/>
                <w:lang w:eastAsia="en-US"/>
              </w:rPr>
            </w:pPr>
            <w:r w:rsidRPr="00C01EB4">
              <w:rPr>
                <w:szCs w:val="18"/>
                <w:lang w:eastAsia="en-US"/>
              </w:rPr>
              <w:t xml:space="preserve">Controllo </w:t>
            </w:r>
            <w:r w:rsidR="00FA58DC">
              <w:rPr>
                <w:szCs w:val="18"/>
                <w:lang w:eastAsia="en-US"/>
              </w:rPr>
              <w:t>esportazioni PDF e CSV</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6C6D79" w:rsidRPr="00C01EB4" w:rsidRDefault="004608ED" w:rsidP="004608ED">
            <w:pPr>
              <w:spacing w:after="120" w:line="259" w:lineRule="auto"/>
              <w:rPr>
                <w:lang w:eastAsia="en-US"/>
              </w:rPr>
            </w:pPr>
            <w:r>
              <w:rPr>
                <w:lang w:eastAsia="en-US"/>
              </w:rPr>
              <w:t>Esportare i vari dati in formato PDF e CSV</w:t>
            </w:r>
            <w:r w:rsidR="006C6D79" w:rsidRPr="00C01EB4">
              <w:rPr>
                <w:lang w:eastAsia="en-US"/>
              </w:rPr>
              <w:t>.</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6C6D79" w:rsidRPr="00C01EB4" w:rsidRDefault="003573D3" w:rsidP="003573D3">
            <w:pPr>
              <w:spacing w:after="120" w:line="259" w:lineRule="auto"/>
              <w:rPr>
                <w:lang w:eastAsia="en-US"/>
              </w:rPr>
            </w:pPr>
            <w:r>
              <w:rPr>
                <w:lang w:eastAsia="en-US"/>
              </w:rPr>
              <w:t>TC-02.</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6C6D79" w:rsidRDefault="00236279" w:rsidP="00333CA2">
            <w:pPr>
              <w:numPr>
                <w:ilvl w:val="0"/>
                <w:numId w:val="23"/>
              </w:numPr>
              <w:spacing w:after="120" w:line="259" w:lineRule="auto"/>
              <w:rPr>
                <w:lang w:eastAsia="en-US"/>
              </w:rPr>
            </w:pPr>
            <w:r>
              <w:t>Premere il tasto “e”</w:t>
            </w:r>
            <w:r w:rsidR="006C6D79">
              <w:t>.</w:t>
            </w:r>
          </w:p>
          <w:p w:rsidR="0051655F" w:rsidRPr="00C01EB4" w:rsidRDefault="00236279" w:rsidP="00A76254">
            <w:pPr>
              <w:numPr>
                <w:ilvl w:val="0"/>
                <w:numId w:val="23"/>
              </w:numPr>
              <w:spacing w:after="120" w:line="259" w:lineRule="auto"/>
              <w:rPr>
                <w:lang w:eastAsia="en-US"/>
              </w:rPr>
            </w:pPr>
            <w:r>
              <w:rPr>
                <w:lang w:eastAsia="en-US"/>
              </w:rPr>
              <w:t>Premere il tasto “p”.</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6C6D79" w:rsidRPr="00C01EB4" w:rsidRDefault="00267978" w:rsidP="00A3165A">
            <w:pPr>
              <w:spacing w:after="120" w:line="259" w:lineRule="auto"/>
              <w:jc w:val="both"/>
              <w:rPr>
                <w:lang w:eastAsia="en-US"/>
              </w:rPr>
            </w:pPr>
            <w:r>
              <w:rPr>
                <w:lang w:eastAsia="en-US"/>
              </w:rPr>
              <w:t>Andando nella cartella di compilazione del progetto l’utente troverà le cartelle “ExportedTransactions” e “PDFTransactions”</w:t>
            </w:r>
            <w:r w:rsidR="00A428CB">
              <w:rPr>
                <w:lang w:eastAsia="en-US"/>
              </w:rPr>
              <w:t xml:space="preserve">, </w:t>
            </w:r>
            <w:r>
              <w:rPr>
                <w:lang w:eastAsia="en-US"/>
              </w:rPr>
              <w:t>al loro interno</w:t>
            </w:r>
            <w:r w:rsidR="00A428CB">
              <w:rPr>
                <w:lang w:eastAsia="en-US"/>
              </w:rPr>
              <w:t xml:space="preserve"> ci saranno</w:t>
            </w:r>
            <w:r>
              <w:rPr>
                <w:lang w:eastAsia="en-US"/>
              </w:rPr>
              <w:t xml:space="preserve"> gli omonimi file esportati</w:t>
            </w:r>
            <w:r w:rsidR="00A428CB">
              <w:rPr>
                <w:lang w:eastAsia="en-US"/>
              </w:rPr>
              <w:t xml:space="preserve"> con l’identificativo di </w:t>
            </w:r>
            <w:r w:rsidR="00A428CB" w:rsidRPr="00A428CB">
              <w:rPr>
                <w:i/>
                <w:lang w:eastAsia="en-US"/>
              </w:rPr>
              <w:t>NomeCognome</w:t>
            </w:r>
            <w:r w:rsidR="006C6D79">
              <w:rPr>
                <w:lang w:eastAsia="en-US"/>
              </w:rPr>
              <w:t xml:space="preserve">. </w:t>
            </w:r>
          </w:p>
        </w:tc>
      </w:tr>
    </w:tbl>
    <w:p w:rsidR="00697484" w:rsidRPr="007E7FA1" w:rsidRDefault="00697484" w:rsidP="00FF37BA">
      <w:pPr>
        <w:rPr>
          <w:lang w:val="it-IT"/>
        </w:rPr>
      </w:pPr>
    </w:p>
    <w:p w:rsidR="00EE7BE3" w:rsidRPr="00382925" w:rsidRDefault="00EE7BE3" w:rsidP="00EE7BE3">
      <w:pPr>
        <w:pStyle w:val="Titolo2"/>
      </w:pPr>
      <w:bookmarkStart w:id="30" w:name="_Toc532368691"/>
      <w:r>
        <w:t>Risultati test</w:t>
      </w:r>
      <w:bookmarkEnd w:id="30"/>
    </w:p>
    <w:p w:rsidR="00EE7BE3" w:rsidRPr="00EE7BE3" w:rsidRDefault="00EE7BE3" w:rsidP="00382925">
      <w:pPr>
        <w:pStyle w:val="Paragrafoelenco"/>
        <w:numPr>
          <w:ilvl w:val="0"/>
          <w:numId w:val="24"/>
        </w:numPr>
        <w:rPr>
          <w:lang w:val="en-GB"/>
        </w:rPr>
      </w:pPr>
      <w:r w:rsidRPr="00EE7BE3">
        <w:rPr>
          <w:lang w:val="en-GB"/>
        </w:rPr>
        <w:t>TC-01</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TC-02</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TC-03</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TC-04</w:t>
      </w:r>
      <w:r w:rsidR="00382925">
        <w:rPr>
          <w:lang w:val="en-GB"/>
        </w:rPr>
        <w:t xml:space="preserve"> </w:t>
      </w:r>
      <w:r w:rsidR="00382925" w:rsidRPr="00382925">
        <w:rPr>
          <w:rFonts w:ascii="Segoe UI Symbol" w:hAnsi="Segoe UI Symbol" w:cs="Segoe UI Symbol"/>
          <w:lang w:val="en-GB"/>
        </w:rPr>
        <w:t>✓</w:t>
      </w:r>
    </w:p>
    <w:p w:rsidR="00EE7BE3" w:rsidRPr="00713712" w:rsidRDefault="00EE7BE3" w:rsidP="00382925">
      <w:pPr>
        <w:pStyle w:val="Paragrafoelenco"/>
        <w:numPr>
          <w:ilvl w:val="0"/>
          <w:numId w:val="24"/>
        </w:numPr>
        <w:rPr>
          <w:lang w:val="en-GB"/>
        </w:rPr>
      </w:pPr>
      <w:r w:rsidRPr="00EE7BE3">
        <w:rPr>
          <w:lang w:val="en-GB"/>
        </w:rPr>
        <w:t>TC-05</w:t>
      </w:r>
      <w:r w:rsidR="00382925">
        <w:rPr>
          <w:lang w:val="en-GB"/>
        </w:rPr>
        <w:t xml:space="preserve"> </w:t>
      </w:r>
      <w:r w:rsidR="00382925" w:rsidRPr="00382925">
        <w:rPr>
          <w:rFonts w:ascii="Segoe UI Symbol" w:hAnsi="Segoe UI Symbol" w:cs="Segoe UI Symbol"/>
          <w:lang w:val="en-GB"/>
        </w:rPr>
        <w:t>✓</w:t>
      </w:r>
    </w:p>
    <w:p w:rsidR="00AA0761" w:rsidRDefault="00B33048" w:rsidP="00897AF6">
      <w:pPr>
        <w:pStyle w:val="Titolo2"/>
      </w:pPr>
      <w:bookmarkStart w:id="31" w:name="_Toc532368692"/>
      <w:r>
        <w:t>Mancanze</w:t>
      </w:r>
      <w:r w:rsidRPr="00D03EA1">
        <w:t>/limitazioni conosciute</w:t>
      </w:r>
      <w:bookmarkEnd w:id="29"/>
      <w:bookmarkEnd w:id="31"/>
    </w:p>
    <w:p w:rsidR="00897AF6" w:rsidRDefault="005252C3" w:rsidP="009C7ADB">
      <w:pPr>
        <w:jc w:val="both"/>
        <w:rPr>
          <w:lang w:val="it-IT"/>
        </w:rPr>
      </w:pPr>
      <w:r>
        <w:rPr>
          <w:lang w:val="it-IT"/>
        </w:rPr>
        <w:t>Come spiegato in modo abbastanza dettagliato all’inizio del documento, Barcoin non si presenta neanche lontanamente come un software per livelli aziendali o in grande volume, presenta infatti gli strumenti e funzionalità limitate per un campione di persone ristretto.</w:t>
      </w:r>
    </w:p>
    <w:p w:rsidR="009F33C9" w:rsidRDefault="009F33C9" w:rsidP="009C7ADB">
      <w:pPr>
        <w:jc w:val="both"/>
        <w:rPr>
          <w:lang w:val="it-IT"/>
        </w:rPr>
      </w:pPr>
    </w:p>
    <w:p w:rsidR="009F33C9" w:rsidRPr="00897AF6" w:rsidRDefault="009F33C9" w:rsidP="009C7ADB">
      <w:pPr>
        <w:jc w:val="both"/>
        <w:rPr>
          <w:lang w:val="it-IT"/>
        </w:rPr>
      </w:pPr>
      <w:r>
        <w:rPr>
          <w:lang w:val="it-IT"/>
        </w:rPr>
        <w:t>L’utilizzo del linguaggio C# porta inoltre delle limitazioni a livello di software e hardware, a differenza dei suoi simili C e C++ è ad alto livello di astrazione, con una compilazione più pesante</w:t>
      </w:r>
      <w:r w:rsidR="006826EF">
        <w:rPr>
          <w:lang w:val="it-IT"/>
        </w:rPr>
        <w:t xml:space="preserve"> e</w:t>
      </w:r>
      <w:r>
        <w:rPr>
          <w:lang w:val="it-IT"/>
        </w:rPr>
        <w:t xml:space="preserve"> </w:t>
      </w:r>
      <w:r w:rsidR="006826EF">
        <w:rPr>
          <w:lang w:val="it-IT"/>
        </w:rPr>
        <w:t>meno performante.</w:t>
      </w:r>
    </w:p>
    <w:p w:rsidR="00F3259C" w:rsidRPr="00EF7BC7" w:rsidRDefault="00F3259C" w:rsidP="00687C4F">
      <w:pPr>
        <w:rPr>
          <w:lang w:val="it-IT"/>
        </w:rPr>
      </w:pPr>
    </w:p>
    <w:p w:rsidR="00606C0C" w:rsidRDefault="00606C0C">
      <w:pPr>
        <w:rPr>
          <w:b/>
          <w:lang w:val="it-IT"/>
        </w:rPr>
      </w:pPr>
      <w:bookmarkStart w:id="32" w:name="_Toc461179227"/>
      <w:r>
        <w:rPr>
          <w:lang w:val="it-IT"/>
        </w:rPr>
        <w:br w:type="page"/>
      </w:r>
    </w:p>
    <w:p w:rsidR="00382476" w:rsidRDefault="00B33048" w:rsidP="00382476">
      <w:pPr>
        <w:pStyle w:val="Titolo1"/>
        <w:rPr>
          <w:lang w:val="it-IT"/>
        </w:rPr>
      </w:pPr>
      <w:bookmarkStart w:id="33" w:name="_Toc532368693"/>
      <w:r>
        <w:rPr>
          <w:lang w:val="it-IT"/>
        </w:rPr>
        <w:lastRenderedPageBreak/>
        <w:t>Consuntivo</w:t>
      </w:r>
      <w:bookmarkEnd w:id="32"/>
      <w:bookmarkEnd w:id="33"/>
      <w:r w:rsidR="00382476">
        <w:rPr>
          <w:lang w:val="it-IT"/>
        </w:rPr>
        <w:t xml:space="preserve"> </w:t>
      </w:r>
    </w:p>
    <w:p w:rsidR="00606C0C" w:rsidRDefault="004733DD" w:rsidP="00382476">
      <w:pPr>
        <w:rPr>
          <w:lang w:val="it-IT"/>
        </w:rPr>
      </w:pPr>
      <w:r>
        <w:rPr>
          <w:noProof/>
          <w:lang w:eastAsia="it-CH"/>
        </w:rPr>
        <w:drawing>
          <wp:inline distT="0" distB="0" distL="0" distR="0">
            <wp:extent cx="7995895" cy="2919439"/>
            <wp:effectExtent l="4445"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nttBarcoinCons.png"/>
                    <pic:cNvPicPr/>
                  </pic:nvPicPr>
                  <pic:blipFill>
                    <a:blip r:embed="rId69">
                      <a:extLst>
                        <a:ext uri="{28A0092B-C50C-407E-A947-70E740481C1C}">
                          <a14:useLocalDpi xmlns:a14="http://schemas.microsoft.com/office/drawing/2010/main" val="0"/>
                        </a:ext>
                      </a:extLst>
                    </a:blip>
                    <a:stretch>
                      <a:fillRect/>
                    </a:stretch>
                  </pic:blipFill>
                  <pic:spPr>
                    <a:xfrm rot="5400000">
                      <a:off x="0" y="0"/>
                      <a:ext cx="8033370" cy="2933122"/>
                    </a:xfrm>
                    <a:prstGeom prst="rect">
                      <a:avLst/>
                    </a:prstGeom>
                  </pic:spPr>
                </pic:pic>
              </a:graphicData>
            </a:graphic>
          </wp:inline>
        </w:drawing>
      </w:r>
    </w:p>
    <w:p w:rsidR="00EC2BE0" w:rsidRDefault="00EC2BE0">
      <w:pPr>
        <w:rPr>
          <w:b/>
          <w:lang w:val="it-IT"/>
        </w:rPr>
      </w:pPr>
      <w:bookmarkStart w:id="34" w:name="_Toc461179228"/>
      <w:r>
        <w:rPr>
          <w:lang w:val="it-IT"/>
        </w:rPr>
        <w:br w:type="page"/>
      </w:r>
    </w:p>
    <w:p w:rsidR="003F5FA4" w:rsidRPr="00C53EA1" w:rsidRDefault="00B33048" w:rsidP="00C53EA1">
      <w:pPr>
        <w:pStyle w:val="Titolo1"/>
        <w:rPr>
          <w:lang w:val="it-IT"/>
        </w:rPr>
      </w:pPr>
      <w:bookmarkStart w:id="35" w:name="_Toc532368694"/>
      <w:r w:rsidRPr="004943E0">
        <w:rPr>
          <w:lang w:val="it-IT"/>
        </w:rPr>
        <w:lastRenderedPageBreak/>
        <w:t>Conclusioni</w:t>
      </w:r>
      <w:bookmarkStart w:id="36" w:name="_Toc461179229"/>
      <w:bookmarkEnd w:id="34"/>
      <w:bookmarkEnd w:id="35"/>
    </w:p>
    <w:p w:rsidR="00197829" w:rsidRDefault="00B33048" w:rsidP="008D4F78">
      <w:pPr>
        <w:pStyle w:val="Titolo2"/>
      </w:pPr>
      <w:bookmarkStart w:id="37" w:name="_Toc532368695"/>
      <w:r w:rsidRPr="00D03EA1">
        <w:t>Sviluppi futuri</w:t>
      </w:r>
      <w:bookmarkEnd w:id="36"/>
      <w:bookmarkEnd w:id="37"/>
    </w:p>
    <w:p w:rsidR="008D4F78" w:rsidRPr="008D4F78" w:rsidRDefault="008D4F78" w:rsidP="008D4F78">
      <w:pPr>
        <w:rPr>
          <w:u w:val="single"/>
          <w:lang w:val="it-IT"/>
        </w:rPr>
      </w:pPr>
      <w:r>
        <w:rPr>
          <w:lang w:val="it-IT"/>
        </w:rPr>
        <w:t xml:space="preserve">Come sviluppi possibili da implementare </w:t>
      </w:r>
      <w:r w:rsidR="00E655D2">
        <w:rPr>
          <w:lang w:val="it-IT"/>
        </w:rPr>
        <w:t>ci sarebbe in primo punto la versione w</w:t>
      </w:r>
      <w:r>
        <w:rPr>
          <w:lang w:val="it-IT"/>
        </w:rPr>
        <w:t>eb</w:t>
      </w:r>
      <w:r w:rsidR="00E655D2">
        <w:rPr>
          <w:lang w:val="it-IT"/>
        </w:rPr>
        <w:t>, disponibile a tutti</w:t>
      </w:r>
      <w:r w:rsidR="00005412">
        <w:rPr>
          <w:lang w:val="it-IT"/>
        </w:rPr>
        <w:t xml:space="preserve"> </w:t>
      </w:r>
      <w:r w:rsidR="00EB2D02">
        <w:rPr>
          <w:lang w:val="it-IT"/>
        </w:rPr>
        <w:t>aventi</w:t>
      </w:r>
      <w:r w:rsidR="00005412">
        <w:rPr>
          <w:lang w:val="it-IT"/>
        </w:rPr>
        <w:t xml:space="preserve"> una connessione internet</w:t>
      </w:r>
      <w:r w:rsidR="00E655D2">
        <w:rPr>
          <w:lang w:val="it-IT"/>
        </w:rPr>
        <w:t xml:space="preserve"> e in secondo punto la creazione di una va</w:t>
      </w:r>
      <w:r w:rsidR="004C52AA">
        <w:rPr>
          <w:lang w:val="it-IT"/>
        </w:rPr>
        <w:t>luta proprietaria per sorpassare i problemi di conversione</w:t>
      </w:r>
      <w:r w:rsidR="004622E5">
        <w:rPr>
          <w:lang w:val="it-IT"/>
        </w:rPr>
        <w:t>, inflazione e truffa.</w:t>
      </w:r>
    </w:p>
    <w:p w:rsidR="00B33048" w:rsidRDefault="00B33048" w:rsidP="00B33048">
      <w:pPr>
        <w:pStyle w:val="Titolo2"/>
      </w:pPr>
      <w:bookmarkStart w:id="38" w:name="_Toc461179230"/>
      <w:bookmarkStart w:id="39" w:name="_Toc532368696"/>
      <w:r w:rsidRPr="00D03EA1">
        <w:t>Considerazioni personali</w:t>
      </w:r>
      <w:bookmarkEnd w:id="38"/>
      <w:bookmarkEnd w:id="39"/>
    </w:p>
    <w:p w:rsidR="0042171A" w:rsidRDefault="00603BDF" w:rsidP="00BC3791">
      <w:pPr>
        <w:jc w:val="both"/>
        <w:rPr>
          <w:lang w:val="it-IT"/>
        </w:rPr>
      </w:pPr>
      <w:r>
        <w:rPr>
          <w:lang w:val="it-IT"/>
        </w:rPr>
        <w:t>Ho trovato personalmente il progetto divertente</w:t>
      </w:r>
      <w:r w:rsidR="00AE55F4">
        <w:rPr>
          <w:lang w:val="it-IT"/>
        </w:rPr>
        <w:t xml:space="preserve"> e particolarmente interessante verso le mie conoscenze economiche, con il professore è già stata discussa la possibilità di legare questo progetto con uno degli s</w:t>
      </w:r>
      <w:r w:rsidR="00B854D4">
        <w:rPr>
          <w:lang w:val="it-IT"/>
        </w:rPr>
        <w:t>viluppi futuri e renderlo basato</w:t>
      </w:r>
      <w:r w:rsidR="00AE55F4">
        <w:rPr>
          <w:lang w:val="it-IT"/>
        </w:rPr>
        <w:t xml:space="preserve"> su una valuta virtuale</w:t>
      </w:r>
      <w:r>
        <w:rPr>
          <w:lang w:val="it-IT"/>
        </w:rPr>
        <w:t>.</w:t>
      </w:r>
    </w:p>
    <w:p w:rsidR="008E76F8" w:rsidRDefault="008E76F8" w:rsidP="00BC3791">
      <w:pPr>
        <w:jc w:val="both"/>
        <w:rPr>
          <w:lang w:val="it-IT"/>
        </w:rPr>
      </w:pPr>
      <w:r>
        <w:rPr>
          <w:lang w:val="it-IT"/>
        </w:rPr>
        <w:t>L’obiettivo sarebbe quello di creare una struttura basata su tecnologia blockchain per mantenere</w:t>
      </w:r>
      <w:r w:rsidR="002E30D6">
        <w:rPr>
          <w:lang w:val="it-IT"/>
        </w:rPr>
        <w:t xml:space="preserve"> e controllare l’autenticità di</w:t>
      </w:r>
      <w:r>
        <w:rPr>
          <w:lang w:val="it-IT"/>
        </w:rPr>
        <w:t xml:space="preserve"> questa valuta usata in Barcoin.</w:t>
      </w:r>
    </w:p>
    <w:p w:rsidR="0042171A" w:rsidRPr="00603BDF" w:rsidRDefault="0042171A" w:rsidP="00603BDF">
      <w:pPr>
        <w:rPr>
          <w:lang w:val="it-IT"/>
        </w:rPr>
      </w:pPr>
    </w:p>
    <w:p w:rsidR="00B33048" w:rsidRDefault="00B33048" w:rsidP="00B33048">
      <w:pPr>
        <w:pStyle w:val="Titolo1"/>
        <w:rPr>
          <w:lang w:val="it-IT"/>
        </w:rPr>
      </w:pPr>
      <w:bookmarkStart w:id="40" w:name="_Toc461179231"/>
      <w:bookmarkStart w:id="41" w:name="_Toc532368697"/>
      <w:r w:rsidRPr="00D03EA1">
        <w:rPr>
          <w:lang w:val="it-IT"/>
        </w:rPr>
        <w:t>Bibliografia</w:t>
      </w:r>
      <w:bookmarkEnd w:id="40"/>
      <w:bookmarkEnd w:id="41"/>
    </w:p>
    <w:p w:rsidR="00027F1E" w:rsidRPr="00027F1E" w:rsidRDefault="00027F1E" w:rsidP="006C26EC">
      <w:pPr>
        <w:jc w:val="both"/>
        <w:rPr>
          <w:lang w:val="it-IT"/>
        </w:rPr>
      </w:pPr>
      <w:r>
        <w:rPr>
          <w:lang w:val="it-IT"/>
        </w:rPr>
        <w:t>Le ris</w:t>
      </w:r>
      <w:r w:rsidR="00183EBB">
        <w:rPr>
          <w:lang w:val="it-IT"/>
        </w:rPr>
        <w:t xml:space="preserve">orse utilizzate come supporto e </w:t>
      </w:r>
      <w:r w:rsidR="00665DD7">
        <w:rPr>
          <w:lang w:val="it-IT"/>
        </w:rPr>
        <w:t>fondamenta</w:t>
      </w:r>
      <w:r>
        <w:rPr>
          <w:lang w:val="it-IT"/>
        </w:rPr>
        <w:t xml:space="preserve"> per lo sviluppo di Barcoin, alcune</w:t>
      </w:r>
      <w:r w:rsidR="006A5666">
        <w:rPr>
          <w:lang w:val="it-IT"/>
        </w:rPr>
        <w:t xml:space="preserve"> di queste sono propri</w:t>
      </w:r>
      <w:r>
        <w:rPr>
          <w:lang w:val="it-IT"/>
        </w:rPr>
        <w:t xml:space="preserve"> </w:t>
      </w:r>
      <w:r w:rsidR="00E6264B">
        <w:rPr>
          <w:lang w:val="it-IT"/>
        </w:rPr>
        <w:t xml:space="preserve">componenti </w:t>
      </w:r>
      <w:r>
        <w:rPr>
          <w:lang w:val="it-IT"/>
        </w:rPr>
        <w:t>software mentre altre</w:t>
      </w:r>
      <w:r w:rsidR="00E6264B">
        <w:rPr>
          <w:lang w:val="it-IT"/>
        </w:rPr>
        <w:t xml:space="preserve"> sono</w:t>
      </w:r>
      <w:r w:rsidR="0009547C">
        <w:rPr>
          <w:lang w:val="it-IT"/>
        </w:rPr>
        <w:t xml:space="preserve"> testi, </w:t>
      </w:r>
      <w:r>
        <w:rPr>
          <w:lang w:val="it-IT"/>
        </w:rPr>
        <w:t>documentazioni</w:t>
      </w:r>
      <w:r w:rsidR="0009547C">
        <w:rPr>
          <w:lang w:val="it-IT"/>
        </w:rPr>
        <w:t xml:space="preserve"> o media</w:t>
      </w:r>
      <w:r>
        <w:rPr>
          <w:lang w:val="it-IT"/>
        </w:rPr>
        <w:t>.</w:t>
      </w:r>
    </w:p>
    <w:p w:rsidR="00B33048" w:rsidRPr="00D03EA1" w:rsidRDefault="00B33048" w:rsidP="00B33048">
      <w:pPr>
        <w:pStyle w:val="Titolo2"/>
      </w:pPr>
      <w:bookmarkStart w:id="42" w:name="_Toc461179234"/>
      <w:bookmarkStart w:id="43" w:name="_Toc532368698"/>
      <w:r>
        <w:t>Sitografia</w:t>
      </w:r>
      <w:bookmarkEnd w:id="42"/>
      <w:bookmarkEnd w:id="43"/>
    </w:p>
    <w:p w:rsidR="00844E33" w:rsidRDefault="00C10DE1" w:rsidP="00B33048">
      <w:hyperlink r:id="rId70" w:history="1">
        <w:r w:rsidR="00844E33" w:rsidRPr="00D218E9">
          <w:rPr>
            <w:rStyle w:val="Collegamentoipertestuale"/>
          </w:rPr>
          <w:t>https://lvcharts.net/</w:t>
        </w:r>
      </w:hyperlink>
      <w:r w:rsidR="00D218E9">
        <w:t>, Sito di documentazione LiveCharts</w:t>
      </w:r>
      <w:r w:rsidR="001505BE">
        <w:t xml:space="preserve"> WPF</w:t>
      </w:r>
    </w:p>
    <w:p w:rsidR="003902A5" w:rsidRDefault="00C10DE1" w:rsidP="00B33048">
      <w:hyperlink r:id="rId71" w:history="1">
        <w:r w:rsidR="003902A5" w:rsidRPr="003902A5">
          <w:rPr>
            <w:rStyle w:val="Collegamentoipertestuale"/>
          </w:rPr>
          <w:t>https://docs.microsoft.com/en-us/dotnet/framework/wpf/</w:t>
        </w:r>
      </w:hyperlink>
      <w:r w:rsidR="003902A5">
        <w:t xml:space="preserve">, Sito di documentazione </w:t>
      </w:r>
      <w:r w:rsidR="00C837B6">
        <w:t xml:space="preserve">Microsoft </w:t>
      </w:r>
      <w:r w:rsidR="003902A5">
        <w:t>WPF</w:t>
      </w:r>
    </w:p>
    <w:p w:rsidR="00342C06" w:rsidRDefault="00C10DE1" w:rsidP="00B33048">
      <w:hyperlink r:id="rId72" w:history="1">
        <w:r w:rsidR="00E001B6" w:rsidRPr="00E001B6">
          <w:rPr>
            <w:rStyle w:val="Collegamentoipertestuale"/>
          </w:rPr>
          <w:t>https://en.wikipedia.org/wiki/Microfinance</w:t>
        </w:r>
      </w:hyperlink>
      <w:r w:rsidR="00E001B6">
        <w:t xml:space="preserve">, </w:t>
      </w:r>
      <w:r w:rsidR="00FD00FB">
        <w:t xml:space="preserve">Wikipedia sulla </w:t>
      </w:r>
      <w:r w:rsidR="00897FBA">
        <w:t>micro finanza</w:t>
      </w:r>
    </w:p>
    <w:p w:rsidR="00BA068A" w:rsidRDefault="00C10DE1" w:rsidP="00B33048">
      <w:hyperlink r:id="rId73" w:history="1">
        <w:r w:rsidR="00D83FA3" w:rsidRPr="00427FC1">
          <w:rPr>
            <w:rStyle w:val="Collegamentoipertestuale"/>
          </w:rPr>
          <w:t>https://www.vertex42.com/Calcators/line-of-credit-tracker.html</w:t>
        </w:r>
      </w:hyperlink>
      <w:r w:rsidR="00BA068A">
        <w:t>, Base algoritmica di Barcoin</w:t>
      </w:r>
    </w:p>
    <w:p w:rsidR="002A1E37" w:rsidRDefault="00C10DE1" w:rsidP="00B33048">
      <w:hyperlink r:id="rId74" w:history="1">
        <w:r w:rsidR="00083A9B" w:rsidRPr="00083A9B">
          <w:rPr>
            <w:rStyle w:val="Collegamentoipertestuale"/>
          </w:rPr>
          <w:t>https://dev.mysql.com/doc/</w:t>
        </w:r>
      </w:hyperlink>
      <w:r w:rsidR="00083A9B">
        <w:t>, Sito di documentazione MySQL</w:t>
      </w:r>
    </w:p>
    <w:p w:rsidR="00812CA1" w:rsidRPr="00FD2568" w:rsidRDefault="00C10DE1" w:rsidP="00B33048">
      <w:hyperlink r:id="rId75" w:history="1">
        <w:r w:rsidR="00FD2568" w:rsidRPr="00FD2568">
          <w:rPr>
            <w:rStyle w:val="Collegamentoipertestuale"/>
          </w:rPr>
          <w:t>https://www.freepik.com</w:t>
        </w:r>
      </w:hyperlink>
      <w:r w:rsidR="00D83FA3" w:rsidRPr="00D83FA3">
        <w:t>,</w:t>
      </w:r>
      <w:r w:rsidR="00D83FA3">
        <w:t xml:space="preserve"> </w:t>
      </w:r>
      <w:r w:rsidR="00925C69">
        <w:t>Creatore</w:t>
      </w:r>
      <w:r w:rsidR="00D83FA3">
        <w:t xml:space="preserve"> dell’immagine utilizzata come logo</w:t>
      </w:r>
    </w:p>
    <w:p w:rsidR="00FD2568" w:rsidRPr="00D83FA3" w:rsidRDefault="00C10DE1" w:rsidP="00B33048">
      <w:pPr>
        <w:rPr>
          <w:rStyle w:val="Collegamentoipertestuale"/>
          <w:u w:val="none"/>
        </w:rPr>
      </w:pPr>
      <w:hyperlink r:id="rId76" w:history="1">
        <w:r w:rsidR="00FD2568" w:rsidRPr="00FA548B">
          <w:rPr>
            <w:rStyle w:val="Collegamentoipertestuale"/>
          </w:rPr>
          <w:t>https://www.flaticon.com/authors/eleonor-wang</w:t>
        </w:r>
      </w:hyperlink>
      <w:r w:rsidR="00D83FA3" w:rsidRPr="00D83FA3">
        <w:t>,</w:t>
      </w:r>
      <w:r w:rsidR="00D83FA3">
        <w:t xml:space="preserve"> </w:t>
      </w:r>
      <w:r w:rsidR="006400A4">
        <w:t>Creatore dell’immagine rappresentante il punto di domanda</w:t>
      </w:r>
    </w:p>
    <w:p w:rsidR="00C43128" w:rsidRPr="006400A4" w:rsidRDefault="00C10DE1" w:rsidP="00B33048">
      <w:hyperlink r:id="rId77" w:history="1">
        <w:r w:rsidR="00832C39" w:rsidRPr="00832C39">
          <w:rPr>
            <w:rStyle w:val="Collegamentoipertestuale"/>
          </w:rPr>
          <w:t>https://www.flaticon.com/authors/dave-g</w:t>
        </w:r>
        <w:r w:rsidR="00C43128" w:rsidRPr="00832C39">
          <w:rPr>
            <w:rStyle w:val="Collegamentoipertestuale"/>
          </w:rPr>
          <w:t>andy</w:t>
        </w:r>
      </w:hyperlink>
      <w:r w:rsidR="006400A4" w:rsidRPr="006400A4">
        <w:t>, Creatore dell’immagine rappresentante il segno di addizione.</w:t>
      </w:r>
    </w:p>
    <w:p w:rsidR="00FD2568" w:rsidRPr="00FD2568" w:rsidRDefault="00FD2568" w:rsidP="00B33048"/>
    <w:p w:rsidR="00B33048" w:rsidRPr="00D03EA1" w:rsidRDefault="00B33048" w:rsidP="00B33048">
      <w:pPr>
        <w:pStyle w:val="Titolo1"/>
        <w:rPr>
          <w:lang w:val="it-IT"/>
        </w:rPr>
      </w:pPr>
      <w:bookmarkStart w:id="44" w:name="_Toc461179235"/>
      <w:bookmarkStart w:id="45" w:name="_Toc532368699"/>
      <w:r w:rsidRPr="00D03EA1">
        <w:rPr>
          <w:lang w:val="it-IT"/>
        </w:rPr>
        <w:t>Allegati</w:t>
      </w:r>
      <w:bookmarkEnd w:id="44"/>
      <w:bookmarkEnd w:id="45"/>
    </w:p>
    <w:p w:rsidR="00B33048" w:rsidRDefault="00233A80" w:rsidP="00B33048">
      <w:pPr>
        <w:rPr>
          <w:i/>
          <w:lang w:val="it-IT"/>
        </w:rPr>
      </w:pPr>
      <w:r>
        <w:rPr>
          <w:lang w:val="it-IT"/>
        </w:rPr>
        <w:t>Allegato A:</w:t>
      </w:r>
      <w:r w:rsidR="00F72B72">
        <w:rPr>
          <w:lang w:val="it-IT"/>
        </w:rPr>
        <w:t xml:space="preserve"> </w:t>
      </w:r>
      <w:r w:rsidR="00047399">
        <w:rPr>
          <w:i/>
          <w:lang w:val="it-IT"/>
        </w:rPr>
        <w:t>I4</w:t>
      </w:r>
      <w:r w:rsidR="008734D4" w:rsidRPr="00AE0E0B">
        <w:rPr>
          <w:i/>
          <w:lang w:val="it-IT"/>
        </w:rPr>
        <w:t>_Diari_</w:t>
      </w:r>
      <w:r w:rsidR="00047399">
        <w:rPr>
          <w:i/>
          <w:lang w:val="it-IT"/>
        </w:rPr>
        <w:t>Barcoin</w:t>
      </w:r>
      <w:r w:rsidR="008734D4" w:rsidRPr="00AE0E0B">
        <w:rPr>
          <w:i/>
          <w:lang w:val="it-IT"/>
        </w:rPr>
        <w:t>.</w:t>
      </w:r>
      <w:r w:rsidR="003030B5">
        <w:rPr>
          <w:i/>
          <w:lang w:val="it-IT"/>
        </w:rPr>
        <w:t>docx</w:t>
      </w:r>
    </w:p>
    <w:p w:rsidR="007E7FA1" w:rsidRDefault="00287B8D" w:rsidP="00A16F80">
      <w:pPr>
        <w:pStyle w:val="Titolo1"/>
        <w:rPr>
          <w:lang w:val="it-IT"/>
        </w:rPr>
      </w:pPr>
      <w:r>
        <w:rPr>
          <w:lang w:val="it-IT"/>
        </w:rPr>
        <w:br w:type="page"/>
      </w:r>
      <w:bookmarkStart w:id="46" w:name="_Toc532368700"/>
      <w:r>
        <w:rPr>
          <w:lang w:val="it-IT"/>
        </w:rPr>
        <w:lastRenderedPageBreak/>
        <w:t>Glossario</w:t>
      </w:r>
      <w:bookmarkEnd w:id="46"/>
    </w:p>
    <w:p w:rsidR="008734D4" w:rsidRPr="00D03EA1" w:rsidRDefault="008734D4" w:rsidP="00B33048"/>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99"/>
        <w:gridCol w:w="7229"/>
      </w:tblGrid>
      <w:tr w:rsidR="00287B8D" w:rsidTr="000109C3">
        <w:trPr>
          <w:trHeight w:val="340"/>
        </w:trPr>
        <w:tc>
          <w:tcPr>
            <w:tcW w:w="1246"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Parola</w:t>
            </w:r>
          </w:p>
        </w:tc>
        <w:tc>
          <w:tcPr>
            <w:tcW w:w="3754"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Significato</w:t>
            </w:r>
          </w:p>
        </w:tc>
      </w:tr>
      <w:tr w:rsidR="00287B8D" w:rsidRPr="001353B5" w:rsidTr="008828BF">
        <w:trPr>
          <w:trHeight w:val="340"/>
        </w:trPr>
        <w:tc>
          <w:tcPr>
            <w:tcW w:w="1246" w:type="pct"/>
            <w:shd w:val="clear" w:color="auto" w:fill="auto"/>
            <w:vAlign w:val="center"/>
          </w:tcPr>
          <w:p w:rsidR="00287B8D" w:rsidRPr="00A96677" w:rsidRDefault="00460771" w:rsidP="000109C3">
            <w:pPr>
              <w:jc w:val="center"/>
              <w:rPr>
                <w:bCs/>
              </w:rPr>
            </w:pPr>
            <w:r>
              <w:rPr>
                <w:bCs/>
              </w:rPr>
              <w:t>WPF</w:t>
            </w:r>
          </w:p>
        </w:tc>
        <w:tc>
          <w:tcPr>
            <w:tcW w:w="3754" w:type="pct"/>
            <w:shd w:val="clear" w:color="auto" w:fill="auto"/>
            <w:vAlign w:val="center"/>
          </w:tcPr>
          <w:p w:rsidR="00287B8D" w:rsidRDefault="00460771" w:rsidP="008828BF">
            <w:r>
              <w:t>Windows Presentation Foundation</w:t>
            </w:r>
            <w:r w:rsidR="00FC5C22">
              <w:t>, modello di Microsoft per la costruzione di applicativi con interfaccia utente basata sul linguaggio XAML</w:t>
            </w:r>
            <w:r w:rsidR="00171184">
              <w:t>.</w:t>
            </w:r>
          </w:p>
        </w:tc>
      </w:tr>
      <w:tr w:rsidR="00287B8D" w:rsidTr="008828BF">
        <w:trPr>
          <w:trHeight w:val="340"/>
        </w:trPr>
        <w:tc>
          <w:tcPr>
            <w:tcW w:w="1246" w:type="pct"/>
            <w:shd w:val="clear" w:color="auto" w:fill="auto"/>
            <w:vAlign w:val="center"/>
          </w:tcPr>
          <w:p w:rsidR="00287B8D" w:rsidRPr="00A96677" w:rsidRDefault="00460771" w:rsidP="000109C3">
            <w:pPr>
              <w:jc w:val="center"/>
              <w:rPr>
                <w:bCs/>
              </w:rPr>
            </w:pPr>
            <w:r>
              <w:rPr>
                <w:bCs/>
              </w:rPr>
              <w:t>MVVM</w:t>
            </w:r>
          </w:p>
        </w:tc>
        <w:tc>
          <w:tcPr>
            <w:tcW w:w="3754" w:type="pct"/>
            <w:shd w:val="clear" w:color="auto" w:fill="auto"/>
            <w:vAlign w:val="center"/>
          </w:tcPr>
          <w:p w:rsidR="00287B8D" w:rsidRPr="00FC5C22" w:rsidRDefault="00460771" w:rsidP="008828BF">
            <w:pPr>
              <w:rPr>
                <w:u w:val="single"/>
              </w:rPr>
            </w:pPr>
            <w:r>
              <w:t>Model View ViewModel</w:t>
            </w:r>
            <w:r w:rsidR="00FC5C22">
              <w:t>, gruppo di regole e standard per definire una struttura dati da seguire negli sviluppi di applicativi</w:t>
            </w:r>
            <w:r w:rsidR="00171184">
              <w:t>.</w:t>
            </w:r>
          </w:p>
        </w:tc>
      </w:tr>
      <w:tr w:rsidR="00287B8D" w:rsidTr="008828BF">
        <w:trPr>
          <w:trHeight w:val="340"/>
        </w:trPr>
        <w:tc>
          <w:tcPr>
            <w:tcW w:w="1246" w:type="pct"/>
            <w:shd w:val="clear" w:color="auto" w:fill="auto"/>
            <w:vAlign w:val="center"/>
          </w:tcPr>
          <w:p w:rsidR="00287B8D" w:rsidRPr="00A96677" w:rsidRDefault="009C6DB1" w:rsidP="000109C3">
            <w:pPr>
              <w:jc w:val="center"/>
              <w:rPr>
                <w:bCs/>
              </w:rPr>
            </w:pPr>
            <w:r>
              <w:rPr>
                <w:bCs/>
              </w:rPr>
              <w:t>Micro-Management</w:t>
            </w:r>
          </w:p>
        </w:tc>
        <w:tc>
          <w:tcPr>
            <w:tcW w:w="3754" w:type="pct"/>
            <w:shd w:val="clear" w:color="auto" w:fill="auto"/>
            <w:vAlign w:val="center"/>
          </w:tcPr>
          <w:p w:rsidR="00287B8D" w:rsidRPr="00CB383C" w:rsidRDefault="009C6DB1" w:rsidP="008828BF">
            <w:r>
              <w:t>S</w:t>
            </w:r>
            <w:r w:rsidRPr="009C6DB1">
              <w:t xml:space="preserve">tile di gestione in cui un manager osserva e / o controlla da vicino il lavoro </w:t>
            </w:r>
            <w:r w:rsidR="00EB6818">
              <w:t>dei suoi dipendenti o clienti</w:t>
            </w:r>
            <w:r w:rsidRPr="009C6DB1">
              <w:t>.</w:t>
            </w:r>
          </w:p>
        </w:tc>
      </w:tr>
      <w:tr w:rsidR="00287B8D" w:rsidTr="008828BF">
        <w:trPr>
          <w:trHeight w:val="340"/>
        </w:trPr>
        <w:tc>
          <w:tcPr>
            <w:tcW w:w="1246" w:type="pct"/>
            <w:shd w:val="clear" w:color="auto" w:fill="auto"/>
            <w:vAlign w:val="center"/>
          </w:tcPr>
          <w:p w:rsidR="00287B8D" w:rsidRPr="00A96677" w:rsidRDefault="001353B5" w:rsidP="000109C3">
            <w:pPr>
              <w:jc w:val="center"/>
              <w:rPr>
                <w:bCs/>
              </w:rPr>
            </w:pPr>
            <w:r>
              <w:rPr>
                <w:bCs/>
              </w:rPr>
              <w:t>Diem Rate</w:t>
            </w:r>
          </w:p>
        </w:tc>
        <w:tc>
          <w:tcPr>
            <w:tcW w:w="3754" w:type="pct"/>
            <w:shd w:val="clear" w:color="auto" w:fill="auto"/>
            <w:vAlign w:val="center"/>
          </w:tcPr>
          <w:p w:rsidR="00287B8D" w:rsidRPr="00CB383C" w:rsidRDefault="007101A5" w:rsidP="008828BF">
            <w:r>
              <w:t>Tasso</w:t>
            </w:r>
            <w:r w:rsidR="001353B5">
              <w:t xml:space="preserve"> giornaliero</w:t>
            </w:r>
            <w:r>
              <w:t xml:space="preserve"> prestabilito all’avvio di una linea di credito che indica quanti giorni effettivi ve</w:t>
            </w:r>
            <w:r w:rsidR="00A63489">
              <w:t>ngono considerati dalla banca all’interno di</w:t>
            </w:r>
            <w:r>
              <w:t xml:space="preserve"> un anno.</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Unbanked</w:t>
            </w:r>
          </w:p>
        </w:tc>
        <w:tc>
          <w:tcPr>
            <w:tcW w:w="3754" w:type="pct"/>
            <w:shd w:val="clear" w:color="auto" w:fill="auto"/>
            <w:vAlign w:val="center"/>
          </w:tcPr>
          <w:p w:rsidR="00FC5C22" w:rsidRDefault="00FC5C22" w:rsidP="008828BF">
            <w:r>
              <w:t xml:space="preserve">Che non ha la possibilità di pagare, non </w:t>
            </w:r>
            <w:r w:rsidRPr="00FC5C22">
              <w:t>solvibile</w:t>
            </w:r>
            <w:r w:rsidR="00171184">
              <w:t>.</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CSV</w:t>
            </w:r>
          </w:p>
        </w:tc>
        <w:tc>
          <w:tcPr>
            <w:tcW w:w="3754" w:type="pct"/>
            <w:shd w:val="clear" w:color="auto" w:fill="auto"/>
            <w:vAlign w:val="center"/>
          </w:tcPr>
          <w:p w:rsidR="00FC5C22" w:rsidRDefault="00FC5C22" w:rsidP="008828BF">
            <w:r>
              <w:t>Comma-separated values,</w:t>
            </w:r>
            <w:r w:rsidR="00935A70">
              <w:t xml:space="preserve"> formato di dati separati da un carattere, solitamente dalla virgola</w:t>
            </w:r>
            <w:r w:rsidR="00171184">
              <w:t>.</w:t>
            </w:r>
          </w:p>
        </w:tc>
      </w:tr>
      <w:tr w:rsidR="00377E2B" w:rsidTr="008828BF">
        <w:trPr>
          <w:trHeight w:val="340"/>
        </w:trPr>
        <w:tc>
          <w:tcPr>
            <w:tcW w:w="1246" w:type="pct"/>
            <w:shd w:val="clear" w:color="auto" w:fill="auto"/>
            <w:vAlign w:val="center"/>
          </w:tcPr>
          <w:p w:rsidR="00377E2B" w:rsidRDefault="00377E2B" w:rsidP="000109C3">
            <w:pPr>
              <w:jc w:val="center"/>
              <w:rPr>
                <w:bCs/>
              </w:rPr>
            </w:pPr>
            <w:r>
              <w:rPr>
                <w:bCs/>
              </w:rPr>
              <w:t>PDF</w:t>
            </w:r>
          </w:p>
        </w:tc>
        <w:tc>
          <w:tcPr>
            <w:tcW w:w="3754" w:type="pct"/>
            <w:shd w:val="clear" w:color="auto" w:fill="auto"/>
            <w:vAlign w:val="center"/>
          </w:tcPr>
          <w:p w:rsidR="00377E2B" w:rsidRDefault="00377E2B" w:rsidP="008828BF">
            <w:r>
              <w:t>Portable Document Format</w:t>
            </w:r>
            <w:r w:rsidR="003F5B90">
              <w:t>, formato di dati molto simile ad un documento Word ma senza la possibilità di modifica</w:t>
            </w:r>
            <w:r w:rsidR="00171184">
              <w:t>.</w:t>
            </w:r>
          </w:p>
        </w:tc>
      </w:tr>
    </w:tbl>
    <w:p w:rsidR="003A3303" w:rsidRDefault="003A3303" w:rsidP="00620991">
      <w:pPr>
        <w:jc w:val="both"/>
      </w:pPr>
    </w:p>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Default="003A3303" w:rsidP="003A3303"/>
    <w:p w:rsidR="003A3303" w:rsidRDefault="003A3303" w:rsidP="003A3303"/>
    <w:p w:rsidR="00BF5C85" w:rsidRPr="003A3303" w:rsidRDefault="00BF5C85" w:rsidP="003A3303"/>
    <w:sectPr w:rsidR="00BF5C85" w:rsidRPr="003A3303" w:rsidSect="00AB05BB">
      <w:headerReference w:type="default" r:id="rId78"/>
      <w:footerReference w:type="default" r:id="rId79"/>
      <w:headerReference w:type="first" r:id="rId80"/>
      <w:footerReference w:type="first" r:id="rId8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DE1" w:rsidRDefault="00C10DE1">
      <w:r>
        <w:separator/>
      </w:r>
    </w:p>
  </w:endnote>
  <w:endnote w:type="continuationSeparator" w:id="0">
    <w:p w:rsidR="00C10DE1" w:rsidRDefault="00C10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E57" w:rsidRDefault="00AA4E57" w:rsidP="002C797B">
    <w:pPr>
      <w:pStyle w:val="Pidipagina"/>
    </w:pPr>
    <w:r>
      <w:t>N</w:t>
    </w:r>
    <w:r w:rsidR="00C34221">
      <w:t>adir Barlozzo</w:t>
    </w:r>
    <w:r w:rsidR="00C34221">
      <w:tab/>
    </w:r>
    <w:r w:rsidR="00C34221">
      <w:tab/>
      <w:t>Versione: 12</w:t>
    </w:r>
    <w:r>
      <w:t xml:space="preserve">.12.2018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A4E57" w:rsidRPr="00AB05BB" w:rsidTr="00AB05BB">
      <w:tc>
        <w:tcPr>
          <w:tcW w:w="2464" w:type="dxa"/>
          <w:shd w:val="clear" w:color="auto" w:fill="auto"/>
        </w:tcPr>
        <w:p w:rsidR="00AA4E57" w:rsidRPr="00AB05BB" w:rsidRDefault="00AA4E57">
          <w:pPr>
            <w:rPr>
              <w:b/>
              <w:lang w:val="it-IT"/>
            </w:rPr>
          </w:pPr>
          <w:r w:rsidRPr="00AB05BB">
            <w:rPr>
              <w:b/>
              <w:lang w:val="it-IT"/>
            </w:rPr>
            <w:t>Titolo del progetto:</w:t>
          </w:r>
        </w:p>
      </w:tc>
      <w:tc>
        <w:tcPr>
          <w:tcW w:w="7390" w:type="dxa"/>
          <w:shd w:val="clear" w:color="auto" w:fill="auto"/>
        </w:tcPr>
        <w:p w:rsidR="00AA4E57" w:rsidRPr="00AB05BB" w:rsidRDefault="00AA4E57" w:rsidP="00841263">
          <w:pPr>
            <w:rPr>
              <w:lang w:val="it-IT"/>
            </w:rPr>
          </w:pPr>
          <w:r>
            <w:rPr>
              <w:lang w:val="it-IT"/>
            </w:rPr>
            <w:t>Barcoin</w:t>
          </w:r>
        </w:p>
      </w:tc>
    </w:tr>
    <w:tr w:rsidR="00AA4E57" w:rsidRPr="00AB05BB" w:rsidTr="00AB05BB">
      <w:tc>
        <w:tcPr>
          <w:tcW w:w="2464" w:type="dxa"/>
          <w:shd w:val="clear" w:color="auto" w:fill="auto"/>
        </w:tcPr>
        <w:p w:rsidR="00AA4E57" w:rsidRPr="00AB05BB" w:rsidRDefault="00AA4E57">
          <w:pPr>
            <w:rPr>
              <w:b/>
              <w:lang w:val="it-IT"/>
            </w:rPr>
          </w:pPr>
          <w:r>
            <w:rPr>
              <w:b/>
              <w:lang w:val="it-IT"/>
            </w:rPr>
            <w:t>Alunni</w:t>
          </w:r>
          <w:r w:rsidRPr="00AB05BB">
            <w:rPr>
              <w:b/>
              <w:lang w:val="it-IT"/>
            </w:rPr>
            <w:t>:</w:t>
          </w:r>
        </w:p>
      </w:tc>
      <w:tc>
        <w:tcPr>
          <w:tcW w:w="7390" w:type="dxa"/>
          <w:shd w:val="clear" w:color="auto" w:fill="auto"/>
        </w:tcPr>
        <w:p w:rsidR="00AA4E57" w:rsidRPr="00AB05BB" w:rsidRDefault="00AA4E57" w:rsidP="00863490">
          <w:pPr>
            <w:rPr>
              <w:lang w:val="it-IT"/>
            </w:rPr>
          </w:pPr>
          <w:r>
            <w:rPr>
              <w:lang w:val="it-IT"/>
            </w:rPr>
            <w:t>Nadir Barlozzo</w:t>
          </w:r>
        </w:p>
      </w:tc>
    </w:tr>
    <w:tr w:rsidR="00AA4E57" w:rsidRPr="00AB05BB" w:rsidTr="00AB05BB">
      <w:tc>
        <w:tcPr>
          <w:tcW w:w="2464" w:type="dxa"/>
          <w:shd w:val="clear" w:color="auto" w:fill="auto"/>
        </w:tcPr>
        <w:p w:rsidR="00AA4E57" w:rsidRPr="00AB05BB" w:rsidRDefault="00AA4E57">
          <w:pPr>
            <w:rPr>
              <w:b/>
              <w:lang w:val="it-IT"/>
            </w:rPr>
          </w:pPr>
          <w:r w:rsidRPr="00AB05BB">
            <w:rPr>
              <w:b/>
              <w:lang w:val="it-IT"/>
            </w:rPr>
            <w:t>Classe:</w:t>
          </w:r>
        </w:p>
      </w:tc>
      <w:tc>
        <w:tcPr>
          <w:tcW w:w="7390" w:type="dxa"/>
          <w:shd w:val="clear" w:color="auto" w:fill="auto"/>
        </w:tcPr>
        <w:p w:rsidR="00AA4E57" w:rsidRPr="00AB05BB" w:rsidRDefault="00AA4E57">
          <w:pPr>
            <w:rPr>
              <w:lang w:val="it-IT"/>
            </w:rPr>
          </w:pPr>
          <w:r>
            <w:rPr>
              <w:lang w:val="it-IT"/>
            </w:rPr>
            <w:t>I4AC</w:t>
          </w:r>
        </w:p>
      </w:tc>
    </w:tr>
    <w:tr w:rsidR="00AA4E57" w:rsidRPr="00AB05BB" w:rsidTr="00AB05BB">
      <w:tc>
        <w:tcPr>
          <w:tcW w:w="2464" w:type="dxa"/>
          <w:shd w:val="clear" w:color="auto" w:fill="auto"/>
        </w:tcPr>
        <w:p w:rsidR="00AA4E57" w:rsidRPr="00AB05BB" w:rsidRDefault="00AA4E57">
          <w:pPr>
            <w:rPr>
              <w:b/>
              <w:lang w:val="it-IT"/>
            </w:rPr>
          </w:pPr>
          <w:r w:rsidRPr="00AB05BB">
            <w:rPr>
              <w:b/>
              <w:lang w:val="it-IT"/>
            </w:rPr>
            <w:t>Anno scolastico:</w:t>
          </w:r>
        </w:p>
      </w:tc>
      <w:tc>
        <w:tcPr>
          <w:tcW w:w="7390" w:type="dxa"/>
          <w:shd w:val="clear" w:color="auto" w:fill="auto"/>
        </w:tcPr>
        <w:p w:rsidR="00AA4E57" w:rsidRPr="00AB05BB" w:rsidRDefault="00AA4E57">
          <w:pPr>
            <w:rPr>
              <w:lang w:val="it-IT"/>
            </w:rPr>
          </w:pPr>
          <w:r>
            <w:rPr>
              <w:lang w:val="it-IT"/>
            </w:rPr>
            <w:t>2018/2019</w:t>
          </w:r>
        </w:p>
      </w:tc>
    </w:tr>
    <w:tr w:rsidR="00AA4E57" w:rsidRPr="00AB05BB" w:rsidTr="00AB05BB">
      <w:tc>
        <w:tcPr>
          <w:tcW w:w="2464" w:type="dxa"/>
          <w:shd w:val="clear" w:color="auto" w:fill="auto"/>
        </w:tcPr>
        <w:p w:rsidR="00AA4E57" w:rsidRPr="00AB05BB" w:rsidRDefault="00AA4E57">
          <w:pPr>
            <w:rPr>
              <w:b/>
              <w:lang w:val="it-IT"/>
            </w:rPr>
          </w:pPr>
          <w:r w:rsidRPr="00AB05BB">
            <w:rPr>
              <w:b/>
              <w:lang w:val="it-IT"/>
            </w:rPr>
            <w:t>Docente responsabile:</w:t>
          </w:r>
        </w:p>
      </w:tc>
      <w:tc>
        <w:tcPr>
          <w:tcW w:w="7390" w:type="dxa"/>
          <w:shd w:val="clear" w:color="auto" w:fill="auto"/>
        </w:tcPr>
        <w:p w:rsidR="00AA4E57" w:rsidRPr="00AB05BB" w:rsidRDefault="00AA4E57">
          <w:pPr>
            <w:rPr>
              <w:lang w:val="it-IT"/>
            </w:rPr>
          </w:pPr>
          <w:r>
            <w:rPr>
              <w:lang w:val="it-IT"/>
            </w:rPr>
            <w:t>Ugo Bernasconi</w:t>
          </w:r>
        </w:p>
      </w:tc>
    </w:tr>
  </w:tbl>
  <w:p w:rsidR="00AA4E57" w:rsidRDefault="00AA4E57"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DE1" w:rsidRDefault="00C10DE1">
      <w:r>
        <w:separator/>
      </w:r>
    </w:p>
  </w:footnote>
  <w:footnote w:type="continuationSeparator" w:id="0">
    <w:p w:rsidR="00C10DE1" w:rsidRDefault="00C10D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A4E5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A4E57" w:rsidRDefault="00AA4E57">
          <w:pPr>
            <w:pStyle w:val="Intestazione"/>
            <w:jc w:val="center"/>
            <w:rPr>
              <w:rFonts w:cs="Arial"/>
              <w:b/>
              <w:bCs/>
              <w:sz w:val="36"/>
            </w:rPr>
          </w:pPr>
          <w:r>
            <w:rPr>
              <w:rFonts w:cs="Arial"/>
              <w:noProof/>
              <w:sz w:val="28"/>
              <w:lang w:eastAsia="it-CH"/>
            </w:rPr>
            <w:drawing>
              <wp:inline distT="0" distB="0" distL="0" distR="0" wp14:anchorId="41F873BC" wp14:editId="737CC8A3">
                <wp:extent cx="604520" cy="604520"/>
                <wp:effectExtent l="0" t="0" r="508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A4E57" w:rsidRDefault="00AA4E57" w:rsidP="000831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A496C">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 MERGEFORMAT </w:instrText>
          </w:r>
          <w:r>
            <w:rPr>
              <w:rFonts w:cs="Arial"/>
              <w:snapToGrid w:val="0"/>
            </w:rPr>
            <w:fldChar w:fldCharType="separate"/>
          </w:r>
          <w:r w:rsidR="00DA496C">
            <w:rPr>
              <w:rFonts w:cs="Arial"/>
              <w:noProof/>
              <w:snapToGrid w:val="0"/>
            </w:rPr>
            <w:t>28</w:t>
          </w:r>
          <w:r>
            <w:rPr>
              <w:rFonts w:cs="Arial"/>
              <w:snapToGrid w:val="0"/>
            </w:rPr>
            <w:fldChar w:fldCharType="end"/>
          </w:r>
        </w:p>
      </w:tc>
    </w:tr>
    <w:tr w:rsidR="00AA4E5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pPr>
            <w:pStyle w:val="Intestazione"/>
            <w:jc w:val="center"/>
            <w:rPr>
              <w:rFonts w:cs="Arial"/>
              <w:b/>
              <w:sz w:val="24"/>
              <w:szCs w:val="24"/>
            </w:rPr>
          </w:pPr>
          <w:r>
            <w:rPr>
              <w:rFonts w:cs="Arial"/>
              <w:b/>
              <w:sz w:val="24"/>
              <w:szCs w:val="24"/>
            </w:rPr>
            <w:t>Barcoin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A4E57" w:rsidRDefault="00AA4E57">
          <w:pPr>
            <w:pStyle w:val="Intestazione"/>
            <w:jc w:val="center"/>
            <w:rPr>
              <w:rFonts w:cs="Arial"/>
              <w:lang w:val="it-IT"/>
            </w:rPr>
          </w:pPr>
        </w:p>
      </w:tc>
    </w:tr>
  </w:tbl>
  <w:p w:rsidR="00AA4E57" w:rsidRDefault="00AA4E57">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A4E5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A4E57" w:rsidRDefault="00AA4E57">
          <w:pPr>
            <w:pStyle w:val="Intestazione"/>
            <w:jc w:val="center"/>
            <w:rPr>
              <w:rFonts w:cs="Arial"/>
              <w:b/>
              <w:bCs/>
              <w:sz w:val="36"/>
            </w:rPr>
          </w:pPr>
          <w:r>
            <w:rPr>
              <w:rFonts w:cs="Arial"/>
              <w:noProof/>
              <w:sz w:val="28"/>
              <w:lang w:eastAsia="it-CH"/>
            </w:rPr>
            <w:drawing>
              <wp:inline distT="0" distB="0" distL="0" distR="0" wp14:anchorId="152A1126" wp14:editId="09E0A311">
                <wp:extent cx="604520" cy="604520"/>
                <wp:effectExtent l="0" t="0" r="508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rsidP="00AB05BB">
          <w:pPr>
            <w:pStyle w:val="Intestazione"/>
            <w:jc w:val="center"/>
            <w:rPr>
              <w:rFonts w:cs="Arial"/>
              <w:b/>
              <w:sz w:val="24"/>
              <w:szCs w:val="24"/>
            </w:rPr>
          </w:pPr>
          <w:r>
            <w:rPr>
              <w:rFonts w:cs="Arial"/>
              <w:b/>
              <w:sz w:val="24"/>
              <w:szCs w:val="24"/>
            </w:rPr>
            <w:t>Scuola Arti e Mestieri Trevano</w:t>
          </w:r>
        </w:p>
      </w:tc>
    </w:tr>
    <w:tr w:rsidR="00AA4E5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pPr>
            <w:pStyle w:val="Intestazione"/>
            <w:jc w:val="center"/>
            <w:rPr>
              <w:rFonts w:cs="Arial"/>
              <w:b/>
              <w:sz w:val="24"/>
              <w:szCs w:val="24"/>
            </w:rPr>
          </w:pPr>
          <w:r>
            <w:rPr>
              <w:rFonts w:cs="Arial"/>
              <w:b/>
              <w:sz w:val="24"/>
              <w:szCs w:val="24"/>
            </w:rPr>
            <w:t>Sezione informatica</w:t>
          </w:r>
        </w:p>
      </w:tc>
    </w:tr>
  </w:tbl>
  <w:p w:rsidR="00AA4E57" w:rsidRPr="002C797B" w:rsidRDefault="00AA4E57"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87D78"/>
    <w:multiLevelType w:val="hybridMultilevel"/>
    <w:tmpl w:val="58B8DD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nsid w:val="0E5C125A"/>
    <w:multiLevelType w:val="hybridMultilevel"/>
    <w:tmpl w:val="D0BC39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0FC35109"/>
    <w:multiLevelType w:val="hybridMultilevel"/>
    <w:tmpl w:val="16A4D6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83A0FA5"/>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AF26C68"/>
    <w:multiLevelType w:val="hybridMultilevel"/>
    <w:tmpl w:val="257A35A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20382D50"/>
    <w:multiLevelType w:val="hybridMultilevel"/>
    <w:tmpl w:val="321EF968"/>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8">
    <w:nsid w:val="212119A5"/>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4A1648A"/>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nsid w:val="45DD7557"/>
    <w:multiLevelType w:val="hybridMultilevel"/>
    <w:tmpl w:val="B8BE0724"/>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2">
    <w:nsid w:val="4C2F77DC"/>
    <w:multiLevelType w:val="hybridMultilevel"/>
    <w:tmpl w:val="04B02DB6"/>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13">
    <w:nsid w:val="4CC97757"/>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DB31F4B"/>
    <w:multiLevelType w:val="hybridMultilevel"/>
    <w:tmpl w:val="78AE20CC"/>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15">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nsid w:val="5EE258B2"/>
    <w:multiLevelType w:val="hybridMultilevel"/>
    <w:tmpl w:val="F45ABE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nsid w:val="669C2934"/>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nsid w:val="6C1D7334"/>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nsid w:val="762D6F9F"/>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792C500F"/>
    <w:multiLevelType w:val="hybridMultilevel"/>
    <w:tmpl w:val="034E29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nsid w:val="7C954139"/>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EDE5502"/>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5"/>
  </w:num>
  <w:num w:numId="2">
    <w:abstractNumId w:val="4"/>
  </w:num>
  <w:num w:numId="3">
    <w:abstractNumId w:val="17"/>
  </w:num>
  <w:num w:numId="4">
    <w:abstractNumId w:val="10"/>
  </w:num>
  <w:num w:numId="5">
    <w:abstractNumId w:val="19"/>
  </w:num>
  <w:num w:numId="6">
    <w:abstractNumId w:val="1"/>
  </w:num>
  <w:num w:numId="7">
    <w:abstractNumId w:val="21"/>
  </w:num>
  <w:num w:numId="8">
    <w:abstractNumId w:val="24"/>
  </w:num>
  <w:num w:numId="9">
    <w:abstractNumId w:val="20"/>
  </w:num>
  <w:num w:numId="10">
    <w:abstractNumId w:val="12"/>
  </w:num>
  <w:num w:numId="11">
    <w:abstractNumId w:val="14"/>
  </w:num>
  <w:num w:numId="12">
    <w:abstractNumId w:val="16"/>
  </w:num>
  <w:num w:numId="13">
    <w:abstractNumId w:val="3"/>
  </w:num>
  <w:num w:numId="14">
    <w:abstractNumId w:val="22"/>
  </w:num>
  <w:num w:numId="15">
    <w:abstractNumId w:val="18"/>
  </w:num>
  <w:num w:numId="16">
    <w:abstractNumId w:val="8"/>
  </w:num>
  <w:num w:numId="17">
    <w:abstractNumId w:val="0"/>
  </w:num>
  <w:num w:numId="18">
    <w:abstractNumId w:val="6"/>
  </w:num>
  <w:num w:numId="19">
    <w:abstractNumId w:val="23"/>
  </w:num>
  <w:num w:numId="20">
    <w:abstractNumId w:val="9"/>
  </w:num>
  <w:num w:numId="21">
    <w:abstractNumId w:val="26"/>
  </w:num>
  <w:num w:numId="22">
    <w:abstractNumId w:val="25"/>
  </w:num>
  <w:num w:numId="23">
    <w:abstractNumId w:val="13"/>
  </w:num>
  <w:num w:numId="24">
    <w:abstractNumId w:val="2"/>
  </w:num>
  <w:num w:numId="25">
    <w:abstractNumId w:val="11"/>
  </w:num>
  <w:num w:numId="26">
    <w:abstractNumId w:val="7"/>
  </w:num>
  <w:num w:numId="2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A2"/>
    <w:rsid w:val="0000126F"/>
    <w:rsid w:val="000013A1"/>
    <w:rsid w:val="000018BF"/>
    <w:rsid w:val="00001AD4"/>
    <w:rsid w:val="00002438"/>
    <w:rsid w:val="00004F00"/>
    <w:rsid w:val="000050F8"/>
    <w:rsid w:val="00005412"/>
    <w:rsid w:val="00006EFA"/>
    <w:rsid w:val="0000732B"/>
    <w:rsid w:val="000074BF"/>
    <w:rsid w:val="000077B4"/>
    <w:rsid w:val="000109C3"/>
    <w:rsid w:val="000153BE"/>
    <w:rsid w:val="000175C7"/>
    <w:rsid w:val="0002533F"/>
    <w:rsid w:val="000270F0"/>
    <w:rsid w:val="00027C57"/>
    <w:rsid w:val="00027F1E"/>
    <w:rsid w:val="000339A2"/>
    <w:rsid w:val="00034709"/>
    <w:rsid w:val="000379D9"/>
    <w:rsid w:val="000402A1"/>
    <w:rsid w:val="000404E8"/>
    <w:rsid w:val="000415D2"/>
    <w:rsid w:val="00042076"/>
    <w:rsid w:val="000434F2"/>
    <w:rsid w:val="000445EA"/>
    <w:rsid w:val="000462DE"/>
    <w:rsid w:val="00047399"/>
    <w:rsid w:val="00052B4E"/>
    <w:rsid w:val="000558FE"/>
    <w:rsid w:val="00055FA7"/>
    <w:rsid w:val="00056960"/>
    <w:rsid w:val="00056AFC"/>
    <w:rsid w:val="000573A7"/>
    <w:rsid w:val="00060BB4"/>
    <w:rsid w:val="00061B64"/>
    <w:rsid w:val="000630B0"/>
    <w:rsid w:val="000634B0"/>
    <w:rsid w:val="00063615"/>
    <w:rsid w:val="00065B01"/>
    <w:rsid w:val="00066390"/>
    <w:rsid w:val="00066D60"/>
    <w:rsid w:val="00070695"/>
    <w:rsid w:val="00071BC2"/>
    <w:rsid w:val="0007388D"/>
    <w:rsid w:val="00073B6E"/>
    <w:rsid w:val="00073EED"/>
    <w:rsid w:val="000777D3"/>
    <w:rsid w:val="00077D81"/>
    <w:rsid w:val="0008104B"/>
    <w:rsid w:val="000831D6"/>
    <w:rsid w:val="0008347E"/>
    <w:rsid w:val="00083A9B"/>
    <w:rsid w:val="00084E4B"/>
    <w:rsid w:val="00086641"/>
    <w:rsid w:val="000872B9"/>
    <w:rsid w:val="00091951"/>
    <w:rsid w:val="00091F76"/>
    <w:rsid w:val="00093286"/>
    <w:rsid w:val="0009547C"/>
    <w:rsid w:val="00096A6E"/>
    <w:rsid w:val="00097168"/>
    <w:rsid w:val="00097C84"/>
    <w:rsid w:val="000A298B"/>
    <w:rsid w:val="000A50D4"/>
    <w:rsid w:val="000A685A"/>
    <w:rsid w:val="000A6929"/>
    <w:rsid w:val="000A6AF2"/>
    <w:rsid w:val="000A7F3E"/>
    <w:rsid w:val="000B0F1F"/>
    <w:rsid w:val="000B1E31"/>
    <w:rsid w:val="000B215E"/>
    <w:rsid w:val="000B2DDF"/>
    <w:rsid w:val="000B32DE"/>
    <w:rsid w:val="000B6446"/>
    <w:rsid w:val="000B6D5F"/>
    <w:rsid w:val="000B7075"/>
    <w:rsid w:val="000B7329"/>
    <w:rsid w:val="000C2BCD"/>
    <w:rsid w:val="000C2D1C"/>
    <w:rsid w:val="000C42EE"/>
    <w:rsid w:val="000C489C"/>
    <w:rsid w:val="000C4955"/>
    <w:rsid w:val="000C6B96"/>
    <w:rsid w:val="000C6D61"/>
    <w:rsid w:val="000C6DFF"/>
    <w:rsid w:val="000C74B5"/>
    <w:rsid w:val="000C7E59"/>
    <w:rsid w:val="000D0405"/>
    <w:rsid w:val="000D0A83"/>
    <w:rsid w:val="000D2C2D"/>
    <w:rsid w:val="000D41AE"/>
    <w:rsid w:val="000D4300"/>
    <w:rsid w:val="000D48A2"/>
    <w:rsid w:val="000D48D9"/>
    <w:rsid w:val="000D51A8"/>
    <w:rsid w:val="000D6614"/>
    <w:rsid w:val="000D6FA0"/>
    <w:rsid w:val="000D7A06"/>
    <w:rsid w:val="000E00FC"/>
    <w:rsid w:val="000E12E0"/>
    <w:rsid w:val="000E1993"/>
    <w:rsid w:val="000E3C79"/>
    <w:rsid w:val="000E5A7C"/>
    <w:rsid w:val="000E5E0C"/>
    <w:rsid w:val="000E7A9C"/>
    <w:rsid w:val="000F093C"/>
    <w:rsid w:val="000F0DC5"/>
    <w:rsid w:val="000F336D"/>
    <w:rsid w:val="000F370C"/>
    <w:rsid w:val="000F4D4B"/>
    <w:rsid w:val="000F55AC"/>
    <w:rsid w:val="000F6028"/>
    <w:rsid w:val="000F69A5"/>
    <w:rsid w:val="000F7F60"/>
    <w:rsid w:val="00100A3C"/>
    <w:rsid w:val="001053B0"/>
    <w:rsid w:val="001076BD"/>
    <w:rsid w:val="001100E1"/>
    <w:rsid w:val="00111E42"/>
    <w:rsid w:val="00112704"/>
    <w:rsid w:val="001127C2"/>
    <w:rsid w:val="00112AE1"/>
    <w:rsid w:val="00113866"/>
    <w:rsid w:val="00114240"/>
    <w:rsid w:val="00115756"/>
    <w:rsid w:val="0011730B"/>
    <w:rsid w:val="00117DDD"/>
    <w:rsid w:val="00120FEF"/>
    <w:rsid w:val="0012376B"/>
    <w:rsid w:val="00123D06"/>
    <w:rsid w:val="00130D98"/>
    <w:rsid w:val="00131212"/>
    <w:rsid w:val="00131576"/>
    <w:rsid w:val="00133A52"/>
    <w:rsid w:val="001347E0"/>
    <w:rsid w:val="001353B5"/>
    <w:rsid w:val="001367DC"/>
    <w:rsid w:val="00137FCF"/>
    <w:rsid w:val="00140670"/>
    <w:rsid w:val="00141EF7"/>
    <w:rsid w:val="00144DE4"/>
    <w:rsid w:val="001451E1"/>
    <w:rsid w:val="0014798F"/>
    <w:rsid w:val="00147DEA"/>
    <w:rsid w:val="001505BE"/>
    <w:rsid w:val="0015284A"/>
    <w:rsid w:val="00152C05"/>
    <w:rsid w:val="00154CBB"/>
    <w:rsid w:val="001551A3"/>
    <w:rsid w:val="001556C7"/>
    <w:rsid w:val="0015599C"/>
    <w:rsid w:val="0015703A"/>
    <w:rsid w:val="001572D0"/>
    <w:rsid w:val="001573F0"/>
    <w:rsid w:val="00157DE0"/>
    <w:rsid w:val="00160185"/>
    <w:rsid w:val="00160DC2"/>
    <w:rsid w:val="00162281"/>
    <w:rsid w:val="00163B12"/>
    <w:rsid w:val="00164491"/>
    <w:rsid w:val="001646DD"/>
    <w:rsid w:val="001653D8"/>
    <w:rsid w:val="00167314"/>
    <w:rsid w:val="00167D1A"/>
    <w:rsid w:val="00171184"/>
    <w:rsid w:val="0017352A"/>
    <w:rsid w:val="00175510"/>
    <w:rsid w:val="0018045F"/>
    <w:rsid w:val="0018088F"/>
    <w:rsid w:val="0018115D"/>
    <w:rsid w:val="00181375"/>
    <w:rsid w:val="001822E4"/>
    <w:rsid w:val="00183EBB"/>
    <w:rsid w:val="00185B50"/>
    <w:rsid w:val="00186E96"/>
    <w:rsid w:val="00192414"/>
    <w:rsid w:val="0019254A"/>
    <w:rsid w:val="001972A7"/>
    <w:rsid w:val="00197829"/>
    <w:rsid w:val="00197F50"/>
    <w:rsid w:val="001A00AB"/>
    <w:rsid w:val="001A00E1"/>
    <w:rsid w:val="001A055C"/>
    <w:rsid w:val="001A3792"/>
    <w:rsid w:val="001A3EE5"/>
    <w:rsid w:val="001A4AFC"/>
    <w:rsid w:val="001A6272"/>
    <w:rsid w:val="001A66B9"/>
    <w:rsid w:val="001B0093"/>
    <w:rsid w:val="001B1E95"/>
    <w:rsid w:val="001B1F55"/>
    <w:rsid w:val="001B3D5E"/>
    <w:rsid w:val="001B454A"/>
    <w:rsid w:val="001B5750"/>
    <w:rsid w:val="001B728A"/>
    <w:rsid w:val="001C0064"/>
    <w:rsid w:val="001C0254"/>
    <w:rsid w:val="001C05A7"/>
    <w:rsid w:val="001C0954"/>
    <w:rsid w:val="001C163D"/>
    <w:rsid w:val="001C1BDB"/>
    <w:rsid w:val="001C2340"/>
    <w:rsid w:val="001C2FB3"/>
    <w:rsid w:val="001C5E23"/>
    <w:rsid w:val="001C7AE3"/>
    <w:rsid w:val="001D048E"/>
    <w:rsid w:val="001D346D"/>
    <w:rsid w:val="001D3F2F"/>
    <w:rsid w:val="001D5C9C"/>
    <w:rsid w:val="001D69F5"/>
    <w:rsid w:val="001D7874"/>
    <w:rsid w:val="001E0D74"/>
    <w:rsid w:val="001E2660"/>
    <w:rsid w:val="001E2F93"/>
    <w:rsid w:val="001E3AFB"/>
    <w:rsid w:val="001E475C"/>
    <w:rsid w:val="001E63C0"/>
    <w:rsid w:val="001E692F"/>
    <w:rsid w:val="001E7495"/>
    <w:rsid w:val="001E7BA3"/>
    <w:rsid w:val="001E7F7C"/>
    <w:rsid w:val="001F04E4"/>
    <w:rsid w:val="001F0A99"/>
    <w:rsid w:val="001F1488"/>
    <w:rsid w:val="001F1494"/>
    <w:rsid w:val="001F2268"/>
    <w:rsid w:val="001F2449"/>
    <w:rsid w:val="001F318B"/>
    <w:rsid w:val="001F7044"/>
    <w:rsid w:val="001F752C"/>
    <w:rsid w:val="001F7FF7"/>
    <w:rsid w:val="002012FB"/>
    <w:rsid w:val="0020138B"/>
    <w:rsid w:val="0020172F"/>
    <w:rsid w:val="002027E4"/>
    <w:rsid w:val="00203BCE"/>
    <w:rsid w:val="002047BE"/>
    <w:rsid w:val="00204D76"/>
    <w:rsid w:val="00207EAF"/>
    <w:rsid w:val="00207EF8"/>
    <w:rsid w:val="0021108D"/>
    <w:rsid w:val="00213E0E"/>
    <w:rsid w:val="00214216"/>
    <w:rsid w:val="002166CC"/>
    <w:rsid w:val="002167CC"/>
    <w:rsid w:val="002206C8"/>
    <w:rsid w:val="00220A17"/>
    <w:rsid w:val="00221F1E"/>
    <w:rsid w:val="00223D18"/>
    <w:rsid w:val="00224F78"/>
    <w:rsid w:val="00225A4B"/>
    <w:rsid w:val="00231831"/>
    <w:rsid w:val="00233A80"/>
    <w:rsid w:val="00235D57"/>
    <w:rsid w:val="002360BA"/>
    <w:rsid w:val="00236279"/>
    <w:rsid w:val="00237B2B"/>
    <w:rsid w:val="00240B7C"/>
    <w:rsid w:val="00240B9E"/>
    <w:rsid w:val="00243287"/>
    <w:rsid w:val="00245569"/>
    <w:rsid w:val="00246167"/>
    <w:rsid w:val="00246587"/>
    <w:rsid w:val="0025198B"/>
    <w:rsid w:val="002526E5"/>
    <w:rsid w:val="00252718"/>
    <w:rsid w:val="0025295B"/>
    <w:rsid w:val="002532C3"/>
    <w:rsid w:val="0025378A"/>
    <w:rsid w:val="002554FE"/>
    <w:rsid w:val="002563DD"/>
    <w:rsid w:val="00256EA0"/>
    <w:rsid w:val="00256F81"/>
    <w:rsid w:val="002600E7"/>
    <w:rsid w:val="00260A6D"/>
    <w:rsid w:val="00260E75"/>
    <w:rsid w:val="00261629"/>
    <w:rsid w:val="0026336D"/>
    <w:rsid w:val="00263D44"/>
    <w:rsid w:val="00263E52"/>
    <w:rsid w:val="00267978"/>
    <w:rsid w:val="00271120"/>
    <w:rsid w:val="002722B4"/>
    <w:rsid w:val="002726CF"/>
    <w:rsid w:val="00275FA0"/>
    <w:rsid w:val="00276BAB"/>
    <w:rsid w:val="00282BAD"/>
    <w:rsid w:val="00282C56"/>
    <w:rsid w:val="00282DB6"/>
    <w:rsid w:val="00283BF9"/>
    <w:rsid w:val="00286666"/>
    <w:rsid w:val="00286A60"/>
    <w:rsid w:val="00287290"/>
    <w:rsid w:val="0028733B"/>
    <w:rsid w:val="00287B8D"/>
    <w:rsid w:val="00291E2A"/>
    <w:rsid w:val="002934D7"/>
    <w:rsid w:val="0029399E"/>
    <w:rsid w:val="00296C17"/>
    <w:rsid w:val="002A1E37"/>
    <w:rsid w:val="002B044C"/>
    <w:rsid w:val="002B3165"/>
    <w:rsid w:val="002B3C1E"/>
    <w:rsid w:val="002B5D92"/>
    <w:rsid w:val="002B5F48"/>
    <w:rsid w:val="002B7605"/>
    <w:rsid w:val="002B772E"/>
    <w:rsid w:val="002C0B08"/>
    <w:rsid w:val="002C0C0C"/>
    <w:rsid w:val="002C1335"/>
    <w:rsid w:val="002C1899"/>
    <w:rsid w:val="002C1C9D"/>
    <w:rsid w:val="002C1FA1"/>
    <w:rsid w:val="002C5438"/>
    <w:rsid w:val="002C797B"/>
    <w:rsid w:val="002D2A2C"/>
    <w:rsid w:val="002D595C"/>
    <w:rsid w:val="002D5B96"/>
    <w:rsid w:val="002D691A"/>
    <w:rsid w:val="002D6C42"/>
    <w:rsid w:val="002E04F5"/>
    <w:rsid w:val="002E30D6"/>
    <w:rsid w:val="002E3D1A"/>
    <w:rsid w:val="002E3F53"/>
    <w:rsid w:val="002E65CC"/>
    <w:rsid w:val="002F24C8"/>
    <w:rsid w:val="002F26B9"/>
    <w:rsid w:val="002F2E86"/>
    <w:rsid w:val="002F3793"/>
    <w:rsid w:val="002F4778"/>
    <w:rsid w:val="002F56F7"/>
    <w:rsid w:val="002F5B2E"/>
    <w:rsid w:val="002F5BF0"/>
    <w:rsid w:val="002F62D2"/>
    <w:rsid w:val="002F6684"/>
    <w:rsid w:val="002F75A5"/>
    <w:rsid w:val="00302E62"/>
    <w:rsid w:val="003030B5"/>
    <w:rsid w:val="00306AA9"/>
    <w:rsid w:val="00307E63"/>
    <w:rsid w:val="0031255C"/>
    <w:rsid w:val="00312638"/>
    <w:rsid w:val="00312F05"/>
    <w:rsid w:val="00315216"/>
    <w:rsid w:val="003152FB"/>
    <w:rsid w:val="00320022"/>
    <w:rsid w:val="00320F8B"/>
    <w:rsid w:val="0032126F"/>
    <w:rsid w:val="00321A52"/>
    <w:rsid w:val="00322B31"/>
    <w:rsid w:val="0032349E"/>
    <w:rsid w:val="00323A3B"/>
    <w:rsid w:val="00323C37"/>
    <w:rsid w:val="00324F83"/>
    <w:rsid w:val="00326651"/>
    <w:rsid w:val="0032672D"/>
    <w:rsid w:val="0032734F"/>
    <w:rsid w:val="0032759C"/>
    <w:rsid w:val="003279A0"/>
    <w:rsid w:val="00333CA2"/>
    <w:rsid w:val="00335868"/>
    <w:rsid w:val="00335F01"/>
    <w:rsid w:val="00336914"/>
    <w:rsid w:val="00342C06"/>
    <w:rsid w:val="00345210"/>
    <w:rsid w:val="00352978"/>
    <w:rsid w:val="00354EE5"/>
    <w:rsid w:val="003573D3"/>
    <w:rsid w:val="00357822"/>
    <w:rsid w:val="0036079B"/>
    <w:rsid w:val="003609A0"/>
    <w:rsid w:val="0036199E"/>
    <w:rsid w:val="00361B71"/>
    <w:rsid w:val="0036332D"/>
    <w:rsid w:val="00363EDD"/>
    <w:rsid w:val="003640BC"/>
    <w:rsid w:val="00364AC6"/>
    <w:rsid w:val="003654EA"/>
    <w:rsid w:val="0036663E"/>
    <w:rsid w:val="00367340"/>
    <w:rsid w:val="00367766"/>
    <w:rsid w:val="00370407"/>
    <w:rsid w:val="00371085"/>
    <w:rsid w:val="003711D8"/>
    <w:rsid w:val="00371DC1"/>
    <w:rsid w:val="003728B3"/>
    <w:rsid w:val="00373633"/>
    <w:rsid w:val="003741BA"/>
    <w:rsid w:val="00377E2B"/>
    <w:rsid w:val="003811C1"/>
    <w:rsid w:val="00382373"/>
    <w:rsid w:val="00382476"/>
    <w:rsid w:val="00382925"/>
    <w:rsid w:val="00383F7E"/>
    <w:rsid w:val="0038661E"/>
    <w:rsid w:val="00387DC5"/>
    <w:rsid w:val="003902A5"/>
    <w:rsid w:val="00390B14"/>
    <w:rsid w:val="00390FE5"/>
    <w:rsid w:val="0039201B"/>
    <w:rsid w:val="003921CD"/>
    <w:rsid w:val="00392B82"/>
    <w:rsid w:val="0039414D"/>
    <w:rsid w:val="00394459"/>
    <w:rsid w:val="003959AE"/>
    <w:rsid w:val="00396DEF"/>
    <w:rsid w:val="003A1B6E"/>
    <w:rsid w:val="003A2281"/>
    <w:rsid w:val="003A3303"/>
    <w:rsid w:val="003A469E"/>
    <w:rsid w:val="003A5F8D"/>
    <w:rsid w:val="003B0183"/>
    <w:rsid w:val="003B0EF0"/>
    <w:rsid w:val="003B16C2"/>
    <w:rsid w:val="003B1827"/>
    <w:rsid w:val="003B1F1A"/>
    <w:rsid w:val="003B2916"/>
    <w:rsid w:val="003B36E8"/>
    <w:rsid w:val="003B3796"/>
    <w:rsid w:val="003B5216"/>
    <w:rsid w:val="003B7DD2"/>
    <w:rsid w:val="003C0870"/>
    <w:rsid w:val="003C0A9A"/>
    <w:rsid w:val="003C0ACE"/>
    <w:rsid w:val="003C1A23"/>
    <w:rsid w:val="003C5640"/>
    <w:rsid w:val="003C68DC"/>
    <w:rsid w:val="003D3D6C"/>
    <w:rsid w:val="003D41FD"/>
    <w:rsid w:val="003D4748"/>
    <w:rsid w:val="003D65C9"/>
    <w:rsid w:val="003E1862"/>
    <w:rsid w:val="003E3621"/>
    <w:rsid w:val="003E386E"/>
    <w:rsid w:val="003E498D"/>
    <w:rsid w:val="003E5156"/>
    <w:rsid w:val="003E53EB"/>
    <w:rsid w:val="003E71A1"/>
    <w:rsid w:val="003F0D84"/>
    <w:rsid w:val="003F1356"/>
    <w:rsid w:val="003F17D8"/>
    <w:rsid w:val="003F28BF"/>
    <w:rsid w:val="003F293B"/>
    <w:rsid w:val="003F3DE4"/>
    <w:rsid w:val="003F483A"/>
    <w:rsid w:val="003F51ED"/>
    <w:rsid w:val="003F53C8"/>
    <w:rsid w:val="003F5B90"/>
    <w:rsid w:val="003F5FA4"/>
    <w:rsid w:val="003F639C"/>
    <w:rsid w:val="003F6963"/>
    <w:rsid w:val="003F7684"/>
    <w:rsid w:val="003F7F7F"/>
    <w:rsid w:val="004003FA"/>
    <w:rsid w:val="0040089B"/>
    <w:rsid w:val="00402557"/>
    <w:rsid w:val="00402C66"/>
    <w:rsid w:val="00404D91"/>
    <w:rsid w:val="004061E4"/>
    <w:rsid w:val="00407F6A"/>
    <w:rsid w:val="004109B5"/>
    <w:rsid w:val="00411CFF"/>
    <w:rsid w:val="00414487"/>
    <w:rsid w:val="00416FA6"/>
    <w:rsid w:val="00417B29"/>
    <w:rsid w:val="00420F8B"/>
    <w:rsid w:val="0042171A"/>
    <w:rsid w:val="004224A0"/>
    <w:rsid w:val="0042378C"/>
    <w:rsid w:val="00424BB6"/>
    <w:rsid w:val="004275C6"/>
    <w:rsid w:val="00427F7F"/>
    <w:rsid w:val="004308FE"/>
    <w:rsid w:val="00431277"/>
    <w:rsid w:val="00434CE2"/>
    <w:rsid w:val="004355DD"/>
    <w:rsid w:val="00436685"/>
    <w:rsid w:val="00437E93"/>
    <w:rsid w:val="00442FEF"/>
    <w:rsid w:val="004439CA"/>
    <w:rsid w:val="00444D53"/>
    <w:rsid w:val="004452FD"/>
    <w:rsid w:val="00451A4C"/>
    <w:rsid w:val="00451B58"/>
    <w:rsid w:val="00453112"/>
    <w:rsid w:val="0045448F"/>
    <w:rsid w:val="00454D22"/>
    <w:rsid w:val="00457643"/>
    <w:rsid w:val="00460771"/>
    <w:rsid w:val="004608ED"/>
    <w:rsid w:val="00460E1A"/>
    <w:rsid w:val="004616ED"/>
    <w:rsid w:val="004622E5"/>
    <w:rsid w:val="0046334B"/>
    <w:rsid w:val="00463A6C"/>
    <w:rsid w:val="00463E85"/>
    <w:rsid w:val="00465642"/>
    <w:rsid w:val="004662CA"/>
    <w:rsid w:val="00471B65"/>
    <w:rsid w:val="004732C5"/>
    <w:rsid w:val="004733DD"/>
    <w:rsid w:val="00473E91"/>
    <w:rsid w:val="00474544"/>
    <w:rsid w:val="004748AA"/>
    <w:rsid w:val="004751D1"/>
    <w:rsid w:val="00475C5C"/>
    <w:rsid w:val="00476169"/>
    <w:rsid w:val="00477262"/>
    <w:rsid w:val="0048043C"/>
    <w:rsid w:val="0048110D"/>
    <w:rsid w:val="0048197B"/>
    <w:rsid w:val="00481CC3"/>
    <w:rsid w:val="00483075"/>
    <w:rsid w:val="0048364C"/>
    <w:rsid w:val="00483D6B"/>
    <w:rsid w:val="00485970"/>
    <w:rsid w:val="0048664C"/>
    <w:rsid w:val="00486A12"/>
    <w:rsid w:val="00487605"/>
    <w:rsid w:val="004900F2"/>
    <w:rsid w:val="004901F1"/>
    <w:rsid w:val="0049333E"/>
    <w:rsid w:val="004943E0"/>
    <w:rsid w:val="004945AA"/>
    <w:rsid w:val="004A33CA"/>
    <w:rsid w:val="004A3CE2"/>
    <w:rsid w:val="004A44AE"/>
    <w:rsid w:val="004A49D8"/>
    <w:rsid w:val="004A4C34"/>
    <w:rsid w:val="004A5739"/>
    <w:rsid w:val="004A6780"/>
    <w:rsid w:val="004A6978"/>
    <w:rsid w:val="004A7666"/>
    <w:rsid w:val="004B22EE"/>
    <w:rsid w:val="004B34FA"/>
    <w:rsid w:val="004B531C"/>
    <w:rsid w:val="004B55F2"/>
    <w:rsid w:val="004B69B9"/>
    <w:rsid w:val="004B73C3"/>
    <w:rsid w:val="004C155E"/>
    <w:rsid w:val="004C37AB"/>
    <w:rsid w:val="004C3A61"/>
    <w:rsid w:val="004C52AA"/>
    <w:rsid w:val="004C57B2"/>
    <w:rsid w:val="004C68D5"/>
    <w:rsid w:val="004C69B0"/>
    <w:rsid w:val="004D0D45"/>
    <w:rsid w:val="004D2493"/>
    <w:rsid w:val="004D3298"/>
    <w:rsid w:val="004D4274"/>
    <w:rsid w:val="004D5092"/>
    <w:rsid w:val="004D5975"/>
    <w:rsid w:val="004D65A9"/>
    <w:rsid w:val="004D6F55"/>
    <w:rsid w:val="004E2212"/>
    <w:rsid w:val="004E2513"/>
    <w:rsid w:val="004E398D"/>
    <w:rsid w:val="004E4896"/>
    <w:rsid w:val="004E4918"/>
    <w:rsid w:val="004E4ADC"/>
    <w:rsid w:val="004E6046"/>
    <w:rsid w:val="004E6758"/>
    <w:rsid w:val="004F40AF"/>
    <w:rsid w:val="004F4C76"/>
    <w:rsid w:val="004F4EBA"/>
    <w:rsid w:val="004F524F"/>
    <w:rsid w:val="004F5CA4"/>
    <w:rsid w:val="004F7B07"/>
    <w:rsid w:val="00500FF0"/>
    <w:rsid w:val="00503F99"/>
    <w:rsid w:val="005048DB"/>
    <w:rsid w:val="00504B3A"/>
    <w:rsid w:val="00505920"/>
    <w:rsid w:val="00505AD4"/>
    <w:rsid w:val="00506503"/>
    <w:rsid w:val="0050706F"/>
    <w:rsid w:val="005070FE"/>
    <w:rsid w:val="00510515"/>
    <w:rsid w:val="00510CC9"/>
    <w:rsid w:val="0051188F"/>
    <w:rsid w:val="00511BC8"/>
    <w:rsid w:val="00513571"/>
    <w:rsid w:val="00514BA3"/>
    <w:rsid w:val="00516310"/>
    <w:rsid w:val="0051655F"/>
    <w:rsid w:val="005170C0"/>
    <w:rsid w:val="00520441"/>
    <w:rsid w:val="005210BD"/>
    <w:rsid w:val="005234F6"/>
    <w:rsid w:val="005252C3"/>
    <w:rsid w:val="00525503"/>
    <w:rsid w:val="00527228"/>
    <w:rsid w:val="005275A9"/>
    <w:rsid w:val="0053083D"/>
    <w:rsid w:val="0053207A"/>
    <w:rsid w:val="0053467C"/>
    <w:rsid w:val="00535683"/>
    <w:rsid w:val="00536499"/>
    <w:rsid w:val="005377F2"/>
    <w:rsid w:val="005429A8"/>
    <w:rsid w:val="00542C72"/>
    <w:rsid w:val="00542E50"/>
    <w:rsid w:val="00544ABF"/>
    <w:rsid w:val="00546039"/>
    <w:rsid w:val="00547639"/>
    <w:rsid w:val="00550349"/>
    <w:rsid w:val="0055061D"/>
    <w:rsid w:val="0055111C"/>
    <w:rsid w:val="0055221B"/>
    <w:rsid w:val="00552557"/>
    <w:rsid w:val="0055447C"/>
    <w:rsid w:val="005604DB"/>
    <w:rsid w:val="00560910"/>
    <w:rsid w:val="005614B6"/>
    <w:rsid w:val="00563D1A"/>
    <w:rsid w:val="005647D5"/>
    <w:rsid w:val="005648F0"/>
    <w:rsid w:val="0056492E"/>
    <w:rsid w:val="00566CA8"/>
    <w:rsid w:val="0057034C"/>
    <w:rsid w:val="00570657"/>
    <w:rsid w:val="0057120E"/>
    <w:rsid w:val="005715E5"/>
    <w:rsid w:val="00574ECC"/>
    <w:rsid w:val="0057599F"/>
    <w:rsid w:val="00576B89"/>
    <w:rsid w:val="00580755"/>
    <w:rsid w:val="00581538"/>
    <w:rsid w:val="00581C4D"/>
    <w:rsid w:val="00584F77"/>
    <w:rsid w:val="00585D59"/>
    <w:rsid w:val="00586D89"/>
    <w:rsid w:val="0058763F"/>
    <w:rsid w:val="00592839"/>
    <w:rsid w:val="0059395C"/>
    <w:rsid w:val="00594CB1"/>
    <w:rsid w:val="0059519A"/>
    <w:rsid w:val="00595508"/>
    <w:rsid w:val="00597414"/>
    <w:rsid w:val="00597CF7"/>
    <w:rsid w:val="005A02F9"/>
    <w:rsid w:val="005A0688"/>
    <w:rsid w:val="005A231F"/>
    <w:rsid w:val="005A3F7F"/>
    <w:rsid w:val="005A46DE"/>
    <w:rsid w:val="005A66E2"/>
    <w:rsid w:val="005B097C"/>
    <w:rsid w:val="005B4164"/>
    <w:rsid w:val="005B599D"/>
    <w:rsid w:val="005B640B"/>
    <w:rsid w:val="005B6EFF"/>
    <w:rsid w:val="005B7402"/>
    <w:rsid w:val="005C147B"/>
    <w:rsid w:val="005C2185"/>
    <w:rsid w:val="005C33F5"/>
    <w:rsid w:val="005C4C05"/>
    <w:rsid w:val="005D0827"/>
    <w:rsid w:val="005D2D10"/>
    <w:rsid w:val="005D30E9"/>
    <w:rsid w:val="005D4EF6"/>
    <w:rsid w:val="005E0CA3"/>
    <w:rsid w:val="005E6CA2"/>
    <w:rsid w:val="005E7DCB"/>
    <w:rsid w:val="005F00AF"/>
    <w:rsid w:val="005F0BB9"/>
    <w:rsid w:val="005F5005"/>
    <w:rsid w:val="005F5190"/>
    <w:rsid w:val="005F5393"/>
    <w:rsid w:val="005F5F2F"/>
    <w:rsid w:val="005F67AB"/>
    <w:rsid w:val="005F68A1"/>
    <w:rsid w:val="005F6B72"/>
    <w:rsid w:val="006001E9"/>
    <w:rsid w:val="00600524"/>
    <w:rsid w:val="00600AAD"/>
    <w:rsid w:val="00601F3A"/>
    <w:rsid w:val="00602123"/>
    <w:rsid w:val="00602B01"/>
    <w:rsid w:val="00603BDF"/>
    <w:rsid w:val="006049BB"/>
    <w:rsid w:val="00604F01"/>
    <w:rsid w:val="00604F14"/>
    <w:rsid w:val="00605126"/>
    <w:rsid w:val="00606C0C"/>
    <w:rsid w:val="006103AE"/>
    <w:rsid w:val="006103CF"/>
    <w:rsid w:val="00610E07"/>
    <w:rsid w:val="006126A6"/>
    <w:rsid w:val="0061663D"/>
    <w:rsid w:val="00616EE9"/>
    <w:rsid w:val="00617DF0"/>
    <w:rsid w:val="0062033E"/>
    <w:rsid w:val="00620991"/>
    <w:rsid w:val="00621193"/>
    <w:rsid w:val="00623111"/>
    <w:rsid w:val="0062338C"/>
    <w:rsid w:val="00623686"/>
    <w:rsid w:val="0062386A"/>
    <w:rsid w:val="006240FE"/>
    <w:rsid w:val="00624B25"/>
    <w:rsid w:val="00625814"/>
    <w:rsid w:val="00626898"/>
    <w:rsid w:val="006302FF"/>
    <w:rsid w:val="00630852"/>
    <w:rsid w:val="0063089F"/>
    <w:rsid w:val="006308A9"/>
    <w:rsid w:val="00632334"/>
    <w:rsid w:val="00636244"/>
    <w:rsid w:val="006366DB"/>
    <w:rsid w:val="00636FCE"/>
    <w:rsid w:val="0064005C"/>
    <w:rsid w:val="006400A4"/>
    <w:rsid w:val="00640367"/>
    <w:rsid w:val="006435F5"/>
    <w:rsid w:val="00643CCB"/>
    <w:rsid w:val="00644032"/>
    <w:rsid w:val="0064646D"/>
    <w:rsid w:val="00647E0B"/>
    <w:rsid w:val="00650D28"/>
    <w:rsid w:val="006511FE"/>
    <w:rsid w:val="00652A11"/>
    <w:rsid w:val="0066065A"/>
    <w:rsid w:val="00660C8D"/>
    <w:rsid w:val="006625CD"/>
    <w:rsid w:val="00662751"/>
    <w:rsid w:val="00662FC2"/>
    <w:rsid w:val="00663041"/>
    <w:rsid w:val="006634A4"/>
    <w:rsid w:val="00665DD7"/>
    <w:rsid w:val="0067125C"/>
    <w:rsid w:val="006724D0"/>
    <w:rsid w:val="006737DC"/>
    <w:rsid w:val="006754AB"/>
    <w:rsid w:val="00676830"/>
    <w:rsid w:val="00676868"/>
    <w:rsid w:val="00676FE6"/>
    <w:rsid w:val="006777D0"/>
    <w:rsid w:val="00677F1B"/>
    <w:rsid w:val="00681B3A"/>
    <w:rsid w:val="00681F72"/>
    <w:rsid w:val="006826EF"/>
    <w:rsid w:val="006840C0"/>
    <w:rsid w:val="006847D1"/>
    <w:rsid w:val="00685BA8"/>
    <w:rsid w:val="0068641F"/>
    <w:rsid w:val="00686837"/>
    <w:rsid w:val="00687C4F"/>
    <w:rsid w:val="00690709"/>
    <w:rsid w:val="006909EF"/>
    <w:rsid w:val="00690CC2"/>
    <w:rsid w:val="00691BA9"/>
    <w:rsid w:val="0069484A"/>
    <w:rsid w:val="00695168"/>
    <w:rsid w:val="00696A8C"/>
    <w:rsid w:val="00697484"/>
    <w:rsid w:val="006A0D61"/>
    <w:rsid w:val="006A1F1E"/>
    <w:rsid w:val="006A2605"/>
    <w:rsid w:val="006A3D98"/>
    <w:rsid w:val="006A4595"/>
    <w:rsid w:val="006A4EEF"/>
    <w:rsid w:val="006A537A"/>
    <w:rsid w:val="006A5641"/>
    <w:rsid w:val="006A5666"/>
    <w:rsid w:val="006A5B1F"/>
    <w:rsid w:val="006A7C44"/>
    <w:rsid w:val="006B097E"/>
    <w:rsid w:val="006B17EA"/>
    <w:rsid w:val="006B2A05"/>
    <w:rsid w:val="006C26EC"/>
    <w:rsid w:val="006C2D05"/>
    <w:rsid w:val="006C35A3"/>
    <w:rsid w:val="006C433E"/>
    <w:rsid w:val="006C51EF"/>
    <w:rsid w:val="006C6376"/>
    <w:rsid w:val="006C6D79"/>
    <w:rsid w:val="006D2E29"/>
    <w:rsid w:val="006D334D"/>
    <w:rsid w:val="006D3D53"/>
    <w:rsid w:val="006D49B6"/>
    <w:rsid w:val="006D63AB"/>
    <w:rsid w:val="006D7085"/>
    <w:rsid w:val="006E2E4D"/>
    <w:rsid w:val="006E4A10"/>
    <w:rsid w:val="006E5E0A"/>
    <w:rsid w:val="006E6A69"/>
    <w:rsid w:val="006E6E01"/>
    <w:rsid w:val="006F0E70"/>
    <w:rsid w:val="006F1085"/>
    <w:rsid w:val="006F3286"/>
    <w:rsid w:val="006F4D4C"/>
    <w:rsid w:val="006F5818"/>
    <w:rsid w:val="006F5B41"/>
    <w:rsid w:val="006F602E"/>
    <w:rsid w:val="00700E66"/>
    <w:rsid w:val="00702DA6"/>
    <w:rsid w:val="00703345"/>
    <w:rsid w:val="0070516D"/>
    <w:rsid w:val="00705181"/>
    <w:rsid w:val="007055F4"/>
    <w:rsid w:val="00705DFA"/>
    <w:rsid w:val="00705F0B"/>
    <w:rsid w:val="00706D28"/>
    <w:rsid w:val="007074B0"/>
    <w:rsid w:val="007075ED"/>
    <w:rsid w:val="007101A5"/>
    <w:rsid w:val="007119BC"/>
    <w:rsid w:val="0071242F"/>
    <w:rsid w:val="00712CCF"/>
    <w:rsid w:val="00713712"/>
    <w:rsid w:val="007138C6"/>
    <w:rsid w:val="00714C12"/>
    <w:rsid w:val="007155A7"/>
    <w:rsid w:val="00720067"/>
    <w:rsid w:val="00723001"/>
    <w:rsid w:val="0072427A"/>
    <w:rsid w:val="00725590"/>
    <w:rsid w:val="00726D9A"/>
    <w:rsid w:val="00727A71"/>
    <w:rsid w:val="00731602"/>
    <w:rsid w:val="00731CBC"/>
    <w:rsid w:val="00731FAB"/>
    <w:rsid w:val="007320BA"/>
    <w:rsid w:val="0073261E"/>
    <w:rsid w:val="00732B43"/>
    <w:rsid w:val="00732DC3"/>
    <w:rsid w:val="007335BF"/>
    <w:rsid w:val="00736D6E"/>
    <w:rsid w:val="007409EF"/>
    <w:rsid w:val="00741706"/>
    <w:rsid w:val="007441CD"/>
    <w:rsid w:val="00752506"/>
    <w:rsid w:val="00753922"/>
    <w:rsid w:val="007547BB"/>
    <w:rsid w:val="007556E9"/>
    <w:rsid w:val="00756A92"/>
    <w:rsid w:val="0075750D"/>
    <w:rsid w:val="0076269B"/>
    <w:rsid w:val="007632E0"/>
    <w:rsid w:val="00763C1F"/>
    <w:rsid w:val="00764B93"/>
    <w:rsid w:val="00766B5F"/>
    <w:rsid w:val="00767319"/>
    <w:rsid w:val="00771384"/>
    <w:rsid w:val="00772E32"/>
    <w:rsid w:val="00775FA3"/>
    <w:rsid w:val="00776AB2"/>
    <w:rsid w:val="00782A1C"/>
    <w:rsid w:val="00782C78"/>
    <w:rsid w:val="00782FD7"/>
    <w:rsid w:val="0078387A"/>
    <w:rsid w:val="00783A11"/>
    <w:rsid w:val="00785577"/>
    <w:rsid w:val="007866EE"/>
    <w:rsid w:val="00786771"/>
    <w:rsid w:val="00787D43"/>
    <w:rsid w:val="0079049F"/>
    <w:rsid w:val="00790D93"/>
    <w:rsid w:val="007926B9"/>
    <w:rsid w:val="007948D1"/>
    <w:rsid w:val="00794E92"/>
    <w:rsid w:val="0079548D"/>
    <w:rsid w:val="00795B5F"/>
    <w:rsid w:val="0079707A"/>
    <w:rsid w:val="00797437"/>
    <w:rsid w:val="00797911"/>
    <w:rsid w:val="007A3754"/>
    <w:rsid w:val="007A3A55"/>
    <w:rsid w:val="007A4539"/>
    <w:rsid w:val="007A4D67"/>
    <w:rsid w:val="007A61B5"/>
    <w:rsid w:val="007A7CDE"/>
    <w:rsid w:val="007B095C"/>
    <w:rsid w:val="007B18F3"/>
    <w:rsid w:val="007B2AD2"/>
    <w:rsid w:val="007B33D8"/>
    <w:rsid w:val="007B4D81"/>
    <w:rsid w:val="007B5964"/>
    <w:rsid w:val="007B6B8C"/>
    <w:rsid w:val="007B7C89"/>
    <w:rsid w:val="007C00B5"/>
    <w:rsid w:val="007C1541"/>
    <w:rsid w:val="007C1684"/>
    <w:rsid w:val="007C193B"/>
    <w:rsid w:val="007C2885"/>
    <w:rsid w:val="007C5C47"/>
    <w:rsid w:val="007C6893"/>
    <w:rsid w:val="007C6B9B"/>
    <w:rsid w:val="007C73CE"/>
    <w:rsid w:val="007D0710"/>
    <w:rsid w:val="007D0ED3"/>
    <w:rsid w:val="007D1FBA"/>
    <w:rsid w:val="007D5513"/>
    <w:rsid w:val="007D57EC"/>
    <w:rsid w:val="007E0DBF"/>
    <w:rsid w:val="007E1298"/>
    <w:rsid w:val="007E12C2"/>
    <w:rsid w:val="007E573C"/>
    <w:rsid w:val="007E7D71"/>
    <w:rsid w:val="007E7FA1"/>
    <w:rsid w:val="007F0A59"/>
    <w:rsid w:val="007F181C"/>
    <w:rsid w:val="007F2C79"/>
    <w:rsid w:val="007F4721"/>
    <w:rsid w:val="007F7668"/>
    <w:rsid w:val="008019B6"/>
    <w:rsid w:val="00802D50"/>
    <w:rsid w:val="0080440F"/>
    <w:rsid w:val="00805B96"/>
    <w:rsid w:val="00806566"/>
    <w:rsid w:val="00810C27"/>
    <w:rsid w:val="00811FD8"/>
    <w:rsid w:val="00812CA1"/>
    <w:rsid w:val="00813F9A"/>
    <w:rsid w:val="0081798D"/>
    <w:rsid w:val="008201C3"/>
    <w:rsid w:val="0082185C"/>
    <w:rsid w:val="00823ED9"/>
    <w:rsid w:val="00824BDB"/>
    <w:rsid w:val="00826F70"/>
    <w:rsid w:val="00827BDA"/>
    <w:rsid w:val="00832C39"/>
    <w:rsid w:val="00834E8F"/>
    <w:rsid w:val="0083742A"/>
    <w:rsid w:val="00837FAE"/>
    <w:rsid w:val="00837FD8"/>
    <w:rsid w:val="00840706"/>
    <w:rsid w:val="00841263"/>
    <w:rsid w:val="00841EEC"/>
    <w:rsid w:val="00843D3D"/>
    <w:rsid w:val="00844668"/>
    <w:rsid w:val="00844E33"/>
    <w:rsid w:val="0084712A"/>
    <w:rsid w:val="008473D5"/>
    <w:rsid w:val="00852FA0"/>
    <w:rsid w:val="00853682"/>
    <w:rsid w:val="008543D4"/>
    <w:rsid w:val="0085622C"/>
    <w:rsid w:val="00856B75"/>
    <w:rsid w:val="0085783B"/>
    <w:rsid w:val="0086081B"/>
    <w:rsid w:val="00861B41"/>
    <w:rsid w:val="00862A86"/>
    <w:rsid w:val="00863490"/>
    <w:rsid w:val="00863FAF"/>
    <w:rsid w:val="0086428C"/>
    <w:rsid w:val="00864C1F"/>
    <w:rsid w:val="0086641B"/>
    <w:rsid w:val="00866A12"/>
    <w:rsid w:val="0087004C"/>
    <w:rsid w:val="008734D4"/>
    <w:rsid w:val="00874BEC"/>
    <w:rsid w:val="00875DE4"/>
    <w:rsid w:val="00875EF1"/>
    <w:rsid w:val="00876C16"/>
    <w:rsid w:val="00876D71"/>
    <w:rsid w:val="00877643"/>
    <w:rsid w:val="008823CC"/>
    <w:rsid w:val="0088274C"/>
    <w:rsid w:val="008828BF"/>
    <w:rsid w:val="00884100"/>
    <w:rsid w:val="00885144"/>
    <w:rsid w:val="00886025"/>
    <w:rsid w:val="008860AE"/>
    <w:rsid w:val="00886B0D"/>
    <w:rsid w:val="00886E65"/>
    <w:rsid w:val="00887EE6"/>
    <w:rsid w:val="008902F4"/>
    <w:rsid w:val="00890A71"/>
    <w:rsid w:val="0089107A"/>
    <w:rsid w:val="00891A14"/>
    <w:rsid w:val="008929BB"/>
    <w:rsid w:val="00892C11"/>
    <w:rsid w:val="00892DC5"/>
    <w:rsid w:val="008931D6"/>
    <w:rsid w:val="008937B3"/>
    <w:rsid w:val="0089752F"/>
    <w:rsid w:val="00897AF6"/>
    <w:rsid w:val="00897FBA"/>
    <w:rsid w:val="008A0977"/>
    <w:rsid w:val="008A2E03"/>
    <w:rsid w:val="008A320C"/>
    <w:rsid w:val="008A6824"/>
    <w:rsid w:val="008A787E"/>
    <w:rsid w:val="008A7B35"/>
    <w:rsid w:val="008B04E0"/>
    <w:rsid w:val="008B2036"/>
    <w:rsid w:val="008B2042"/>
    <w:rsid w:val="008B28E2"/>
    <w:rsid w:val="008B28F5"/>
    <w:rsid w:val="008B332A"/>
    <w:rsid w:val="008B33BF"/>
    <w:rsid w:val="008B39F2"/>
    <w:rsid w:val="008B3A06"/>
    <w:rsid w:val="008B3EF3"/>
    <w:rsid w:val="008B3FB9"/>
    <w:rsid w:val="008B47C1"/>
    <w:rsid w:val="008B495E"/>
    <w:rsid w:val="008B5320"/>
    <w:rsid w:val="008B67E3"/>
    <w:rsid w:val="008B74FA"/>
    <w:rsid w:val="008C0C01"/>
    <w:rsid w:val="008C1FE5"/>
    <w:rsid w:val="008C3355"/>
    <w:rsid w:val="008C3F87"/>
    <w:rsid w:val="008C521C"/>
    <w:rsid w:val="008C5B67"/>
    <w:rsid w:val="008C7D54"/>
    <w:rsid w:val="008D12FB"/>
    <w:rsid w:val="008D3D8D"/>
    <w:rsid w:val="008D3F63"/>
    <w:rsid w:val="008D47EC"/>
    <w:rsid w:val="008D4F78"/>
    <w:rsid w:val="008D53DF"/>
    <w:rsid w:val="008E2EB6"/>
    <w:rsid w:val="008E3081"/>
    <w:rsid w:val="008E32EF"/>
    <w:rsid w:val="008E344A"/>
    <w:rsid w:val="008E40CA"/>
    <w:rsid w:val="008E40CD"/>
    <w:rsid w:val="008E6B06"/>
    <w:rsid w:val="008E746B"/>
    <w:rsid w:val="008E76F8"/>
    <w:rsid w:val="008E7944"/>
    <w:rsid w:val="008F07FD"/>
    <w:rsid w:val="008F2F20"/>
    <w:rsid w:val="008F3587"/>
    <w:rsid w:val="008F4C76"/>
    <w:rsid w:val="008F649A"/>
    <w:rsid w:val="008F6736"/>
    <w:rsid w:val="00901541"/>
    <w:rsid w:val="0090191F"/>
    <w:rsid w:val="00901A8E"/>
    <w:rsid w:val="00902646"/>
    <w:rsid w:val="00903805"/>
    <w:rsid w:val="00903D15"/>
    <w:rsid w:val="00905444"/>
    <w:rsid w:val="009068AA"/>
    <w:rsid w:val="00907032"/>
    <w:rsid w:val="00907A8F"/>
    <w:rsid w:val="00907E1B"/>
    <w:rsid w:val="00910E7F"/>
    <w:rsid w:val="0091192F"/>
    <w:rsid w:val="00911F78"/>
    <w:rsid w:val="009121A0"/>
    <w:rsid w:val="009133B3"/>
    <w:rsid w:val="00914E06"/>
    <w:rsid w:val="009159F7"/>
    <w:rsid w:val="00915ADA"/>
    <w:rsid w:val="009162A1"/>
    <w:rsid w:val="00916CFF"/>
    <w:rsid w:val="0091700A"/>
    <w:rsid w:val="00917018"/>
    <w:rsid w:val="00920CAC"/>
    <w:rsid w:val="00923A5F"/>
    <w:rsid w:val="00923F85"/>
    <w:rsid w:val="00923FE9"/>
    <w:rsid w:val="0092407B"/>
    <w:rsid w:val="0092490C"/>
    <w:rsid w:val="00925C69"/>
    <w:rsid w:val="0093011A"/>
    <w:rsid w:val="00930971"/>
    <w:rsid w:val="00930D1B"/>
    <w:rsid w:val="00932F13"/>
    <w:rsid w:val="00933357"/>
    <w:rsid w:val="00933378"/>
    <w:rsid w:val="00934954"/>
    <w:rsid w:val="0093598F"/>
    <w:rsid w:val="00935A70"/>
    <w:rsid w:val="00935D8A"/>
    <w:rsid w:val="00942984"/>
    <w:rsid w:val="009434A8"/>
    <w:rsid w:val="0094586F"/>
    <w:rsid w:val="00946CC6"/>
    <w:rsid w:val="00947055"/>
    <w:rsid w:val="00947352"/>
    <w:rsid w:val="0095043F"/>
    <w:rsid w:val="00950DF2"/>
    <w:rsid w:val="00952BBC"/>
    <w:rsid w:val="00952D2E"/>
    <w:rsid w:val="009539B8"/>
    <w:rsid w:val="009552E9"/>
    <w:rsid w:val="00956CEC"/>
    <w:rsid w:val="00957484"/>
    <w:rsid w:val="009601C4"/>
    <w:rsid w:val="00965849"/>
    <w:rsid w:val="00967708"/>
    <w:rsid w:val="00970A05"/>
    <w:rsid w:val="0097178C"/>
    <w:rsid w:val="00974A97"/>
    <w:rsid w:val="009752D7"/>
    <w:rsid w:val="00976822"/>
    <w:rsid w:val="009801B6"/>
    <w:rsid w:val="0098048C"/>
    <w:rsid w:val="00985BF8"/>
    <w:rsid w:val="009872D8"/>
    <w:rsid w:val="00990D6A"/>
    <w:rsid w:val="00992EAD"/>
    <w:rsid w:val="00993304"/>
    <w:rsid w:val="0099387B"/>
    <w:rsid w:val="00993C4F"/>
    <w:rsid w:val="009A0577"/>
    <w:rsid w:val="009A08A0"/>
    <w:rsid w:val="009A4841"/>
    <w:rsid w:val="009A60C5"/>
    <w:rsid w:val="009A74D3"/>
    <w:rsid w:val="009B0F99"/>
    <w:rsid w:val="009B1677"/>
    <w:rsid w:val="009B280D"/>
    <w:rsid w:val="009B2A8E"/>
    <w:rsid w:val="009B3790"/>
    <w:rsid w:val="009B5A01"/>
    <w:rsid w:val="009B5EDD"/>
    <w:rsid w:val="009B7504"/>
    <w:rsid w:val="009C06AB"/>
    <w:rsid w:val="009C3609"/>
    <w:rsid w:val="009C4723"/>
    <w:rsid w:val="009C5436"/>
    <w:rsid w:val="009C6DB1"/>
    <w:rsid w:val="009C7ADB"/>
    <w:rsid w:val="009D1A5F"/>
    <w:rsid w:val="009D5066"/>
    <w:rsid w:val="009D6D9A"/>
    <w:rsid w:val="009E3172"/>
    <w:rsid w:val="009E34E2"/>
    <w:rsid w:val="009E7925"/>
    <w:rsid w:val="009F2965"/>
    <w:rsid w:val="009F33C9"/>
    <w:rsid w:val="009F3566"/>
    <w:rsid w:val="009F4009"/>
    <w:rsid w:val="009F573C"/>
    <w:rsid w:val="009F5F9A"/>
    <w:rsid w:val="009F6D97"/>
    <w:rsid w:val="009F74A8"/>
    <w:rsid w:val="00A00BC1"/>
    <w:rsid w:val="00A048AF"/>
    <w:rsid w:val="00A05968"/>
    <w:rsid w:val="00A06A85"/>
    <w:rsid w:val="00A072C5"/>
    <w:rsid w:val="00A07ACD"/>
    <w:rsid w:val="00A106DF"/>
    <w:rsid w:val="00A108FE"/>
    <w:rsid w:val="00A11626"/>
    <w:rsid w:val="00A1176A"/>
    <w:rsid w:val="00A11C83"/>
    <w:rsid w:val="00A12692"/>
    <w:rsid w:val="00A13417"/>
    <w:rsid w:val="00A14D16"/>
    <w:rsid w:val="00A16A99"/>
    <w:rsid w:val="00A16F80"/>
    <w:rsid w:val="00A176C1"/>
    <w:rsid w:val="00A17765"/>
    <w:rsid w:val="00A20175"/>
    <w:rsid w:val="00A2051C"/>
    <w:rsid w:val="00A20868"/>
    <w:rsid w:val="00A2119C"/>
    <w:rsid w:val="00A2146E"/>
    <w:rsid w:val="00A230C3"/>
    <w:rsid w:val="00A24A95"/>
    <w:rsid w:val="00A25D3E"/>
    <w:rsid w:val="00A30795"/>
    <w:rsid w:val="00A30CE4"/>
    <w:rsid w:val="00A3165A"/>
    <w:rsid w:val="00A32AEC"/>
    <w:rsid w:val="00A3698A"/>
    <w:rsid w:val="00A37E6B"/>
    <w:rsid w:val="00A40218"/>
    <w:rsid w:val="00A405F6"/>
    <w:rsid w:val="00A4064F"/>
    <w:rsid w:val="00A407C3"/>
    <w:rsid w:val="00A41209"/>
    <w:rsid w:val="00A425C3"/>
    <w:rsid w:val="00A428CB"/>
    <w:rsid w:val="00A43C69"/>
    <w:rsid w:val="00A45EA9"/>
    <w:rsid w:val="00A46667"/>
    <w:rsid w:val="00A50870"/>
    <w:rsid w:val="00A50D17"/>
    <w:rsid w:val="00A5178C"/>
    <w:rsid w:val="00A518E1"/>
    <w:rsid w:val="00A52695"/>
    <w:rsid w:val="00A54F09"/>
    <w:rsid w:val="00A55F7F"/>
    <w:rsid w:val="00A578B9"/>
    <w:rsid w:val="00A57B47"/>
    <w:rsid w:val="00A60A7F"/>
    <w:rsid w:val="00A610E7"/>
    <w:rsid w:val="00A628FD"/>
    <w:rsid w:val="00A630CD"/>
    <w:rsid w:val="00A6318D"/>
    <w:rsid w:val="00A63489"/>
    <w:rsid w:val="00A64723"/>
    <w:rsid w:val="00A66FEA"/>
    <w:rsid w:val="00A70546"/>
    <w:rsid w:val="00A70FEC"/>
    <w:rsid w:val="00A71557"/>
    <w:rsid w:val="00A73C6A"/>
    <w:rsid w:val="00A7451A"/>
    <w:rsid w:val="00A74B30"/>
    <w:rsid w:val="00A76254"/>
    <w:rsid w:val="00A76277"/>
    <w:rsid w:val="00A80C1D"/>
    <w:rsid w:val="00A80E61"/>
    <w:rsid w:val="00A81A1A"/>
    <w:rsid w:val="00A825DF"/>
    <w:rsid w:val="00A83338"/>
    <w:rsid w:val="00A836D0"/>
    <w:rsid w:val="00A85EFB"/>
    <w:rsid w:val="00A90623"/>
    <w:rsid w:val="00A92B7A"/>
    <w:rsid w:val="00A94A38"/>
    <w:rsid w:val="00A9602A"/>
    <w:rsid w:val="00A96677"/>
    <w:rsid w:val="00A967FB"/>
    <w:rsid w:val="00A97329"/>
    <w:rsid w:val="00A97B78"/>
    <w:rsid w:val="00A97C18"/>
    <w:rsid w:val="00AA0761"/>
    <w:rsid w:val="00AA09EB"/>
    <w:rsid w:val="00AA1E7A"/>
    <w:rsid w:val="00AA2949"/>
    <w:rsid w:val="00AA2CDF"/>
    <w:rsid w:val="00AA39D8"/>
    <w:rsid w:val="00AA4E57"/>
    <w:rsid w:val="00AA74A0"/>
    <w:rsid w:val="00AA7F61"/>
    <w:rsid w:val="00AB0086"/>
    <w:rsid w:val="00AB05BB"/>
    <w:rsid w:val="00AB1D70"/>
    <w:rsid w:val="00AB22D7"/>
    <w:rsid w:val="00AB48D6"/>
    <w:rsid w:val="00AB4B1A"/>
    <w:rsid w:val="00AB6B0B"/>
    <w:rsid w:val="00AC0054"/>
    <w:rsid w:val="00AC2CF2"/>
    <w:rsid w:val="00AC3293"/>
    <w:rsid w:val="00AC3EB7"/>
    <w:rsid w:val="00AC702A"/>
    <w:rsid w:val="00AC7703"/>
    <w:rsid w:val="00AC7A44"/>
    <w:rsid w:val="00AD37A8"/>
    <w:rsid w:val="00AD4179"/>
    <w:rsid w:val="00AD4365"/>
    <w:rsid w:val="00AD51EF"/>
    <w:rsid w:val="00AD5E62"/>
    <w:rsid w:val="00AD6077"/>
    <w:rsid w:val="00AD61D6"/>
    <w:rsid w:val="00AD63DD"/>
    <w:rsid w:val="00AE092A"/>
    <w:rsid w:val="00AE0E0B"/>
    <w:rsid w:val="00AE2DD9"/>
    <w:rsid w:val="00AE2FB0"/>
    <w:rsid w:val="00AE55F4"/>
    <w:rsid w:val="00AE69EE"/>
    <w:rsid w:val="00AE6BCE"/>
    <w:rsid w:val="00AF0647"/>
    <w:rsid w:val="00AF2813"/>
    <w:rsid w:val="00AF295E"/>
    <w:rsid w:val="00B0175B"/>
    <w:rsid w:val="00B02C7D"/>
    <w:rsid w:val="00B0423F"/>
    <w:rsid w:val="00B05743"/>
    <w:rsid w:val="00B058E6"/>
    <w:rsid w:val="00B116AF"/>
    <w:rsid w:val="00B11E34"/>
    <w:rsid w:val="00B1214F"/>
    <w:rsid w:val="00B15D94"/>
    <w:rsid w:val="00B173F4"/>
    <w:rsid w:val="00B2338D"/>
    <w:rsid w:val="00B23B2A"/>
    <w:rsid w:val="00B2564D"/>
    <w:rsid w:val="00B25C38"/>
    <w:rsid w:val="00B268C6"/>
    <w:rsid w:val="00B304FF"/>
    <w:rsid w:val="00B32817"/>
    <w:rsid w:val="00B32E98"/>
    <w:rsid w:val="00B33048"/>
    <w:rsid w:val="00B33C63"/>
    <w:rsid w:val="00B33E87"/>
    <w:rsid w:val="00B34A48"/>
    <w:rsid w:val="00B358BA"/>
    <w:rsid w:val="00B360AE"/>
    <w:rsid w:val="00B40771"/>
    <w:rsid w:val="00B40FC6"/>
    <w:rsid w:val="00B44037"/>
    <w:rsid w:val="00B477EE"/>
    <w:rsid w:val="00B50EB9"/>
    <w:rsid w:val="00B53AE1"/>
    <w:rsid w:val="00B54290"/>
    <w:rsid w:val="00B56C34"/>
    <w:rsid w:val="00B627A1"/>
    <w:rsid w:val="00B62E1D"/>
    <w:rsid w:val="00B62F2E"/>
    <w:rsid w:val="00B635CF"/>
    <w:rsid w:val="00B64109"/>
    <w:rsid w:val="00B65226"/>
    <w:rsid w:val="00B66E02"/>
    <w:rsid w:val="00B707EF"/>
    <w:rsid w:val="00B711D5"/>
    <w:rsid w:val="00B72237"/>
    <w:rsid w:val="00B73475"/>
    <w:rsid w:val="00B73B97"/>
    <w:rsid w:val="00B744CD"/>
    <w:rsid w:val="00B74726"/>
    <w:rsid w:val="00B7580E"/>
    <w:rsid w:val="00B758DE"/>
    <w:rsid w:val="00B7600A"/>
    <w:rsid w:val="00B77055"/>
    <w:rsid w:val="00B77F7A"/>
    <w:rsid w:val="00B818B8"/>
    <w:rsid w:val="00B81BBD"/>
    <w:rsid w:val="00B823F1"/>
    <w:rsid w:val="00B828EB"/>
    <w:rsid w:val="00B83B4D"/>
    <w:rsid w:val="00B83C2F"/>
    <w:rsid w:val="00B854D4"/>
    <w:rsid w:val="00B859FE"/>
    <w:rsid w:val="00B8719F"/>
    <w:rsid w:val="00B87E1B"/>
    <w:rsid w:val="00B92278"/>
    <w:rsid w:val="00B92B74"/>
    <w:rsid w:val="00B93018"/>
    <w:rsid w:val="00B9521D"/>
    <w:rsid w:val="00B95BE4"/>
    <w:rsid w:val="00B95E1C"/>
    <w:rsid w:val="00B967B2"/>
    <w:rsid w:val="00B96AC6"/>
    <w:rsid w:val="00B97EDE"/>
    <w:rsid w:val="00BA03C7"/>
    <w:rsid w:val="00BA0619"/>
    <w:rsid w:val="00BA068A"/>
    <w:rsid w:val="00BA071F"/>
    <w:rsid w:val="00BA1287"/>
    <w:rsid w:val="00BA12C5"/>
    <w:rsid w:val="00BA24E5"/>
    <w:rsid w:val="00BA5B36"/>
    <w:rsid w:val="00BB1F75"/>
    <w:rsid w:val="00BB2DF9"/>
    <w:rsid w:val="00BB54D4"/>
    <w:rsid w:val="00BB570E"/>
    <w:rsid w:val="00BB6165"/>
    <w:rsid w:val="00BB7EAD"/>
    <w:rsid w:val="00BC018D"/>
    <w:rsid w:val="00BC33A9"/>
    <w:rsid w:val="00BC3791"/>
    <w:rsid w:val="00BC470B"/>
    <w:rsid w:val="00BC5D49"/>
    <w:rsid w:val="00BC5DB4"/>
    <w:rsid w:val="00BC63A6"/>
    <w:rsid w:val="00BC66E4"/>
    <w:rsid w:val="00BC7FAF"/>
    <w:rsid w:val="00BD0E15"/>
    <w:rsid w:val="00BD1E3D"/>
    <w:rsid w:val="00BD5901"/>
    <w:rsid w:val="00BD5F76"/>
    <w:rsid w:val="00BD6926"/>
    <w:rsid w:val="00BE0B28"/>
    <w:rsid w:val="00BE210C"/>
    <w:rsid w:val="00BE2417"/>
    <w:rsid w:val="00BE2859"/>
    <w:rsid w:val="00BE2D6D"/>
    <w:rsid w:val="00BE34E6"/>
    <w:rsid w:val="00BE35E9"/>
    <w:rsid w:val="00BE3E40"/>
    <w:rsid w:val="00BE4140"/>
    <w:rsid w:val="00BE4365"/>
    <w:rsid w:val="00BE45BC"/>
    <w:rsid w:val="00BE5372"/>
    <w:rsid w:val="00BE6C21"/>
    <w:rsid w:val="00BE74B8"/>
    <w:rsid w:val="00BF102A"/>
    <w:rsid w:val="00BF1C1C"/>
    <w:rsid w:val="00BF1DD4"/>
    <w:rsid w:val="00BF208E"/>
    <w:rsid w:val="00BF20FD"/>
    <w:rsid w:val="00BF2EE5"/>
    <w:rsid w:val="00BF3802"/>
    <w:rsid w:val="00BF43E3"/>
    <w:rsid w:val="00BF585A"/>
    <w:rsid w:val="00BF5C4E"/>
    <w:rsid w:val="00BF5C85"/>
    <w:rsid w:val="00C00042"/>
    <w:rsid w:val="00C0196A"/>
    <w:rsid w:val="00C01D4A"/>
    <w:rsid w:val="00C01EB4"/>
    <w:rsid w:val="00C03F97"/>
    <w:rsid w:val="00C041A5"/>
    <w:rsid w:val="00C04F69"/>
    <w:rsid w:val="00C074FF"/>
    <w:rsid w:val="00C07AA5"/>
    <w:rsid w:val="00C108EF"/>
    <w:rsid w:val="00C10DE1"/>
    <w:rsid w:val="00C113CE"/>
    <w:rsid w:val="00C11E32"/>
    <w:rsid w:val="00C12AB1"/>
    <w:rsid w:val="00C14651"/>
    <w:rsid w:val="00C15B71"/>
    <w:rsid w:val="00C15CBD"/>
    <w:rsid w:val="00C166CB"/>
    <w:rsid w:val="00C16937"/>
    <w:rsid w:val="00C179CC"/>
    <w:rsid w:val="00C20822"/>
    <w:rsid w:val="00C23FFB"/>
    <w:rsid w:val="00C24585"/>
    <w:rsid w:val="00C24E42"/>
    <w:rsid w:val="00C25EC3"/>
    <w:rsid w:val="00C26DDD"/>
    <w:rsid w:val="00C27D3A"/>
    <w:rsid w:val="00C30148"/>
    <w:rsid w:val="00C30828"/>
    <w:rsid w:val="00C3204B"/>
    <w:rsid w:val="00C32E93"/>
    <w:rsid w:val="00C33624"/>
    <w:rsid w:val="00C33ACB"/>
    <w:rsid w:val="00C33DFB"/>
    <w:rsid w:val="00C34221"/>
    <w:rsid w:val="00C37B0C"/>
    <w:rsid w:val="00C43128"/>
    <w:rsid w:val="00C456F2"/>
    <w:rsid w:val="00C45A0F"/>
    <w:rsid w:val="00C45BCD"/>
    <w:rsid w:val="00C46FA0"/>
    <w:rsid w:val="00C53EA1"/>
    <w:rsid w:val="00C546E1"/>
    <w:rsid w:val="00C55897"/>
    <w:rsid w:val="00C55D4F"/>
    <w:rsid w:val="00C573A8"/>
    <w:rsid w:val="00C608A0"/>
    <w:rsid w:val="00C61001"/>
    <w:rsid w:val="00C62266"/>
    <w:rsid w:val="00C63344"/>
    <w:rsid w:val="00C6479B"/>
    <w:rsid w:val="00C70688"/>
    <w:rsid w:val="00C71FFA"/>
    <w:rsid w:val="00C733BC"/>
    <w:rsid w:val="00C75164"/>
    <w:rsid w:val="00C75CA6"/>
    <w:rsid w:val="00C7653F"/>
    <w:rsid w:val="00C8036C"/>
    <w:rsid w:val="00C82CE0"/>
    <w:rsid w:val="00C837B6"/>
    <w:rsid w:val="00C8388E"/>
    <w:rsid w:val="00C86D56"/>
    <w:rsid w:val="00C87085"/>
    <w:rsid w:val="00C8719A"/>
    <w:rsid w:val="00C87696"/>
    <w:rsid w:val="00C87FFD"/>
    <w:rsid w:val="00C90481"/>
    <w:rsid w:val="00C916DF"/>
    <w:rsid w:val="00C91E39"/>
    <w:rsid w:val="00C92CBB"/>
    <w:rsid w:val="00C935E6"/>
    <w:rsid w:val="00C9385D"/>
    <w:rsid w:val="00C9526E"/>
    <w:rsid w:val="00C95A1E"/>
    <w:rsid w:val="00C95DE7"/>
    <w:rsid w:val="00C9665D"/>
    <w:rsid w:val="00C972B8"/>
    <w:rsid w:val="00CA0576"/>
    <w:rsid w:val="00CA1F96"/>
    <w:rsid w:val="00CA2052"/>
    <w:rsid w:val="00CA2EF9"/>
    <w:rsid w:val="00CA31F5"/>
    <w:rsid w:val="00CA4493"/>
    <w:rsid w:val="00CA5468"/>
    <w:rsid w:val="00CA6E82"/>
    <w:rsid w:val="00CA6F9F"/>
    <w:rsid w:val="00CA75BC"/>
    <w:rsid w:val="00CB080C"/>
    <w:rsid w:val="00CB374E"/>
    <w:rsid w:val="00CB383C"/>
    <w:rsid w:val="00CB3FF6"/>
    <w:rsid w:val="00CB4BF1"/>
    <w:rsid w:val="00CB7A6F"/>
    <w:rsid w:val="00CB7AD8"/>
    <w:rsid w:val="00CC0498"/>
    <w:rsid w:val="00CC1594"/>
    <w:rsid w:val="00CC1F74"/>
    <w:rsid w:val="00CC25FC"/>
    <w:rsid w:val="00CC3032"/>
    <w:rsid w:val="00CC41A0"/>
    <w:rsid w:val="00CC493E"/>
    <w:rsid w:val="00CC4C71"/>
    <w:rsid w:val="00CC51B1"/>
    <w:rsid w:val="00CC5E67"/>
    <w:rsid w:val="00CC68DE"/>
    <w:rsid w:val="00CD2BE1"/>
    <w:rsid w:val="00CD2C76"/>
    <w:rsid w:val="00CD3981"/>
    <w:rsid w:val="00CD523D"/>
    <w:rsid w:val="00CD57FC"/>
    <w:rsid w:val="00CD6F35"/>
    <w:rsid w:val="00CD6FB5"/>
    <w:rsid w:val="00CD7B54"/>
    <w:rsid w:val="00CE048D"/>
    <w:rsid w:val="00CE077E"/>
    <w:rsid w:val="00CE164D"/>
    <w:rsid w:val="00CE1842"/>
    <w:rsid w:val="00CE2F42"/>
    <w:rsid w:val="00CE346E"/>
    <w:rsid w:val="00CE374C"/>
    <w:rsid w:val="00CE3C9C"/>
    <w:rsid w:val="00CE4124"/>
    <w:rsid w:val="00CE4EC5"/>
    <w:rsid w:val="00CE6047"/>
    <w:rsid w:val="00CF14D7"/>
    <w:rsid w:val="00CF1E1A"/>
    <w:rsid w:val="00CF3335"/>
    <w:rsid w:val="00CF4E9F"/>
    <w:rsid w:val="00CF51DB"/>
    <w:rsid w:val="00CF53A5"/>
    <w:rsid w:val="00CF7A04"/>
    <w:rsid w:val="00D01AE9"/>
    <w:rsid w:val="00D15248"/>
    <w:rsid w:val="00D16B27"/>
    <w:rsid w:val="00D218E9"/>
    <w:rsid w:val="00D21B04"/>
    <w:rsid w:val="00D25C56"/>
    <w:rsid w:val="00D26649"/>
    <w:rsid w:val="00D273DA"/>
    <w:rsid w:val="00D30A1F"/>
    <w:rsid w:val="00D30F52"/>
    <w:rsid w:val="00D33993"/>
    <w:rsid w:val="00D348D1"/>
    <w:rsid w:val="00D361C3"/>
    <w:rsid w:val="00D41E63"/>
    <w:rsid w:val="00D44E93"/>
    <w:rsid w:val="00D4635A"/>
    <w:rsid w:val="00D4677E"/>
    <w:rsid w:val="00D51E02"/>
    <w:rsid w:val="00D52523"/>
    <w:rsid w:val="00D54698"/>
    <w:rsid w:val="00D5475C"/>
    <w:rsid w:val="00D56D6E"/>
    <w:rsid w:val="00D5704A"/>
    <w:rsid w:val="00D63E2E"/>
    <w:rsid w:val="00D65A2C"/>
    <w:rsid w:val="00D70277"/>
    <w:rsid w:val="00D7090B"/>
    <w:rsid w:val="00D71A98"/>
    <w:rsid w:val="00D71D82"/>
    <w:rsid w:val="00D72619"/>
    <w:rsid w:val="00D74160"/>
    <w:rsid w:val="00D74456"/>
    <w:rsid w:val="00D7484C"/>
    <w:rsid w:val="00D750B0"/>
    <w:rsid w:val="00D806A5"/>
    <w:rsid w:val="00D823AE"/>
    <w:rsid w:val="00D839C6"/>
    <w:rsid w:val="00D83FA3"/>
    <w:rsid w:val="00D84710"/>
    <w:rsid w:val="00D85EF9"/>
    <w:rsid w:val="00D864A2"/>
    <w:rsid w:val="00D905EF"/>
    <w:rsid w:val="00D9221E"/>
    <w:rsid w:val="00D928BF"/>
    <w:rsid w:val="00D93D59"/>
    <w:rsid w:val="00D940E9"/>
    <w:rsid w:val="00D9431A"/>
    <w:rsid w:val="00D9518E"/>
    <w:rsid w:val="00DA28D0"/>
    <w:rsid w:val="00DA340E"/>
    <w:rsid w:val="00DA47BC"/>
    <w:rsid w:val="00DA496C"/>
    <w:rsid w:val="00DA4996"/>
    <w:rsid w:val="00DA4ECA"/>
    <w:rsid w:val="00DA550E"/>
    <w:rsid w:val="00DA5D6B"/>
    <w:rsid w:val="00DA6357"/>
    <w:rsid w:val="00DA7674"/>
    <w:rsid w:val="00DA7F7B"/>
    <w:rsid w:val="00DB1147"/>
    <w:rsid w:val="00DB430B"/>
    <w:rsid w:val="00DB5B3D"/>
    <w:rsid w:val="00DB61D0"/>
    <w:rsid w:val="00DB6605"/>
    <w:rsid w:val="00DB68DD"/>
    <w:rsid w:val="00DB70B0"/>
    <w:rsid w:val="00DC10A0"/>
    <w:rsid w:val="00DC1B3A"/>
    <w:rsid w:val="00DC1CDA"/>
    <w:rsid w:val="00DC3381"/>
    <w:rsid w:val="00DC406E"/>
    <w:rsid w:val="00DC55F8"/>
    <w:rsid w:val="00DC6AD5"/>
    <w:rsid w:val="00DD0695"/>
    <w:rsid w:val="00DD0F6A"/>
    <w:rsid w:val="00DD1179"/>
    <w:rsid w:val="00DD2A29"/>
    <w:rsid w:val="00DD4C07"/>
    <w:rsid w:val="00DD4E45"/>
    <w:rsid w:val="00DD5A74"/>
    <w:rsid w:val="00DD6475"/>
    <w:rsid w:val="00DD6636"/>
    <w:rsid w:val="00DD68E8"/>
    <w:rsid w:val="00DD6F62"/>
    <w:rsid w:val="00DD7548"/>
    <w:rsid w:val="00DE29DC"/>
    <w:rsid w:val="00DE30EB"/>
    <w:rsid w:val="00DE389C"/>
    <w:rsid w:val="00DE3ABE"/>
    <w:rsid w:val="00DE43FF"/>
    <w:rsid w:val="00DE7C83"/>
    <w:rsid w:val="00DF1667"/>
    <w:rsid w:val="00DF74AB"/>
    <w:rsid w:val="00E001B6"/>
    <w:rsid w:val="00E008B8"/>
    <w:rsid w:val="00E00C7C"/>
    <w:rsid w:val="00E01FAE"/>
    <w:rsid w:val="00E0536C"/>
    <w:rsid w:val="00E05A23"/>
    <w:rsid w:val="00E06059"/>
    <w:rsid w:val="00E10941"/>
    <w:rsid w:val="00E12295"/>
    <w:rsid w:val="00E12DCB"/>
    <w:rsid w:val="00E133F4"/>
    <w:rsid w:val="00E16443"/>
    <w:rsid w:val="00E16BB1"/>
    <w:rsid w:val="00E17AFB"/>
    <w:rsid w:val="00E203A4"/>
    <w:rsid w:val="00E225DD"/>
    <w:rsid w:val="00E23182"/>
    <w:rsid w:val="00E23F1B"/>
    <w:rsid w:val="00E26796"/>
    <w:rsid w:val="00E26C23"/>
    <w:rsid w:val="00E27825"/>
    <w:rsid w:val="00E27927"/>
    <w:rsid w:val="00E308A3"/>
    <w:rsid w:val="00E32141"/>
    <w:rsid w:val="00E32792"/>
    <w:rsid w:val="00E34635"/>
    <w:rsid w:val="00E349D2"/>
    <w:rsid w:val="00E34D77"/>
    <w:rsid w:val="00E3567C"/>
    <w:rsid w:val="00E36DF3"/>
    <w:rsid w:val="00E40060"/>
    <w:rsid w:val="00E41373"/>
    <w:rsid w:val="00E42748"/>
    <w:rsid w:val="00E42C61"/>
    <w:rsid w:val="00E45060"/>
    <w:rsid w:val="00E45298"/>
    <w:rsid w:val="00E46411"/>
    <w:rsid w:val="00E51CFB"/>
    <w:rsid w:val="00E52A80"/>
    <w:rsid w:val="00E55EAD"/>
    <w:rsid w:val="00E57090"/>
    <w:rsid w:val="00E57CBD"/>
    <w:rsid w:val="00E613DB"/>
    <w:rsid w:val="00E6264B"/>
    <w:rsid w:val="00E635B2"/>
    <w:rsid w:val="00E6362D"/>
    <w:rsid w:val="00E63856"/>
    <w:rsid w:val="00E65036"/>
    <w:rsid w:val="00E655D2"/>
    <w:rsid w:val="00E6732B"/>
    <w:rsid w:val="00E673BB"/>
    <w:rsid w:val="00E7090E"/>
    <w:rsid w:val="00E7168A"/>
    <w:rsid w:val="00E721BA"/>
    <w:rsid w:val="00E72DF6"/>
    <w:rsid w:val="00E73F0A"/>
    <w:rsid w:val="00E754DA"/>
    <w:rsid w:val="00E75AD5"/>
    <w:rsid w:val="00E75CB9"/>
    <w:rsid w:val="00E7630E"/>
    <w:rsid w:val="00E77B3F"/>
    <w:rsid w:val="00E77F78"/>
    <w:rsid w:val="00E80D3E"/>
    <w:rsid w:val="00E82C91"/>
    <w:rsid w:val="00E832F1"/>
    <w:rsid w:val="00E84DF2"/>
    <w:rsid w:val="00E84E0D"/>
    <w:rsid w:val="00E864E9"/>
    <w:rsid w:val="00E8682F"/>
    <w:rsid w:val="00E916A7"/>
    <w:rsid w:val="00E92278"/>
    <w:rsid w:val="00E93CC1"/>
    <w:rsid w:val="00E952CB"/>
    <w:rsid w:val="00E96595"/>
    <w:rsid w:val="00E96CEA"/>
    <w:rsid w:val="00E970BD"/>
    <w:rsid w:val="00EA1B77"/>
    <w:rsid w:val="00EA1DE4"/>
    <w:rsid w:val="00EA334A"/>
    <w:rsid w:val="00EA47F4"/>
    <w:rsid w:val="00EB047B"/>
    <w:rsid w:val="00EB2D02"/>
    <w:rsid w:val="00EB494B"/>
    <w:rsid w:val="00EB4AFC"/>
    <w:rsid w:val="00EB4DC2"/>
    <w:rsid w:val="00EB64F4"/>
    <w:rsid w:val="00EB6818"/>
    <w:rsid w:val="00EB692C"/>
    <w:rsid w:val="00EB741C"/>
    <w:rsid w:val="00EB7DFF"/>
    <w:rsid w:val="00EC0209"/>
    <w:rsid w:val="00EC051B"/>
    <w:rsid w:val="00EC11F0"/>
    <w:rsid w:val="00EC2627"/>
    <w:rsid w:val="00EC2BE0"/>
    <w:rsid w:val="00EC2CB7"/>
    <w:rsid w:val="00EC3393"/>
    <w:rsid w:val="00EC546E"/>
    <w:rsid w:val="00EC5BD5"/>
    <w:rsid w:val="00EC776B"/>
    <w:rsid w:val="00ED06B8"/>
    <w:rsid w:val="00ED4E79"/>
    <w:rsid w:val="00ED553C"/>
    <w:rsid w:val="00ED6B5E"/>
    <w:rsid w:val="00ED6C61"/>
    <w:rsid w:val="00EE17AB"/>
    <w:rsid w:val="00EE1E04"/>
    <w:rsid w:val="00EE1F18"/>
    <w:rsid w:val="00EE5886"/>
    <w:rsid w:val="00EE7BE3"/>
    <w:rsid w:val="00EE7CD5"/>
    <w:rsid w:val="00EE7D0A"/>
    <w:rsid w:val="00EF00C7"/>
    <w:rsid w:val="00EF0FDA"/>
    <w:rsid w:val="00EF1D3A"/>
    <w:rsid w:val="00EF42A7"/>
    <w:rsid w:val="00EF7BC7"/>
    <w:rsid w:val="00EF7D2B"/>
    <w:rsid w:val="00EF7F30"/>
    <w:rsid w:val="00F01C99"/>
    <w:rsid w:val="00F02D6D"/>
    <w:rsid w:val="00F03594"/>
    <w:rsid w:val="00F102C8"/>
    <w:rsid w:val="00F14315"/>
    <w:rsid w:val="00F15C4A"/>
    <w:rsid w:val="00F17D66"/>
    <w:rsid w:val="00F20B9B"/>
    <w:rsid w:val="00F22530"/>
    <w:rsid w:val="00F239E0"/>
    <w:rsid w:val="00F2544E"/>
    <w:rsid w:val="00F272FA"/>
    <w:rsid w:val="00F3023C"/>
    <w:rsid w:val="00F30DD4"/>
    <w:rsid w:val="00F30E60"/>
    <w:rsid w:val="00F31516"/>
    <w:rsid w:val="00F3259C"/>
    <w:rsid w:val="00F36402"/>
    <w:rsid w:val="00F369A4"/>
    <w:rsid w:val="00F36F44"/>
    <w:rsid w:val="00F37A0E"/>
    <w:rsid w:val="00F401D1"/>
    <w:rsid w:val="00F405AF"/>
    <w:rsid w:val="00F407AC"/>
    <w:rsid w:val="00F40CE2"/>
    <w:rsid w:val="00F424DB"/>
    <w:rsid w:val="00F429F7"/>
    <w:rsid w:val="00F42C65"/>
    <w:rsid w:val="00F43A6B"/>
    <w:rsid w:val="00F43F4F"/>
    <w:rsid w:val="00F4498A"/>
    <w:rsid w:val="00F44B55"/>
    <w:rsid w:val="00F44DB3"/>
    <w:rsid w:val="00F45243"/>
    <w:rsid w:val="00F455CB"/>
    <w:rsid w:val="00F458B9"/>
    <w:rsid w:val="00F46043"/>
    <w:rsid w:val="00F460B1"/>
    <w:rsid w:val="00F462A1"/>
    <w:rsid w:val="00F46EEF"/>
    <w:rsid w:val="00F47C4E"/>
    <w:rsid w:val="00F50238"/>
    <w:rsid w:val="00F50543"/>
    <w:rsid w:val="00F51E6E"/>
    <w:rsid w:val="00F5213A"/>
    <w:rsid w:val="00F52194"/>
    <w:rsid w:val="00F52A1E"/>
    <w:rsid w:val="00F5360E"/>
    <w:rsid w:val="00F559CE"/>
    <w:rsid w:val="00F56F23"/>
    <w:rsid w:val="00F57AE4"/>
    <w:rsid w:val="00F61A4F"/>
    <w:rsid w:val="00F61F85"/>
    <w:rsid w:val="00F62566"/>
    <w:rsid w:val="00F650F8"/>
    <w:rsid w:val="00F65358"/>
    <w:rsid w:val="00F6687C"/>
    <w:rsid w:val="00F6742F"/>
    <w:rsid w:val="00F72B72"/>
    <w:rsid w:val="00F74AE0"/>
    <w:rsid w:val="00F76680"/>
    <w:rsid w:val="00F76AD9"/>
    <w:rsid w:val="00F77FA2"/>
    <w:rsid w:val="00F80580"/>
    <w:rsid w:val="00F813D4"/>
    <w:rsid w:val="00F8156E"/>
    <w:rsid w:val="00F8348F"/>
    <w:rsid w:val="00F83567"/>
    <w:rsid w:val="00F8360D"/>
    <w:rsid w:val="00F83FCA"/>
    <w:rsid w:val="00F9104A"/>
    <w:rsid w:val="00F928E8"/>
    <w:rsid w:val="00F92A67"/>
    <w:rsid w:val="00F958C7"/>
    <w:rsid w:val="00F95907"/>
    <w:rsid w:val="00FA0765"/>
    <w:rsid w:val="00FA0877"/>
    <w:rsid w:val="00FA1F0E"/>
    <w:rsid w:val="00FA232E"/>
    <w:rsid w:val="00FA2BBD"/>
    <w:rsid w:val="00FA339F"/>
    <w:rsid w:val="00FA4705"/>
    <w:rsid w:val="00FA58DC"/>
    <w:rsid w:val="00FA6128"/>
    <w:rsid w:val="00FB4A8A"/>
    <w:rsid w:val="00FB4F96"/>
    <w:rsid w:val="00FB5428"/>
    <w:rsid w:val="00FB64E6"/>
    <w:rsid w:val="00FC0AF1"/>
    <w:rsid w:val="00FC1A75"/>
    <w:rsid w:val="00FC3B26"/>
    <w:rsid w:val="00FC3B4E"/>
    <w:rsid w:val="00FC4837"/>
    <w:rsid w:val="00FC5066"/>
    <w:rsid w:val="00FC53A9"/>
    <w:rsid w:val="00FC5C22"/>
    <w:rsid w:val="00FD00FB"/>
    <w:rsid w:val="00FD03AD"/>
    <w:rsid w:val="00FD0999"/>
    <w:rsid w:val="00FD1515"/>
    <w:rsid w:val="00FD18DC"/>
    <w:rsid w:val="00FD19D1"/>
    <w:rsid w:val="00FD2568"/>
    <w:rsid w:val="00FD3A79"/>
    <w:rsid w:val="00FD3DAF"/>
    <w:rsid w:val="00FD3F99"/>
    <w:rsid w:val="00FD4302"/>
    <w:rsid w:val="00FD6995"/>
    <w:rsid w:val="00FE0D56"/>
    <w:rsid w:val="00FE1C02"/>
    <w:rsid w:val="00FE2317"/>
    <w:rsid w:val="00FE5146"/>
    <w:rsid w:val="00FE5F70"/>
    <w:rsid w:val="00FE68B9"/>
    <w:rsid w:val="00FF37BA"/>
    <w:rsid w:val="00FF6458"/>
    <w:rsid w:val="00FF6641"/>
    <w:rsid w:val="00FF6E10"/>
    <w:rsid w:val="00FF733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F7FF96AA-6C91-4A8D-9A5E-9C08F842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77055"/>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Testosegnaposto">
    <w:name w:val="Placeholder Text"/>
    <w:uiPriority w:val="99"/>
    <w:semiHidden/>
    <w:rsid w:val="00841263"/>
    <w:rPr>
      <w:color w:val="808080"/>
    </w:rPr>
  </w:style>
  <w:style w:type="paragraph" w:styleId="Paragrafoelenco">
    <w:name w:val="List Paragraph"/>
    <w:basedOn w:val="Normale"/>
    <w:uiPriority w:val="34"/>
    <w:qFormat/>
    <w:rsid w:val="00CD523D"/>
    <w:pPr>
      <w:spacing w:after="160" w:line="259" w:lineRule="auto"/>
      <w:ind w:left="720"/>
      <w:contextualSpacing/>
    </w:pPr>
    <w:rPr>
      <w:rFonts w:ascii="Calibri" w:eastAsia="Calibri" w:hAnsi="Calibri"/>
      <w:sz w:val="22"/>
      <w:szCs w:val="22"/>
      <w:lang w:eastAsia="en-US"/>
    </w:rPr>
  </w:style>
  <w:style w:type="paragraph" w:styleId="Sottotitolo">
    <w:name w:val="Subtitle"/>
    <w:basedOn w:val="Normale"/>
    <w:next w:val="Normale"/>
    <w:link w:val="SottotitoloCarattere"/>
    <w:uiPriority w:val="11"/>
    <w:qFormat/>
    <w:rsid w:val="00D273DA"/>
    <w:pPr>
      <w:spacing w:after="60"/>
      <w:jc w:val="center"/>
      <w:outlineLvl w:val="1"/>
    </w:pPr>
    <w:rPr>
      <w:rFonts w:ascii="Calibri Light" w:hAnsi="Calibri Light"/>
      <w:sz w:val="24"/>
      <w:szCs w:val="24"/>
    </w:rPr>
  </w:style>
  <w:style w:type="character" w:customStyle="1" w:styleId="SottotitoloCarattere">
    <w:name w:val="Sottotitolo Carattere"/>
    <w:link w:val="Sottotitolo"/>
    <w:uiPriority w:val="11"/>
    <w:rsid w:val="00D273DA"/>
    <w:rPr>
      <w:rFonts w:ascii="Calibri Light" w:eastAsia="Times New Roman" w:hAnsi="Calibri Light" w:cs="Times New Roman"/>
      <w:sz w:val="24"/>
      <w:szCs w:val="24"/>
      <w:lang w:eastAsia="it-IT"/>
    </w:rPr>
  </w:style>
  <w:style w:type="paragraph" w:styleId="Testonotaapidipagina">
    <w:name w:val="footnote text"/>
    <w:basedOn w:val="Normale"/>
    <w:link w:val="TestonotaapidipaginaCarattere"/>
    <w:uiPriority w:val="99"/>
    <w:semiHidden/>
    <w:unhideWhenUsed/>
    <w:rsid w:val="006840C0"/>
  </w:style>
  <w:style w:type="character" w:customStyle="1" w:styleId="TestonotaapidipaginaCarattere">
    <w:name w:val="Testo nota a piè di pagina Carattere"/>
    <w:link w:val="Testonotaapidipagina"/>
    <w:uiPriority w:val="99"/>
    <w:semiHidden/>
    <w:rsid w:val="006840C0"/>
    <w:rPr>
      <w:rFonts w:ascii="Arial" w:hAnsi="Arial"/>
      <w:lang w:eastAsia="it-IT"/>
    </w:rPr>
  </w:style>
  <w:style w:type="character" w:styleId="Rimandonotaapidipagina">
    <w:name w:val="footnote reference"/>
    <w:uiPriority w:val="99"/>
    <w:semiHidden/>
    <w:unhideWhenUsed/>
    <w:rsid w:val="006840C0"/>
    <w:rPr>
      <w:vertAlign w:val="superscript"/>
    </w:rPr>
  </w:style>
  <w:style w:type="table" w:styleId="Tabellagriglia1chiara">
    <w:name w:val="Grid Table 1 Light"/>
    <w:basedOn w:val="Tabellanormale"/>
    <w:uiPriority w:val="46"/>
    <w:rsid w:val="00287B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844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159563">
      <w:bodyDiv w:val="1"/>
      <w:marLeft w:val="0"/>
      <w:marRight w:val="0"/>
      <w:marTop w:val="0"/>
      <w:marBottom w:val="0"/>
      <w:divBdr>
        <w:top w:val="none" w:sz="0" w:space="0" w:color="auto"/>
        <w:left w:val="none" w:sz="0" w:space="0" w:color="auto"/>
        <w:bottom w:val="none" w:sz="0" w:space="0" w:color="auto"/>
        <w:right w:val="none" w:sz="0" w:space="0" w:color="auto"/>
      </w:divBdr>
      <w:divsChild>
        <w:div w:id="2063481832">
          <w:marLeft w:val="0"/>
          <w:marRight w:val="0"/>
          <w:marTop w:val="0"/>
          <w:marBottom w:val="0"/>
          <w:divBdr>
            <w:top w:val="none" w:sz="0" w:space="0" w:color="auto"/>
            <w:left w:val="none" w:sz="0" w:space="0" w:color="auto"/>
            <w:bottom w:val="none" w:sz="0" w:space="0" w:color="auto"/>
            <w:right w:val="none" w:sz="0" w:space="0" w:color="auto"/>
          </w:divBdr>
          <w:divsChild>
            <w:div w:id="771097116">
              <w:marLeft w:val="0"/>
              <w:marRight w:val="0"/>
              <w:marTop w:val="0"/>
              <w:marBottom w:val="0"/>
              <w:divBdr>
                <w:top w:val="none" w:sz="0" w:space="0" w:color="auto"/>
                <w:left w:val="none" w:sz="0" w:space="0" w:color="auto"/>
                <w:bottom w:val="none" w:sz="0" w:space="0" w:color="auto"/>
                <w:right w:val="none" w:sz="0" w:space="0" w:color="auto"/>
              </w:divBdr>
              <w:divsChild>
                <w:div w:id="910116970">
                  <w:marLeft w:val="0"/>
                  <w:marRight w:val="0"/>
                  <w:marTop w:val="0"/>
                  <w:marBottom w:val="0"/>
                  <w:divBdr>
                    <w:top w:val="none" w:sz="0" w:space="0" w:color="auto"/>
                    <w:left w:val="none" w:sz="0" w:space="0" w:color="auto"/>
                    <w:bottom w:val="none" w:sz="0" w:space="0" w:color="auto"/>
                    <w:right w:val="none" w:sz="0" w:space="0" w:color="auto"/>
                  </w:divBdr>
                  <w:divsChild>
                    <w:div w:id="1459840405">
                      <w:marLeft w:val="0"/>
                      <w:marRight w:val="0"/>
                      <w:marTop w:val="0"/>
                      <w:marBottom w:val="0"/>
                      <w:divBdr>
                        <w:top w:val="none" w:sz="0" w:space="0" w:color="auto"/>
                        <w:left w:val="none" w:sz="0" w:space="0" w:color="auto"/>
                        <w:bottom w:val="none" w:sz="0" w:space="0" w:color="auto"/>
                        <w:right w:val="none" w:sz="0" w:space="0" w:color="auto"/>
                      </w:divBdr>
                      <w:divsChild>
                        <w:div w:id="742096510">
                          <w:marLeft w:val="0"/>
                          <w:marRight w:val="0"/>
                          <w:marTop w:val="0"/>
                          <w:marBottom w:val="0"/>
                          <w:divBdr>
                            <w:top w:val="none" w:sz="0" w:space="0" w:color="auto"/>
                            <w:left w:val="none" w:sz="0" w:space="0" w:color="auto"/>
                            <w:bottom w:val="none" w:sz="0" w:space="0" w:color="auto"/>
                            <w:right w:val="none" w:sz="0" w:space="0" w:color="auto"/>
                          </w:divBdr>
                          <w:divsChild>
                            <w:div w:id="925458883">
                              <w:marLeft w:val="0"/>
                              <w:marRight w:val="0"/>
                              <w:marTop w:val="0"/>
                              <w:marBottom w:val="0"/>
                              <w:divBdr>
                                <w:top w:val="none" w:sz="0" w:space="0" w:color="auto"/>
                                <w:left w:val="none" w:sz="0" w:space="0" w:color="auto"/>
                                <w:bottom w:val="none" w:sz="0" w:space="0" w:color="auto"/>
                                <w:right w:val="none" w:sz="0" w:space="0" w:color="auto"/>
                              </w:divBdr>
                              <w:divsChild>
                                <w:div w:id="397440003">
                                  <w:marLeft w:val="0"/>
                                  <w:marRight w:val="0"/>
                                  <w:marTop w:val="0"/>
                                  <w:marBottom w:val="0"/>
                                  <w:divBdr>
                                    <w:top w:val="none" w:sz="0" w:space="0" w:color="auto"/>
                                    <w:left w:val="none" w:sz="0" w:space="0" w:color="auto"/>
                                    <w:bottom w:val="none" w:sz="0" w:space="0" w:color="auto"/>
                                    <w:right w:val="none" w:sz="0" w:space="0" w:color="auto"/>
                                  </w:divBdr>
                                  <w:divsChild>
                                    <w:div w:id="1244726860">
                                      <w:marLeft w:val="0"/>
                                      <w:marRight w:val="0"/>
                                      <w:marTop w:val="0"/>
                                      <w:marBottom w:val="0"/>
                                      <w:divBdr>
                                        <w:top w:val="none" w:sz="0" w:space="0" w:color="auto"/>
                                        <w:left w:val="none" w:sz="0" w:space="0" w:color="auto"/>
                                        <w:bottom w:val="none" w:sz="0" w:space="0" w:color="auto"/>
                                        <w:right w:val="none" w:sz="0" w:space="0" w:color="auto"/>
                                      </w:divBdr>
                                      <w:divsChild>
                                        <w:div w:id="108011297">
                                          <w:marLeft w:val="0"/>
                                          <w:marRight w:val="0"/>
                                          <w:marTop w:val="0"/>
                                          <w:marBottom w:val="0"/>
                                          <w:divBdr>
                                            <w:top w:val="none" w:sz="0" w:space="0" w:color="auto"/>
                                            <w:left w:val="none" w:sz="0" w:space="0" w:color="auto"/>
                                            <w:bottom w:val="none" w:sz="0" w:space="0" w:color="auto"/>
                                            <w:right w:val="none" w:sz="0" w:space="0" w:color="auto"/>
                                          </w:divBdr>
                                          <w:divsChild>
                                            <w:div w:id="1289359294">
                                              <w:marLeft w:val="0"/>
                                              <w:marRight w:val="0"/>
                                              <w:marTop w:val="0"/>
                                              <w:marBottom w:val="0"/>
                                              <w:divBdr>
                                                <w:top w:val="none" w:sz="0" w:space="0" w:color="auto"/>
                                                <w:left w:val="none" w:sz="0" w:space="0" w:color="auto"/>
                                                <w:bottom w:val="none" w:sz="0" w:space="0" w:color="auto"/>
                                                <w:right w:val="none" w:sz="0" w:space="0" w:color="auto"/>
                                              </w:divBdr>
                                              <w:divsChild>
                                                <w:div w:id="1598171334">
                                                  <w:marLeft w:val="0"/>
                                                  <w:marRight w:val="0"/>
                                                  <w:marTop w:val="0"/>
                                                  <w:marBottom w:val="0"/>
                                                  <w:divBdr>
                                                    <w:top w:val="none" w:sz="0" w:space="0" w:color="auto"/>
                                                    <w:left w:val="none" w:sz="0" w:space="0" w:color="auto"/>
                                                    <w:bottom w:val="none" w:sz="0" w:space="0" w:color="auto"/>
                                                    <w:right w:val="none" w:sz="0" w:space="0" w:color="auto"/>
                                                  </w:divBdr>
                                                  <w:divsChild>
                                                    <w:div w:id="1072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759923">
      <w:bodyDiv w:val="1"/>
      <w:marLeft w:val="0"/>
      <w:marRight w:val="0"/>
      <w:marTop w:val="0"/>
      <w:marBottom w:val="0"/>
      <w:divBdr>
        <w:top w:val="none" w:sz="0" w:space="0" w:color="auto"/>
        <w:left w:val="none" w:sz="0" w:space="0" w:color="auto"/>
        <w:bottom w:val="none" w:sz="0" w:space="0" w:color="auto"/>
        <w:right w:val="none" w:sz="0" w:space="0" w:color="auto"/>
      </w:divBdr>
      <w:divsChild>
        <w:div w:id="1899049555">
          <w:marLeft w:val="0"/>
          <w:marRight w:val="0"/>
          <w:marTop w:val="0"/>
          <w:marBottom w:val="0"/>
          <w:divBdr>
            <w:top w:val="none" w:sz="0" w:space="0" w:color="auto"/>
            <w:left w:val="none" w:sz="0" w:space="0" w:color="auto"/>
            <w:bottom w:val="none" w:sz="0" w:space="0" w:color="auto"/>
            <w:right w:val="none" w:sz="0" w:space="0" w:color="auto"/>
          </w:divBdr>
          <w:divsChild>
            <w:div w:id="812479616">
              <w:marLeft w:val="0"/>
              <w:marRight w:val="0"/>
              <w:marTop w:val="0"/>
              <w:marBottom w:val="0"/>
              <w:divBdr>
                <w:top w:val="none" w:sz="0" w:space="0" w:color="auto"/>
                <w:left w:val="none" w:sz="0" w:space="0" w:color="auto"/>
                <w:bottom w:val="none" w:sz="0" w:space="0" w:color="auto"/>
                <w:right w:val="none" w:sz="0" w:space="0" w:color="auto"/>
              </w:divBdr>
              <w:divsChild>
                <w:div w:id="968896433">
                  <w:marLeft w:val="0"/>
                  <w:marRight w:val="0"/>
                  <w:marTop w:val="0"/>
                  <w:marBottom w:val="0"/>
                  <w:divBdr>
                    <w:top w:val="none" w:sz="0" w:space="0" w:color="auto"/>
                    <w:left w:val="none" w:sz="0" w:space="0" w:color="auto"/>
                    <w:bottom w:val="none" w:sz="0" w:space="0" w:color="auto"/>
                    <w:right w:val="none" w:sz="0" w:space="0" w:color="auto"/>
                  </w:divBdr>
                  <w:divsChild>
                    <w:div w:id="714620160">
                      <w:marLeft w:val="0"/>
                      <w:marRight w:val="0"/>
                      <w:marTop w:val="0"/>
                      <w:marBottom w:val="0"/>
                      <w:divBdr>
                        <w:top w:val="none" w:sz="0" w:space="0" w:color="auto"/>
                        <w:left w:val="none" w:sz="0" w:space="0" w:color="auto"/>
                        <w:bottom w:val="none" w:sz="0" w:space="0" w:color="auto"/>
                        <w:right w:val="none" w:sz="0" w:space="0" w:color="auto"/>
                      </w:divBdr>
                      <w:divsChild>
                        <w:div w:id="643508942">
                          <w:marLeft w:val="0"/>
                          <w:marRight w:val="0"/>
                          <w:marTop w:val="0"/>
                          <w:marBottom w:val="0"/>
                          <w:divBdr>
                            <w:top w:val="none" w:sz="0" w:space="0" w:color="auto"/>
                            <w:left w:val="none" w:sz="0" w:space="0" w:color="auto"/>
                            <w:bottom w:val="none" w:sz="0" w:space="0" w:color="auto"/>
                            <w:right w:val="none" w:sz="0" w:space="0" w:color="auto"/>
                          </w:divBdr>
                          <w:divsChild>
                            <w:div w:id="1711295094">
                              <w:marLeft w:val="0"/>
                              <w:marRight w:val="0"/>
                              <w:marTop w:val="0"/>
                              <w:marBottom w:val="0"/>
                              <w:divBdr>
                                <w:top w:val="none" w:sz="0" w:space="0" w:color="auto"/>
                                <w:left w:val="none" w:sz="0" w:space="0" w:color="auto"/>
                                <w:bottom w:val="none" w:sz="0" w:space="0" w:color="auto"/>
                                <w:right w:val="none" w:sz="0" w:space="0" w:color="auto"/>
                              </w:divBdr>
                              <w:divsChild>
                                <w:div w:id="148835368">
                                  <w:marLeft w:val="0"/>
                                  <w:marRight w:val="0"/>
                                  <w:marTop w:val="0"/>
                                  <w:marBottom w:val="0"/>
                                  <w:divBdr>
                                    <w:top w:val="none" w:sz="0" w:space="0" w:color="auto"/>
                                    <w:left w:val="none" w:sz="0" w:space="0" w:color="auto"/>
                                    <w:bottom w:val="none" w:sz="0" w:space="0" w:color="auto"/>
                                    <w:right w:val="none" w:sz="0" w:space="0" w:color="auto"/>
                                  </w:divBdr>
                                  <w:divsChild>
                                    <w:div w:id="2030914095">
                                      <w:marLeft w:val="0"/>
                                      <w:marRight w:val="0"/>
                                      <w:marTop w:val="0"/>
                                      <w:marBottom w:val="0"/>
                                      <w:divBdr>
                                        <w:top w:val="none" w:sz="0" w:space="0" w:color="auto"/>
                                        <w:left w:val="none" w:sz="0" w:space="0" w:color="auto"/>
                                        <w:bottom w:val="none" w:sz="0" w:space="0" w:color="auto"/>
                                        <w:right w:val="none" w:sz="0" w:space="0" w:color="auto"/>
                                      </w:divBdr>
                                      <w:divsChild>
                                        <w:div w:id="1369253837">
                                          <w:marLeft w:val="0"/>
                                          <w:marRight w:val="0"/>
                                          <w:marTop w:val="0"/>
                                          <w:marBottom w:val="0"/>
                                          <w:divBdr>
                                            <w:top w:val="none" w:sz="0" w:space="0" w:color="auto"/>
                                            <w:left w:val="none" w:sz="0" w:space="0" w:color="auto"/>
                                            <w:bottom w:val="none" w:sz="0" w:space="0" w:color="auto"/>
                                            <w:right w:val="none" w:sz="0" w:space="0" w:color="auto"/>
                                          </w:divBdr>
                                          <w:divsChild>
                                            <w:div w:id="948584218">
                                              <w:marLeft w:val="0"/>
                                              <w:marRight w:val="0"/>
                                              <w:marTop w:val="0"/>
                                              <w:marBottom w:val="0"/>
                                              <w:divBdr>
                                                <w:top w:val="none" w:sz="0" w:space="0" w:color="auto"/>
                                                <w:left w:val="none" w:sz="0" w:space="0" w:color="auto"/>
                                                <w:bottom w:val="none" w:sz="0" w:space="0" w:color="auto"/>
                                                <w:right w:val="none" w:sz="0" w:space="0" w:color="auto"/>
                                              </w:divBdr>
                                              <w:divsChild>
                                                <w:div w:id="247882106">
                                                  <w:marLeft w:val="0"/>
                                                  <w:marRight w:val="0"/>
                                                  <w:marTop w:val="0"/>
                                                  <w:marBottom w:val="0"/>
                                                  <w:divBdr>
                                                    <w:top w:val="none" w:sz="0" w:space="0" w:color="auto"/>
                                                    <w:left w:val="none" w:sz="0" w:space="0" w:color="auto"/>
                                                    <w:bottom w:val="none" w:sz="0" w:space="0" w:color="auto"/>
                                                    <w:right w:val="none" w:sz="0" w:space="0" w:color="auto"/>
                                                  </w:divBdr>
                                                  <w:divsChild>
                                                    <w:div w:id="6647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9432623">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hyperlink" Target="https://dev.mysql.com/doc/"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yperlink" Target="https://www.flaticon.com/authors/dave-gandy"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s://en.wikipedia.org/wiki/Microfinance"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yperlink" Target="https://lvcharts.net/" TargetMode="External"/><Relationship Id="rId75" Type="http://schemas.openxmlformats.org/officeDocument/2006/relationships/hyperlink" Target="https://www.freepik.co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yperlink" Target="https://www.vertex42.com/Calcators/line-of-credit-tracker.html"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yperlink" Target="https://www.flaticon.com/authors/eleonor-wang" TargetMode="External"/><Relationship Id="rId7" Type="http://schemas.openxmlformats.org/officeDocument/2006/relationships/endnotes" Target="endnotes.xml"/><Relationship Id="rId71" Type="http://schemas.openxmlformats.org/officeDocument/2006/relationships/hyperlink" Target="https://docs.microsoft.com/en-us/dotnet/framework/wpf/"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_rels/header1.xml.rels><?xml version="1.0" encoding="UTF-8" standalone="yes"?>
<Relationships xmlns="http://schemas.openxmlformats.org/package/2006/relationships"><Relationship Id="rId1" Type="http://schemas.openxmlformats.org/officeDocument/2006/relationships/image" Target="media/image63.png"/></Relationships>
</file>

<file path=word/_rels/header2.xml.rels><?xml version="1.0" encoding="UTF-8" standalone="yes"?>
<Relationships xmlns="http://schemas.openxmlformats.org/package/2006/relationships"><Relationship Id="rId1" Type="http://schemas.openxmlformats.org/officeDocument/2006/relationships/image" Target="media/image6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D88F7-DD07-4EF3-94B9-8CD758766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28</Pages>
  <Words>3457</Words>
  <Characters>19711</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23122</CharactersWithSpaces>
  <SharedDoc>false</SharedDoc>
  <HyperlinkBase/>
  <HLinks>
    <vt:vector size="30" baseType="variant">
      <vt:variant>
        <vt:i4>6160394</vt:i4>
      </vt:variant>
      <vt:variant>
        <vt:i4>123</vt:i4>
      </vt:variant>
      <vt:variant>
        <vt:i4>0</vt:i4>
      </vt:variant>
      <vt:variant>
        <vt:i4>5</vt:i4>
      </vt:variant>
      <vt:variant>
        <vt:lpwstr>https://goo.gl/cBCHbs</vt:lpwstr>
      </vt:variant>
      <vt:variant>
        <vt:lpwstr/>
      </vt:variant>
      <vt:variant>
        <vt:i4>2097204</vt:i4>
      </vt:variant>
      <vt:variant>
        <vt:i4>120</vt:i4>
      </vt:variant>
      <vt:variant>
        <vt:i4>0</vt:i4>
      </vt:variant>
      <vt:variant>
        <vt:i4>5</vt:i4>
      </vt:variant>
      <vt:variant>
        <vt:lpwstr>http://api.jquery.com/</vt:lpwstr>
      </vt:variant>
      <vt:variant>
        <vt:lpwstr/>
      </vt:variant>
      <vt:variant>
        <vt:i4>65542</vt:i4>
      </vt:variant>
      <vt:variant>
        <vt:i4>117</vt:i4>
      </vt:variant>
      <vt:variant>
        <vt:i4>0</vt:i4>
      </vt:variant>
      <vt:variant>
        <vt:i4>5</vt:i4>
      </vt:variant>
      <vt:variant>
        <vt:lpwstr>https://getbootstrap.com/docs/4.1/getting-started/introduction/,</vt:lpwstr>
      </vt:variant>
      <vt:variant>
        <vt:lpwstr/>
      </vt:variant>
      <vt:variant>
        <vt:i4>6488099</vt:i4>
      </vt:variant>
      <vt:variant>
        <vt:i4>114</vt:i4>
      </vt:variant>
      <vt:variant>
        <vt:i4>0</vt:i4>
      </vt:variant>
      <vt:variant>
        <vt:i4>5</vt:i4>
      </vt:variant>
      <vt:variant>
        <vt:lpwstr>http://samtinfo.ch/lpiarch</vt:lpwstr>
      </vt:variant>
      <vt:variant>
        <vt:lpwstr/>
      </vt:variant>
      <vt:variant>
        <vt:i4>6488099</vt:i4>
      </vt:variant>
      <vt:variant>
        <vt:i4>111</vt:i4>
      </vt:variant>
      <vt:variant>
        <vt:i4>0</vt:i4>
      </vt:variant>
      <vt:variant>
        <vt:i4>5</vt:i4>
      </vt:variant>
      <vt:variant>
        <vt:lpwstr>http://samtinfo.ch/lpiarch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nadir.barlozzo@hotmail.com</cp:lastModifiedBy>
  <cp:revision>675</cp:revision>
  <cp:lastPrinted>2018-12-12T08:03:00Z</cp:lastPrinted>
  <dcterms:created xsi:type="dcterms:W3CDTF">2018-10-03T07:00:00Z</dcterms:created>
  <dcterms:modified xsi:type="dcterms:W3CDTF">2019-01-09T07:42:00Z</dcterms:modified>
  <cp:category/>
</cp:coreProperties>
</file>