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43EF9" w:rsidP="007A3C1F">
            <w:pPr>
              <w:pStyle w:val="Nessunaspaziatura"/>
              <w:spacing w:line="360" w:lineRule="auto"/>
            </w:pPr>
            <w:r>
              <w:t>17</w:t>
            </w:r>
            <w:bookmarkStart w:id="0" w:name="_GoBack"/>
            <w:bookmarkEnd w:id="0"/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Nadir: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343EF9" w:rsidP="0047414C">
            <w:pPr>
              <w:pStyle w:val="Nessunaspaziatura"/>
              <w:tabs>
                <w:tab w:val="left" w:pos="4092"/>
              </w:tabs>
            </w:pPr>
            <w:r>
              <w:t xml:space="preserve">Erik: Ricerca datasheet per il bottone-LED. </w: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3536077" cy="3570564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20" cy="36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71" w:rsidRDefault="00140871" w:rsidP="00DC1A1A">
      <w:pPr>
        <w:spacing w:after="0" w:line="240" w:lineRule="auto"/>
      </w:pPr>
      <w:r>
        <w:separator/>
      </w:r>
    </w:p>
  </w:endnote>
  <w:endnote w:type="continuationSeparator" w:id="0">
    <w:p w:rsidR="00140871" w:rsidRDefault="001408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43EF9" w:rsidRPr="00343EF9">
      <w:rPr>
        <w:noProof/>
        <w:lang w:val="it-IT"/>
      </w:rPr>
      <w:t>1</w:t>
    </w:r>
    <w:r w:rsidR="00E070BD">
      <w:fldChar w:fldCharType="end"/>
    </w:r>
    <w:r w:rsidR="00E070BD">
      <w:t>/</w:t>
    </w:r>
    <w:r w:rsidR="00343EF9">
      <w:fldChar w:fldCharType="begin"/>
    </w:r>
    <w:r w:rsidR="00343EF9">
      <w:instrText xml:space="preserve"> NUMPAGES  \* Arabic  \* MERGEFORMAT </w:instrText>
    </w:r>
    <w:r w:rsidR="00343EF9">
      <w:fldChar w:fldCharType="separate"/>
    </w:r>
    <w:r w:rsidR="00343EF9">
      <w:rPr>
        <w:noProof/>
      </w:rPr>
      <w:t>2</w:t>
    </w:r>
    <w:r w:rsidR="00343EF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71" w:rsidRDefault="00140871" w:rsidP="00DC1A1A">
      <w:pPr>
        <w:spacing w:after="0" w:line="240" w:lineRule="auto"/>
      </w:pPr>
      <w:r>
        <w:separator/>
      </w:r>
    </w:p>
  </w:footnote>
  <w:footnote w:type="continuationSeparator" w:id="0">
    <w:p w:rsidR="00140871" w:rsidRDefault="001408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FCB94-401F-43CB-8A29-EB1A8A76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2</cp:revision>
  <dcterms:created xsi:type="dcterms:W3CDTF">2017-11-17T14:10:00Z</dcterms:created>
  <dcterms:modified xsi:type="dcterms:W3CDTF">2017-11-17T14:10:00Z</dcterms:modified>
</cp:coreProperties>
</file>