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B8" w:rsidRDefault="00B70B92">
      <w:pPr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bookmarkStart w:id="0" w:name="_GoBack"/>
      <w:bookmarkEnd w:id="0"/>
    </w:p>
    <w:p w:rsidR="000E15B8" w:rsidRDefault="00D04243">
      <w:pPr>
        <w:rPr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</w:p>
    <w:p w:rsidR="00BC4693" w:rsidRDefault="00BC4693">
      <w:pPr>
        <w:rPr>
          <w:lang w:val="az-Latn-AZ"/>
        </w:rPr>
      </w:pPr>
    </w:p>
    <w:p w:rsidR="000E15B8" w:rsidRDefault="000E15B8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A93783" w:rsidRDefault="00A93783">
      <w:pPr>
        <w:rPr>
          <w:lang w:val="az-Latn-AZ"/>
        </w:rPr>
      </w:pPr>
    </w:p>
    <w:p w:rsidR="00105F87" w:rsidRDefault="00105F87">
      <w:pPr>
        <w:rPr>
          <w:lang w:val="az-Latn-AZ"/>
        </w:rPr>
      </w:pPr>
    </w:p>
    <w:p w:rsidR="00105F87" w:rsidRDefault="00105F87">
      <w:pPr>
        <w:rPr>
          <w:lang w:val="az-Latn-AZ"/>
        </w:rPr>
      </w:pPr>
    </w:p>
    <w:p w:rsidR="000E15B8" w:rsidRDefault="000E15B8" w:rsidP="00575BB1">
      <w:pPr>
        <w:jc w:val="both"/>
        <w:rPr>
          <w:lang w:val="az-Latn-AZ"/>
        </w:rPr>
      </w:pPr>
    </w:p>
    <w:p w:rsidR="00535D1A" w:rsidRDefault="00C36732" w:rsidP="00863C5E">
      <w:pPr>
        <w:tabs>
          <w:tab w:val="left" w:pos="4111"/>
        </w:tabs>
        <w:spacing w:line="276" w:lineRule="auto"/>
        <w:jc w:val="both"/>
        <w:rPr>
          <w:rFonts w:ascii="Arial" w:hAnsi="Arial" w:cs="Arial"/>
          <w:i/>
          <w:lang w:val="az-Latn-AZ"/>
        </w:rPr>
      </w:pPr>
      <w:r>
        <w:rPr>
          <w:rFonts w:ascii="Arial" w:hAnsi="Arial" w:cs="Arial"/>
          <w:i/>
          <w:lang w:val="az-Latn-AZ"/>
        </w:rPr>
        <w:t xml:space="preserve">“ADY </w:t>
      </w:r>
      <w:r w:rsidRPr="00C36732">
        <w:rPr>
          <w:rFonts w:ascii="Arial" w:hAnsi="Arial" w:cs="Arial"/>
          <w:i/>
          <w:color w:val="000000"/>
          <w:lang w:val="az-Latn-AZ"/>
        </w:rPr>
        <w:t>Ekspress</w:t>
      </w:r>
      <w:r>
        <w:rPr>
          <w:rFonts w:ascii="Arial" w:hAnsi="Arial" w:cs="Arial"/>
          <w:i/>
          <w:lang w:val="az-Latn-AZ"/>
        </w:rPr>
        <w:t>” MMC-nin</w:t>
      </w:r>
      <w:r w:rsidR="00E72C9A">
        <w:rPr>
          <w:rFonts w:ascii="Arial" w:hAnsi="Arial" w:cs="Arial"/>
          <w:i/>
          <w:lang w:val="az-Latn-AZ"/>
        </w:rPr>
        <w:t xml:space="preserve"> fəaliyyətinin</w:t>
      </w:r>
    </w:p>
    <w:p w:rsidR="000E15B8" w:rsidRDefault="00C36732" w:rsidP="00863C5E">
      <w:pPr>
        <w:tabs>
          <w:tab w:val="left" w:pos="4111"/>
        </w:tabs>
        <w:spacing w:line="276" w:lineRule="auto"/>
        <w:jc w:val="both"/>
        <w:rPr>
          <w:rFonts w:ascii="Arial" w:hAnsi="Arial" w:cs="Arial"/>
          <w:i/>
          <w:lang w:val="az-Latn-AZ"/>
        </w:rPr>
      </w:pPr>
      <w:r>
        <w:rPr>
          <w:rFonts w:ascii="Arial" w:hAnsi="Arial" w:cs="Arial"/>
          <w:i/>
          <w:lang w:val="az-Latn-AZ"/>
        </w:rPr>
        <w:t xml:space="preserve">təkmilləşdirilməsi </w:t>
      </w:r>
      <w:r w:rsidR="00535D1A" w:rsidRPr="00535D1A">
        <w:rPr>
          <w:rFonts w:ascii="Arial" w:hAnsi="Arial" w:cs="Arial"/>
          <w:i/>
          <w:lang w:val="az-Latn-AZ"/>
        </w:rPr>
        <w:t xml:space="preserve">barədə </w:t>
      </w:r>
      <w:r w:rsidR="000E15B8" w:rsidRPr="00535D1A">
        <w:rPr>
          <w:rFonts w:ascii="Arial" w:hAnsi="Arial" w:cs="Arial"/>
          <w:i/>
          <w:lang w:val="az-Latn-AZ"/>
        </w:rPr>
        <w:t xml:space="preserve"> </w:t>
      </w:r>
    </w:p>
    <w:p w:rsidR="00C36732" w:rsidRDefault="00C36732" w:rsidP="00E72C9A">
      <w:pPr>
        <w:spacing w:line="360" w:lineRule="auto"/>
        <w:jc w:val="both"/>
        <w:rPr>
          <w:rFonts w:ascii="Arial" w:hAnsi="Arial" w:cs="Arial"/>
          <w:color w:val="000000" w:themeColor="text1"/>
          <w:lang w:val="az-Latn-AZ"/>
        </w:rPr>
      </w:pPr>
    </w:p>
    <w:p w:rsidR="00C36732" w:rsidRPr="005D20C2" w:rsidRDefault="00C36732" w:rsidP="00E72C9A">
      <w:pPr>
        <w:spacing w:line="312" w:lineRule="auto"/>
        <w:ind w:firstLine="720"/>
        <w:jc w:val="both"/>
        <w:rPr>
          <w:rFonts w:ascii="Arial" w:hAnsi="Arial" w:cs="Arial"/>
          <w:lang w:val="az-Latn-AZ"/>
        </w:rPr>
      </w:pPr>
      <w:r w:rsidRPr="005D20C2">
        <w:rPr>
          <w:rFonts w:ascii="Arial" w:hAnsi="Arial" w:cs="Arial"/>
          <w:color w:val="000000" w:themeColor="text1"/>
          <w:lang w:val="az-Latn-AZ"/>
        </w:rPr>
        <w:t xml:space="preserve">“Azərbaycan Dəmir Yolları” Qapalı Səhmdar Cəmiyyətində </w:t>
      </w:r>
      <w:r w:rsidRPr="005D20C2">
        <w:rPr>
          <w:rFonts w:ascii="Arial" w:hAnsi="Arial" w:cs="Arial"/>
          <w:lang w:val="az-Latn-AZ"/>
        </w:rPr>
        <w:t>iqtisadi səmərəliliyinartırılması və tələbat gözləntilərinə uyğunlaşdırılması istiqamətində işlərin reallaşdırılması,</w:t>
      </w:r>
      <w:r w:rsidRPr="005D20C2">
        <w:rPr>
          <w:rFonts w:ascii="Arial" w:hAnsi="Arial" w:cs="Arial"/>
          <w:color w:val="000000" w:themeColor="text1"/>
          <w:lang w:val="az-Latn-AZ"/>
        </w:rPr>
        <w:t xml:space="preserve"> dəmir yolu nəqliyyatı ilə çoxprofilli yük daşıma xidmətlərinin həyata keçirilməsi, idarəetmə imkanlarının sadələşdirilməsi, </w:t>
      </w:r>
      <w:r w:rsidRPr="005D20C2">
        <w:rPr>
          <w:rFonts w:ascii="Arial" w:hAnsi="Arial" w:cs="Arial"/>
          <w:lang w:val="az-Latn-AZ"/>
        </w:rPr>
        <w:t xml:space="preserve">habelə bu sahəyə institusional yanaşmaların tətbiqi ilə bağlı </w:t>
      </w:r>
      <w:r w:rsidRPr="005D20C2">
        <w:rPr>
          <w:rFonts w:ascii="Arial" w:hAnsi="Arial" w:cs="Arial"/>
          <w:color w:val="000000" w:themeColor="text1"/>
          <w:lang w:val="az-Latn-AZ"/>
        </w:rPr>
        <w:t>məqsədyönlü işlər həyat</w:t>
      </w:r>
      <w:r w:rsidR="00B70B92">
        <w:rPr>
          <w:rFonts w:ascii="Arial" w:hAnsi="Arial" w:cs="Arial"/>
          <w:color w:val="000000" w:themeColor="text1"/>
          <w:lang w:val="az-Latn-AZ"/>
        </w:rPr>
        <w:t xml:space="preserve">a </w:t>
      </w:r>
      <w:r w:rsidR="00AA17C9">
        <w:rPr>
          <w:rFonts w:ascii="Arial" w:hAnsi="Arial" w:cs="Arial"/>
          <w:color w:val="000000" w:themeColor="text1"/>
          <w:lang w:val="az-Latn-AZ"/>
        </w:rPr>
        <w:t>keçirilir.</w:t>
      </w:r>
      <w:r w:rsidRPr="005D20C2">
        <w:rPr>
          <w:rFonts w:ascii="Arial" w:hAnsi="Arial" w:cs="Arial"/>
          <w:lang w:val="az-Latn-AZ"/>
        </w:rPr>
        <w:t>Görülmüş tədbirlər Respubli</w:t>
      </w:r>
      <w:r w:rsidR="005D20C2" w:rsidRPr="005D20C2">
        <w:rPr>
          <w:rFonts w:ascii="Arial" w:hAnsi="Arial" w:cs="Arial"/>
          <w:lang w:val="az-Latn-AZ"/>
        </w:rPr>
        <w:t>kada</w:t>
      </w:r>
      <w:r w:rsidRPr="005D20C2">
        <w:rPr>
          <w:rFonts w:ascii="Arial" w:hAnsi="Arial" w:cs="Arial"/>
          <w:lang w:val="az-Latn-AZ"/>
        </w:rPr>
        <w:t xml:space="preserve"> qeyri neft sektorunun </w:t>
      </w:r>
      <w:r w:rsidR="00AA17C9">
        <w:rPr>
          <w:rFonts w:ascii="Arial" w:hAnsi="Arial" w:cs="Arial"/>
          <w:lang w:val="az-Latn-AZ"/>
        </w:rPr>
        <w:t>inkişafında</w:t>
      </w:r>
      <w:r w:rsidR="00AA17C9" w:rsidRPr="005D20C2">
        <w:rPr>
          <w:rFonts w:ascii="Arial" w:hAnsi="Arial" w:cs="Arial"/>
          <w:lang w:val="az-Latn-AZ"/>
        </w:rPr>
        <w:t xml:space="preserve"> </w:t>
      </w:r>
      <w:r w:rsidR="00867256">
        <w:rPr>
          <w:rFonts w:ascii="Arial" w:hAnsi="Arial" w:cs="Arial"/>
          <w:lang w:val="az-Latn-AZ"/>
        </w:rPr>
        <w:t xml:space="preserve">Cəmiyyətin xüsusi çəkisini </w:t>
      </w:r>
      <w:r w:rsidR="005D20C2" w:rsidRPr="005D20C2">
        <w:rPr>
          <w:rFonts w:ascii="Arial" w:hAnsi="Arial" w:cs="Arial"/>
          <w:color w:val="000000"/>
          <w:lang w:val="az-Latn-AZ"/>
        </w:rPr>
        <w:t>formalaşdırmaqla yanaşı</w:t>
      </w:r>
      <w:r w:rsidRPr="005D20C2">
        <w:rPr>
          <w:rFonts w:ascii="Arial" w:hAnsi="Arial" w:cs="Arial"/>
          <w:color w:val="000000"/>
          <w:lang w:val="az-Latn-AZ"/>
        </w:rPr>
        <w:t xml:space="preserve">, </w:t>
      </w:r>
      <w:r w:rsidR="005D20C2" w:rsidRPr="005D20C2">
        <w:rPr>
          <w:rFonts w:ascii="Arial" w:hAnsi="Arial" w:cs="Arial"/>
          <w:color w:val="000000"/>
          <w:lang w:val="az-Latn-AZ"/>
        </w:rPr>
        <w:t>mövcüd daşımaların qarşılanmasına,</w:t>
      </w:r>
      <w:r w:rsidRPr="005D20C2">
        <w:rPr>
          <w:rFonts w:ascii="Arial" w:hAnsi="Arial" w:cs="Arial"/>
          <w:color w:val="000000"/>
          <w:lang w:val="az-Latn-AZ"/>
        </w:rPr>
        <w:t xml:space="preserve"> biznes müh</w:t>
      </w:r>
      <w:r w:rsidR="00E72C9A">
        <w:rPr>
          <w:rFonts w:ascii="Arial" w:hAnsi="Arial" w:cs="Arial"/>
          <w:color w:val="000000"/>
          <w:lang w:val="az-Latn-AZ"/>
        </w:rPr>
        <w:t>i</w:t>
      </w:r>
      <w:r w:rsidRPr="005D20C2">
        <w:rPr>
          <w:rFonts w:ascii="Arial" w:hAnsi="Arial" w:cs="Arial"/>
          <w:color w:val="000000"/>
          <w:lang w:val="az-Latn-AZ"/>
        </w:rPr>
        <w:t>tin</w:t>
      </w:r>
      <w:r w:rsidR="00E72C9A">
        <w:rPr>
          <w:rFonts w:ascii="Arial" w:hAnsi="Arial" w:cs="Arial"/>
          <w:color w:val="000000"/>
          <w:lang w:val="az-Latn-AZ"/>
        </w:rPr>
        <w:t>i</w:t>
      </w:r>
      <w:r w:rsidRPr="005D20C2">
        <w:rPr>
          <w:rFonts w:ascii="Arial" w:hAnsi="Arial" w:cs="Arial"/>
          <w:color w:val="000000"/>
          <w:lang w:val="az-Latn-AZ"/>
        </w:rPr>
        <w:t xml:space="preserve">n </w:t>
      </w:r>
      <w:r w:rsidR="0045069A">
        <w:rPr>
          <w:rFonts w:ascii="Arial" w:hAnsi="Arial" w:cs="Arial"/>
          <w:color w:val="000000"/>
          <w:lang w:val="az-Latn-AZ"/>
        </w:rPr>
        <w:t>əlverişliyinin artırılmasına</w:t>
      </w:r>
      <w:r w:rsidR="005D20C2" w:rsidRPr="005D20C2">
        <w:rPr>
          <w:rFonts w:ascii="Arial" w:hAnsi="Arial" w:cs="Arial"/>
          <w:color w:val="000000"/>
          <w:lang w:val="az-Latn-AZ"/>
        </w:rPr>
        <w:t xml:space="preserve">, həmçinin də </w:t>
      </w:r>
      <w:r w:rsidRPr="005D20C2">
        <w:rPr>
          <w:rFonts w:ascii="Arial" w:hAnsi="Arial" w:cs="Arial"/>
          <w:lang w:val="az-Latn-AZ"/>
        </w:rPr>
        <w:t>nəqliyyat xidmətlərinə olan tələbatın ödənilməsinə</w:t>
      </w:r>
      <w:r w:rsidRPr="005D20C2">
        <w:rPr>
          <w:rFonts w:ascii="Arial" w:hAnsi="Arial" w:cs="Arial"/>
          <w:color w:val="000000"/>
          <w:lang w:val="az-Latn-AZ"/>
        </w:rPr>
        <w:t xml:space="preserve"> əlavə təkan </w:t>
      </w:r>
      <w:r w:rsidR="005D20C2" w:rsidRPr="005D20C2">
        <w:rPr>
          <w:rFonts w:ascii="Arial" w:hAnsi="Arial" w:cs="Arial"/>
          <w:color w:val="000000"/>
          <w:lang w:val="az-Latn-AZ"/>
        </w:rPr>
        <w:t>verm</w:t>
      </w:r>
      <w:r w:rsidR="00084DB8">
        <w:rPr>
          <w:rFonts w:ascii="Arial" w:hAnsi="Arial" w:cs="Arial"/>
          <w:color w:val="000000"/>
          <w:lang w:val="az-Latn-AZ"/>
        </w:rPr>
        <w:t>işidir.</w:t>
      </w:r>
    </w:p>
    <w:p w:rsidR="00C36732" w:rsidRDefault="005D20C2" w:rsidP="00E72C9A">
      <w:pPr>
        <w:spacing w:line="312" w:lineRule="auto"/>
        <w:ind w:firstLine="720"/>
        <w:jc w:val="both"/>
        <w:rPr>
          <w:rFonts w:ascii="Arial" w:hAnsi="Arial" w:cs="Arial"/>
          <w:color w:val="151515"/>
          <w:shd w:val="clear" w:color="auto" w:fill="FFFFFF"/>
          <w:lang w:val="az-Latn-AZ"/>
        </w:rPr>
      </w:pPr>
      <w:r w:rsidRPr="00F72B9E">
        <w:rPr>
          <w:rFonts w:ascii="Arial" w:hAnsi="Arial" w:cs="Arial"/>
          <w:color w:val="000000" w:themeColor="text1"/>
          <w:lang w:val="az-Latn-AZ"/>
        </w:rPr>
        <w:t xml:space="preserve">Sözügedən tədbirlər çərçivəsində 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yükdaşımaların həcminin </w:t>
      </w:r>
      <w:r w:rsidR="00AA17C9">
        <w:rPr>
          <w:rFonts w:ascii="Arial" w:hAnsi="Arial" w:cs="Arial"/>
          <w:color w:val="151515"/>
          <w:shd w:val="clear" w:color="auto" w:fill="FFFFFF"/>
          <w:lang w:val="az-Latn-AZ"/>
        </w:rPr>
        <w:t>artırılması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, </w:t>
      </w:r>
      <w:r w:rsidR="00AA17C9"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tranzit yüklərin </w:t>
      </w:r>
      <w:r w:rsidR="00AA17C9">
        <w:rPr>
          <w:rFonts w:ascii="Arial" w:hAnsi="Arial" w:cs="Arial"/>
          <w:color w:val="151515"/>
          <w:shd w:val="clear" w:color="auto" w:fill="FFFFFF"/>
          <w:lang w:val="az-Latn-AZ"/>
        </w:rPr>
        <w:t xml:space="preserve">Respublikanın ərazisindən keçən 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>beynəlxalq dəhlizlər</w:t>
      </w:r>
      <w:r w:rsidR="00AA17C9">
        <w:rPr>
          <w:rFonts w:ascii="Arial" w:hAnsi="Arial" w:cs="Arial"/>
          <w:color w:val="151515"/>
          <w:shd w:val="clear" w:color="auto" w:fill="FFFFFF"/>
          <w:lang w:val="az-Latn-AZ"/>
        </w:rPr>
        <w:t xml:space="preserve">ə və 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marşurutlara cəlb olunması </w:t>
      </w:r>
      <w:r w:rsidR="00F72B9E" w:rsidRPr="00F72B9E">
        <w:rPr>
          <w:rFonts w:ascii="Arial" w:hAnsi="Arial" w:cs="Arial"/>
          <w:color w:val="151515"/>
          <w:shd w:val="clear" w:color="auto" w:fill="FFFFFF"/>
          <w:lang w:val="az-Latn-AZ"/>
        </w:rPr>
        <w:t>və etibarlı logistika həll variantları</w:t>
      </w:r>
      <w:r w:rsidR="005F425D">
        <w:rPr>
          <w:rFonts w:ascii="Arial" w:hAnsi="Arial" w:cs="Arial"/>
          <w:color w:val="151515"/>
          <w:shd w:val="clear" w:color="auto" w:fill="FFFFFF"/>
          <w:lang w:val="az-Latn-AZ"/>
        </w:rPr>
        <w:t>nın</w:t>
      </w:r>
      <w:r w:rsidR="00F72B9E"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 tə</w:t>
      </w:r>
      <w:r w:rsidR="00F72B9E">
        <w:rPr>
          <w:rFonts w:ascii="Arial" w:hAnsi="Arial" w:cs="Arial"/>
          <w:color w:val="151515"/>
          <w:shd w:val="clear" w:color="auto" w:fill="FFFFFF"/>
          <w:lang w:val="az-Latn-AZ"/>
        </w:rPr>
        <w:t>tbiq</w:t>
      </w:r>
      <w:r w:rsidR="00F72B9E"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 edilməsi 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ilə əlaqədar Cəmiyyətin </w:t>
      </w:r>
      <w:r w:rsidR="001B454C">
        <w:rPr>
          <w:rFonts w:ascii="Arial" w:hAnsi="Arial" w:cs="Arial"/>
          <w:color w:val="151515"/>
          <w:shd w:val="clear" w:color="auto" w:fill="FFFFFF"/>
          <w:lang w:val="az-Latn-AZ"/>
        </w:rPr>
        <w:t>törəmə hüquqi şəxsi olan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 “ADY Ekspress” M</w:t>
      </w:r>
      <w:r w:rsidR="00091B7F">
        <w:rPr>
          <w:rFonts w:ascii="Arial" w:hAnsi="Arial" w:cs="Arial"/>
          <w:color w:val="151515"/>
          <w:shd w:val="clear" w:color="auto" w:fill="FFFFFF"/>
          <w:lang w:val="az-Latn-AZ"/>
        </w:rPr>
        <w:t>əhdud Məsuliyyətli Cəmiyyəti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 təsi</w:t>
      </w:r>
      <w:r w:rsidR="00F72B9E">
        <w:rPr>
          <w:rFonts w:ascii="Arial" w:hAnsi="Arial" w:cs="Arial"/>
          <w:color w:val="151515"/>
          <w:shd w:val="clear" w:color="auto" w:fill="FFFFFF"/>
          <w:lang w:val="az-Latn-AZ"/>
        </w:rPr>
        <w:t>s</w:t>
      </w:r>
      <w:r w:rsidRPr="00F72B9E">
        <w:rPr>
          <w:rFonts w:ascii="Arial" w:hAnsi="Arial" w:cs="Arial"/>
          <w:color w:val="151515"/>
          <w:shd w:val="clear" w:color="auto" w:fill="FFFFFF"/>
          <w:lang w:val="az-Latn-AZ"/>
        </w:rPr>
        <w:t xml:space="preserve"> edilmişdir.</w:t>
      </w:r>
    </w:p>
    <w:p w:rsidR="00F72B9E" w:rsidRPr="00867256" w:rsidRDefault="006860F8" w:rsidP="00E72C9A">
      <w:pPr>
        <w:spacing w:line="312" w:lineRule="auto"/>
        <w:ind w:firstLine="720"/>
        <w:jc w:val="both"/>
        <w:rPr>
          <w:rFonts w:ascii="Arial" w:hAnsi="Arial" w:cs="Arial"/>
          <w:color w:val="151515"/>
          <w:shd w:val="clear" w:color="auto" w:fill="FFFFFF"/>
          <w:lang w:val="az-Latn-AZ"/>
        </w:rPr>
      </w:pPr>
      <w:r w:rsidRPr="00867256">
        <w:rPr>
          <w:rFonts w:ascii="Arial" w:hAnsi="Arial" w:cs="Arial"/>
          <w:color w:val="151515"/>
          <w:shd w:val="clear" w:color="auto" w:fill="FFFFFF"/>
          <w:lang w:val="az-Latn-AZ"/>
        </w:rPr>
        <w:t xml:space="preserve">Respublikanın ərazisindən keçən </w:t>
      </w:r>
      <w:r w:rsidRPr="00867256">
        <w:rPr>
          <w:rFonts w:ascii="Arial" w:hAnsi="Arial" w:cs="Arial"/>
          <w:color w:val="222222"/>
          <w:shd w:val="clear" w:color="auto" w:fill="FFFFFF"/>
          <w:lang w:val="az-Latn-AZ"/>
        </w:rPr>
        <w:t>tranzit daşımalara cəlbediciliyin</w:t>
      </w:r>
      <w:r w:rsidR="00867256" w:rsidRPr="00867256">
        <w:rPr>
          <w:rFonts w:ascii="Arial" w:hAnsi="Arial" w:cs="Arial"/>
          <w:color w:val="222222"/>
          <w:shd w:val="clear" w:color="auto" w:fill="FFFFFF"/>
          <w:lang w:val="az-Latn-AZ"/>
        </w:rPr>
        <w:t xml:space="preserve"> artması</w:t>
      </w:r>
      <w:r w:rsidRPr="00867256">
        <w:rPr>
          <w:rFonts w:ascii="Arial" w:hAnsi="Arial" w:cs="Arial"/>
          <w:lang w:val="az-Latn-AZ"/>
        </w:rPr>
        <w:t xml:space="preserve">, </w:t>
      </w:r>
      <w:r w:rsidRPr="00867256">
        <w:rPr>
          <w:rFonts w:ascii="Arial" w:hAnsi="Arial" w:cs="Arial"/>
          <w:color w:val="000000"/>
          <w:lang w:val="az-Latn-AZ"/>
        </w:rPr>
        <w:t>tələb və təklif arasında dinamik balansın</w:t>
      </w:r>
      <w:r w:rsidR="00867256" w:rsidRPr="00867256">
        <w:rPr>
          <w:rFonts w:ascii="Arial" w:hAnsi="Arial" w:cs="Arial"/>
          <w:color w:val="000000"/>
          <w:lang w:val="az-Latn-AZ"/>
        </w:rPr>
        <w:t xml:space="preserve"> formalaşması</w:t>
      </w:r>
      <w:r w:rsidRPr="00867256">
        <w:rPr>
          <w:rFonts w:ascii="Arial" w:hAnsi="Arial" w:cs="Arial"/>
          <w:color w:val="000000"/>
          <w:lang w:val="az-Latn-AZ"/>
        </w:rPr>
        <w:t xml:space="preserve"> və tranzit yüklərin hərəkət imkanlarının </w:t>
      </w:r>
      <w:r w:rsidR="00E72C9A">
        <w:rPr>
          <w:rFonts w:ascii="Arial" w:hAnsi="Arial" w:cs="Arial"/>
          <w:color w:val="000000"/>
          <w:lang w:val="az-Latn-AZ"/>
        </w:rPr>
        <w:t>yaxşılaşması</w:t>
      </w:r>
      <w:r w:rsidRPr="00867256">
        <w:rPr>
          <w:rFonts w:ascii="Arial" w:hAnsi="Arial" w:cs="Arial"/>
          <w:color w:val="000000"/>
          <w:lang w:val="az-Latn-AZ"/>
        </w:rPr>
        <w:t xml:space="preserve"> </w:t>
      </w:r>
      <w:r w:rsidRPr="00867256">
        <w:rPr>
          <w:rFonts w:ascii="Arial" w:hAnsi="Arial" w:cs="Arial"/>
          <w:color w:val="151515"/>
          <w:shd w:val="clear" w:color="auto" w:fill="FFFFFF"/>
          <w:lang w:val="az-Latn-AZ"/>
        </w:rPr>
        <w:t>“ADY Ekspress” MMC</w:t>
      </w:r>
      <w:r w:rsidR="005F425D">
        <w:rPr>
          <w:rFonts w:ascii="Arial" w:hAnsi="Arial" w:cs="Arial"/>
          <w:color w:val="151515"/>
          <w:shd w:val="clear" w:color="auto" w:fill="FFFFFF"/>
          <w:lang w:val="az-Latn-AZ"/>
        </w:rPr>
        <w:t>-nin</w:t>
      </w:r>
      <w:r w:rsidRPr="00867256">
        <w:rPr>
          <w:rFonts w:ascii="Arial" w:hAnsi="Arial" w:cs="Arial"/>
          <w:color w:val="151515"/>
          <w:shd w:val="clear" w:color="auto" w:fill="FFFFFF"/>
          <w:lang w:val="az-Latn-AZ"/>
        </w:rPr>
        <w:t xml:space="preserve"> fəaliyyətin təkmilləşdirilməsi</w:t>
      </w:r>
      <w:r w:rsidR="00867256" w:rsidRPr="00867256">
        <w:rPr>
          <w:rFonts w:ascii="Arial" w:hAnsi="Arial" w:cs="Arial"/>
          <w:color w:val="151515"/>
          <w:shd w:val="clear" w:color="auto" w:fill="FFFFFF"/>
          <w:lang w:val="az-Latn-AZ"/>
        </w:rPr>
        <w:t>nə, habelə fəaliyyət</w:t>
      </w:r>
      <w:r w:rsidR="0045069A">
        <w:rPr>
          <w:rFonts w:ascii="Arial" w:hAnsi="Arial" w:cs="Arial"/>
          <w:color w:val="151515"/>
          <w:shd w:val="clear" w:color="auto" w:fill="FFFFFF"/>
          <w:lang w:val="az-Latn-AZ"/>
        </w:rPr>
        <w:t>i</w:t>
      </w:r>
      <w:r w:rsidR="00867256" w:rsidRPr="00867256">
        <w:rPr>
          <w:rFonts w:ascii="Arial" w:hAnsi="Arial" w:cs="Arial"/>
          <w:color w:val="151515"/>
          <w:shd w:val="clear" w:color="auto" w:fill="FFFFFF"/>
          <w:lang w:val="az-Latn-AZ"/>
        </w:rPr>
        <w:t xml:space="preserve"> üzrə </w:t>
      </w:r>
      <w:r w:rsidRPr="00867256">
        <w:rPr>
          <w:rFonts w:ascii="Arial" w:hAnsi="Arial" w:cs="Arial"/>
          <w:color w:val="151515"/>
          <w:shd w:val="clear" w:color="auto" w:fill="FFFFFF"/>
          <w:lang w:val="az-Latn-AZ"/>
        </w:rPr>
        <w:t xml:space="preserve">əlavə </w:t>
      </w:r>
      <w:r w:rsidR="00E72C9A">
        <w:rPr>
          <w:rFonts w:ascii="Arial" w:hAnsi="Arial" w:cs="Arial"/>
          <w:color w:val="151515"/>
          <w:shd w:val="clear" w:color="auto" w:fill="FFFFFF"/>
          <w:lang w:val="az-Latn-AZ"/>
        </w:rPr>
        <w:t xml:space="preserve">imkanların </w:t>
      </w:r>
      <w:r w:rsidR="0045069A">
        <w:rPr>
          <w:rFonts w:ascii="Arial" w:hAnsi="Arial" w:cs="Arial"/>
          <w:color w:val="151515"/>
          <w:shd w:val="clear" w:color="auto" w:fill="FFFFFF"/>
          <w:lang w:val="az-Latn-AZ"/>
        </w:rPr>
        <w:t>qurulmasına</w:t>
      </w:r>
      <w:r w:rsidR="00E72C9A">
        <w:rPr>
          <w:rFonts w:ascii="Arial" w:hAnsi="Arial" w:cs="Arial"/>
          <w:color w:val="151515"/>
          <w:shd w:val="clear" w:color="auto" w:fill="FFFFFF"/>
          <w:lang w:val="az-Latn-AZ"/>
        </w:rPr>
        <w:t xml:space="preserve"> </w:t>
      </w:r>
      <w:r w:rsidRPr="00867256">
        <w:rPr>
          <w:rFonts w:ascii="Arial" w:hAnsi="Arial" w:cs="Arial"/>
          <w:color w:val="151515"/>
          <w:shd w:val="clear" w:color="auto" w:fill="FFFFFF"/>
          <w:lang w:val="az-Latn-AZ"/>
        </w:rPr>
        <w:t>zəmin yaratmışdır.</w:t>
      </w:r>
    </w:p>
    <w:p w:rsidR="000E15B8" w:rsidRPr="0055340B" w:rsidRDefault="00464F5E" w:rsidP="00E72C9A">
      <w:pPr>
        <w:spacing w:line="312" w:lineRule="auto"/>
        <w:ind w:firstLine="708"/>
        <w:jc w:val="both"/>
        <w:rPr>
          <w:rFonts w:ascii="Arial" w:hAnsi="Arial" w:cs="Arial"/>
          <w:color w:val="000000" w:themeColor="text1"/>
          <w:lang w:val="az-Latn-AZ"/>
        </w:rPr>
      </w:pPr>
      <w:r w:rsidRPr="0055340B">
        <w:rPr>
          <w:rFonts w:ascii="Arial" w:hAnsi="Arial" w:cs="Arial"/>
          <w:color w:val="000000" w:themeColor="text1"/>
          <w:lang w:val="az-Latn-AZ"/>
        </w:rPr>
        <w:t xml:space="preserve">Qeyd edilənləri nəzərə alaraq, </w:t>
      </w:r>
      <w:r w:rsidR="00867256" w:rsidRPr="00867256">
        <w:rPr>
          <w:rFonts w:ascii="Arial" w:hAnsi="Arial" w:cs="Arial"/>
          <w:color w:val="151515"/>
          <w:shd w:val="clear" w:color="auto" w:fill="FFFFFF"/>
          <w:lang w:val="az-Latn-AZ"/>
        </w:rPr>
        <w:t>“ADY Ekspress” MMC</w:t>
      </w:r>
      <w:r w:rsidR="00867256">
        <w:rPr>
          <w:rFonts w:ascii="Arial" w:hAnsi="Arial" w:cs="Arial"/>
          <w:color w:val="000000" w:themeColor="text1"/>
          <w:lang w:val="az-Latn-AZ"/>
        </w:rPr>
        <w:t>-</w:t>
      </w:r>
      <w:r w:rsidR="00091B7F">
        <w:rPr>
          <w:rFonts w:ascii="Arial" w:hAnsi="Arial" w:cs="Arial"/>
          <w:color w:val="000000" w:themeColor="text1"/>
          <w:lang w:val="az-Latn-AZ"/>
        </w:rPr>
        <w:t>nin</w:t>
      </w:r>
      <w:r w:rsidR="00867256">
        <w:rPr>
          <w:rFonts w:ascii="Arial" w:hAnsi="Arial" w:cs="Arial"/>
          <w:color w:val="000000" w:themeColor="text1"/>
          <w:lang w:val="az-Latn-AZ"/>
        </w:rPr>
        <w:t xml:space="preserve"> fəaliyyətində çoxtərəfli təklif istiqamətlərinin formalaşdırlması və xidmət imkanlarının </w:t>
      </w:r>
      <w:r w:rsidR="001B454C">
        <w:rPr>
          <w:rFonts w:ascii="Arial" w:hAnsi="Arial" w:cs="Arial"/>
          <w:color w:val="000000" w:themeColor="text1"/>
          <w:lang w:val="az-Latn-AZ"/>
        </w:rPr>
        <w:t>genişləndirilməsi</w:t>
      </w:r>
      <w:r w:rsidR="00FE747A" w:rsidRPr="0055340B">
        <w:rPr>
          <w:rFonts w:ascii="Arial" w:hAnsi="Arial" w:cs="Arial"/>
          <w:color w:val="000000" w:themeColor="text1"/>
          <w:lang w:val="az-Latn-AZ"/>
        </w:rPr>
        <w:t xml:space="preserve"> </w:t>
      </w:r>
      <w:r w:rsidR="00535D1A" w:rsidRPr="0055340B">
        <w:rPr>
          <w:rFonts w:ascii="Arial" w:hAnsi="Arial" w:cs="Arial"/>
          <w:color w:val="000000" w:themeColor="text1"/>
          <w:lang w:val="az-Latn-AZ"/>
        </w:rPr>
        <w:t>məqsədi ilə</w:t>
      </w:r>
      <w:r w:rsidR="00F569AF" w:rsidRPr="0055340B">
        <w:rPr>
          <w:rFonts w:ascii="Arial" w:hAnsi="Arial" w:cs="Arial"/>
          <w:color w:val="000000" w:themeColor="text1"/>
          <w:lang w:val="az-Latn-AZ"/>
        </w:rPr>
        <w:t xml:space="preserve"> </w:t>
      </w:r>
      <w:r w:rsidR="00F7755E" w:rsidRPr="0055340B">
        <w:rPr>
          <w:rFonts w:ascii="Arial" w:hAnsi="Arial" w:cs="Arial"/>
          <w:color w:val="000000" w:themeColor="text1"/>
          <w:lang w:val="az-Latn-AZ"/>
        </w:rPr>
        <w:t>Azərbaycan Respublikası Nazirlər Kabinetinin 2010-cu il 15 fevral tarixli 36 nömrəli qərarı ilə təsdiq edilmiş “Azərbaycan Dəmir Yolları” Qapalı Səhmdar Cəmiyyətinin Nizamnaməsi”nin 8.1.1, 8.1.5 və 8.1.12</w:t>
      </w:r>
      <w:r w:rsidR="00B51CFC" w:rsidRPr="0055340B">
        <w:rPr>
          <w:rFonts w:ascii="Arial" w:hAnsi="Arial" w:cs="Arial"/>
          <w:color w:val="000000" w:themeColor="text1"/>
          <w:lang w:val="az-Latn-AZ"/>
        </w:rPr>
        <w:t>-ci</w:t>
      </w:r>
      <w:r w:rsidR="00F7755E" w:rsidRPr="0055340B">
        <w:rPr>
          <w:rFonts w:ascii="Arial" w:hAnsi="Arial" w:cs="Arial"/>
          <w:color w:val="000000" w:themeColor="text1"/>
          <w:lang w:val="az-Latn-AZ"/>
        </w:rPr>
        <w:t xml:space="preserve"> yarımbəndlərini rəhbər tutaraq</w:t>
      </w:r>
      <w:r w:rsidR="00F569AF" w:rsidRPr="0055340B">
        <w:rPr>
          <w:rFonts w:ascii="Arial" w:hAnsi="Arial" w:cs="Arial"/>
          <w:color w:val="000000" w:themeColor="text1"/>
          <w:lang w:val="az-Latn-AZ"/>
        </w:rPr>
        <w:t xml:space="preserve">, </w:t>
      </w:r>
      <w:r w:rsidR="00F569AF" w:rsidRPr="0055340B">
        <w:rPr>
          <w:rFonts w:ascii="Arial" w:hAnsi="Arial" w:cs="Arial"/>
          <w:b/>
          <w:color w:val="000000" w:themeColor="text1"/>
          <w:lang w:val="az-Latn-AZ"/>
        </w:rPr>
        <w:t>əmr edirəm:</w:t>
      </w:r>
      <w:r w:rsidR="00F569AF" w:rsidRPr="0055340B">
        <w:rPr>
          <w:rFonts w:ascii="Arial" w:hAnsi="Arial" w:cs="Arial"/>
          <w:color w:val="000000" w:themeColor="text1"/>
          <w:lang w:val="az-Latn-AZ"/>
        </w:rPr>
        <w:t xml:space="preserve"> </w:t>
      </w:r>
      <w:r w:rsidR="00B10305" w:rsidRPr="0055340B">
        <w:rPr>
          <w:rFonts w:ascii="Arial" w:hAnsi="Arial" w:cs="Arial"/>
          <w:color w:val="000000" w:themeColor="text1"/>
          <w:lang w:val="az-Latn-AZ"/>
        </w:rPr>
        <w:t xml:space="preserve"> </w:t>
      </w:r>
      <w:r w:rsidR="000E15B8" w:rsidRPr="0055340B">
        <w:rPr>
          <w:rFonts w:ascii="Arial" w:hAnsi="Arial" w:cs="Arial"/>
          <w:color w:val="000000" w:themeColor="text1"/>
          <w:lang w:val="az-Latn-AZ"/>
        </w:rPr>
        <w:t xml:space="preserve">   </w:t>
      </w:r>
      <w:r w:rsidR="000E15B8" w:rsidRPr="0055340B">
        <w:rPr>
          <w:rFonts w:ascii="Arial" w:hAnsi="Arial" w:cs="Arial"/>
          <w:b/>
          <w:color w:val="000000" w:themeColor="text1"/>
          <w:lang w:val="az-Latn-AZ"/>
        </w:rPr>
        <w:t xml:space="preserve">                     </w:t>
      </w:r>
    </w:p>
    <w:p w:rsidR="00FB5ECC" w:rsidRPr="00425E75" w:rsidRDefault="00FB5ECC" w:rsidP="00E72C9A">
      <w:pPr>
        <w:spacing w:line="312" w:lineRule="auto"/>
        <w:jc w:val="both"/>
        <w:rPr>
          <w:rFonts w:ascii="Arial" w:hAnsi="Arial" w:cs="Arial"/>
          <w:lang w:val="az-Latn-AZ"/>
        </w:rPr>
      </w:pPr>
    </w:p>
    <w:p w:rsidR="00CB630C" w:rsidRDefault="00CB630C" w:rsidP="00E72C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Cəmiyyət sədrinin 03.11.2017-ci il tarixli 114/S saylı əmrinin 1-ci hissəsində “Biləcəri yuyucu buxarlayıcı stansiyası” sözləri çıxarılsın.</w:t>
      </w:r>
    </w:p>
    <w:p w:rsidR="005D15A4" w:rsidRPr="000C7D09" w:rsidRDefault="000C7D09" w:rsidP="00E72C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 w:rsidRPr="000C7D09">
        <w:rPr>
          <w:rFonts w:ascii="Arial" w:hAnsi="Arial" w:cs="Arial"/>
          <w:lang w:val="az-Latn-AZ"/>
        </w:rPr>
        <w:lastRenderedPageBreak/>
        <w:t>Yük daşımaları Departamenti</w:t>
      </w:r>
      <w:r w:rsidR="0045069A">
        <w:rPr>
          <w:rFonts w:ascii="Arial" w:hAnsi="Arial" w:cs="Arial"/>
          <w:lang w:val="az-Latn-AZ"/>
        </w:rPr>
        <w:t>nin</w:t>
      </w:r>
      <w:r w:rsidRPr="000C7D09">
        <w:rPr>
          <w:rFonts w:ascii="Arial" w:hAnsi="Arial" w:cs="Arial"/>
          <w:lang w:val="az-Latn-AZ"/>
        </w:rPr>
        <w:t xml:space="preserve"> </w:t>
      </w:r>
      <w:r w:rsidRPr="000C7D09">
        <w:rPr>
          <w:rFonts w:ascii="Arial" w:hAnsi="Arial" w:cs="Arial"/>
          <w:color w:val="000000" w:themeColor="text1"/>
          <w:lang w:val="az-Latn-AZ"/>
        </w:rPr>
        <w:t xml:space="preserve">Biləcəri yuyucu buxarlayıcı </w:t>
      </w:r>
      <w:r w:rsidR="00CB630C">
        <w:rPr>
          <w:rFonts w:ascii="Arial" w:hAnsi="Arial" w:cs="Arial"/>
          <w:lang w:val="az-Latn-AZ"/>
        </w:rPr>
        <w:t>stansiyası</w:t>
      </w:r>
      <w:r w:rsidR="00CB630C" w:rsidRPr="000C7D09">
        <w:rPr>
          <w:rFonts w:ascii="Arial" w:hAnsi="Arial" w:cs="Arial"/>
          <w:color w:val="151515"/>
          <w:shd w:val="clear" w:color="auto" w:fill="FFFFFF"/>
          <w:lang w:val="az-Latn-AZ"/>
        </w:rPr>
        <w:t xml:space="preserve"> </w:t>
      </w:r>
      <w:r w:rsidR="001B454C">
        <w:rPr>
          <w:rFonts w:ascii="Arial" w:hAnsi="Arial" w:cs="Arial"/>
          <w:color w:val="151515"/>
          <w:shd w:val="clear" w:color="auto" w:fill="FFFFFF"/>
          <w:lang w:val="az-Latn-AZ"/>
        </w:rPr>
        <w:t xml:space="preserve">Cəmiyyətin törəmə hüquqi şəxsi olan </w:t>
      </w:r>
      <w:r w:rsidR="00867256" w:rsidRPr="000C7D09">
        <w:rPr>
          <w:rFonts w:ascii="Arial" w:hAnsi="Arial" w:cs="Arial"/>
          <w:color w:val="151515"/>
          <w:shd w:val="clear" w:color="auto" w:fill="FFFFFF"/>
          <w:lang w:val="az-Latn-AZ"/>
        </w:rPr>
        <w:t>“ADY Ekspress” MMC</w:t>
      </w:r>
      <w:r w:rsidR="00867256" w:rsidRPr="000C7D09">
        <w:rPr>
          <w:rFonts w:ascii="Arial" w:hAnsi="Arial" w:cs="Arial"/>
          <w:color w:val="000000" w:themeColor="text1"/>
          <w:lang w:val="az-Latn-AZ"/>
        </w:rPr>
        <w:t>-nin birbaşa tabe</w:t>
      </w:r>
      <w:r w:rsidR="00D976A0">
        <w:rPr>
          <w:rFonts w:ascii="Arial" w:hAnsi="Arial" w:cs="Arial"/>
          <w:color w:val="000000" w:themeColor="text1"/>
          <w:lang w:val="az-Latn-AZ"/>
        </w:rPr>
        <w:t>liyinə</w:t>
      </w:r>
      <w:r w:rsidRPr="000C7D09">
        <w:rPr>
          <w:rFonts w:ascii="Arial" w:hAnsi="Arial" w:cs="Arial"/>
          <w:color w:val="000000" w:themeColor="text1"/>
          <w:lang w:val="az-Latn-AZ"/>
        </w:rPr>
        <w:t xml:space="preserve"> verilsin.</w:t>
      </w:r>
    </w:p>
    <w:p w:rsidR="0045069A" w:rsidRDefault="0045069A" w:rsidP="004506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İnsan resusrları İdarəsi (G.Qasımova), </w:t>
      </w:r>
      <w:r w:rsidR="006E1EDE" w:rsidRPr="00C34B53">
        <w:rPr>
          <w:rFonts w:ascii="Arial" w:hAnsi="Arial" w:cs="Arial"/>
          <w:lang w:val="az-Latn-AZ"/>
        </w:rPr>
        <w:t>Yük daşımaları</w:t>
      </w:r>
      <w:r w:rsidR="00FE747A" w:rsidRPr="00C34B53">
        <w:rPr>
          <w:rFonts w:ascii="Arial" w:hAnsi="Arial" w:cs="Arial"/>
          <w:lang w:val="az-Latn-AZ"/>
        </w:rPr>
        <w:t xml:space="preserve"> Departamenti (Ə.Məmmədə</w:t>
      </w:r>
      <w:r w:rsidR="00946D15" w:rsidRPr="00C34B53">
        <w:rPr>
          <w:rFonts w:ascii="Arial" w:hAnsi="Arial" w:cs="Arial"/>
          <w:lang w:val="az-Latn-AZ"/>
        </w:rPr>
        <w:t>liyev)</w:t>
      </w:r>
      <w:r w:rsidR="000C7D09">
        <w:rPr>
          <w:rFonts w:ascii="Arial" w:hAnsi="Arial" w:cs="Arial"/>
          <w:lang w:val="az-Latn-AZ"/>
        </w:rPr>
        <w:t xml:space="preserve"> və </w:t>
      </w:r>
      <w:r w:rsidR="006F093D">
        <w:rPr>
          <w:rFonts w:ascii="Arial" w:hAnsi="Arial" w:cs="Arial"/>
          <w:lang w:val="az-Latn-AZ"/>
        </w:rPr>
        <w:t>“</w:t>
      </w:r>
      <w:r w:rsidR="000C7D09" w:rsidRPr="000C7D09">
        <w:rPr>
          <w:rFonts w:ascii="Arial" w:hAnsi="Arial" w:cs="Arial"/>
          <w:color w:val="151515"/>
          <w:shd w:val="clear" w:color="auto" w:fill="FFFFFF"/>
          <w:lang w:val="az-Latn-AZ"/>
        </w:rPr>
        <w:t>ADY Ekspress” MMC</w:t>
      </w:r>
      <w:r w:rsidR="000C7D09">
        <w:rPr>
          <w:rFonts w:ascii="Arial" w:hAnsi="Arial" w:cs="Arial"/>
          <w:color w:val="151515"/>
          <w:shd w:val="clear" w:color="auto" w:fill="FFFFFF"/>
          <w:lang w:val="az-Latn-AZ"/>
        </w:rPr>
        <w:t xml:space="preserve"> (A.Qasımov)</w:t>
      </w:r>
      <w:r w:rsidR="00FC7E81">
        <w:rPr>
          <w:rFonts w:ascii="Arial" w:hAnsi="Arial" w:cs="Arial"/>
          <w:lang w:val="az-Latn-AZ"/>
        </w:rPr>
        <w:t xml:space="preserve">, </w:t>
      </w:r>
      <w:r w:rsidR="00FE747A" w:rsidRPr="0045069A">
        <w:rPr>
          <w:rFonts w:ascii="Arial" w:hAnsi="Arial" w:cs="Arial"/>
          <w:lang w:val="az-Latn-AZ"/>
        </w:rPr>
        <w:t xml:space="preserve">aidiyyəti üzrə </w:t>
      </w:r>
      <w:r w:rsidR="00CB269C" w:rsidRPr="0045069A">
        <w:rPr>
          <w:rFonts w:ascii="Arial" w:hAnsi="Arial" w:cs="Arial"/>
          <w:lang w:val="az-Latn-AZ"/>
        </w:rPr>
        <w:t>əmək</w:t>
      </w:r>
      <w:r w:rsidR="008350D0" w:rsidRPr="0045069A">
        <w:rPr>
          <w:rFonts w:ascii="Arial" w:hAnsi="Arial" w:cs="Arial"/>
          <w:lang w:val="az-Latn-AZ"/>
        </w:rPr>
        <w:t xml:space="preserve"> qanunvericiliyində nəzərdə tutulmuş qaydada lazımı tədbirləri</w:t>
      </w:r>
      <w:r w:rsidR="0027079F" w:rsidRPr="0045069A">
        <w:rPr>
          <w:rFonts w:ascii="Arial" w:hAnsi="Arial" w:cs="Arial"/>
          <w:lang w:val="az-Latn-AZ"/>
        </w:rPr>
        <w:t>n</w:t>
      </w:r>
      <w:r w:rsidR="008350D0" w:rsidRPr="0045069A">
        <w:rPr>
          <w:rFonts w:ascii="Arial" w:hAnsi="Arial" w:cs="Arial"/>
          <w:lang w:val="az-Latn-AZ"/>
        </w:rPr>
        <w:t xml:space="preserve"> </w:t>
      </w:r>
      <w:r w:rsidR="00365B3C" w:rsidRPr="0045069A">
        <w:rPr>
          <w:rFonts w:ascii="Arial" w:hAnsi="Arial" w:cs="Arial"/>
          <w:lang w:val="az-Latn-AZ"/>
        </w:rPr>
        <w:t>həyata keçirilməsini təmin etsinlə</w:t>
      </w:r>
      <w:r>
        <w:rPr>
          <w:rFonts w:ascii="Arial" w:hAnsi="Arial" w:cs="Arial"/>
          <w:lang w:val="az-Latn-AZ"/>
        </w:rPr>
        <w:t>r.</w:t>
      </w:r>
    </w:p>
    <w:p w:rsidR="00FC7E81" w:rsidRPr="0045069A" w:rsidRDefault="0045069A" w:rsidP="004506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 w:rsidRPr="00C34B53">
        <w:rPr>
          <w:rFonts w:ascii="Arial" w:hAnsi="Arial" w:cs="Arial"/>
          <w:lang w:val="az-Latn-AZ"/>
        </w:rPr>
        <w:t>Yük daşımaları Departamenti (Ə.Məmmədəliyev)</w:t>
      </w:r>
      <w:r>
        <w:rPr>
          <w:rFonts w:ascii="Arial" w:hAnsi="Arial" w:cs="Arial"/>
          <w:lang w:val="az-Latn-AZ"/>
        </w:rPr>
        <w:t xml:space="preserve"> və “</w:t>
      </w:r>
      <w:r w:rsidRPr="000C7D09">
        <w:rPr>
          <w:rFonts w:ascii="Arial" w:hAnsi="Arial" w:cs="Arial"/>
          <w:color w:val="151515"/>
          <w:shd w:val="clear" w:color="auto" w:fill="FFFFFF"/>
          <w:lang w:val="az-Latn-AZ"/>
        </w:rPr>
        <w:t>ADY Ekspress” MMC</w:t>
      </w:r>
      <w:r>
        <w:rPr>
          <w:rFonts w:ascii="Arial" w:hAnsi="Arial" w:cs="Arial"/>
          <w:color w:val="151515"/>
          <w:shd w:val="clear" w:color="auto" w:fill="FFFFFF"/>
          <w:lang w:val="az-Latn-AZ"/>
        </w:rPr>
        <w:t xml:space="preserve"> (A.Qasımov)</w:t>
      </w:r>
      <w:r>
        <w:rPr>
          <w:rFonts w:ascii="Arial" w:hAnsi="Arial" w:cs="Arial"/>
          <w:lang w:val="az-Latn-AZ"/>
        </w:rPr>
        <w:t xml:space="preserve">, </w:t>
      </w:r>
      <w:r w:rsidR="00FC7E81" w:rsidRPr="0045069A">
        <w:rPr>
          <w:rFonts w:ascii="Arial" w:hAnsi="Arial" w:cs="Arial"/>
          <w:lang w:val="az-Latn-AZ"/>
        </w:rPr>
        <w:t xml:space="preserve">bu əmrin </w:t>
      </w:r>
      <w:r>
        <w:rPr>
          <w:rFonts w:ascii="Arial" w:hAnsi="Arial" w:cs="Arial"/>
          <w:lang w:val="az-Latn-AZ"/>
        </w:rPr>
        <w:t>2</w:t>
      </w:r>
      <w:r w:rsidR="00FC7E81" w:rsidRPr="0045069A">
        <w:rPr>
          <w:rFonts w:ascii="Arial" w:hAnsi="Arial" w:cs="Arial"/>
          <w:lang w:val="az-Latn-AZ"/>
        </w:rPr>
        <w:t>-ci hissəsinin icrası ilə bağlı Yük daşımaları Departamenti</w:t>
      </w:r>
      <w:r>
        <w:rPr>
          <w:rFonts w:ascii="Arial" w:hAnsi="Arial" w:cs="Arial"/>
          <w:lang w:val="az-Latn-AZ"/>
        </w:rPr>
        <w:t xml:space="preserve">nin </w:t>
      </w:r>
      <w:r w:rsidRPr="000C7D09">
        <w:rPr>
          <w:rFonts w:ascii="Arial" w:hAnsi="Arial" w:cs="Arial"/>
          <w:color w:val="000000" w:themeColor="text1"/>
          <w:lang w:val="az-Latn-AZ"/>
        </w:rPr>
        <w:t xml:space="preserve">Biləcəri yuyucu buxarlayıcı </w:t>
      </w:r>
      <w:r>
        <w:rPr>
          <w:rFonts w:ascii="Arial" w:hAnsi="Arial" w:cs="Arial"/>
          <w:lang w:val="az-Latn-AZ"/>
        </w:rPr>
        <w:t>stansiyası</w:t>
      </w:r>
      <w:r>
        <w:rPr>
          <w:rFonts w:ascii="Arial" w:hAnsi="Arial" w:cs="Arial"/>
          <w:color w:val="151515"/>
          <w:shd w:val="clear" w:color="auto" w:fill="FFFFFF"/>
          <w:lang w:val="az-Latn-AZ"/>
        </w:rPr>
        <w:t xml:space="preserve">na </w:t>
      </w:r>
      <w:r w:rsidR="00FC7E81" w:rsidRPr="0045069A">
        <w:rPr>
          <w:rFonts w:ascii="Arial" w:hAnsi="Arial" w:cs="Arial"/>
          <w:color w:val="000000" w:themeColor="text1"/>
          <w:lang w:val="az-Latn-AZ"/>
        </w:rPr>
        <w:t>münasibətdə</w:t>
      </w:r>
      <w:r w:rsidR="00FC7E81" w:rsidRPr="0045069A">
        <w:rPr>
          <w:rFonts w:ascii="Arial" w:hAnsi="Arial" w:cs="Arial"/>
          <w:lang w:val="az-Latn-AZ"/>
        </w:rPr>
        <w:t xml:space="preserve"> bütün əsas vəsaitlərin, habelə mal-materialların  </w:t>
      </w:r>
      <w:r w:rsidR="00FC7E81" w:rsidRPr="0045069A">
        <w:rPr>
          <w:rFonts w:ascii="Arial" w:hAnsi="Arial" w:cs="Arial"/>
          <w:color w:val="151515"/>
          <w:shd w:val="clear" w:color="auto" w:fill="FFFFFF"/>
          <w:lang w:val="az-Latn-AZ"/>
        </w:rPr>
        <w:t>“ADY Ekspress” MMC</w:t>
      </w:r>
      <w:r w:rsidR="00FC7E81" w:rsidRPr="0045069A">
        <w:rPr>
          <w:rFonts w:ascii="Arial" w:hAnsi="Arial" w:cs="Arial"/>
          <w:color w:val="000000" w:themeColor="text1"/>
          <w:lang w:val="az-Latn-AZ"/>
        </w:rPr>
        <w:t xml:space="preserve">-nin balansına verilməsi ilə bağlı </w:t>
      </w:r>
      <w:r w:rsidR="00FC7E81" w:rsidRPr="0045069A">
        <w:rPr>
          <w:rFonts w:ascii="Arial" w:hAnsi="Arial" w:cs="Arial"/>
          <w:lang w:val="az-Latn-AZ"/>
        </w:rPr>
        <w:t xml:space="preserve">Cəmiyyət sədrinin </w:t>
      </w:r>
      <w:r w:rsidR="00FC7E81" w:rsidRPr="0045069A">
        <w:rPr>
          <w:rFonts w:ascii="Arial" w:eastAsia="Arial Unicode MS" w:hAnsi="Arial" w:cs="Arial"/>
          <w:color w:val="000000"/>
          <w:lang w:val="az-Latn-AZ"/>
        </w:rPr>
        <w:t>2016-cı il 12 iyul tarixli 113/S nömrəli əmri ilə təsdiq edilmiş “Əsas vəsaitlərin Cəmiyyətin strukturuna daxil olan qurumlar arasında balansdan-balansa verilməsi ilə bağlı münasibətləri tənzimləmək barədə” daxili qaydalara uyğun lazımı tədbirləri həyata keçirsinlər.</w:t>
      </w:r>
    </w:p>
    <w:p w:rsidR="00CB630C" w:rsidRDefault="006F093D" w:rsidP="00E72C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Cəmiyyətin </w:t>
      </w:r>
      <w:r w:rsidRPr="00420E3E">
        <w:rPr>
          <w:rFonts w:ascii="Arial" w:hAnsi="Arial" w:cs="Arial"/>
          <w:lang w:val="az-Latn-AZ"/>
        </w:rPr>
        <w:t>Əmək haqqı və Əməyin təhlili Xidməti</w:t>
      </w:r>
      <w:r w:rsidRPr="00C0250F">
        <w:rPr>
          <w:rFonts w:ascii="Arial" w:hAnsi="Arial" w:cs="Arial"/>
          <w:lang w:val="az-Latn-AZ"/>
        </w:rPr>
        <w:t xml:space="preserve"> (Ə.Dadaşov)</w:t>
      </w:r>
      <w:r>
        <w:rPr>
          <w:rFonts w:ascii="Arial" w:hAnsi="Arial" w:cs="Arial"/>
          <w:lang w:val="az-Latn-AZ"/>
        </w:rPr>
        <w:t xml:space="preserve"> İnsan resursları İdarəsi</w:t>
      </w:r>
      <w:r w:rsidRPr="00C0250F">
        <w:rPr>
          <w:rFonts w:ascii="Arial" w:hAnsi="Arial" w:cs="Arial"/>
          <w:lang w:val="az-Latn-AZ"/>
        </w:rPr>
        <w:t xml:space="preserve"> </w:t>
      </w:r>
      <w:r>
        <w:rPr>
          <w:rFonts w:ascii="Arial" w:hAnsi="Arial" w:cs="Arial"/>
          <w:lang w:val="az-Latn-AZ"/>
        </w:rPr>
        <w:t xml:space="preserve">ilə razılaşdırmaqla </w:t>
      </w:r>
      <w:r w:rsidRPr="00C0250F">
        <w:rPr>
          <w:rFonts w:ascii="Arial" w:hAnsi="Arial" w:cs="Arial"/>
          <w:lang w:val="az-Latn-AZ"/>
        </w:rPr>
        <w:t xml:space="preserve">5-gün müddətində bu əmrin </w:t>
      </w:r>
      <w:r w:rsidR="0045069A">
        <w:rPr>
          <w:rFonts w:ascii="Arial" w:hAnsi="Arial" w:cs="Arial"/>
          <w:lang w:val="az-Latn-AZ"/>
        </w:rPr>
        <w:t>2</w:t>
      </w:r>
      <w:r>
        <w:rPr>
          <w:rFonts w:ascii="Arial" w:hAnsi="Arial" w:cs="Arial"/>
          <w:lang w:val="az-Latn-AZ"/>
        </w:rPr>
        <w:t xml:space="preserve">-ci hissəsinə əsasən struktur dəyişiliklərini </w:t>
      </w:r>
      <w:r w:rsidRPr="00C0250F">
        <w:rPr>
          <w:rFonts w:ascii="Arial" w:hAnsi="Arial" w:cs="Arial"/>
          <w:lang w:val="az-Latn-AZ"/>
        </w:rPr>
        <w:t xml:space="preserve">nəzərə alaraq </w:t>
      </w:r>
      <w:r>
        <w:rPr>
          <w:rFonts w:ascii="Arial" w:hAnsi="Arial" w:cs="Arial"/>
          <w:lang w:val="az-Latn-AZ"/>
        </w:rPr>
        <w:t>“</w:t>
      </w:r>
      <w:r w:rsidRPr="000C7D09">
        <w:rPr>
          <w:rFonts w:ascii="Arial" w:hAnsi="Arial" w:cs="Arial"/>
          <w:color w:val="151515"/>
          <w:shd w:val="clear" w:color="auto" w:fill="FFFFFF"/>
          <w:lang w:val="az-Latn-AZ"/>
        </w:rPr>
        <w:t>ADY Ekspress” MMC</w:t>
      </w:r>
      <w:r>
        <w:rPr>
          <w:rFonts w:ascii="Arial" w:hAnsi="Arial" w:cs="Arial"/>
          <w:color w:val="151515"/>
          <w:shd w:val="clear" w:color="auto" w:fill="FFFFFF"/>
          <w:lang w:val="az-Latn-AZ"/>
        </w:rPr>
        <w:t xml:space="preserve">-nin </w:t>
      </w:r>
      <w:r w:rsidRPr="00C0250F">
        <w:rPr>
          <w:rFonts w:ascii="Arial" w:hAnsi="Arial" w:cs="Arial"/>
          <w:lang w:val="az-Latn-AZ"/>
        </w:rPr>
        <w:t>yeni ştat cədvəlinin layihəsini tərtib edib, təsdiq edilməsi üçün Cəmiyyət sədrinə təqdim etsin.</w:t>
      </w:r>
    </w:p>
    <w:p w:rsidR="006F093D" w:rsidRPr="0045069A" w:rsidRDefault="00CB630C" w:rsidP="00E72C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 w:rsidRPr="0045069A">
        <w:rPr>
          <w:rFonts w:ascii="Arial" w:hAnsi="Arial" w:cs="Arial"/>
          <w:lang w:val="az-Latn-AZ"/>
        </w:rPr>
        <w:t xml:space="preserve">Sədr müavini (V.Aslanov) , bu əmrin </w:t>
      </w:r>
      <w:r w:rsidR="00534361">
        <w:rPr>
          <w:rFonts w:ascii="Arial" w:hAnsi="Arial" w:cs="Arial"/>
          <w:lang w:val="az-Latn-AZ"/>
        </w:rPr>
        <w:t>2</w:t>
      </w:r>
      <w:r w:rsidRPr="0045069A">
        <w:rPr>
          <w:rFonts w:ascii="Arial" w:hAnsi="Arial" w:cs="Arial"/>
          <w:lang w:val="az-Latn-AZ"/>
        </w:rPr>
        <w:t xml:space="preserve">-ci hissəsinə əsasən </w:t>
      </w:r>
      <w:r w:rsidRPr="0045069A">
        <w:rPr>
          <w:rFonts w:ascii="Arial" w:hAnsi="Arial" w:cs="Arial"/>
          <w:color w:val="151515"/>
          <w:shd w:val="clear" w:color="auto" w:fill="FFFFFF"/>
          <w:lang w:val="az-Latn-AZ"/>
        </w:rPr>
        <w:t>“ADY Ekspress” MMC</w:t>
      </w:r>
      <w:r w:rsidRPr="0045069A">
        <w:rPr>
          <w:rFonts w:ascii="Arial" w:hAnsi="Arial" w:cs="Arial"/>
          <w:color w:val="000000" w:themeColor="text1"/>
          <w:lang w:val="az-Latn-AZ"/>
        </w:rPr>
        <w:t xml:space="preserve">-nin tabeliyinə verilmiş </w:t>
      </w:r>
      <w:r w:rsidRPr="0045069A">
        <w:rPr>
          <w:rFonts w:ascii="Arial" w:hAnsi="Arial" w:cs="Arial"/>
          <w:lang w:val="az-Latn-AZ"/>
        </w:rPr>
        <w:t>Biləcəri yuyucu buxarlayıcı stansiyasının rəhbər heyətinə dair təkliflərini Cəmiyyət sədrinə təqdim etsin.</w:t>
      </w:r>
    </w:p>
    <w:p w:rsidR="00734F5E" w:rsidRPr="006F093D" w:rsidRDefault="00FA6427" w:rsidP="00E72C9A">
      <w:pPr>
        <w:pStyle w:val="aa"/>
        <w:numPr>
          <w:ilvl w:val="0"/>
          <w:numId w:val="1"/>
        </w:numPr>
        <w:tabs>
          <w:tab w:val="left" w:pos="993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 w:rsidRPr="006F093D">
        <w:rPr>
          <w:rFonts w:ascii="Arial" w:hAnsi="Arial" w:cs="Arial"/>
          <w:lang w:val="az-Latn-AZ"/>
        </w:rPr>
        <w:t>Cəmiyyət sədrinin birinci müavini (Ə.Süleymanov) və digər sədr müavinləri (İ.Hüseynov, V.Aslanov)</w:t>
      </w:r>
      <w:r w:rsidR="00130587" w:rsidRPr="006F093D">
        <w:rPr>
          <w:rFonts w:ascii="Arial" w:hAnsi="Arial" w:cs="Arial"/>
          <w:lang w:val="az-Latn-AZ"/>
        </w:rPr>
        <w:t>,</w:t>
      </w:r>
      <w:r w:rsidR="005A1884" w:rsidRPr="006F093D">
        <w:rPr>
          <w:rFonts w:ascii="Arial" w:hAnsi="Arial" w:cs="Arial"/>
          <w:lang w:val="az-Latn-AZ"/>
        </w:rPr>
        <w:t xml:space="preserve"> </w:t>
      </w:r>
      <w:r w:rsidR="00292B6B" w:rsidRPr="006F093D">
        <w:rPr>
          <w:rFonts w:ascii="Arial" w:hAnsi="Arial" w:cs="Arial"/>
          <w:lang w:val="az-Latn-AZ"/>
        </w:rPr>
        <w:t xml:space="preserve">Maliyyə </w:t>
      </w:r>
      <w:r w:rsidR="005C65EF" w:rsidRPr="006F093D">
        <w:rPr>
          <w:rFonts w:ascii="Arial" w:hAnsi="Arial" w:cs="Arial"/>
          <w:lang w:val="az-Latn-AZ"/>
        </w:rPr>
        <w:t xml:space="preserve">və İqtisadiyyat </w:t>
      </w:r>
      <w:r w:rsidR="00292B6B" w:rsidRPr="006F093D">
        <w:rPr>
          <w:rFonts w:ascii="Arial" w:hAnsi="Arial" w:cs="Arial"/>
          <w:lang w:val="az-Latn-AZ"/>
        </w:rPr>
        <w:t>İdarəsi</w:t>
      </w:r>
      <w:r w:rsidR="005A1884" w:rsidRPr="006F093D">
        <w:rPr>
          <w:rFonts w:ascii="Arial" w:hAnsi="Arial" w:cs="Arial"/>
          <w:lang w:val="az-Latn-AZ"/>
        </w:rPr>
        <w:t xml:space="preserve"> (</w:t>
      </w:r>
      <w:r w:rsidR="00561011" w:rsidRPr="006F093D">
        <w:rPr>
          <w:rFonts w:ascii="Arial" w:hAnsi="Arial" w:cs="Arial"/>
          <w:lang w:val="az-Latn-AZ"/>
        </w:rPr>
        <w:t>F.Səfərov</w:t>
      </w:r>
      <w:r w:rsidR="005A1884" w:rsidRPr="006F093D">
        <w:rPr>
          <w:rFonts w:ascii="Arial" w:hAnsi="Arial" w:cs="Arial"/>
          <w:lang w:val="az-Latn-AZ"/>
        </w:rPr>
        <w:t xml:space="preserve">), </w:t>
      </w:r>
      <w:r w:rsidR="003D2D95" w:rsidRPr="006F093D">
        <w:rPr>
          <w:rFonts w:ascii="Arial" w:hAnsi="Arial" w:cs="Arial"/>
          <w:lang w:val="az-Latn-AZ"/>
        </w:rPr>
        <w:t xml:space="preserve">İnsan resursları İdarəsi (G.Qasımova), </w:t>
      </w:r>
      <w:r w:rsidR="005C65EF" w:rsidRPr="006F093D">
        <w:rPr>
          <w:rFonts w:ascii="Arial" w:hAnsi="Arial" w:cs="Arial"/>
          <w:lang w:val="az-Latn-AZ"/>
        </w:rPr>
        <w:t xml:space="preserve">Əmək haqqı və Əməyin təhlili Xidməti </w:t>
      </w:r>
      <w:r w:rsidR="003D2D95" w:rsidRPr="006F093D">
        <w:rPr>
          <w:rFonts w:ascii="Arial" w:hAnsi="Arial" w:cs="Arial"/>
          <w:lang w:val="az-Latn-AZ"/>
        </w:rPr>
        <w:t>(Ə.Dadaşov), Hüquq şöbəsi (N.Quliyev)</w:t>
      </w:r>
      <w:r w:rsidR="006F093D">
        <w:rPr>
          <w:rFonts w:ascii="Arial" w:hAnsi="Arial" w:cs="Arial"/>
          <w:lang w:val="az-Latn-AZ"/>
        </w:rPr>
        <w:t xml:space="preserve">, </w:t>
      </w:r>
      <w:r w:rsidR="003D2D95" w:rsidRPr="006F093D">
        <w:rPr>
          <w:rFonts w:ascii="Arial" w:hAnsi="Arial" w:cs="Arial"/>
          <w:lang w:val="az-Latn-AZ"/>
        </w:rPr>
        <w:t xml:space="preserve"> </w:t>
      </w:r>
      <w:r w:rsidR="005C65EF" w:rsidRPr="006F093D">
        <w:rPr>
          <w:rFonts w:ascii="Arial" w:hAnsi="Arial" w:cs="Arial"/>
          <w:lang w:val="az-Latn-AZ"/>
        </w:rPr>
        <w:t>Yük daşımaları</w:t>
      </w:r>
      <w:r w:rsidR="00365B3C" w:rsidRPr="006F093D">
        <w:rPr>
          <w:rFonts w:ascii="Arial" w:hAnsi="Arial" w:cs="Arial"/>
          <w:lang w:val="az-Latn-AZ"/>
        </w:rPr>
        <w:t xml:space="preserve"> Departamenti</w:t>
      </w:r>
      <w:r w:rsidR="005553A4" w:rsidRPr="006F093D">
        <w:rPr>
          <w:rFonts w:ascii="Arial" w:hAnsi="Arial" w:cs="Arial"/>
          <w:lang w:val="az-Latn-AZ"/>
        </w:rPr>
        <w:t xml:space="preserve"> (Ə.Məmmədə</w:t>
      </w:r>
      <w:r w:rsidR="00365B3C" w:rsidRPr="006F093D">
        <w:rPr>
          <w:rFonts w:ascii="Arial" w:hAnsi="Arial" w:cs="Arial"/>
          <w:lang w:val="az-Latn-AZ"/>
        </w:rPr>
        <w:t>liyev)</w:t>
      </w:r>
      <w:r w:rsidR="006F093D">
        <w:rPr>
          <w:rFonts w:ascii="Arial" w:hAnsi="Arial" w:cs="Arial"/>
          <w:lang w:val="az-Latn-AZ"/>
        </w:rPr>
        <w:t xml:space="preserve"> və “</w:t>
      </w:r>
      <w:r w:rsidR="006F093D" w:rsidRPr="000C7D09">
        <w:rPr>
          <w:rFonts w:ascii="Arial" w:hAnsi="Arial" w:cs="Arial"/>
          <w:color w:val="151515"/>
          <w:shd w:val="clear" w:color="auto" w:fill="FFFFFF"/>
          <w:lang w:val="az-Latn-AZ"/>
        </w:rPr>
        <w:t>ADY Ekspress” MMC</w:t>
      </w:r>
      <w:r w:rsidR="006F093D">
        <w:rPr>
          <w:rFonts w:ascii="Arial" w:hAnsi="Arial" w:cs="Arial"/>
          <w:color w:val="151515"/>
          <w:shd w:val="clear" w:color="auto" w:fill="FFFFFF"/>
          <w:lang w:val="az-Latn-AZ"/>
        </w:rPr>
        <w:t xml:space="preserve"> (A.Qasımov)</w:t>
      </w:r>
      <w:r w:rsidR="00292B6B" w:rsidRPr="006F093D">
        <w:rPr>
          <w:rFonts w:ascii="Arial" w:hAnsi="Arial" w:cs="Arial"/>
          <w:lang w:val="az-Latn-AZ"/>
        </w:rPr>
        <w:t xml:space="preserve"> bu </w:t>
      </w:r>
      <w:r w:rsidR="00FE747A" w:rsidRPr="006F093D">
        <w:rPr>
          <w:rFonts w:ascii="Arial" w:hAnsi="Arial" w:cs="Arial"/>
          <w:lang w:val="az-Latn-AZ"/>
        </w:rPr>
        <w:t>ə</w:t>
      </w:r>
      <w:r w:rsidR="00292B6B" w:rsidRPr="006F093D">
        <w:rPr>
          <w:rFonts w:ascii="Arial" w:hAnsi="Arial" w:cs="Arial"/>
          <w:lang w:val="az-Latn-AZ"/>
        </w:rPr>
        <w:t xml:space="preserve">mrdən irəli gələn </w:t>
      </w:r>
      <w:r w:rsidR="00C84E2D" w:rsidRPr="006F093D">
        <w:rPr>
          <w:rFonts w:ascii="Arial" w:hAnsi="Arial" w:cs="Arial"/>
          <w:lang w:val="az-Latn-AZ"/>
        </w:rPr>
        <w:t xml:space="preserve">digər </w:t>
      </w:r>
      <w:r w:rsidR="00292B6B" w:rsidRPr="006F093D">
        <w:rPr>
          <w:rFonts w:ascii="Arial" w:hAnsi="Arial" w:cs="Arial"/>
          <w:lang w:val="az-Latn-AZ"/>
        </w:rPr>
        <w:t>məsələlə</w:t>
      </w:r>
      <w:r w:rsidR="00C84E2D" w:rsidRPr="006F093D">
        <w:rPr>
          <w:rFonts w:ascii="Arial" w:hAnsi="Arial" w:cs="Arial"/>
          <w:lang w:val="az-Latn-AZ"/>
        </w:rPr>
        <w:t>ri həll etsinlər.</w:t>
      </w:r>
    </w:p>
    <w:p w:rsidR="00360B65" w:rsidRDefault="001F1F91" w:rsidP="00E72C9A">
      <w:pPr>
        <w:pStyle w:val="aa"/>
        <w:numPr>
          <w:ilvl w:val="0"/>
          <w:numId w:val="1"/>
        </w:numPr>
        <w:tabs>
          <w:tab w:val="left" w:pos="993"/>
          <w:tab w:val="left" w:pos="1134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 w:rsidRPr="00734F5E">
        <w:rPr>
          <w:rFonts w:ascii="Arial" w:hAnsi="Arial" w:cs="Arial"/>
          <w:lang w:val="az-Latn-AZ"/>
        </w:rPr>
        <w:t>Sənədlər</w:t>
      </w:r>
      <w:r w:rsidR="008E00FF" w:rsidRPr="00734F5E">
        <w:rPr>
          <w:rFonts w:ascii="Arial" w:hAnsi="Arial" w:cs="Arial"/>
          <w:lang w:val="az-Latn-AZ"/>
        </w:rPr>
        <w:t>lə</w:t>
      </w:r>
      <w:r w:rsidRPr="00734F5E">
        <w:rPr>
          <w:rFonts w:ascii="Arial" w:hAnsi="Arial" w:cs="Arial"/>
          <w:lang w:val="az-Latn-AZ"/>
        </w:rPr>
        <w:t xml:space="preserve"> və vətəndaşların müraciət</w:t>
      </w:r>
      <w:r w:rsidR="00083B80" w:rsidRPr="00734F5E">
        <w:rPr>
          <w:rFonts w:ascii="Arial" w:hAnsi="Arial" w:cs="Arial"/>
          <w:lang w:val="az-Latn-AZ"/>
        </w:rPr>
        <w:t>lər</w:t>
      </w:r>
      <w:r w:rsidRPr="00734F5E">
        <w:rPr>
          <w:rFonts w:ascii="Arial" w:hAnsi="Arial" w:cs="Arial"/>
          <w:lang w:val="az-Latn-AZ"/>
        </w:rPr>
        <w:t xml:space="preserve">i ilə iş şöbəsi (Ə.Allahverdiyev) </w:t>
      </w:r>
      <w:r w:rsidR="001E54F5" w:rsidRPr="00734F5E">
        <w:rPr>
          <w:rFonts w:ascii="Arial" w:hAnsi="Arial" w:cs="Arial"/>
          <w:lang w:val="az-Latn-AZ"/>
        </w:rPr>
        <w:t xml:space="preserve"> bu</w:t>
      </w:r>
      <w:r w:rsidRPr="00734F5E">
        <w:rPr>
          <w:rFonts w:ascii="Arial" w:hAnsi="Arial" w:cs="Arial"/>
          <w:lang w:val="az-Latn-AZ"/>
        </w:rPr>
        <w:t xml:space="preserve"> </w:t>
      </w:r>
      <w:r w:rsidR="00EE3FF0" w:rsidRPr="00734F5E">
        <w:rPr>
          <w:rFonts w:ascii="Arial" w:hAnsi="Arial" w:cs="Arial"/>
          <w:lang w:val="az-Latn-AZ"/>
        </w:rPr>
        <w:t xml:space="preserve"> </w:t>
      </w:r>
      <w:r w:rsidR="00FE747A" w:rsidRPr="00734F5E">
        <w:rPr>
          <w:rFonts w:ascii="Arial" w:hAnsi="Arial" w:cs="Arial"/>
          <w:lang w:val="az-Latn-AZ"/>
        </w:rPr>
        <w:t>ə</w:t>
      </w:r>
      <w:r w:rsidR="00083B80" w:rsidRPr="00734F5E">
        <w:rPr>
          <w:rFonts w:ascii="Arial" w:hAnsi="Arial" w:cs="Arial"/>
          <w:lang w:val="az-Latn-AZ"/>
        </w:rPr>
        <w:t xml:space="preserve">mrin </w:t>
      </w:r>
      <w:r w:rsidR="001E54F5" w:rsidRPr="00734F5E">
        <w:rPr>
          <w:rFonts w:ascii="Arial" w:hAnsi="Arial" w:cs="Arial"/>
          <w:lang w:val="az-Latn-AZ"/>
        </w:rPr>
        <w:t xml:space="preserve">  </w:t>
      </w:r>
      <w:r w:rsidR="00F1640A" w:rsidRPr="00734F5E">
        <w:rPr>
          <w:rFonts w:ascii="Arial" w:hAnsi="Arial" w:cs="Arial"/>
          <w:lang w:val="az-Latn-AZ"/>
        </w:rPr>
        <w:t>surətini</w:t>
      </w:r>
      <w:r w:rsidR="00CB630C">
        <w:rPr>
          <w:rFonts w:ascii="Arial" w:hAnsi="Arial" w:cs="Arial"/>
          <w:lang w:val="az-Latn-AZ"/>
        </w:rPr>
        <w:t>n</w:t>
      </w:r>
      <w:r w:rsidR="00F1640A" w:rsidRPr="00734F5E">
        <w:rPr>
          <w:rFonts w:ascii="Arial" w:hAnsi="Arial" w:cs="Arial"/>
          <w:lang w:val="az-Latn-AZ"/>
        </w:rPr>
        <w:t xml:space="preserve"> </w:t>
      </w:r>
      <w:r w:rsidR="00EE3FF0" w:rsidRPr="00734F5E">
        <w:rPr>
          <w:rFonts w:ascii="Arial" w:hAnsi="Arial" w:cs="Arial"/>
          <w:lang w:val="az-Latn-AZ"/>
        </w:rPr>
        <w:t>aidiyy</w:t>
      </w:r>
      <w:r w:rsidR="001E54F5" w:rsidRPr="00734F5E">
        <w:rPr>
          <w:rFonts w:ascii="Arial" w:hAnsi="Arial" w:cs="Arial"/>
          <w:lang w:val="az-Latn-AZ"/>
        </w:rPr>
        <w:t>əti</w:t>
      </w:r>
      <w:r w:rsidR="00EE3FF0" w:rsidRPr="00734F5E">
        <w:rPr>
          <w:rFonts w:ascii="Arial" w:hAnsi="Arial" w:cs="Arial"/>
          <w:lang w:val="az-Latn-AZ"/>
        </w:rPr>
        <w:t xml:space="preserve"> üzrə çatdırılmasını təmin etsin. </w:t>
      </w:r>
    </w:p>
    <w:p w:rsidR="001B454C" w:rsidRDefault="001B454C" w:rsidP="00E72C9A">
      <w:pPr>
        <w:pStyle w:val="aa"/>
        <w:numPr>
          <w:ilvl w:val="0"/>
          <w:numId w:val="1"/>
        </w:numPr>
        <w:tabs>
          <w:tab w:val="left" w:pos="993"/>
          <w:tab w:val="left" w:pos="1134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Bu əmrin qüvvəyə minməsi ilə əlaqədar Cəmiyyət sədrinin 03.11.2017-ci il tarixli 114/S saylı əmrinin Biləcəri yuyucu buxarlayıcı stansiyasının ləğvi </w:t>
      </w:r>
      <w:r w:rsidR="005F425D">
        <w:rPr>
          <w:rFonts w:ascii="Arial" w:hAnsi="Arial" w:cs="Arial"/>
          <w:lang w:val="az-Latn-AZ"/>
        </w:rPr>
        <w:t xml:space="preserve">hissəsi </w:t>
      </w:r>
      <w:r>
        <w:rPr>
          <w:rFonts w:ascii="Arial" w:hAnsi="Arial" w:cs="Arial"/>
          <w:lang w:val="az-Latn-AZ"/>
        </w:rPr>
        <w:t xml:space="preserve">üzrə aparılan </w:t>
      </w:r>
      <w:r w:rsidR="00E72C9A">
        <w:rPr>
          <w:rFonts w:ascii="Arial" w:hAnsi="Arial" w:cs="Arial"/>
          <w:lang w:val="az-Latn-AZ"/>
        </w:rPr>
        <w:t>tədbirlər dayandırılsın</w:t>
      </w:r>
      <w:r>
        <w:rPr>
          <w:rFonts w:ascii="Arial" w:hAnsi="Arial" w:cs="Arial"/>
          <w:lang w:val="az-Latn-AZ"/>
        </w:rPr>
        <w:t>.</w:t>
      </w:r>
    </w:p>
    <w:p w:rsidR="00561011" w:rsidRPr="001B454C" w:rsidRDefault="00EE3FF0" w:rsidP="00E72C9A">
      <w:pPr>
        <w:pStyle w:val="aa"/>
        <w:numPr>
          <w:ilvl w:val="0"/>
          <w:numId w:val="1"/>
        </w:numPr>
        <w:tabs>
          <w:tab w:val="left" w:pos="709"/>
          <w:tab w:val="left" w:pos="1134"/>
        </w:tabs>
        <w:spacing w:line="312" w:lineRule="auto"/>
        <w:ind w:left="0" w:firstLine="709"/>
        <w:jc w:val="both"/>
        <w:rPr>
          <w:rFonts w:ascii="Arial" w:hAnsi="Arial" w:cs="Arial"/>
          <w:lang w:val="az-Latn-AZ"/>
        </w:rPr>
      </w:pPr>
      <w:r w:rsidRPr="00360B65">
        <w:rPr>
          <w:rFonts w:ascii="Arial" w:hAnsi="Arial" w:cs="Arial"/>
          <w:lang w:val="az-Latn-AZ"/>
        </w:rPr>
        <w:t>Əmrin icrasına nəzarə</w:t>
      </w:r>
      <w:r w:rsidR="007D4793" w:rsidRPr="00360B65">
        <w:rPr>
          <w:rFonts w:ascii="Arial" w:hAnsi="Arial" w:cs="Arial"/>
          <w:lang w:val="az-Latn-AZ"/>
        </w:rPr>
        <w:t xml:space="preserve">t </w:t>
      </w:r>
      <w:r w:rsidR="00EC26DF" w:rsidRPr="00360B65">
        <w:rPr>
          <w:rFonts w:ascii="Arial" w:hAnsi="Arial" w:cs="Arial"/>
          <w:lang w:val="az-Latn-AZ"/>
        </w:rPr>
        <w:t xml:space="preserve">sədr müavini </w:t>
      </w:r>
      <w:r w:rsidR="001B454C">
        <w:rPr>
          <w:rFonts w:ascii="Arial" w:hAnsi="Arial" w:cs="Arial"/>
          <w:lang w:val="az-Latn-AZ"/>
        </w:rPr>
        <w:t>V.Aslanova</w:t>
      </w:r>
      <w:r w:rsidR="00CC01E4" w:rsidRPr="00360B65">
        <w:rPr>
          <w:rFonts w:ascii="Arial" w:hAnsi="Arial" w:cs="Arial"/>
          <w:lang w:val="az-Latn-AZ"/>
        </w:rPr>
        <w:t xml:space="preserve"> </w:t>
      </w:r>
      <w:r w:rsidR="007D4793" w:rsidRPr="00360B65">
        <w:rPr>
          <w:rFonts w:ascii="Arial" w:hAnsi="Arial" w:cs="Arial"/>
          <w:lang w:val="az-Latn-AZ"/>
        </w:rPr>
        <w:t>həvalə edilsin</w:t>
      </w:r>
      <w:r w:rsidRPr="00360B65">
        <w:rPr>
          <w:rFonts w:ascii="Arial" w:hAnsi="Arial" w:cs="Arial"/>
          <w:lang w:val="az-Latn-AZ"/>
        </w:rPr>
        <w:t xml:space="preserve">. </w:t>
      </w:r>
    </w:p>
    <w:p w:rsidR="00A02DFC" w:rsidRDefault="00A02DFC" w:rsidP="00295F0E">
      <w:pPr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</w:p>
    <w:p w:rsidR="00E72C9A" w:rsidRPr="00232E95" w:rsidRDefault="00E72C9A" w:rsidP="00295F0E">
      <w:pPr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</w:p>
    <w:p w:rsidR="003C71F2" w:rsidRDefault="00882330" w:rsidP="001B454C">
      <w:pPr>
        <w:spacing w:line="360" w:lineRule="auto"/>
        <w:ind w:left="1" w:firstLine="708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Sədr                                                                      </w:t>
      </w:r>
      <w:r w:rsidR="00575BB1">
        <w:rPr>
          <w:rFonts w:ascii="Arial" w:hAnsi="Arial" w:cs="Arial"/>
          <w:lang w:val="az-Latn-AZ"/>
        </w:rPr>
        <w:t xml:space="preserve">     </w:t>
      </w:r>
      <w:r w:rsidR="004E7E0D">
        <w:rPr>
          <w:rFonts w:ascii="Arial" w:hAnsi="Arial" w:cs="Arial"/>
          <w:lang w:val="az-Latn-AZ"/>
        </w:rPr>
        <w:t xml:space="preserve">  </w:t>
      </w:r>
      <w:r w:rsidR="00EC26DF">
        <w:rPr>
          <w:rFonts w:ascii="Arial" w:hAnsi="Arial" w:cs="Arial"/>
          <w:lang w:val="az-Latn-AZ"/>
        </w:rPr>
        <w:tab/>
      </w:r>
      <w:r w:rsidR="00EC26DF">
        <w:rPr>
          <w:rFonts w:ascii="Arial" w:hAnsi="Arial" w:cs="Arial"/>
          <w:lang w:val="az-Latn-AZ"/>
        </w:rPr>
        <w:tab/>
      </w:r>
      <w:r w:rsidR="004E7E0D">
        <w:rPr>
          <w:rFonts w:ascii="Arial" w:hAnsi="Arial" w:cs="Arial"/>
          <w:lang w:val="az-Latn-AZ"/>
        </w:rPr>
        <w:t xml:space="preserve"> </w:t>
      </w:r>
      <w:r>
        <w:rPr>
          <w:rFonts w:ascii="Arial" w:hAnsi="Arial" w:cs="Arial"/>
          <w:lang w:val="az-Latn-AZ"/>
        </w:rPr>
        <w:t xml:space="preserve">Cavid Qurbanov </w:t>
      </w:r>
      <w:r w:rsidR="00EE3FF0">
        <w:rPr>
          <w:rFonts w:ascii="Arial" w:hAnsi="Arial" w:cs="Arial"/>
          <w:lang w:val="az-Latn-AZ"/>
        </w:rPr>
        <w:t xml:space="preserve"> </w:t>
      </w:r>
    </w:p>
    <w:p w:rsidR="00E72C9A" w:rsidRDefault="00E72C9A" w:rsidP="001B454C">
      <w:pPr>
        <w:spacing w:line="360" w:lineRule="auto"/>
        <w:ind w:left="1" w:firstLine="708"/>
        <w:jc w:val="both"/>
        <w:rPr>
          <w:rFonts w:ascii="Arial" w:hAnsi="Arial" w:cs="Arial"/>
          <w:lang w:val="az-Latn-AZ"/>
        </w:rPr>
      </w:pPr>
    </w:p>
    <w:p w:rsidR="00E72C9A" w:rsidRDefault="00E72C9A" w:rsidP="001B454C">
      <w:pPr>
        <w:spacing w:line="360" w:lineRule="auto"/>
        <w:ind w:left="1" w:firstLine="708"/>
        <w:jc w:val="both"/>
        <w:rPr>
          <w:rFonts w:ascii="Arial" w:hAnsi="Arial" w:cs="Arial"/>
          <w:lang w:val="az-Latn-AZ"/>
        </w:rPr>
      </w:pPr>
    </w:p>
    <w:p w:rsidR="00E72C9A" w:rsidRDefault="00E72C9A" w:rsidP="001B454C">
      <w:pPr>
        <w:spacing w:line="360" w:lineRule="auto"/>
        <w:ind w:left="1" w:firstLine="708"/>
        <w:jc w:val="both"/>
        <w:rPr>
          <w:rFonts w:ascii="Arial" w:hAnsi="Arial" w:cs="Arial"/>
          <w:lang w:val="az-Latn-AZ"/>
        </w:rPr>
      </w:pPr>
    </w:p>
    <w:p w:rsidR="00CE54E0" w:rsidRPr="005C65EF" w:rsidRDefault="00CE54E0" w:rsidP="00BB516D">
      <w:pPr>
        <w:tabs>
          <w:tab w:val="left" w:pos="142"/>
        </w:tabs>
        <w:rPr>
          <w:rFonts w:ascii="Arial" w:eastAsia="Times New Roman" w:hAnsi="Arial" w:cs="Arial"/>
          <w:color w:val="000000"/>
          <w:lang w:val="az-Latn-AZ" w:eastAsia="ru-RU"/>
        </w:rPr>
      </w:pPr>
    </w:p>
    <w:sectPr w:rsidR="00CE54E0" w:rsidRPr="005C65EF" w:rsidSect="005C65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4"/>
      <w:pgMar w:top="1134" w:right="852" w:bottom="993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15F" w:rsidRDefault="004F415F" w:rsidP="00796406">
      <w:r>
        <w:separator/>
      </w:r>
    </w:p>
  </w:endnote>
  <w:endnote w:type="continuationSeparator" w:id="0">
    <w:p w:rsidR="004F415F" w:rsidRDefault="004F415F" w:rsidP="0079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06" w:rsidRDefault="0079640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06" w:rsidRDefault="00796406">
    <w:pPr>
      <w:pStyle w:val="af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06" w:rsidRDefault="0079640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15F" w:rsidRDefault="004F415F" w:rsidP="00796406">
      <w:r>
        <w:separator/>
      </w:r>
    </w:p>
  </w:footnote>
  <w:footnote w:type="continuationSeparator" w:id="0">
    <w:p w:rsidR="004F415F" w:rsidRDefault="004F415F" w:rsidP="00796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06" w:rsidRDefault="00796406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06" w:rsidRDefault="00796406">
    <w:pPr>
      <w:pStyle w:val="af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406" w:rsidRDefault="00796406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519DE"/>
    <w:multiLevelType w:val="multilevel"/>
    <w:tmpl w:val="142A0D12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41046B47"/>
    <w:multiLevelType w:val="hybridMultilevel"/>
    <w:tmpl w:val="C2FE2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A7074"/>
    <w:multiLevelType w:val="multilevel"/>
    <w:tmpl w:val="CDD26682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6B5D1618"/>
    <w:multiLevelType w:val="hybridMultilevel"/>
    <w:tmpl w:val="95CE9268"/>
    <w:lvl w:ilvl="0" w:tplc="E4C4B00E">
      <w:start w:val="1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DC619B0"/>
    <w:multiLevelType w:val="multilevel"/>
    <w:tmpl w:val="92C89AE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17" w:hanging="720"/>
      </w:pPr>
      <w:rPr>
        <w:rFonts w:hint="default"/>
      </w:rPr>
    </w:lvl>
    <w:lvl w:ilvl="3">
      <w:start w:val="1"/>
      <w:numFmt w:val="lowerRoman"/>
      <w:isLgl/>
      <w:lvlText w:val="%1.%2.%3.%4."/>
      <w:lvlJc w:val="left"/>
      <w:pPr>
        <w:ind w:left="35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3" w:hanging="2160"/>
      </w:pPr>
      <w:rPr>
        <w:rFonts w:hint="default"/>
      </w:rPr>
    </w:lvl>
  </w:abstractNum>
  <w:abstractNum w:abstractNumId="5">
    <w:nsid w:val="7ABA1771"/>
    <w:multiLevelType w:val="multilevel"/>
    <w:tmpl w:val="0A248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381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B8"/>
    <w:rsid w:val="00006563"/>
    <w:rsid w:val="000108EC"/>
    <w:rsid w:val="00022CA2"/>
    <w:rsid w:val="000259D0"/>
    <w:rsid w:val="00065AB7"/>
    <w:rsid w:val="0007385D"/>
    <w:rsid w:val="00083B80"/>
    <w:rsid w:val="00084DB8"/>
    <w:rsid w:val="00091B7F"/>
    <w:rsid w:val="000B7DF0"/>
    <w:rsid w:val="000C262C"/>
    <w:rsid w:val="000C7D09"/>
    <w:rsid w:val="000D4462"/>
    <w:rsid w:val="000E15B8"/>
    <w:rsid w:val="00105F87"/>
    <w:rsid w:val="001211D0"/>
    <w:rsid w:val="00122913"/>
    <w:rsid w:val="00130587"/>
    <w:rsid w:val="00154682"/>
    <w:rsid w:val="001833AA"/>
    <w:rsid w:val="001B09D0"/>
    <w:rsid w:val="001B454C"/>
    <w:rsid w:val="001B4599"/>
    <w:rsid w:val="001C5126"/>
    <w:rsid w:val="001E27C6"/>
    <w:rsid w:val="001E4835"/>
    <w:rsid w:val="001E54F5"/>
    <w:rsid w:val="001F1F91"/>
    <w:rsid w:val="00202AF5"/>
    <w:rsid w:val="002225D7"/>
    <w:rsid w:val="00232E95"/>
    <w:rsid w:val="0027079F"/>
    <w:rsid w:val="002763B6"/>
    <w:rsid w:val="002863C6"/>
    <w:rsid w:val="00292B6B"/>
    <w:rsid w:val="00295F0E"/>
    <w:rsid w:val="00295FB5"/>
    <w:rsid w:val="002964FE"/>
    <w:rsid w:val="002B07B9"/>
    <w:rsid w:val="002C3BE9"/>
    <w:rsid w:val="002E20C2"/>
    <w:rsid w:val="002F1776"/>
    <w:rsid w:val="002F4070"/>
    <w:rsid w:val="002F57C2"/>
    <w:rsid w:val="00317644"/>
    <w:rsid w:val="00317B1B"/>
    <w:rsid w:val="00360B65"/>
    <w:rsid w:val="00365B3C"/>
    <w:rsid w:val="00392809"/>
    <w:rsid w:val="00394863"/>
    <w:rsid w:val="00394E08"/>
    <w:rsid w:val="003A65D3"/>
    <w:rsid w:val="003C125D"/>
    <w:rsid w:val="003C3487"/>
    <w:rsid w:val="003C71F2"/>
    <w:rsid w:val="003D0170"/>
    <w:rsid w:val="003D2D95"/>
    <w:rsid w:val="00425E75"/>
    <w:rsid w:val="00433330"/>
    <w:rsid w:val="00437E2D"/>
    <w:rsid w:val="00450687"/>
    <w:rsid w:val="0045069A"/>
    <w:rsid w:val="004629DA"/>
    <w:rsid w:val="00463B3A"/>
    <w:rsid w:val="00464F5E"/>
    <w:rsid w:val="00490F5D"/>
    <w:rsid w:val="004A1B7B"/>
    <w:rsid w:val="004D0A3C"/>
    <w:rsid w:val="004D1CA9"/>
    <w:rsid w:val="004E6603"/>
    <w:rsid w:val="004E7E0D"/>
    <w:rsid w:val="004F415F"/>
    <w:rsid w:val="00511BD4"/>
    <w:rsid w:val="00514804"/>
    <w:rsid w:val="0051628D"/>
    <w:rsid w:val="00516E7E"/>
    <w:rsid w:val="00522574"/>
    <w:rsid w:val="00534361"/>
    <w:rsid w:val="00535D1A"/>
    <w:rsid w:val="00536001"/>
    <w:rsid w:val="0055340B"/>
    <w:rsid w:val="005553A4"/>
    <w:rsid w:val="00556102"/>
    <w:rsid w:val="00561011"/>
    <w:rsid w:val="0056726A"/>
    <w:rsid w:val="00575BB1"/>
    <w:rsid w:val="00580667"/>
    <w:rsid w:val="00593D9D"/>
    <w:rsid w:val="005A0BAA"/>
    <w:rsid w:val="005A1884"/>
    <w:rsid w:val="005A3C59"/>
    <w:rsid w:val="005A3EA0"/>
    <w:rsid w:val="005B48E7"/>
    <w:rsid w:val="005B5662"/>
    <w:rsid w:val="005C475A"/>
    <w:rsid w:val="005C65EF"/>
    <w:rsid w:val="005D15A4"/>
    <w:rsid w:val="005D20C2"/>
    <w:rsid w:val="005D4CFC"/>
    <w:rsid w:val="005E3465"/>
    <w:rsid w:val="005F3E48"/>
    <w:rsid w:val="005F425D"/>
    <w:rsid w:val="006060F3"/>
    <w:rsid w:val="00607A96"/>
    <w:rsid w:val="00611286"/>
    <w:rsid w:val="00614FE0"/>
    <w:rsid w:val="0062761F"/>
    <w:rsid w:val="00650E49"/>
    <w:rsid w:val="006601F2"/>
    <w:rsid w:val="00676760"/>
    <w:rsid w:val="006860F8"/>
    <w:rsid w:val="006B0039"/>
    <w:rsid w:val="006B51AD"/>
    <w:rsid w:val="006C3A34"/>
    <w:rsid w:val="006E1EDE"/>
    <w:rsid w:val="006E3EBD"/>
    <w:rsid w:val="006F093D"/>
    <w:rsid w:val="007040B6"/>
    <w:rsid w:val="00716A58"/>
    <w:rsid w:val="00732F29"/>
    <w:rsid w:val="00734F5E"/>
    <w:rsid w:val="007470CC"/>
    <w:rsid w:val="0074770D"/>
    <w:rsid w:val="00763D32"/>
    <w:rsid w:val="0079250D"/>
    <w:rsid w:val="00796406"/>
    <w:rsid w:val="007B4DD4"/>
    <w:rsid w:val="007C2AB6"/>
    <w:rsid w:val="007D158D"/>
    <w:rsid w:val="007D34ED"/>
    <w:rsid w:val="007D4793"/>
    <w:rsid w:val="007F2DF1"/>
    <w:rsid w:val="0080655D"/>
    <w:rsid w:val="00824A56"/>
    <w:rsid w:val="008350D0"/>
    <w:rsid w:val="00851345"/>
    <w:rsid w:val="0085271E"/>
    <w:rsid w:val="00857C5D"/>
    <w:rsid w:val="00863C5E"/>
    <w:rsid w:val="00867256"/>
    <w:rsid w:val="008809CD"/>
    <w:rsid w:val="00882330"/>
    <w:rsid w:val="008945BE"/>
    <w:rsid w:val="008B16B6"/>
    <w:rsid w:val="008B3894"/>
    <w:rsid w:val="008B4321"/>
    <w:rsid w:val="008B57DE"/>
    <w:rsid w:val="008C3208"/>
    <w:rsid w:val="008D1021"/>
    <w:rsid w:val="008D125A"/>
    <w:rsid w:val="008E00FF"/>
    <w:rsid w:val="00912DF5"/>
    <w:rsid w:val="009326E3"/>
    <w:rsid w:val="009332D7"/>
    <w:rsid w:val="00946D15"/>
    <w:rsid w:val="00963E28"/>
    <w:rsid w:val="00977D16"/>
    <w:rsid w:val="0099720D"/>
    <w:rsid w:val="009A6223"/>
    <w:rsid w:val="009B069B"/>
    <w:rsid w:val="009B2A92"/>
    <w:rsid w:val="009E3B21"/>
    <w:rsid w:val="009F1BFF"/>
    <w:rsid w:val="00A02DFC"/>
    <w:rsid w:val="00A04503"/>
    <w:rsid w:val="00A128F7"/>
    <w:rsid w:val="00A15157"/>
    <w:rsid w:val="00A32087"/>
    <w:rsid w:val="00A4775F"/>
    <w:rsid w:val="00A57026"/>
    <w:rsid w:val="00A761B7"/>
    <w:rsid w:val="00A832D5"/>
    <w:rsid w:val="00A8425E"/>
    <w:rsid w:val="00A9023E"/>
    <w:rsid w:val="00A924CB"/>
    <w:rsid w:val="00A93783"/>
    <w:rsid w:val="00AA17C9"/>
    <w:rsid w:val="00AA4498"/>
    <w:rsid w:val="00AA60DA"/>
    <w:rsid w:val="00AD1CE2"/>
    <w:rsid w:val="00AF0341"/>
    <w:rsid w:val="00AF4A57"/>
    <w:rsid w:val="00B10305"/>
    <w:rsid w:val="00B139AD"/>
    <w:rsid w:val="00B20F71"/>
    <w:rsid w:val="00B3743C"/>
    <w:rsid w:val="00B41A15"/>
    <w:rsid w:val="00B51CFC"/>
    <w:rsid w:val="00B56E3B"/>
    <w:rsid w:val="00B6539D"/>
    <w:rsid w:val="00B70B92"/>
    <w:rsid w:val="00B73C23"/>
    <w:rsid w:val="00B74B97"/>
    <w:rsid w:val="00B75FE3"/>
    <w:rsid w:val="00B875C0"/>
    <w:rsid w:val="00BA353F"/>
    <w:rsid w:val="00BB516D"/>
    <w:rsid w:val="00BC4693"/>
    <w:rsid w:val="00BE69CA"/>
    <w:rsid w:val="00C00117"/>
    <w:rsid w:val="00C0250F"/>
    <w:rsid w:val="00C34B53"/>
    <w:rsid w:val="00C36732"/>
    <w:rsid w:val="00C37670"/>
    <w:rsid w:val="00C42315"/>
    <w:rsid w:val="00C84E2D"/>
    <w:rsid w:val="00C908E7"/>
    <w:rsid w:val="00CA283B"/>
    <w:rsid w:val="00CA4740"/>
    <w:rsid w:val="00CB269C"/>
    <w:rsid w:val="00CB630C"/>
    <w:rsid w:val="00CC01E4"/>
    <w:rsid w:val="00CC512C"/>
    <w:rsid w:val="00CE4243"/>
    <w:rsid w:val="00CE54E0"/>
    <w:rsid w:val="00D00A2F"/>
    <w:rsid w:val="00D0336D"/>
    <w:rsid w:val="00D04243"/>
    <w:rsid w:val="00D07969"/>
    <w:rsid w:val="00D461EC"/>
    <w:rsid w:val="00D744A4"/>
    <w:rsid w:val="00D976A0"/>
    <w:rsid w:val="00DA193E"/>
    <w:rsid w:val="00DC1F13"/>
    <w:rsid w:val="00DC42B3"/>
    <w:rsid w:val="00E01239"/>
    <w:rsid w:val="00E01A70"/>
    <w:rsid w:val="00E0222D"/>
    <w:rsid w:val="00E154B0"/>
    <w:rsid w:val="00E26307"/>
    <w:rsid w:val="00E67CE9"/>
    <w:rsid w:val="00E70119"/>
    <w:rsid w:val="00E72C9A"/>
    <w:rsid w:val="00E9558F"/>
    <w:rsid w:val="00EA48E3"/>
    <w:rsid w:val="00EC26DF"/>
    <w:rsid w:val="00EE3BA4"/>
    <w:rsid w:val="00EE3FF0"/>
    <w:rsid w:val="00EE6F5E"/>
    <w:rsid w:val="00F129A1"/>
    <w:rsid w:val="00F1640A"/>
    <w:rsid w:val="00F33933"/>
    <w:rsid w:val="00F569AF"/>
    <w:rsid w:val="00F66E5E"/>
    <w:rsid w:val="00F72B9E"/>
    <w:rsid w:val="00F7755E"/>
    <w:rsid w:val="00F9203C"/>
    <w:rsid w:val="00F926EA"/>
    <w:rsid w:val="00FA6427"/>
    <w:rsid w:val="00FB40A0"/>
    <w:rsid w:val="00FB5ECC"/>
    <w:rsid w:val="00FC5C11"/>
    <w:rsid w:val="00FC7E81"/>
    <w:rsid w:val="00FD4603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E476915-28D3-4F22-8488-858A4071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E7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5E7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E7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E7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E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E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E7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E7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E7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E7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7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25E7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5E7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25E7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25E7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25E7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25E7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25E7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25E7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25E7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25E7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25E7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25E7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25E75"/>
    <w:rPr>
      <w:b/>
      <w:bCs/>
    </w:rPr>
  </w:style>
  <w:style w:type="character" w:styleId="a8">
    <w:name w:val="Emphasis"/>
    <w:basedOn w:val="a0"/>
    <w:uiPriority w:val="20"/>
    <w:qFormat/>
    <w:rsid w:val="00425E7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25E75"/>
    <w:rPr>
      <w:szCs w:val="32"/>
    </w:rPr>
  </w:style>
  <w:style w:type="paragraph" w:styleId="aa">
    <w:name w:val="List Paragraph"/>
    <w:basedOn w:val="a"/>
    <w:uiPriority w:val="34"/>
    <w:qFormat/>
    <w:rsid w:val="00425E7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25E75"/>
    <w:rPr>
      <w:i/>
    </w:rPr>
  </w:style>
  <w:style w:type="character" w:customStyle="1" w:styleId="22">
    <w:name w:val="Цитата 2 Знак"/>
    <w:basedOn w:val="a0"/>
    <w:link w:val="21"/>
    <w:uiPriority w:val="29"/>
    <w:rsid w:val="00425E7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25E7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25E75"/>
    <w:rPr>
      <w:b/>
      <w:i/>
      <w:sz w:val="24"/>
    </w:rPr>
  </w:style>
  <w:style w:type="character" w:styleId="ad">
    <w:name w:val="Subtle Emphasis"/>
    <w:uiPriority w:val="19"/>
    <w:qFormat/>
    <w:rsid w:val="00425E7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25E7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25E7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25E7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25E7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25E75"/>
    <w:pPr>
      <w:outlineLvl w:val="9"/>
    </w:pPr>
  </w:style>
  <w:style w:type="character" w:customStyle="1" w:styleId="apple-converted-space">
    <w:name w:val="apple-converted-space"/>
    <w:basedOn w:val="a0"/>
    <w:rsid w:val="007040B6"/>
  </w:style>
  <w:style w:type="paragraph" w:styleId="af3">
    <w:name w:val="Balloon Text"/>
    <w:basedOn w:val="a"/>
    <w:link w:val="af4"/>
    <w:uiPriority w:val="99"/>
    <w:semiHidden/>
    <w:unhideWhenUsed/>
    <w:rsid w:val="00AA449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A4498"/>
    <w:rPr>
      <w:rFonts w:ascii="Tahoma" w:hAnsi="Tahoma" w:cs="Tahoma"/>
      <w:sz w:val="16"/>
      <w:szCs w:val="16"/>
    </w:rPr>
  </w:style>
  <w:style w:type="table" w:styleId="af5">
    <w:name w:val="Table Grid"/>
    <w:basedOn w:val="a1"/>
    <w:rsid w:val="00EA48E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79640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796406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796406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7964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CF77A-4378-4D97-907E-9199EBEC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</dc:creator>
  <cp:lastModifiedBy>Nijat Ismikhanov</cp:lastModifiedBy>
  <cp:revision>15</cp:revision>
  <cp:lastPrinted>2017-12-20T09:33:00Z</cp:lastPrinted>
  <dcterms:created xsi:type="dcterms:W3CDTF">2017-12-19T12:54:00Z</dcterms:created>
  <dcterms:modified xsi:type="dcterms:W3CDTF">2018-04-12T09:29:00Z</dcterms:modified>
</cp:coreProperties>
</file>