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4F" w:rsidRPr="00984064" w:rsidRDefault="002E204F" w:rsidP="00984064">
      <w:pPr>
        <w:spacing w:line="360" w:lineRule="auto"/>
        <w:rPr>
          <w:rFonts w:ascii="Arial" w:hAnsi="Arial" w:cs="Arial"/>
        </w:rPr>
      </w:pPr>
    </w:p>
    <w:p w:rsidR="00AD232C" w:rsidRPr="00984064" w:rsidRDefault="00AD232C" w:rsidP="00984064">
      <w:pPr>
        <w:spacing w:line="360" w:lineRule="auto"/>
        <w:rPr>
          <w:rFonts w:ascii="Arial" w:hAnsi="Arial" w:cs="Arial"/>
        </w:rPr>
      </w:pPr>
    </w:p>
    <w:p w:rsidR="00AD232C" w:rsidRPr="00984064" w:rsidRDefault="00AD232C" w:rsidP="00984064">
      <w:pPr>
        <w:spacing w:line="360" w:lineRule="auto"/>
        <w:rPr>
          <w:rFonts w:ascii="Arial" w:hAnsi="Arial" w:cs="Arial"/>
        </w:rPr>
      </w:pPr>
    </w:p>
    <w:p w:rsidR="00AD232C" w:rsidRPr="00984064" w:rsidRDefault="00AD232C" w:rsidP="00984064">
      <w:pPr>
        <w:spacing w:line="360" w:lineRule="auto"/>
        <w:rPr>
          <w:rFonts w:ascii="Arial" w:hAnsi="Arial" w:cs="Arial"/>
        </w:rPr>
      </w:pPr>
    </w:p>
    <w:p w:rsidR="00AD232C" w:rsidRPr="00984064" w:rsidRDefault="00AD232C" w:rsidP="00984064">
      <w:pPr>
        <w:spacing w:line="360" w:lineRule="auto"/>
        <w:rPr>
          <w:rFonts w:ascii="Arial" w:hAnsi="Arial" w:cs="Arial"/>
        </w:rPr>
      </w:pPr>
    </w:p>
    <w:p w:rsidR="00AE2D2F" w:rsidRPr="00984064" w:rsidRDefault="00AE2D2F" w:rsidP="00984064">
      <w:pPr>
        <w:spacing w:line="360" w:lineRule="auto"/>
        <w:rPr>
          <w:rFonts w:ascii="Arial" w:hAnsi="Arial" w:cs="Arial"/>
        </w:rPr>
      </w:pPr>
    </w:p>
    <w:p w:rsidR="00AD232C" w:rsidRPr="00984064" w:rsidRDefault="00AD232C" w:rsidP="00984064">
      <w:pPr>
        <w:spacing w:line="360" w:lineRule="auto"/>
        <w:rPr>
          <w:rFonts w:ascii="Arial" w:hAnsi="Arial" w:cs="Arial"/>
        </w:rPr>
      </w:pPr>
    </w:p>
    <w:p w:rsidR="002E204F" w:rsidRPr="00984064" w:rsidRDefault="002E204F" w:rsidP="00984064">
      <w:pPr>
        <w:spacing w:after="200" w:line="360" w:lineRule="auto"/>
        <w:rPr>
          <w:rFonts w:ascii="Arial" w:hAnsi="Arial" w:cs="Arial"/>
        </w:rPr>
      </w:pPr>
    </w:p>
    <w:p w:rsidR="002E204F" w:rsidRPr="00984064" w:rsidRDefault="002E204F" w:rsidP="00984064">
      <w:pPr>
        <w:spacing w:after="120" w:line="360" w:lineRule="auto"/>
        <w:ind w:firstLine="708"/>
        <w:rPr>
          <w:rFonts w:ascii="Arial" w:hAnsi="Arial" w:cs="Arial"/>
          <w:i/>
          <w:noProof w:val="0"/>
          <w:lang w:eastAsia="en-US"/>
        </w:rPr>
      </w:pPr>
      <w:r w:rsidRPr="00984064">
        <w:rPr>
          <w:rFonts w:ascii="Arial" w:hAnsi="Arial" w:cs="Arial"/>
          <w:i/>
          <w:noProof w:val="0"/>
          <w:lang w:eastAsia="en-US"/>
        </w:rPr>
        <w:t>Əsas vəsait</w:t>
      </w:r>
      <w:r w:rsidR="00A5529B" w:rsidRPr="00984064">
        <w:rPr>
          <w:rFonts w:ascii="Arial" w:hAnsi="Arial" w:cs="Arial"/>
          <w:i/>
          <w:noProof w:val="0"/>
          <w:lang w:eastAsia="en-US"/>
        </w:rPr>
        <w:t>in</w:t>
      </w:r>
      <w:r w:rsidR="00AE2D2F" w:rsidRPr="00984064">
        <w:rPr>
          <w:rFonts w:ascii="Arial" w:hAnsi="Arial" w:cs="Arial"/>
          <w:i/>
          <w:noProof w:val="0"/>
          <w:lang w:eastAsia="en-US"/>
        </w:rPr>
        <w:t xml:space="preserve"> balansdan silinməsi haqqında</w:t>
      </w:r>
    </w:p>
    <w:p w:rsidR="007C2046" w:rsidRPr="00984064" w:rsidRDefault="007C2046" w:rsidP="00984064">
      <w:pPr>
        <w:spacing w:line="360" w:lineRule="auto"/>
        <w:ind w:firstLine="709"/>
        <w:rPr>
          <w:rFonts w:ascii="Arial" w:hAnsi="Arial" w:cs="Arial"/>
          <w:i/>
          <w:noProof w:val="0"/>
          <w:lang w:eastAsia="en-US"/>
        </w:rPr>
      </w:pPr>
    </w:p>
    <w:p w:rsidR="005D183D" w:rsidRPr="00984064" w:rsidRDefault="00C67A77" w:rsidP="00984064">
      <w:pPr>
        <w:spacing w:after="120" w:line="360" w:lineRule="auto"/>
        <w:ind w:right="-60" w:firstLine="720"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</w:rPr>
        <w:t>Azərbaycan Respublikası Nazirlər Kabinetinin 2010-cu il 15 fevral tarixli 36 nömrəli qərarı ilə təsdiq edilmiş “Azərbaycan Dəmir Yolları” Qapalı Səhmdar Cəmiyyətinin</w:t>
      </w:r>
      <w:r w:rsidR="00C03911" w:rsidRPr="00984064">
        <w:rPr>
          <w:rFonts w:ascii="Arial" w:hAnsi="Arial" w:cs="Arial"/>
        </w:rPr>
        <w:t xml:space="preserve"> </w:t>
      </w:r>
      <w:r w:rsidRPr="00984064">
        <w:rPr>
          <w:rFonts w:ascii="Arial" w:hAnsi="Arial" w:cs="Arial"/>
        </w:rPr>
        <w:t xml:space="preserve"> Nizamnaməsinin 8.1.7 və 8.1.12-ci yarımbəndlərini rəhbər tutaraq</w:t>
      </w:r>
      <w:r w:rsidRPr="00984064">
        <w:rPr>
          <w:rFonts w:ascii="Arial" w:hAnsi="Arial" w:cs="Arial"/>
          <w:b/>
          <w:color w:val="000000" w:themeColor="text1"/>
        </w:rPr>
        <w:t xml:space="preserve">, </w:t>
      </w:r>
      <w:r w:rsidR="00A5529B" w:rsidRPr="00984064">
        <w:rPr>
          <w:rFonts w:ascii="Arial" w:hAnsi="Arial" w:cs="Arial"/>
          <w:noProof w:val="0"/>
          <w:lang w:eastAsia="en-US"/>
        </w:rPr>
        <w:t xml:space="preserve">əsas vəsaitin yenidənqurma işləri </w:t>
      </w:r>
      <w:r w:rsidR="006637BB" w:rsidRPr="00984064">
        <w:rPr>
          <w:rFonts w:ascii="Arial" w:hAnsi="Arial" w:cs="Arial"/>
          <w:noProof w:val="0"/>
          <w:lang w:eastAsia="en-US"/>
        </w:rPr>
        <w:t>çərçivəsində</w:t>
      </w:r>
      <w:r w:rsidR="00A5529B" w:rsidRPr="00984064">
        <w:rPr>
          <w:rFonts w:ascii="Arial" w:hAnsi="Arial" w:cs="Arial"/>
          <w:noProof w:val="0"/>
          <w:lang w:eastAsia="en-US"/>
        </w:rPr>
        <w:t xml:space="preserve"> sökülməsi </w:t>
      </w:r>
      <w:r w:rsidR="00A5529B" w:rsidRPr="00984064">
        <w:rPr>
          <w:rFonts w:ascii="Arial" w:hAnsi="Arial" w:cs="Arial"/>
          <w:lang w:eastAsia="ja-JP"/>
        </w:rPr>
        <w:t xml:space="preserve">ilə bağlı </w:t>
      </w:r>
      <w:r w:rsidR="00A5529B" w:rsidRPr="00984064">
        <w:rPr>
          <w:rFonts w:ascii="Arial" w:hAnsi="Arial" w:cs="Arial"/>
          <w:noProof w:val="0"/>
          <w:lang w:eastAsia="en-US"/>
        </w:rPr>
        <w:t xml:space="preserve">balansdan silinməsi </w:t>
      </w:r>
      <w:r w:rsidR="00923283" w:rsidRPr="00984064">
        <w:rPr>
          <w:rFonts w:ascii="Arial" w:hAnsi="Arial" w:cs="Arial"/>
          <w:noProof w:val="0"/>
          <w:lang w:eastAsia="en-US"/>
        </w:rPr>
        <w:t xml:space="preserve">məqsədi ilə </w:t>
      </w:r>
      <w:r w:rsidR="00C03911" w:rsidRPr="00984064">
        <w:rPr>
          <w:rFonts w:ascii="Arial" w:hAnsi="Arial" w:cs="Arial"/>
        </w:rPr>
        <w:t>“Azərbaycan Dəmir Yolları” Qapalı Səhmdar Cəmiyyəti</w:t>
      </w:r>
      <w:r w:rsidR="002137D2" w:rsidRPr="00984064">
        <w:rPr>
          <w:rFonts w:ascii="Arial" w:hAnsi="Arial" w:cs="Arial"/>
        </w:rPr>
        <w:t>n</w:t>
      </w:r>
      <w:r w:rsidR="00A57FE8" w:rsidRPr="00984064">
        <w:rPr>
          <w:rFonts w:ascii="Arial" w:hAnsi="Arial" w:cs="Arial"/>
        </w:rPr>
        <w:t>in</w:t>
      </w:r>
      <w:r w:rsidR="00C03911" w:rsidRPr="00984064">
        <w:rPr>
          <w:rFonts w:ascii="Arial" w:hAnsi="Arial" w:cs="Arial"/>
        </w:rPr>
        <w:t xml:space="preserve"> </w:t>
      </w:r>
      <w:r w:rsidR="002E204F" w:rsidRPr="00984064">
        <w:rPr>
          <w:rFonts w:ascii="Arial" w:hAnsi="Arial" w:cs="Arial"/>
          <w:noProof w:val="0"/>
          <w:lang w:eastAsia="en-US"/>
        </w:rPr>
        <w:t xml:space="preserve"> 24 noyabr 2015-ci il tarixli 188/S saylı </w:t>
      </w:r>
      <w:r w:rsidR="00923283" w:rsidRPr="00984064">
        <w:rPr>
          <w:rFonts w:ascii="Arial" w:hAnsi="Arial" w:cs="Arial"/>
          <w:noProof w:val="0"/>
          <w:lang w:eastAsia="en-US"/>
        </w:rPr>
        <w:t>əmrin</w:t>
      </w:r>
      <w:r w:rsidR="00680D1A" w:rsidRPr="00984064">
        <w:rPr>
          <w:rFonts w:ascii="Arial" w:hAnsi="Arial" w:cs="Arial"/>
          <w:noProof w:val="0"/>
          <w:lang w:eastAsia="en-US"/>
        </w:rPr>
        <w:t>in tələblərinə</w:t>
      </w:r>
      <w:r w:rsidR="00923283" w:rsidRPr="00984064">
        <w:rPr>
          <w:rFonts w:ascii="Arial" w:hAnsi="Arial" w:cs="Arial"/>
          <w:noProof w:val="0"/>
          <w:lang w:eastAsia="en-US"/>
        </w:rPr>
        <w:t xml:space="preserve"> müvafiq olaraq yaradılmı</w:t>
      </w:r>
      <w:r w:rsidR="00A57FE8" w:rsidRPr="00984064">
        <w:rPr>
          <w:rFonts w:ascii="Arial" w:hAnsi="Arial" w:cs="Arial"/>
          <w:noProof w:val="0"/>
          <w:lang w:eastAsia="en-US"/>
        </w:rPr>
        <w:t>ş komissiya tərəfindən tərtib e</w:t>
      </w:r>
      <w:r w:rsidR="00923283" w:rsidRPr="00984064">
        <w:rPr>
          <w:rFonts w:ascii="Arial" w:hAnsi="Arial" w:cs="Arial"/>
          <w:noProof w:val="0"/>
          <w:lang w:eastAsia="en-US"/>
        </w:rPr>
        <w:t xml:space="preserve">dilmiş əmlakın </w:t>
      </w:r>
      <w:r w:rsidR="00C03911" w:rsidRPr="00984064">
        <w:rPr>
          <w:rFonts w:ascii="Arial" w:hAnsi="Arial" w:cs="Arial"/>
          <w:noProof w:val="0"/>
          <w:lang w:eastAsia="en-US"/>
        </w:rPr>
        <w:t>(qiymətlilərin) ləğvi akt</w:t>
      </w:r>
      <w:r w:rsidR="007C04E5" w:rsidRPr="00984064">
        <w:rPr>
          <w:rFonts w:ascii="Arial" w:hAnsi="Arial" w:cs="Arial"/>
          <w:noProof w:val="0"/>
          <w:lang w:eastAsia="en-US"/>
        </w:rPr>
        <w:t>larını</w:t>
      </w:r>
      <w:r w:rsidR="00C03911" w:rsidRPr="00984064">
        <w:rPr>
          <w:rFonts w:ascii="Arial" w:hAnsi="Arial" w:cs="Arial"/>
          <w:noProof w:val="0"/>
          <w:lang w:eastAsia="en-US"/>
        </w:rPr>
        <w:t xml:space="preserve"> və</w:t>
      </w:r>
      <w:r w:rsidR="00D81707" w:rsidRPr="00984064">
        <w:rPr>
          <w:rFonts w:ascii="Arial" w:hAnsi="Arial" w:cs="Arial"/>
          <w:noProof w:val="0"/>
          <w:lang w:eastAsia="en-US"/>
        </w:rPr>
        <w:t xml:space="preserve"> </w:t>
      </w:r>
      <w:r w:rsidR="002E204F" w:rsidRPr="00984064">
        <w:rPr>
          <w:rFonts w:ascii="Arial" w:hAnsi="Arial" w:cs="Arial"/>
          <w:noProof w:val="0"/>
          <w:lang w:eastAsia="en-US"/>
        </w:rPr>
        <w:t>sədr</w:t>
      </w:r>
      <w:r w:rsidR="00EA1A26" w:rsidRPr="00984064">
        <w:rPr>
          <w:rFonts w:ascii="Arial" w:hAnsi="Arial" w:cs="Arial"/>
          <w:noProof w:val="0"/>
          <w:lang w:eastAsia="en-US"/>
        </w:rPr>
        <w:t>in birinci müavini Əlirza Süleymano</w:t>
      </w:r>
      <w:r w:rsidR="00923283" w:rsidRPr="00984064">
        <w:rPr>
          <w:rFonts w:ascii="Arial" w:hAnsi="Arial" w:cs="Arial"/>
          <w:noProof w:val="0"/>
          <w:lang w:eastAsia="en-US"/>
        </w:rPr>
        <w:t>vun</w:t>
      </w:r>
      <w:r w:rsidR="002E204F" w:rsidRPr="00984064">
        <w:rPr>
          <w:rFonts w:ascii="Arial" w:hAnsi="Arial" w:cs="Arial"/>
          <w:noProof w:val="0"/>
          <w:lang w:eastAsia="en-US"/>
        </w:rPr>
        <w:t xml:space="preserve"> </w:t>
      </w:r>
      <w:r w:rsidR="00176403" w:rsidRPr="00984064">
        <w:rPr>
          <w:rFonts w:ascii="Arial" w:hAnsi="Arial" w:cs="Arial"/>
          <w:noProof w:val="0"/>
          <w:lang w:eastAsia="en-US"/>
        </w:rPr>
        <w:t>23</w:t>
      </w:r>
      <w:r w:rsidR="00EA1A26" w:rsidRPr="00984064">
        <w:rPr>
          <w:rFonts w:ascii="Arial" w:hAnsi="Arial" w:cs="Arial"/>
          <w:noProof w:val="0"/>
          <w:lang w:eastAsia="en-US"/>
        </w:rPr>
        <w:t>.</w:t>
      </w:r>
      <w:r w:rsidR="007151E1" w:rsidRPr="00984064">
        <w:rPr>
          <w:rFonts w:ascii="Arial" w:hAnsi="Arial" w:cs="Arial"/>
          <w:noProof w:val="0"/>
          <w:lang w:eastAsia="en-US"/>
        </w:rPr>
        <w:t>02</w:t>
      </w:r>
      <w:r w:rsidR="005C4CD8" w:rsidRPr="00984064">
        <w:rPr>
          <w:rFonts w:ascii="Arial" w:hAnsi="Arial" w:cs="Arial"/>
          <w:noProof w:val="0"/>
          <w:lang w:eastAsia="en-US"/>
        </w:rPr>
        <w:t>.</w:t>
      </w:r>
      <w:r w:rsidR="00D420B2" w:rsidRPr="00984064">
        <w:rPr>
          <w:rFonts w:ascii="Arial" w:hAnsi="Arial" w:cs="Arial"/>
          <w:noProof w:val="0"/>
          <w:lang w:eastAsia="en-US"/>
        </w:rPr>
        <w:t>201</w:t>
      </w:r>
      <w:r w:rsidR="00BD1226" w:rsidRPr="00984064">
        <w:rPr>
          <w:rFonts w:ascii="Arial" w:hAnsi="Arial" w:cs="Arial"/>
          <w:noProof w:val="0"/>
          <w:lang w:eastAsia="en-US"/>
        </w:rPr>
        <w:t>8</w:t>
      </w:r>
      <w:r w:rsidR="00D420B2" w:rsidRPr="00984064">
        <w:rPr>
          <w:rFonts w:ascii="Arial" w:hAnsi="Arial" w:cs="Arial"/>
          <w:noProof w:val="0"/>
          <w:lang w:eastAsia="en-US"/>
        </w:rPr>
        <w:t>-ci</w:t>
      </w:r>
      <w:r w:rsidR="00C07CA1" w:rsidRPr="00984064">
        <w:rPr>
          <w:rFonts w:ascii="Arial" w:hAnsi="Arial" w:cs="Arial"/>
          <w:noProof w:val="0"/>
          <w:lang w:eastAsia="en-US"/>
        </w:rPr>
        <w:t xml:space="preserve"> il tarixli </w:t>
      </w:r>
      <w:r w:rsidR="00923283" w:rsidRPr="00984064">
        <w:rPr>
          <w:rFonts w:ascii="Arial" w:hAnsi="Arial" w:cs="Arial"/>
          <w:noProof w:val="0"/>
          <w:lang w:eastAsia="en-US"/>
        </w:rPr>
        <w:t>SM</w:t>
      </w:r>
      <w:r w:rsidR="00176403" w:rsidRPr="00984064">
        <w:rPr>
          <w:rFonts w:ascii="Arial" w:hAnsi="Arial" w:cs="Arial"/>
          <w:noProof w:val="0"/>
          <w:lang w:eastAsia="en-US"/>
        </w:rPr>
        <w:t>1- 29/2</w:t>
      </w:r>
      <w:r w:rsidR="00EA1A26" w:rsidRPr="00984064">
        <w:rPr>
          <w:rFonts w:ascii="Arial" w:hAnsi="Arial" w:cs="Arial"/>
          <w:noProof w:val="0"/>
          <w:lang w:eastAsia="en-US"/>
        </w:rPr>
        <w:t xml:space="preserve"> </w:t>
      </w:r>
      <w:r w:rsidR="002E204F" w:rsidRPr="00984064">
        <w:rPr>
          <w:rFonts w:ascii="Arial" w:hAnsi="Arial" w:cs="Arial"/>
          <w:noProof w:val="0"/>
          <w:lang w:eastAsia="en-US"/>
        </w:rPr>
        <w:t xml:space="preserve">nömrəli </w:t>
      </w:r>
      <w:r w:rsidR="00B34029" w:rsidRPr="00984064">
        <w:rPr>
          <w:rFonts w:ascii="Arial" w:hAnsi="Arial" w:cs="Arial"/>
          <w:noProof w:val="0"/>
          <w:lang w:eastAsia="en-US"/>
        </w:rPr>
        <w:t xml:space="preserve">xidməti </w:t>
      </w:r>
      <w:r w:rsidR="002E204F" w:rsidRPr="00984064">
        <w:rPr>
          <w:rFonts w:ascii="Arial" w:hAnsi="Arial" w:cs="Arial"/>
          <w:noProof w:val="0"/>
          <w:lang w:eastAsia="en-US"/>
        </w:rPr>
        <w:t>məlumatını nəzərə alaraq:</w:t>
      </w:r>
    </w:p>
    <w:p w:rsidR="00B65B8B" w:rsidRPr="00984064" w:rsidRDefault="00A5529B" w:rsidP="00984064">
      <w:pPr>
        <w:numPr>
          <w:ilvl w:val="0"/>
          <w:numId w:val="4"/>
        </w:numPr>
        <w:tabs>
          <w:tab w:val="left" w:pos="993"/>
        </w:tabs>
        <w:spacing w:after="360" w:line="360" w:lineRule="auto"/>
        <w:ind w:left="0" w:firstLine="709"/>
        <w:contextualSpacing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  <w:noProof w:val="0"/>
          <w:lang w:eastAsia="en-US"/>
        </w:rPr>
        <w:t>Bakı şəhəri, Nərimanov rayonu</w:t>
      </w:r>
      <w:r w:rsidR="007C2046" w:rsidRPr="00984064">
        <w:rPr>
          <w:rFonts w:ascii="Arial" w:hAnsi="Arial" w:cs="Arial"/>
          <w:noProof w:val="0"/>
          <w:lang w:eastAsia="en-US"/>
        </w:rPr>
        <w:t>,</w:t>
      </w:r>
      <w:r w:rsidRPr="00984064">
        <w:rPr>
          <w:rFonts w:ascii="Arial" w:hAnsi="Arial" w:cs="Arial"/>
          <w:noProof w:val="0"/>
          <w:lang w:eastAsia="en-US"/>
        </w:rPr>
        <w:t xml:space="preserve"> F.Yusifov küçəsi 26 ünvanında yerləşən</w:t>
      </w:r>
      <w:r w:rsidR="007C2046" w:rsidRPr="00984064">
        <w:rPr>
          <w:rFonts w:ascii="Arial" w:hAnsi="Arial" w:cs="Arial"/>
          <w:noProof w:val="0"/>
          <w:lang w:eastAsia="en-US"/>
        </w:rPr>
        <w:t xml:space="preserve"> ü</w:t>
      </w:r>
      <w:r w:rsidR="002137D2" w:rsidRPr="00984064">
        <w:rPr>
          <w:rFonts w:ascii="Arial" w:hAnsi="Arial" w:cs="Arial"/>
          <w:noProof w:val="0"/>
          <w:lang w:eastAsia="en-US"/>
        </w:rPr>
        <w:t xml:space="preserve">mumi sahəsi </w:t>
      </w:r>
      <w:r w:rsidR="002137D2" w:rsidRPr="00984064">
        <w:rPr>
          <w:rFonts w:ascii="Arial" w:hAnsi="Arial" w:cs="Arial"/>
          <w:lang w:eastAsia="en-US"/>
        </w:rPr>
        <w:t>851,82 kv.m</w:t>
      </w:r>
      <w:r w:rsidR="006637BB" w:rsidRPr="00984064">
        <w:rPr>
          <w:rFonts w:ascii="Arial" w:hAnsi="Arial" w:cs="Arial"/>
          <w:lang w:eastAsia="en-US"/>
        </w:rPr>
        <w:t xml:space="preserve"> olan qeyri yaşayış sahəsi (inzibati bina)</w:t>
      </w:r>
      <w:r w:rsidR="007C2046" w:rsidRPr="00984064">
        <w:rPr>
          <w:rFonts w:ascii="Arial" w:hAnsi="Arial" w:cs="Arial"/>
          <w:noProof w:val="0"/>
          <w:lang w:eastAsia="en-US"/>
        </w:rPr>
        <w:t xml:space="preserve"> “</w:t>
      </w:r>
      <w:r w:rsidR="007C2046" w:rsidRPr="00984064">
        <w:rPr>
          <w:rFonts w:ascii="Arial" w:hAnsi="Arial" w:cs="Arial"/>
          <w:color w:val="000000"/>
        </w:rPr>
        <w:t xml:space="preserve">Həkim-Sanitar Xidmətinin 1 </w:t>
      </w:r>
      <w:r w:rsidR="00BA3D36" w:rsidRPr="00984064">
        <w:rPr>
          <w:rFonts w:ascii="Arial" w:hAnsi="Arial" w:cs="Arial"/>
          <w:color w:val="000000"/>
        </w:rPr>
        <w:t>s</w:t>
      </w:r>
      <w:r w:rsidR="007C2046" w:rsidRPr="00984064">
        <w:rPr>
          <w:rFonts w:ascii="Arial" w:hAnsi="Arial" w:cs="Arial"/>
          <w:color w:val="000000"/>
        </w:rPr>
        <w:t xml:space="preserve">aylı Bakı Dəmir Yolu Poliklinikası” MMC-nin </w:t>
      </w:r>
      <w:r w:rsidR="002E204F" w:rsidRPr="00984064">
        <w:rPr>
          <w:rFonts w:ascii="Arial" w:hAnsi="Arial" w:cs="Arial"/>
          <w:noProof w:val="0"/>
          <w:lang w:eastAsia="en-US"/>
        </w:rPr>
        <w:t>balansından silinsin.</w:t>
      </w:r>
    </w:p>
    <w:p w:rsidR="00A5529B" w:rsidRPr="00984064" w:rsidRDefault="00A5529B" w:rsidP="00984064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</w:rPr>
        <w:t xml:space="preserve">Maliyyə və İqtisadiyyat İdarəsi (F.Səfərov), </w:t>
      </w:r>
      <w:r w:rsidR="007151E1" w:rsidRPr="00984064">
        <w:rPr>
          <w:rFonts w:ascii="Arial" w:hAnsi="Arial" w:cs="Arial"/>
        </w:rPr>
        <w:t>Həkim-Sanitar Xidməti</w:t>
      </w:r>
      <w:r w:rsidR="00A667B0" w:rsidRPr="00984064">
        <w:rPr>
          <w:rFonts w:ascii="Arial" w:hAnsi="Arial" w:cs="Arial"/>
          <w:noProof w:val="0"/>
          <w:lang w:eastAsia="en-US"/>
        </w:rPr>
        <w:t xml:space="preserve"> </w:t>
      </w:r>
      <w:r w:rsidR="00C67A77" w:rsidRPr="00984064">
        <w:rPr>
          <w:rFonts w:ascii="Arial" w:hAnsi="Arial" w:cs="Arial"/>
          <w:noProof w:val="0"/>
          <w:lang w:eastAsia="en-US"/>
        </w:rPr>
        <w:t>(</w:t>
      </w:r>
      <w:r w:rsidR="007151E1" w:rsidRPr="00984064">
        <w:rPr>
          <w:rFonts w:ascii="Arial" w:hAnsi="Arial" w:cs="Arial"/>
        </w:rPr>
        <w:t>A.Şükürov</w:t>
      </w:r>
      <w:r w:rsidR="00273576" w:rsidRPr="00984064">
        <w:rPr>
          <w:rFonts w:ascii="Arial" w:hAnsi="Arial" w:cs="Arial"/>
          <w:noProof w:val="0"/>
          <w:lang w:eastAsia="en-US"/>
        </w:rPr>
        <w:t>)</w:t>
      </w:r>
      <w:r w:rsidR="007C2046" w:rsidRPr="00984064">
        <w:rPr>
          <w:rFonts w:ascii="Arial" w:hAnsi="Arial" w:cs="Arial"/>
          <w:noProof w:val="0"/>
          <w:lang w:eastAsia="en-US"/>
        </w:rPr>
        <w:t>, “ADY Əmlak” MMC (M.Məmmədov)</w:t>
      </w:r>
      <w:r w:rsidR="00273576" w:rsidRPr="00984064">
        <w:rPr>
          <w:rFonts w:ascii="Arial" w:hAnsi="Arial" w:cs="Arial"/>
          <w:noProof w:val="0"/>
          <w:lang w:eastAsia="en-US"/>
        </w:rPr>
        <w:t xml:space="preserve"> bu sərəncamın icrasından irəli gələn zəruri məsələləri həll etsin</w:t>
      </w:r>
      <w:r w:rsidRPr="00984064">
        <w:rPr>
          <w:rFonts w:ascii="Arial" w:hAnsi="Arial" w:cs="Arial"/>
          <w:noProof w:val="0"/>
          <w:lang w:eastAsia="en-US"/>
        </w:rPr>
        <w:t>lər</w:t>
      </w:r>
    </w:p>
    <w:p w:rsidR="00C67A77" w:rsidRPr="00984064" w:rsidRDefault="00A5529B" w:rsidP="00984064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</w:rPr>
        <w:t>Sənəd</w:t>
      </w:r>
      <w:r w:rsidR="00A57FE8" w:rsidRPr="00984064">
        <w:rPr>
          <w:rFonts w:ascii="Arial" w:hAnsi="Arial" w:cs="Arial"/>
        </w:rPr>
        <w:t>lərlə və vətəndaşların müraciətl</w:t>
      </w:r>
      <w:r w:rsidR="00984064" w:rsidRPr="00984064">
        <w:rPr>
          <w:rFonts w:ascii="Arial" w:hAnsi="Arial" w:cs="Arial"/>
        </w:rPr>
        <w:t>əri</w:t>
      </w:r>
      <w:r w:rsidRPr="00984064">
        <w:rPr>
          <w:rFonts w:ascii="Arial" w:hAnsi="Arial" w:cs="Arial"/>
        </w:rPr>
        <w:t xml:space="preserve"> ilə iş şöbəsi (Ə.Allahverdiyev), bu sərəncamın surətinin aidiyyəti üzrə çatdırılmasını təmin etsin.</w:t>
      </w:r>
      <w:r w:rsidR="00273576" w:rsidRPr="00984064">
        <w:rPr>
          <w:rFonts w:ascii="Arial" w:hAnsi="Arial" w:cs="Arial"/>
          <w:noProof w:val="0"/>
          <w:lang w:eastAsia="en-US"/>
        </w:rPr>
        <w:t>.</w:t>
      </w:r>
    </w:p>
    <w:p w:rsidR="00216FF7" w:rsidRPr="00984064" w:rsidRDefault="00216FF7" w:rsidP="00984064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</w:rPr>
        <w:t>Bu sərancam imzalandığı gündən qüvvəyə minir.</w:t>
      </w:r>
      <w:r w:rsidR="0005468B" w:rsidRPr="00984064">
        <w:rPr>
          <w:rFonts w:ascii="Arial" w:hAnsi="Arial" w:cs="Arial"/>
          <w:noProof w:val="0"/>
          <w:lang w:eastAsia="en-US"/>
        </w:rPr>
        <w:t xml:space="preserve"> </w:t>
      </w:r>
    </w:p>
    <w:p w:rsidR="00984064" w:rsidRPr="00984064" w:rsidRDefault="00984064" w:rsidP="00984064">
      <w:pPr>
        <w:tabs>
          <w:tab w:val="left" w:pos="993"/>
        </w:tabs>
        <w:spacing w:line="360" w:lineRule="auto"/>
        <w:contextualSpacing/>
        <w:jc w:val="both"/>
        <w:rPr>
          <w:rFonts w:ascii="Arial" w:hAnsi="Arial" w:cs="Arial"/>
          <w:noProof w:val="0"/>
          <w:lang w:eastAsia="en-US"/>
        </w:rPr>
      </w:pPr>
    </w:p>
    <w:p w:rsidR="00984064" w:rsidRDefault="00984064" w:rsidP="00984064">
      <w:pPr>
        <w:tabs>
          <w:tab w:val="left" w:pos="993"/>
        </w:tabs>
        <w:spacing w:line="360" w:lineRule="auto"/>
        <w:ind w:left="709"/>
        <w:contextualSpacing/>
        <w:jc w:val="both"/>
        <w:rPr>
          <w:rFonts w:ascii="Arial" w:hAnsi="Arial" w:cs="Arial"/>
          <w:i/>
          <w:noProof w:val="0"/>
          <w:lang w:eastAsia="en-US"/>
        </w:rPr>
      </w:pPr>
      <w:r w:rsidRPr="00984064">
        <w:rPr>
          <w:rFonts w:ascii="Arial" w:hAnsi="Arial" w:cs="Arial"/>
          <w:noProof w:val="0"/>
          <w:lang w:eastAsia="en-US"/>
        </w:rPr>
        <w:tab/>
      </w:r>
      <w:r w:rsidR="0005468B" w:rsidRPr="00984064">
        <w:rPr>
          <w:rFonts w:ascii="Arial" w:hAnsi="Arial" w:cs="Arial"/>
          <w:i/>
          <w:noProof w:val="0"/>
          <w:lang w:eastAsia="en-US"/>
        </w:rPr>
        <w:t>Qoşma</w:t>
      </w:r>
      <w:r w:rsidR="00F80138" w:rsidRPr="00984064">
        <w:rPr>
          <w:rFonts w:ascii="Arial" w:hAnsi="Arial" w:cs="Arial"/>
          <w:i/>
          <w:noProof w:val="0"/>
          <w:lang w:eastAsia="en-US"/>
        </w:rPr>
        <w:t xml:space="preserve"> </w:t>
      </w:r>
      <w:r w:rsidR="0005468B" w:rsidRPr="00984064">
        <w:rPr>
          <w:rFonts w:ascii="Arial" w:hAnsi="Arial" w:cs="Arial"/>
          <w:i/>
          <w:noProof w:val="0"/>
          <w:lang w:eastAsia="en-US"/>
        </w:rPr>
        <w:t>-</w:t>
      </w:r>
      <w:r w:rsidR="00F80138" w:rsidRPr="00984064">
        <w:rPr>
          <w:rFonts w:ascii="Arial" w:hAnsi="Arial" w:cs="Arial"/>
          <w:i/>
          <w:noProof w:val="0"/>
          <w:lang w:eastAsia="en-US"/>
        </w:rPr>
        <w:t xml:space="preserve"> </w:t>
      </w:r>
      <w:r w:rsidR="007C2046" w:rsidRPr="00984064">
        <w:rPr>
          <w:rFonts w:ascii="Arial" w:hAnsi="Arial" w:cs="Arial"/>
          <w:i/>
          <w:noProof w:val="0"/>
          <w:lang w:eastAsia="en-US"/>
        </w:rPr>
        <w:t xml:space="preserve"> Sədrin birinci müavini Ə.Süleymanovun</w:t>
      </w:r>
      <w:r w:rsidR="00176403" w:rsidRPr="00984064">
        <w:rPr>
          <w:rFonts w:ascii="Arial" w:hAnsi="Arial" w:cs="Arial"/>
          <w:i/>
          <w:noProof w:val="0"/>
          <w:lang w:eastAsia="en-US"/>
        </w:rPr>
        <w:t xml:space="preserve"> 23</w:t>
      </w:r>
      <w:r w:rsidR="00273576" w:rsidRPr="00984064">
        <w:rPr>
          <w:rFonts w:ascii="Arial" w:hAnsi="Arial" w:cs="Arial"/>
          <w:i/>
          <w:noProof w:val="0"/>
          <w:lang w:eastAsia="en-US"/>
        </w:rPr>
        <w:t>.02</w:t>
      </w:r>
      <w:r w:rsidR="00BA67CA" w:rsidRPr="00984064">
        <w:rPr>
          <w:rFonts w:ascii="Arial" w:hAnsi="Arial" w:cs="Arial"/>
          <w:i/>
          <w:noProof w:val="0"/>
          <w:lang w:eastAsia="en-US"/>
        </w:rPr>
        <w:t xml:space="preserve">.2018- ci il tarixli : </w:t>
      </w:r>
      <w:r w:rsidR="00176403" w:rsidRPr="00984064">
        <w:rPr>
          <w:rFonts w:ascii="Arial" w:hAnsi="Arial" w:cs="Arial"/>
          <w:noProof w:val="0"/>
          <w:lang w:eastAsia="en-US"/>
        </w:rPr>
        <w:t>SM1-29/2</w:t>
      </w:r>
      <w:r>
        <w:rPr>
          <w:rFonts w:ascii="Arial" w:hAnsi="Arial" w:cs="Arial"/>
          <w:noProof w:val="0"/>
          <w:lang w:eastAsia="en-US"/>
        </w:rPr>
        <w:tab/>
      </w:r>
      <w:r>
        <w:rPr>
          <w:rFonts w:ascii="Arial" w:hAnsi="Arial" w:cs="Arial"/>
          <w:noProof w:val="0"/>
          <w:lang w:eastAsia="en-US"/>
        </w:rPr>
        <w:tab/>
        <w:t xml:space="preserve">         </w:t>
      </w:r>
      <w:r w:rsidR="00860F48" w:rsidRPr="00984064">
        <w:rPr>
          <w:rFonts w:ascii="Arial" w:hAnsi="Arial" w:cs="Arial"/>
          <w:i/>
          <w:noProof w:val="0"/>
          <w:lang w:eastAsia="en-US"/>
        </w:rPr>
        <w:t>nöm</w:t>
      </w:r>
      <w:r w:rsidR="00F80138" w:rsidRPr="00984064">
        <w:rPr>
          <w:rFonts w:ascii="Arial" w:hAnsi="Arial" w:cs="Arial"/>
          <w:i/>
          <w:noProof w:val="0"/>
          <w:lang w:eastAsia="en-US"/>
        </w:rPr>
        <w:t>rəli</w:t>
      </w:r>
      <w:r>
        <w:rPr>
          <w:rFonts w:ascii="Arial" w:hAnsi="Arial" w:cs="Arial"/>
          <w:i/>
          <w:noProof w:val="0"/>
          <w:lang w:eastAsia="en-US"/>
        </w:rPr>
        <w:t xml:space="preserve"> </w:t>
      </w:r>
      <w:r w:rsidR="00136012" w:rsidRPr="00984064">
        <w:rPr>
          <w:rFonts w:ascii="Arial" w:hAnsi="Arial" w:cs="Arial"/>
          <w:i/>
          <w:noProof w:val="0"/>
          <w:lang w:eastAsia="en-US"/>
        </w:rPr>
        <w:t>xidməti məlumat</w:t>
      </w:r>
      <w:r w:rsidR="007C2046" w:rsidRPr="00984064">
        <w:rPr>
          <w:rFonts w:ascii="Arial" w:hAnsi="Arial" w:cs="Arial"/>
          <w:i/>
          <w:noProof w:val="0"/>
          <w:lang w:eastAsia="en-US"/>
        </w:rPr>
        <w:t>ı</w:t>
      </w:r>
      <w:r w:rsidR="00136012" w:rsidRPr="00984064">
        <w:rPr>
          <w:rFonts w:ascii="Arial" w:hAnsi="Arial" w:cs="Arial"/>
          <w:i/>
          <w:noProof w:val="0"/>
          <w:lang w:eastAsia="en-US"/>
        </w:rPr>
        <w:t xml:space="preserve"> –</w:t>
      </w:r>
      <w:r w:rsidR="00F80138" w:rsidRPr="00984064">
        <w:rPr>
          <w:rFonts w:ascii="Arial" w:hAnsi="Arial" w:cs="Arial"/>
          <w:i/>
          <w:noProof w:val="0"/>
          <w:lang w:eastAsia="en-US"/>
        </w:rPr>
        <w:t xml:space="preserve"> </w:t>
      </w:r>
      <w:r w:rsidR="00136012" w:rsidRPr="00984064">
        <w:rPr>
          <w:rFonts w:ascii="Arial" w:hAnsi="Arial" w:cs="Arial"/>
          <w:i/>
          <w:noProof w:val="0"/>
          <w:lang w:eastAsia="en-US"/>
        </w:rPr>
        <w:t xml:space="preserve">2 </w:t>
      </w:r>
      <w:r w:rsidR="00F80138" w:rsidRPr="00984064">
        <w:rPr>
          <w:rFonts w:ascii="Arial" w:hAnsi="Arial" w:cs="Arial"/>
          <w:i/>
          <w:noProof w:val="0"/>
          <w:lang w:eastAsia="en-US"/>
        </w:rPr>
        <w:t>(</w:t>
      </w:r>
      <w:r w:rsidR="00136012" w:rsidRPr="00984064">
        <w:rPr>
          <w:rFonts w:ascii="Arial" w:hAnsi="Arial" w:cs="Arial"/>
          <w:i/>
          <w:noProof w:val="0"/>
          <w:lang w:eastAsia="en-US"/>
        </w:rPr>
        <w:t>iki</w:t>
      </w:r>
      <w:r w:rsidR="00F80138" w:rsidRPr="00984064">
        <w:rPr>
          <w:rFonts w:ascii="Arial" w:hAnsi="Arial" w:cs="Arial"/>
          <w:i/>
          <w:noProof w:val="0"/>
          <w:lang w:eastAsia="en-US"/>
        </w:rPr>
        <w:t>) vərəq</w:t>
      </w:r>
      <w:r w:rsidR="00860F48" w:rsidRPr="00984064">
        <w:rPr>
          <w:rFonts w:ascii="Arial" w:hAnsi="Arial" w:cs="Arial"/>
          <w:i/>
          <w:noProof w:val="0"/>
          <w:lang w:eastAsia="en-US"/>
        </w:rPr>
        <w:t xml:space="preserve">       </w:t>
      </w:r>
    </w:p>
    <w:p w:rsidR="00A5529B" w:rsidRPr="00984064" w:rsidRDefault="00860F48" w:rsidP="00984064">
      <w:pPr>
        <w:tabs>
          <w:tab w:val="left" w:pos="993"/>
        </w:tabs>
        <w:spacing w:line="360" w:lineRule="auto"/>
        <w:ind w:left="709"/>
        <w:contextualSpacing/>
        <w:jc w:val="both"/>
        <w:rPr>
          <w:rFonts w:ascii="Arial" w:hAnsi="Arial" w:cs="Arial"/>
          <w:i/>
          <w:noProof w:val="0"/>
          <w:lang w:eastAsia="en-US"/>
        </w:rPr>
      </w:pPr>
      <w:r w:rsidRPr="00984064">
        <w:rPr>
          <w:rFonts w:ascii="Arial" w:hAnsi="Arial" w:cs="Arial"/>
          <w:i/>
          <w:noProof w:val="0"/>
          <w:lang w:eastAsia="en-US"/>
        </w:rPr>
        <w:t xml:space="preserve">                                                                  </w:t>
      </w:r>
      <w:r w:rsidR="00E17DBE" w:rsidRPr="00984064">
        <w:rPr>
          <w:rFonts w:ascii="Arial" w:hAnsi="Arial" w:cs="Arial"/>
          <w:i/>
          <w:noProof w:val="0"/>
          <w:lang w:eastAsia="en-US"/>
        </w:rPr>
        <w:t xml:space="preserve">                                              </w:t>
      </w:r>
      <w:r w:rsidR="00F80138" w:rsidRPr="00984064">
        <w:rPr>
          <w:rFonts w:ascii="Arial" w:hAnsi="Arial" w:cs="Arial"/>
          <w:i/>
          <w:noProof w:val="0"/>
          <w:lang w:eastAsia="en-US"/>
        </w:rPr>
        <w:t xml:space="preserve">             </w:t>
      </w:r>
    </w:p>
    <w:p w:rsidR="00A72411" w:rsidRPr="00984064" w:rsidRDefault="00984064" w:rsidP="00546BA3">
      <w:pPr>
        <w:tabs>
          <w:tab w:val="left" w:pos="720"/>
        </w:tabs>
        <w:spacing w:after="200" w:line="360" w:lineRule="auto"/>
        <w:jc w:val="both"/>
        <w:rPr>
          <w:rFonts w:ascii="Arial" w:hAnsi="Arial" w:cs="Arial"/>
          <w:noProof w:val="0"/>
          <w:lang w:eastAsia="en-US"/>
        </w:rPr>
      </w:pPr>
      <w:r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>Sədr</w:t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2E204F" w:rsidRPr="00984064">
        <w:rPr>
          <w:rFonts w:ascii="Arial" w:hAnsi="Arial" w:cs="Arial"/>
          <w:noProof w:val="0"/>
          <w:lang w:eastAsia="en-US"/>
        </w:rPr>
        <w:tab/>
      </w:r>
      <w:r w:rsidR="00F67B54" w:rsidRPr="00984064">
        <w:rPr>
          <w:rFonts w:ascii="Arial" w:hAnsi="Arial" w:cs="Arial"/>
          <w:noProof w:val="0"/>
          <w:lang w:eastAsia="en-US"/>
        </w:rPr>
        <w:t xml:space="preserve">     </w:t>
      </w:r>
      <w:r w:rsidR="00D81707" w:rsidRPr="00984064">
        <w:rPr>
          <w:rFonts w:ascii="Arial" w:hAnsi="Arial" w:cs="Arial"/>
          <w:noProof w:val="0"/>
          <w:lang w:eastAsia="en-US"/>
        </w:rPr>
        <w:t xml:space="preserve"> </w:t>
      </w:r>
      <w:r w:rsidR="00A647E3">
        <w:rPr>
          <w:rFonts w:ascii="Arial" w:hAnsi="Arial" w:cs="Arial"/>
          <w:noProof w:val="0"/>
          <w:lang w:eastAsia="en-US"/>
        </w:rPr>
        <w:t xml:space="preserve">  </w:t>
      </w:r>
      <w:r w:rsidR="00D81707" w:rsidRPr="00984064">
        <w:rPr>
          <w:rFonts w:ascii="Arial" w:hAnsi="Arial" w:cs="Arial"/>
          <w:noProof w:val="0"/>
          <w:lang w:eastAsia="en-US"/>
        </w:rPr>
        <w:t xml:space="preserve">        </w:t>
      </w:r>
      <w:r w:rsidR="00F67B54" w:rsidRPr="00984064">
        <w:rPr>
          <w:rFonts w:ascii="Arial" w:hAnsi="Arial" w:cs="Arial"/>
          <w:noProof w:val="0"/>
          <w:lang w:eastAsia="en-US"/>
        </w:rPr>
        <w:t xml:space="preserve"> </w:t>
      </w:r>
      <w:r w:rsidR="00546BA3">
        <w:rPr>
          <w:rFonts w:ascii="Arial" w:hAnsi="Arial" w:cs="Arial"/>
          <w:noProof w:val="0"/>
          <w:lang w:eastAsia="en-US"/>
        </w:rPr>
        <w:tab/>
        <w:t>Cavid Qurbanov</w:t>
      </w:r>
      <w:bookmarkStart w:id="0" w:name="_GoBack"/>
      <w:bookmarkEnd w:id="0"/>
    </w:p>
    <w:sectPr w:rsidR="00A72411" w:rsidRPr="00984064" w:rsidSect="00A5529B"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zer-Lat">
    <w:altName w:val="Times New Roman"/>
    <w:charset w:val="00"/>
    <w:family w:val="roman"/>
    <w:pitch w:val="variable"/>
    <w:sig w:usb0="000002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0DE0"/>
    <w:multiLevelType w:val="hybridMultilevel"/>
    <w:tmpl w:val="F892A9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266F"/>
    <w:multiLevelType w:val="multilevel"/>
    <w:tmpl w:val="E13A2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5590E73"/>
    <w:multiLevelType w:val="hybridMultilevel"/>
    <w:tmpl w:val="F892A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919B9"/>
    <w:multiLevelType w:val="hybridMultilevel"/>
    <w:tmpl w:val="28688E80"/>
    <w:lvl w:ilvl="0" w:tplc="FE1C39B4">
      <w:start w:val="1"/>
      <w:numFmt w:val="decimal"/>
      <w:lvlText w:val="%1."/>
      <w:lvlJc w:val="left"/>
      <w:pPr>
        <w:tabs>
          <w:tab w:val="num" w:pos="150"/>
        </w:tabs>
        <w:ind w:left="264" w:hanging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">
    <w:nsid w:val="603C1E9B"/>
    <w:multiLevelType w:val="hybridMultilevel"/>
    <w:tmpl w:val="39A4B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4502E"/>
    <w:multiLevelType w:val="hybridMultilevel"/>
    <w:tmpl w:val="76E0F2A2"/>
    <w:lvl w:ilvl="0" w:tplc="E6A4B434">
      <w:start w:val="1"/>
      <w:numFmt w:val="decimal"/>
      <w:lvlText w:val="%1."/>
      <w:lvlJc w:val="left"/>
      <w:pPr>
        <w:tabs>
          <w:tab w:val="num" w:pos="377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65537C6F"/>
    <w:multiLevelType w:val="hybridMultilevel"/>
    <w:tmpl w:val="0598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51CC9"/>
    <w:multiLevelType w:val="hybridMultilevel"/>
    <w:tmpl w:val="22E4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32541"/>
    <w:multiLevelType w:val="hybridMultilevel"/>
    <w:tmpl w:val="AAFC2B96"/>
    <w:lvl w:ilvl="0" w:tplc="0419000F">
      <w:start w:val="1"/>
      <w:numFmt w:val="decimal"/>
      <w:lvlText w:val="%1."/>
      <w:lvlJc w:val="left"/>
      <w:pPr>
        <w:ind w:left="782" w:hanging="360"/>
      </w:p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9">
    <w:nsid w:val="749D725D"/>
    <w:multiLevelType w:val="multilevel"/>
    <w:tmpl w:val="02860A5E"/>
    <w:lvl w:ilvl="0">
      <w:start w:val="1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1"/>
      <w:numFmt w:val="decimal"/>
      <w:lvlText w:val="%1"/>
      <w:lvlJc w:val="left"/>
      <w:pPr>
        <w:ind w:left="1004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eastAsiaTheme="majorEastAsia" w:hint="default"/>
      </w:rPr>
    </w:lvl>
  </w:abstractNum>
  <w:abstractNum w:abstractNumId="10">
    <w:nsid w:val="7DF459AA"/>
    <w:multiLevelType w:val="hybridMultilevel"/>
    <w:tmpl w:val="39A4B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4C"/>
    <w:rsid w:val="00010D9A"/>
    <w:rsid w:val="000113B4"/>
    <w:rsid w:val="00014D56"/>
    <w:rsid w:val="000515AB"/>
    <w:rsid w:val="0005468B"/>
    <w:rsid w:val="00056980"/>
    <w:rsid w:val="00064B78"/>
    <w:rsid w:val="00073023"/>
    <w:rsid w:val="000737F6"/>
    <w:rsid w:val="000816BA"/>
    <w:rsid w:val="00092DBD"/>
    <w:rsid w:val="000A5FE2"/>
    <w:rsid w:val="000B767D"/>
    <w:rsid w:val="000D46CB"/>
    <w:rsid w:val="00136012"/>
    <w:rsid w:val="001648BB"/>
    <w:rsid w:val="00165A42"/>
    <w:rsid w:val="00167959"/>
    <w:rsid w:val="00173DB6"/>
    <w:rsid w:val="00176403"/>
    <w:rsid w:val="001A5351"/>
    <w:rsid w:val="001C109D"/>
    <w:rsid w:val="001C467A"/>
    <w:rsid w:val="001E52C8"/>
    <w:rsid w:val="001E5861"/>
    <w:rsid w:val="002137D2"/>
    <w:rsid w:val="00216FF7"/>
    <w:rsid w:val="00252895"/>
    <w:rsid w:val="00256E74"/>
    <w:rsid w:val="002715D6"/>
    <w:rsid w:val="00273576"/>
    <w:rsid w:val="00286AE7"/>
    <w:rsid w:val="00296AD2"/>
    <w:rsid w:val="002A49A2"/>
    <w:rsid w:val="002B5295"/>
    <w:rsid w:val="002D3708"/>
    <w:rsid w:val="002E204F"/>
    <w:rsid w:val="00300CD4"/>
    <w:rsid w:val="00364F2F"/>
    <w:rsid w:val="0038373C"/>
    <w:rsid w:val="003A505D"/>
    <w:rsid w:val="003A6B08"/>
    <w:rsid w:val="003B24C8"/>
    <w:rsid w:val="003C0A7B"/>
    <w:rsid w:val="003C315C"/>
    <w:rsid w:val="003F19A1"/>
    <w:rsid w:val="00471328"/>
    <w:rsid w:val="004A48BC"/>
    <w:rsid w:val="004A7E0E"/>
    <w:rsid w:val="004B02AF"/>
    <w:rsid w:val="004B18E6"/>
    <w:rsid w:val="004C2F03"/>
    <w:rsid w:val="004F7078"/>
    <w:rsid w:val="0051064E"/>
    <w:rsid w:val="00515078"/>
    <w:rsid w:val="00521C94"/>
    <w:rsid w:val="00526241"/>
    <w:rsid w:val="00536167"/>
    <w:rsid w:val="0053704B"/>
    <w:rsid w:val="005404AF"/>
    <w:rsid w:val="00546BA3"/>
    <w:rsid w:val="00553DB2"/>
    <w:rsid w:val="005628E5"/>
    <w:rsid w:val="00564314"/>
    <w:rsid w:val="00581680"/>
    <w:rsid w:val="005A15AA"/>
    <w:rsid w:val="005C4CD8"/>
    <w:rsid w:val="005D183D"/>
    <w:rsid w:val="005E52F4"/>
    <w:rsid w:val="00620196"/>
    <w:rsid w:val="006317ED"/>
    <w:rsid w:val="0064067C"/>
    <w:rsid w:val="00656F1F"/>
    <w:rsid w:val="006637BB"/>
    <w:rsid w:val="00667D76"/>
    <w:rsid w:val="00667DBC"/>
    <w:rsid w:val="00680D1A"/>
    <w:rsid w:val="00690301"/>
    <w:rsid w:val="006E6D22"/>
    <w:rsid w:val="006F3A20"/>
    <w:rsid w:val="006F45FF"/>
    <w:rsid w:val="00703ABD"/>
    <w:rsid w:val="007057C5"/>
    <w:rsid w:val="00713B3C"/>
    <w:rsid w:val="007151E1"/>
    <w:rsid w:val="00715BD9"/>
    <w:rsid w:val="00741E7E"/>
    <w:rsid w:val="007754F8"/>
    <w:rsid w:val="00780565"/>
    <w:rsid w:val="007B0600"/>
    <w:rsid w:val="007B151B"/>
    <w:rsid w:val="007C04E5"/>
    <w:rsid w:val="007C2046"/>
    <w:rsid w:val="007D7766"/>
    <w:rsid w:val="00811108"/>
    <w:rsid w:val="00814AC3"/>
    <w:rsid w:val="00826A94"/>
    <w:rsid w:val="00846E66"/>
    <w:rsid w:val="00855D8F"/>
    <w:rsid w:val="008574CF"/>
    <w:rsid w:val="00860F48"/>
    <w:rsid w:val="008776A6"/>
    <w:rsid w:val="00894A79"/>
    <w:rsid w:val="008D2297"/>
    <w:rsid w:val="008F3BE9"/>
    <w:rsid w:val="00903AC9"/>
    <w:rsid w:val="009145AA"/>
    <w:rsid w:val="00922D7B"/>
    <w:rsid w:val="00923283"/>
    <w:rsid w:val="009475CA"/>
    <w:rsid w:val="00955934"/>
    <w:rsid w:val="0098392A"/>
    <w:rsid w:val="00984064"/>
    <w:rsid w:val="009C4C41"/>
    <w:rsid w:val="009C564C"/>
    <w:rsid w:val="009F5D55"/>
    <w:rsid w:val="00A021B6"/>
    <w:rsid w:val="00A0687F"/>
    <w:rsid w:val="00A10395"/>
    <w:rsid w:val="00A20493"/>
    <w:rsid w:val="00A24020"/>
    <w:rsid w:val="00A307C6"/>
    <w:rsid w:val="00A4256D"/>
    <w:rsid w:val="00A5529B"/>
    <w:rsid w:val="00A5632B"/>
    <w:rsid w:val="00A57FE8"/>
    <w:rsid w:val="00A647E3"/>
    <w:rsid w:val="00A667B0"/>
    <w:rsid w:val="00A72411"/>
    <w:rsid w:val="00A816E7"/>
    <w:rsid w:val="00A93404"/>
    <w:rsid w:val="00AC554A"/>
    <w:rsid w:val="00AC600C"/>
    <w:rsid w:val="00AD232C"/>
    <w:rsid w:val="00AE18E6"/>
    <w:rsid w:val="00AE2D2F"/>
    <w:rsid w:val="00B06B31"/>
    <w:rsid w:val="00B104FB"/>
    <w:rsid w:val="00B1612A"/>
    <w:rsid w:val="00B30EF0"/>
    <w:rsid w:val="00B34029"/>
    <w:rsid w:val="00B35339"/>
    <w:rsid w:val="00B57799"/>
    <w:rsid w:val="00B65B8B"/>
    <w:rsid w:val="00B96394"/>
    <w:rsid w:val="00BA3D36"/>
    <w:rsid w:val="00BA67CA"/>
    <w:rsid w:val="00BD1226"/>
    <w:rsid w:val="00C03911"/>
    <w:rsid w:val="00C06B25"/>
    <w:rsid w:val="00C07CA1"/>
    <w:rsid w:val="00C14833"/>
    <w:rsid w:val="00C67A77"/>
    <w:rsid w:val="00C75C31"/>
    <w:rsid w:val="00C94358"/>
    <w:rsid w:val="00C97B6B"/>
    <w:rsid w:val="00CC3A19"/>
    <w:rsid w:val="00CD01AE"/>
    <w:rsid w:val="00D04E0B"/>
    <w:rsid w:val="00D1324A"/>
    <w:rsid w:val="00D420B2"/>
    <w:rsid w:val="00D63DBB"/>
    <w:rsid w:val="00D643E5"/>
    <w:rsid w:val="00D667D2"/>
    <w:rsid w:val="00D81707"/>
    <w:rsid w:val="00D948CC"/>
    <w:rsid w:val="00DE3D45"/>
    <w:rsid w:val="00DE6305"/>
    <w:rsid w:val="00E17DBE"/>
    <w:rsid w:val="00E21ED6"/>
    <w:rsid w:val="00E613D1"/>
    <w:rsid w:val="00E743C8"/>
    <w:rsid w:val="00E86BA0"/>
    <w:rsid w:val="00E9442C"/>
    <w:rsid w:val="00EA1A26"/>
    <w:rsid w:val="00EA445C"/>
    <w:rsid w:val="00EB2664"/>
    <w:rsid w:val="00EC572F"/>
    <w:rsid w:val="00ED57F7"/>
    <w:rsid w:val="00EE73F3"/>
    <w:rsid w:val="00EF10BF"/>
    <w:rsid w:val="00F4664C"/>
    <w:rsid w:val="00F57B3F"/>
    <w:rsid w:val="00F67B54"/>
    <w:rsid w:val="00F73BA6"/>
    <w:rsid w:val="00F80138"/>
    <w:rsid w:val="00F90550"/>
    <w:rsid w:val="00F90749"/>
    <w:rsid w:val="00FC1E2A"/>
    <w:rsid w:val="00FD5C27"/>
    <w:rsid w:val="00FE090D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E85323E-1562-4BE9-B0D7-5A3EB2C4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73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az-Latn-A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204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az-Latn-AZ" w:eastAsia="ru-RU"/>
    </w:rPr>
  </w:style>
  <w:style w:type="paragraph" w:styleId="a4">
    <w:name w:val="Body Text Indent"/>
    <w:basedOn w:val="a"/>
    <w:link w:val="a5"/>
    <w:rsid w:val="001C109D"/>
    <w:pPr>
      <w:ind w:firstLine="708"/>
      <w:jc w:val="both"/>
    </w:pPr>
    <w:rPr>
      <w:rFonts w:ascii="Azer-Lat" w:hAnsi="Azer-Lat"/>
      <w:noProof w:val="0"/>
      <w:sz w:val="28"/>
      <w:lang w:val="ru-RU"/>
    </w:rPr>
  </w:style>
  <w:style w:type="character" w:customStyle="1" w:styleId="a5">
    <w:name w:val="Основной текст с отступом Знак"/>
    <w:basedOn w:val="a0"/>
    <w:link w:val="a4"/>
    <w:rsid w:val="001C109D"/>
    <w:rPr>
      <w:rFonts w:ascii="Azer-Lat" w:eastAsia="Times New Roman" w:hAnsi="Azer-Lat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1C10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3">
    <w:name w:val="Font Style13"/>
    <w:uiPriority w:val="99"/>
    <w:rsid w:val="001C109D"/>
    <w:rPr>
      <w:rFonts w:ascii="Times New Roman" w:hAnsi="Times New Roman" w:cs="Times New Roman"/>
      <w:sz w:val="26"/>
      <w:szCs w:val="26"/>
    </w:rPr>
  </w:style>
  <w:style w:type="paragraph" w:styleId="a7">
    <w:name w:val="List Paragraph"/>
    <w:basedOn w:val="a"/>
    <w:uiPriority w:val="99"/>
    <w:qFormat/>
    <w:rsid w:val="00216FF7"/>
    <w:pPr>
      <w:ind w:left="720"/>
      <w:contextualSpacing/>
    </w:pPr>
    <w:rPr>
      <w:noProof w:val="0"/>
      <w:lang w:val="ru-RU"/>
    </w:rPr>
  </w:style>
  <w:style w:type="character" w:styleId="a8">
    <w:name w:val="annotation reference"/>
    <w:basedOn w:val="a0"/>
    <w:uiPriority w:val="99"/>
    <w:semiHidden/>
    <w:unhideWhenUsed/>
    <w:rsid w:val="00C67A7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67A7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67A77"/>
    <w:rPr>
      <w:rFonts w:ascii="Times New Roman" w:eastAsia="Times New Roman" w:hAnsi="Times New Roman" w:cs="Times New Roman"/>
      <w:noProof/>
      <w:sz w:val="20"/>
      <w:szCs w:val="20"/>
      <w:lang w:val="az-Latn-AZ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67A7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67A77"/>
    <w:rPr>
      <w:rFonts w:ascii="Times New Roman" w:eastAsia="Times New Roman" w:hAnsi="Times New Roman" w:cs="Times New Roman"/>
      <w:b/>
      <w:bCs/>
      <w:noProof/>
      <w:sz w:val="20"/>
      <w:szCs w:val="20"/>
      <w:lang w:val="az-Latn-AZ" w:eastAsia="ru-RU"/>
    </w:rPr>
  </w:style>
  <w:style w:type="paragraph" w:styleId="ad">
    <w:name w:val="Balloon Text"/>
    <w:basedOn w:val="a"/>
    <w:link w:val="ae"/>
    <w:uiPriority w:val="99"/>
    <w:semiHidden/>
    <w:unhideWhenUsed/>
    <w:rsid w:val="00C67A7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7A77"/>
    <w:rPr>
      <w:rFonts w:ascii="Tahoma" w:eastAsia="Times New Roman" w:hAnsi="Tahoma" w:cs="Tahoma"/>
      <w:noProof/>
      <w:sz w:val="16"/>
      <w:szCs w:val="16"/>
      <w:lang w:val="az-Latn-AZ" w:eastAsia="ru-RU"/>
    </w:rPr>
  </w:style>
  <w:style w:type="character" w:styleId="af">
    <w:name w:val="Hyperlink"/>
    <w:basedOn w:val="a0"/>
    <w:uiPriority w:val="99"/>
    <w:semiHidden/>
    <w:unhideWhenUsed/>
    <w:rsid w:val="00521C94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521C94"/>
    <w:rPr>
      <w:color w:val="800080"/>
      <w:u w:val="single"/>
    </w:rPr>
  </w:style>
  <w:style w:type="paragraph" w:customStyle="1" w:styleId="xl65">
    <w:name w:val="xl65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20"/>
      <w:szCs w:val="20"/>
      <w:lang w:val="ru-RU"/>
    </w:rPr>
  </w:style>
  <w:style w:type="paragraph" w:customStyle="1" w:styleId="xl66">
    <w:name w:val="xl66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noProof w:val="0"/>
      <w:color w:val="000000"/>
      <w:sz w:val="20"/>
      <w:szCs w:val="20"/>
      <w:lang w:val="ru-RU"/>
    </w:rPr>
  </w:style>
  <w:style w:type="paragraph" w:customStyle="1" w:styleId="xl67">
    <w:name w:val="xl67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18"/>
      <w:szCs w:val="18"/>
      <w:lang w:val="ru-RU"/>
    </w:rPr>
  </w:style>
  <w:style w:type="paragraph" w:customStyle="1" w:styleId="xl68">
    <w:name w:val="xl68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20"/>
      <w:szCs w:val="20"/>
      <w:lang w:val="ru-RU"/>
    </w:rPr>
  </w:style>
  <w:style w:type="paragraph" w:customStyle="1" w:styleId="xl69">
    <w:name w:val="xl69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20"/>
      <w:szCs w:val="20"/>
      <w:lang w:val="ru-RU"/>
    </w:rPr>
  </w:style>
  <w:style w:type="paragraph" w:customStyle="1" w:styleId="xl70">
    <w:name w:val="xl70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20"/>
      <w:szCs w:val="20"/>
      <w:lang w:val="ru-RU"/>
    </w:rPr>
  </w:style>
  <w:style w:type="paragraph" w:customStyle="1" w:styleId="xl71">
    <w:name w:val="xl71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18"/>
      <w:szCs w:val="18"/>
      <w:lang w:val="ru-RU"/>
    </w:rPr>
  </w:style>
  <w:style w:type="paragraph" w:customStyle="1" w:styleId="xl72">
    <w:name w:val="xl72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color w:val="000000"/>
      <w:sz w:val="16"/>
      <w:szCs w:val="16"/>
      <w:lang w:val="ru-RU"/>
    </w:rPr>
  </w:style>
  <w:style w:type="paragraph" w:customStyle="1" w:styleId="xl73">
    <w:name w:val="xl73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4">
    <w:name w:val="xl74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5">
    <w:name w:val="xl75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6">
    <w:name w:val="xl76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7">
    <w:name w:val="xl77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8">
    <w:name w:val="xl78"/>
    <w:basedOn w:val="a"/>
    <w:rsid w:val="00521C9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79">
    <w:name w:val="xl79"/>
    <w:basedOn w:val="a"/>
    <w:rsid w:val="00521C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80">
    <w:name w:val="xl80"/>
    <w:basedOn w:val="a"/>
    <w:rsid w:val="00521C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noProof w:val="0"/>
      <w:lang w:val="ru-RU"/>
    </w:rPr>
  </w:style>
  <w:style w:type="paragraph" w:customStyle="1" w:styleId="xl81">
    <w:name w:val="xl81"/>
    <w:basedOn w:val="a"/>
    <w:rsid w:val="00BD12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noProof w:val="0"/>
      <w:lang w:val="ru-RU"/>
    </w:rPr>
  </w:style>
  <w:style w:type="paragraph" w:customStyle="1" w:styleId="xl82">
    <w:name w:val="xl82"/>
    <w:basedOn w:val="a"/>
    <w:rsid w:val="00BD12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noProof w:val="0"/>
      <w:lang w:val="ru-RU"/>
    </w:rPr>
  </w:style>
  <w:style w:type="paragraph" w:customStyle="1" w:styleId="xl83">
    <w:name w:val="xl83"/>
    <w:basedOn w:val="a"/>
    <w:rsid w:val="00BD12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noProof w:val="0"/>
      <w:lang w:val="ru-RU"/>
    </w:rPr>
  </w:style>
  <w:style w:type="paragraph" w:customStyle="1" w:styleId="xl84">
    <w:name w:val="xl84"/>
    <w:basedOn w:val="a"/>
    <w:rsid w:val="00BD12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7DEE8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85">
    <w:name w:val="xl85"/>
    <w:basedOn w:val="a"/>
    <w:rsid w:val="00BD12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AEEF3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noProof w:val="0"/>
      <w:lang w:val="ru-RU"/>
    </w:rPr>
  </w:style>
  <w:style w:type="paragraph" w:customStyle="1" w:styleId="xl86">
    <w:name w:val="xl86"/>
    <w:basedOn w:val="a"/>
    <w:rsid w:val="00BD1226"/>
    <w:pPr>
      <w:spacing w:before="100" w:beforeAutospacing="1" w:after="100" w:afterAutospacing="1"/>
      <w:jc w:val="center"/>
    </w:pPr>
    <w:rPr>
      <w:noProof w:val="0"/>
      <w:lang w:val="ru-RU"/>
    </w:rPr>
  </w:style>
  <w:style w:type="paragraph" w:customStyle="1" w:styleId="xl87">
    <w:name w:val="xl87"/>
    <w:basedOn w:val="a"/>
    <w:rsid w:val="00BD12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noProof w:val="0"/>
      <w:lang w:val="ru-RU"/>
    </w:rPr>
  </w:style>
  <w:style w:type="paragraph" w:customStyle="1" w:styleId="xl88">
    <w:name w:val="xl88"/>
    <w:basedOn w:val="a"/>
    <w:rsid w:val="00BD12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E720-5FFC-4AEC-88C9-D861D828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Nijat Ismikhanov</cp:lastModifiedBy>
  <cp:revision>4</cp:revision>
  <cp:lastPrinted>2018-02-26T08:07:00Z</cp:lastPrinted>
  <dcterms:created xsi:type="dcterms:W3CDTF">2018-02-26T14:10:00Z</dcterms:created>
  <dcterms:modified xsi:type="dcterms:W3CDTF">2018-04-12T09:33:00Z</dcterms:modified>
</cp:coreProperties>
</file>