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B3CC" w14:textId="77777777" w:rsidR="00711BE2" w:rsidRPr="00711BE2" w:rsidRDefault="00711BE2" w:rsidP="00711BE2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Identity</w:t>
      </w:r>
    </w:p>
    <w:p w14:paraId="09014D44" w14:textId="77777777" w:rsidR="00711BE2" w:rsidRPr="00711BE2" w:rsidRDefault="00711BE2" w:rsidP="00711BE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 user with a username and password.</w:t>
      </w:r>
    </w:p>
    <w:p w14:paraId="11FDDDFF" w14:textId="77777777" w:rsidR="00711BE2" w:rsidRPr="00711BE2" w:rsidRDefault="00711BE2" w:rsidP="00711BE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proofErr w:type="gramStart"/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Also</w:t>
      </w:r>
      <w:proofErr w:type="gramEnd"/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 applications or other servers with secret keys or certificates.</w:t>
      </w:r>
    </w:p>
    <w:p w14:paraId="533A41FA" w14:textId="77777777" w:rsidR="00711BE2" w:rsidRPr="00711BE2" w:rsidRDefault="00711BE2" w:rsidP="00711BE2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The fact of being something or someone.</w:t>
      </w:r>
    </w:p>
    <w:p w14:paraId="7D01EB8F" w14:textId="77777777" w:rsidR="00711BE2" w:rsidRPr="00711BE2" w:rsidRDefault="00711BE2" w:rsidP="00711BE2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Authentication</w:t>
      </w:r>
    </w:p>
    <w:p w14:paraId="4DB6C1B0" w14:textId="77777777" w:rsidR="00711BE2" w:rsidRDefault="00711BE2" w:rsidP="00711BE2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The process of </w:t>
      </w:r>
      <w:r w:rsidRPr="00711BE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verification/assertion of identity</w:t>
      </w:r>
    </w:p>
    <w:p w14:paraId="0C185889" w14:textId="321BE1F5" w:rsidR="00E33D12" w:rsidRPr="00711BE2" w:rsidRDefault="00E33D12" w:rsidP="00711BE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E33D12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72B8534F" wp14:editId="7B1B1604">
            <wp:extent cx="5760720" cy="2337435"/>
            <wp:effectExtent l="0" t="0" r="0" b="5715"/>
            <wp:docPr id="1991014618" name="Picture 1" descr="A black screen with arrows pointing to the r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14618" name="Picture 1" descr="A black screen with arrows pointing to the righ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56C6" w14:textId="77777777" w:rsidR="00711BE2" w:rsidRPr="00711BE2" w:rsidRDefault="00711BE2" w:rsidP="00711BE2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Authorization</w:t>
      </w:r>
    </w:p>
    <w:p w14:paraId="3ADAE1F7" w14:textId="77777777" w:rsidR="00711BE2" w:rsidRDefault="00711BE2" w:rsidP="00711BE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The process of </w:t>
      </w:r>
      <w:r w:rsidRPr="00711BE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ensuring</w:t>
      </w: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that only </w:t>
      </w:r>
      <w:r w:rsidRPr="00711BE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authenticated identities</w:t>
      </w: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get </w:t>
      </w:r>
      <w:r w:rsidRPr="00711BE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access to the resources</w:t>
      </w: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 which they have been granted access.</w:t>
      </w:r>
    </w:p>
    <w:p w14:paraId="490A56E8" w14:textId="3CDEC35B" w:rsidR="00270509" w:rsidRPr="00711BE2" w:rsidRDefault="00B53C80" w:rsidP="0056167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B53C80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48F94729" wp14:editId="3F5CE9AD">
            <wp:extent cx="5305425" cy="3029333"/>
            <wp:effectExtent l="0" t="0" r="0" b="0"/>
            <wp:docPr id="1921439820" name="Picture 1" descr="A blackboard with white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9820" name="Picture 1" descr="A blackboard with white text and arrow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605" cy="304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A44" w14:textId="77777777" w:rsidR="00711BE2" w:rsidRPr="00711BE2" w:rsidRDefault="00711BE2" w:rsidP="00711BE2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lastRenderedPageBreak/>
        <w:t>Access Management</w:t>
      </w:r>
    </w:p>
    <w:p w14:paraId="0FFA253B" w14:textId="77777777" w:rsidR="00711BE2" w:rsidRPr="00711BE2" w:rsidRDefault="00711BE2" w:rsidP="00711BE2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The process of </w:t>
      </w:r>
      <w:r w:rsidRPr="00711BE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controlling</w:t>
      </w: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711BE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verifying</w:t>
      </w: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711BE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tracking</w:t>
      </w: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711BE2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managing access</w:t>
      </w: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to authorized users and applications.</w:t>
      </w:r>
    </w:p>
    <w:p w14:paraId="0A730C19" w14:textId="77777777" w:rsidR="00711BE2" w:rsidRPr="00711BE2" w:rsidRDefault="00711BE2" w:rsidP="00711BE2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Active Directory</w:t>
      </w:r>
    </w:p>
    <w:p w14:paraId="7AA3CF61" w14:textId="77777777" w:rsidR="00711BE2" w:rsidRPr="00711BE2" w:rsidRDefault="00711BE2" w:rsidP="00711BE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Identity and Access Management service in Azure</w:t>
      </w:r>
    </w:p>
    <w:p w14:paraId="7957B432" w14:textId="77777777" w:rsidR="00711BE2" w:rsidRPr="00711BE2" w:rsidRDefault="00711BE2" w:rsidP="00711BE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Identities management – users, groups, applications</w:t>
      </w:r>
    </w:p>
    <w:p w14:paraId="34A8DB06" w14:textId="77777777" w:rsidR="00711BE2" w:rsidRPr="00711BE2" w:rsidRDefault="00711BE2" w:rsidP="00711BE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Access management – subscriptions, resource groups, roles, role assignments, authentication &amp; authorization settings, etc.</w:t>
      </w:r>
    </w:p>
    <w:p w14:paraId="4CE74E92" w14:textId="77777777" w:rsidR="00711BE2" w:rsidRPr="00711BE2" w:rsidRDefault="00711BE2" w:rsidP="00711BE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Used by multiple Microsoft cloud platforms</w:t>
      </w:r>
    </w:p>
    <w:p w14:paraId="60BE0543" w14:textId="77777777" w:rsidR="00711BE2" w:rsidRPr="00711BE2" w:rsidRDefault="00711BE2" w:rsidP="00711BE2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Azure</w:t>
      </w:r>
    </w:p>
    <w:p w14:paraId="74DCCD74" w14:textId="77777777" w:rsidR="00711BE2" w:rsidRPr="00711BE2" w:rsidRDefault="00711BE2" w:rsidP="00711BE2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Microsoft 365</w:t>
      </w:r>
    </w:p>
    <w:p w14:paraId="55C2CD7B" w14:textId="77777777" w:rsidR="00711BE2" w:rsidRPr="00711BE2" w:rsidRDefault="00711BE2" w:rsidP="00711BE2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Office 365</w:t>
      </w:r>
    </w:p>
    <w:p w14:paraId="2D51C8B8" w14:textId="77777777" w:rsidR="00711BE2" w:rsidRDefault="00711BE2" w:rsidP="00711BE2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Live.com services (Skype, OneDrive, etc.)</w:t>
      </w:r>
    </w:p>
    <w:p w14:paraId="65470010" w14:textId="70B6E07C" w:rsidR="00F224B6" w:rsidRDefault="00F224B6" w:rsidP="00F224B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Syncs with on-premises Active Directory via sync services</w:t>
      </w:r>
    </w:p>
    <w:p w14:paraId="5EA7F456" w14:textId="62B31F00" w:rsidR="00561672" w:rsidRDefault="00561672" w:rsidP="00561672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561672">
        <w:rPr>
          <w:rFonts w:ascii="Arial" w:eastAsia="Times New Roman" w:hAnsi="Arial" w:cs="Arial"/>
          <w:noProof/>
          <w:color w:val="222933"/>
          <w:sz w:val="21"/>
          <w:szCs w:val="21"/>
          <w:lang w:val="en-GB" w:eastAsia="fr-FR"/>
        </w:rPr>
        <w:drawing>
          <wp:inline distT="0" distB="0" distL="0" distR="0" wp14:anchorId="0CB9248F" wp14:editId="68307769">
            <wp:extent cx="5760720" cy="3554730"/>
            <wp:effectExtent l="0" t="0" r="0" b="7620"/>
            <wp:docPr id="179256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8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1CEF" w14:textId="77777777" w:rsidR="00BC3677" w:rsidRDefault="00BC3677" w:rsidP="00561672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2F81438A" w14:textId="77777777" w:rsidR="00BC3677" w:rsidRPr="00711BE2" w:rsidRDefault="00BC3677" w:rsidP="00561672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</w:p>
    <w:p w14:paraId="358DF6F0" w14:textId="77777777" w:rsidR="00711BE2" w:rsidRPr="00711BE2" w:rsidRDefault="00711BE2" w:rsidP="00711BE2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lastRenderedPageBreak/>
        <w:t>Multi-factor Authentication (MFA)</w:t>
      </w:r>
    </w:p>
    <w:p w14:paraId="22472297" w14:textId="77777777" w:rsidR="00711BE2" w:rsidRPr="00711BE2" w:rsidRDefault="00711BE2" w:rsidP="00711BE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Process of authentication using more than one factor (evidence) to prove identity</w:t>
      </w:r>
    </w:p>
    <w:p w14:paraId="1E06C6AF" w14:textId="77777777" w:rsidR="00711BE2" w:rsidRPr="00711BE2" w:rsidRDefault="00711BE2" w:rsidP="00711BE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Factor types</w:t>
      </w:r>
    </w:p>
    <w:p w14:paraId="0500FA86" w14:textId="77777777" w:rsidR="00711BE2" w:rsidRPr="00711BE2" w:rsidRDefault="00711BE2" w:rsidP="00711BE2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Knowledge Factor – “Something you know”, ex. password, pin</w:t>
      </w:r>
    </w:p>
    <w:p w14:paraId="11979D15" w14:textId="77777777" w:rsidR="00711BE2" w:rsidRPr="00711BE2" w:rsidRDefault="00711BE2" w:rsidP="00711BE2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Possession Factor – “Something you have”, ex. phone, token, card, key</w:t>
      </w:r>
    </w:p>
    <w:p w14:paraId="0071DD2A" w14:textId="77777777" w:rsidR="00711BE2" w:rsidRPr="00711BE2" w:rsidRDefault="00711BE2" w:rsidP="00711BE2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Physical Characteristic Factor – “Something you are”, ex. fingerprint, voice, face, eye iris</w:t>
      </w:r>
    </w:p>
    <w:p w14:paraId="2B3E4004" w14:textId="77777777" w:rsidR="00711BE2" w:rsidRPr="00711BE2" w:rsidRDefault="00711BE2" w:rsidP="00711BE2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Location Factor – “Somewhere you are”, ex. GPS location</w:t>
      </w:r>
    </w:p>
    <w:p w14:paraId="395E8AF1" w14:textId="22672E0E" w:rsidR="008343F9" w:rsidRDefault="00711BE2" w:rsidP="00711BE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11BE2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Supported by Azure AD by default (simple on-off switch)</w:t>
      </w:r>
    </w:p>
    <w:p w14:paraId="56304D32" w14:textId="58DB2181" w:rsidR="00CB1B0F" w:rsidRPr="00B11870" w:rsidRDefault="00CB1B0F" w:rsidP="00C642E0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CB1B0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E646E6C" wp14:editId="7E60F65F">
            <wp:extent cx="5760720" cy="2402205"/>
            <wp:effectExtent l="0" t="0" r="0" b="0"/>
            <wp:docPr id="3174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5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B0F" w:rsidRPr="00B11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C1C30" w14:textId="77777777" w:rsidR="00994C5F" w:rsidRDefault="00994C5F" w:rsidP="00921E24">
      <w:pPr>
        <w:spacing w:after="0" w:line="240" w:lineRule="auto"/>
      </w:pPr>
      <w:r>
        <w:separator/>
      </w:r>
    </w:p>
  </w:endnote>
  <w:endnote w:type="continuationSeparator" w:id="0">
    <w:p w14:paraId="594E1208" w14:textId="77777777" w:rsidR="00994C5F" w:rsidRDefault="00994C5F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6CBDD" w14:textId="77777777" w:rsidR="00994C5F" w:rsidRDefault="00994C5F" w:rsidP="00921E24">
      <w:pPr>
        <w:spacing w:after="0" w:line="240" w:lineRule="auto"/>
      </w:pPr>
      <w:r>
        <w:separator/>
      </w:r>
    </w:p>
  </w:footnote>
  <w:footnote w:type="continuationSeparator" w:id="0">
    <w:p w14:paraId="5E6DFA3C" w14:textId="77777777" w:rsidR="00994C5F" w:rsidRDefault="00994C5F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7"/>
  </w:num>
  <w:num w:numId="2" w16cid:durableId="1373726430">
    <w:abstractNumId w:val="6"/>
  </w:num>
  <w:num w:numId="3" w16cid:durableId="841776261">
    <w:abstractNumId w:val="2"/>
  </w:num>
  <w:num w:numId="4" w16cid:durableId="203759564">
    <w:abstractNumId w:val="10"/>
  </w:num>
  <w:num w:numId="5" w16cid:durableId="1258517348">
    <w:abstractNumId w:val="5"/>
  </w:num>
  <w:num w:numId="6" w16cid:durableId="1203327773">
    <w:abstractNumId w:val="3"/>
  </w:num>
  <w:num w:numId="7" w16cid:durableId="458301450">
    <w:abstractNumId w:val="12"/>
  </w:num>
  <w:num w:numId="8" w16cid:durableId="1006321798">
    <w:abstractNumId w:val="0"/>
  </w:num>
  <w:num w:numId="9" w16cid:durableId="407657410">
    <w:abstractNumId w:val="4"/>
  </w:num>
  <w:num w:numId="10" w16cid:durableId="302395384">
    <w:abstractNumId w:val="11"/>
  </w:num>
  <w:num w:numId="11" w16cid:durableId="1158689636">
    <w:abstractNumId w:val="9"/>
  </w:num>
  <w:num w:numId="12" w16cid:durableId="134643200">
    <w:abstractNumId w:val="13"/>
  </w:num>
  <w:num w:numId="13" w16cid:durableId="1366177291">
    <w:abstractNumId w:val="8"/>
  </w:num>
  <w:num w:numId="14" w16cid:durableId="1327826496">
    <w:abstractNumId w:val="1"/>
  </w:num>
  <w:num w:numId="15" w16cid:durableId="976179004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168D"/>
    <w:rsid w:val="00064EA7"/>
    <w:rsid w:val="00065F5D"/>
    <w:rsid w:val="000717FF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0976"/>
    <w:rsid w:val="0013750B"/>
    <w:rsid w:val="0015216B"/>
    <w:rsid w:val="00180496"/>
    <w:rsid w:val="001878E9"/>
    <w:rsid w:val="001A217A"/>
    <w:rsid w:val="001A49DE"/>
    <w:rsid w:val="001B5481"/>
    <w:rsid w:val="001B5531"/>
    <w:rsid w:val="001B5C59"/>
    <w:rsid w:val="001C072A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60E26"/>
    <w:rsid w:val="00270509"/>
    <w:rsid w:val="002770F9"/>
    <w:rsid w:val="00280A2E"/>
    <w:rsid w:val="00287812"/>
    <w:rsid w:val="002C4585"/>
    <w:rsid w:val="002D54E1"/>
    <w:rsid w:val="002E2910"/>
    <w:rsid w:val="002F2821"/>
    <w:rsid w:val="002F49A1"/>
    <w:rsid w:val="00301154"/>
    <w:rsid w:val="00305145"/>
    <w:rsid w:val="0031718C"/>
    <w:rsid w:val="00323032"/>
    <w:rsid w:val="003401F2"/>
    <w:rsid w:val="00351C03"/>
    <w:rsid w:val="003535BA"/>
    <w:rsid w:val="00365A3C"/>
    <w:rsid w:val="003675A3"/>
    <w:rsid w:val="003762B8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86369"/>
    <w:rsid w:val="004A110D"/>
    <w:rsid w:val="004A1D49"/>
    <w:rsid w:val="004D0FD4"/>
    <w:rsid w:val="004D5B06"/>
    <w:rsid w:val="004E3301"/>
    <w:rsid w:val="004E3895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71AB2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84BB5"/>
    <w:rsid w:val="00693C93"/>
    <w:rsid w:val="006A69BB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343F9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51A5"/>
    <w:rsid w:val="00AF1B7D"/>
    <w:rsid w:val="00B11870"/>
    <w:rsid w:val="00B15B95"/>
    <w:rsid w:val="00B16345"/>
    <w:rsid w:val="00B36877"/>
    <w:rsid w:val="00B44589"/>
    <w:rsid w:val="00B53C80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166F"/>
    <w:rsid w:val="00D62B9D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E04FDE"/>
    <w:rsid w:val="00E21928"/>
    <w:rsid w:val="00E33D12"/>
    <w:rsid w:val="00E37CEA"/>
    <w:rsid w:val="00E42B4B"/>
    <w:rsid w:val="00E43B09"/>
    <w:rsid w:val="00E5282E"/>
    <w:rsid w:val="00E54CAA"/>
    <w:rsid w:val="00E5674C"/>
    <w:rsid w:val="00E8068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24B6"/>
    <w:rsid w:val="00F23889"/>
    <w:rsid w:val="00F61EC2"/>
    <w:rsid w:val="00F66100"/>
    <w:rsid w:val="00F66CA7"/>
    <w:rsid w:val="00F71850"/>
    <w:rsid w:val="00F74A52"/>
    <w:rsid w:val="00F81028"/>
    <w:rsid w:val="00F82F54"/>
    <w:rsid w:val="00F939A9"/>
    <w:rsid w:val="00FA4810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3</Pages>
  <Words>212</Words>
  <Characters>1167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290</cp:revision>
  <dcterms:created xsi:type="dcterms:W3CDTF">2025-05-11T11:42:00Z</dcterms:created>
  <dcterms:modified xsi:type="dcterms:W3CDTF">2025-09-10T17:53:00Z</dcterms:modified>
</cp:coreProperties>
</file>