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Tekst gebedsruimte psychologie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Titel:</w:t>
      </w:r>
      <w:r w:rsidDel="00000000" w:rsidR="00000000" w:rsidRPr="00000000">
        <w:rPr>
          <w:rtl w:val="0"/>
        </w:rPr>
        <w:t xml:space="preserve"> Campus Dunant stiltekamer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Adres:</w:t>
      </w:r>
      <w:r w:rsidDel="00000000" w:rsidR="00000000" w:rsidRPr="00000000">
        <w:rPr>
          <w:rtl w:val="0"/>
        </w:rPr>
        <w:t xml:space="preserve"> Henri Dunantlaan 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Plaatsbeschrijving: </w:t>
      </w:r>
      <w:r w:rsidDel="00000000" w:rsidR="00000000" w:rsidRPr="00000000">
        <w:rPr>
          <w:rtl w:val="0"/>
        </w:rPr>
        <w:t xml:space="preserve">Op de derde verdieping vind je deze stiltekamer!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Voorbeeld: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Campus Dunant stiltekamer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2831899" cy="212392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899" cy="2123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Adres: </w:t>
      </w:r>
      <w:r w:rsidDel="00000000" w:rsidR="00000000" w:rsidRPr="00000000">
        <w:rPr>
          <w:rtl w:val="0"/>
        </w:rPr>
        <w:t xml:space="preserve">Henri Dunantlaan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 de derde verdieping vind je deze stiltekamer!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