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5CF3" w14:textId="77675CE5" w:rsidR="00830025" w:rsidRDefault="00EA36BD" w:rsidP="00EA36BD">
      <w:pPr>
        <w:jc w:val="center"/>
        <w:rPr>
          <w:b/>
          <w:bCs/>
          <w:sz w:val="28"/>
          <w:szCs w:val="28"/>
          <w:rtl/>
        </w:rPr>
      </w:pPr>
      <w:r w:rsidRPr="00EA36BD">
        <w:rPr>
          <w:rFonts w:hint="cs"/>
          <w:b/>
          <w:bCs/>
          <w:sz w:val="28"/>
          <w:szCs w:val="28"/>
          <w:rtl/>
        </w:rPr>
        <w:t>תרגיל בית 6</w:t>
      </w:r>
    </w:p>
    <w:p w14:paraId="264072C8" w14:textId="77777777" w:rsidR="001F280F" w:rsidRDefault="001F280F" w:rsidP="00EA36BD">
      <w:pPr>
        <w:jc w:val="center"/>
        <w:rPr>
          <w:b/>
          <w:bCs/>
          <w:sz w:val="28"/>
          <w:szCs w:val="28"/>
          <w:rtl/>
        </w:rPr>
      </w:pPr>
    </w:p>
    <w:p w14:paraId="7E3935D7" w14:textId="20F5BA02" w:rsidR="001F280F" w:rsidRDefault="001F280F" w:rsidP="001F2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</w:p>
    <w:p w14:paraId="70A6A8AF" w14:textId="652FE668" w:rsidR="001F280F" w:rsidRDefault="001F280F" w:rsidP="001F2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מדוע כאשר מוסיפים </w:t>
      </w:r>
      <w:r w:rsidR="00A82F5C">
        <w:rPr>
          <w:sz w:val="28"/>
          <w:szCs w:val="28"/>
        </w:rPr>
        <w:t>border</w:t>
      </w:r>
      <w:r w:rsidR="00A82F5C">
        <w:rPr>
          <w:rFonts w:hint="cs"/>
          <w:sz w:val="28"/>
          <w:szCs w:val="28"/>
          <w:rtl/>
        </w:rPr>
        <w:t xml:space="preserve"> לאלמנט הורה הוא כולל בתוכו את ה</w:t>
      </w:r>
      <w:r w:rsidR="00A82F5C">
        <w:rPr>
          <w:sz w:val="28"/>
          <w:szCs w:val="28"/>
        </w:rPr>
        <w:t xml:space="preserve">margin </w:t>
      </w:r>
      <w:r w:rsidR="00A82F5C">
        <w:rPr>
          <w:rFonts w:hint="cs"/>
          <w:sz w:val="28"/>
          <w:szCs w:val="28"/>
          <w:rtl/>
        </w:rPr>
        <w:t xml:space="preserve"> של הי</w:t>
      </w:r>
      <w:r w:rsidR="00DB0F26">
        <w:rPr>
          <w:rFonts w:hint="cs"/>
          <w:sz w:val="28"/>
          <w:szCs w:val="28"/>
          <w:rtl/>
        </w:rPr>
        <w:t>לד?</w:t>
      </w:r>
    </w:p>
    <w:p w14:paraId="0823F4B3" w14:textId="65331197" w:rsidR="00190B49" w:rsidRDefault="00DB0F26" w:rsidP="001F2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תופעה שנקראת</w:t>
      </w:r>
      <w:r w:rsidR="009E4FD9">
        <w:rPr>
          <w:rFonts w:hint="cs"/>
          <w:sz w:val="28"/>
          <w:szCs w:val="28"/>
          <w:rtl/>
        </w:rPr>
        <w:t xml:space="preserve"> "קריסת </w:t>
      </w:r>
      <w:r w:rsidR="00E141E0">
        <w:rPr>
          <w:sz w:val="28"/>
          <w:szCs w:val="28"/>
        </w:rPr>
        <w:t>margin</w:t>
      </w:r>
      <w:r w:rsidR="00E141E0">
        <w:rPr>
          <w:rFonts w:hint="cs"/>
          <w:sz w:val="28"/>
          <w:szCs w:val="28"/>
          <w:rtl/>
        </w:rPr>
        <w:t xml:space="preserve"> "</w:t>
      </w:r>
      <w:r w:rsidR="00994B42">
        <w:rPr>
          <w:rFonts w:hint="cs"/>
          <w:sz w:val="28"/>
          <w:szCs w:val="28"/>
          <w:rtl/>
        </w:rPr>
        <w:t xml:space="preserve"> </w:t>
      </w:r>
      <w:r w:rsidR="0012537A">
        <w:rPr>
          <w:rFonts w:hint="cs"/>
          <w:sz w:val="28"/>
          <w:szCs w:val="28"/>
          <w:rtl/>
        </w:rPr>
        <w:t xml:space="preserve">- </w:t>
      </w:r>
      <w:r w:rsidR="00994B42">
        <w:rPr>
          <w:rFonts w:hint="cs"/>
          <w:sz w:val="28"/>
          <w:szCs w:val="28"/>
          <w:rtl/>
        </w:rPr>
        <w:t xml:space="preserve">שאומרת שכאשר יש אלמנט אב שלבן שלו יש </w:t>
      </w:r>
      <w:r w:rsidR="00994B42">
        <w:rPr>
          <w:sz w:val="28"/>
          <w:szCs w:val="28"/>
        </w:rPr>
        <w:t>margin</w:t>
      </w:r>
      <w:r w:rsidR="0012537A">
        <w:rPr>
          <w:rFonts w:hint="cs"/>
          <w:sz w:val="28"/>
          <w:szCs w:val="28"/>
          <w:rtl/>
        </w:rPr>
        <w:t>,</w:t>
      </w:r>
      <w:r w:rsidR="00994B42">
        <w:rPr>
          <w:rFonts w:hint="cs"/>
          <w:sz w:val="28"/>
          <w:szCs w:val="28"/>
          <w:rtl/>
        </w:rPr>
        <w:t xml:space="preserve"> האב לא כולל בשטחו את</w:t>
      </w:r>
      <w:r w:rsidR="0012537A">
        <w:rPr>
          <w:rFonts w:hint="cs"/>
          <w:sz w:val="28"/>
          <w:szCs w:val="28"/>
          <w:rtl/>
        </w:rPr>
        <w:t xml:space="preserve"> ה </w:t>
      </w:r>
      <w:r w:rsidR="0012537A">
        <w:rPr>
          <w:sz w:val="28"/>
          <w:szCs w:val="28"/>
        </w:rPr>
        <w:t xml:space="preserve">margin </w:t>
      </w:r>
      <w:r w:rsidR="0012537A">
        <w:rPr>
          <w:rFonts w:hint="cs"/>
          <w:sz w:val="28"/>
          <w:szCs w:val="28"/>
          <w:rtl/>
        </w:rPr>
        <w:t xml:space="preserve"> של הבן </w:t>
      </w:r>
      <w:proofErr w:type="spellStart"/>
      <w:r w:rsidR="0012537A">
        <w:rPr>
          <w:rFonts w:hint="cs"/>
          <w:sz w:val="28"/>
          <w:szCs w:val="28"/>
          <w:rtl/>
        </w:rPr>
        <w:t>ו</w:t>
      </w:r>
      <w:r w:rsidR="007B66B5">
        <w:rPr>
          <w:rFonts w:hint="cs"/>
          <w:sz w:val="28"/>
          <w:szCs w:val="28"/>
          <w:rtl/>
        </w:rPr>
        <w:t>ה</w:t>
      </w:r>
      <w:proofErr w:type="spellEnd"/>
      <w:r w:rsidR="007B66B5">
        <w:rPr>
          <w:sz w:val="28"/>
          <w:szCs w:val="28"/>
        </w:rPr>
        <w:t xml:space="preserve"> margin </w:t>
      </w:r>
      <w:r w:rsidR="007B66B5">
        <w:rPr>
          <w:rFonts w:hint="cs"/>
          <w:sz w:val="28"/>
          <w:szCs w:val="28"/>
          <w:rtl/>
        </w:rPr>
        <w:t xml:space="preserve"> של הבן כביכול עף החוצה והוא נראה כ</w:t>
      </w:r>
      <w:r w:rsidR="00CD7EE7" w:rsidRPr="00CD7EE7">
        <w:rPr>
          <w:sz w:val="28"/>
          <w:szCs w:val="28"/>
        </w:rPr>
        <w:t xml:space="preserve"> </w:t>
      </w:r>
      <w:r w:rsidR="00CD7EE7">
        <w:rPr>
          <w:sz w:val="28"/>
          <w:szCs w:val="28"/>
        </w:rPr>
        <w:t>margin</w:t>
      </w:r>
      <w:r w:rsidR="007B66B5">
        <w:rPr>
          <w:rFonts w:hint="cs"/>
          <w:sz w:val="28"/>
          <w:szCs w:val="28"/>
          <w:rtl/>
        </w:rPr>
        <w:t xml:space="preserve"> של האב וזה כביכול אשליה</w:t>
      </w:r>
      <w:r w:rsidR="00190B49">
        <w:rPr>
          <w:rFonts w:hint="cs"/>
          <w:sz w:val="28"/>
          <w:szCs w:val="28"/>
          <w:rtl/>
        </w:rPr>
        <w:t>.</w:t>
      </w:r>
    </w:p>
    <w:p w14:paraId="5E9DDA3F" w14:textId="6B834BC0" w:rsidR="00DB0F26" w:rsidRDefault="00190B49" w:rsidP="007A07D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אבל- ברגע שנוסיף לאב </w:t>
      </w:r>
      <w:r w:rsidR="00B745FD">
        <w:rPr>
          <w:sz w:val="28"/>
          <w:szCs w:val="28"/>
        </w:rPr>
        <w:t xml:space="preserve">border </w:t>
      </w:r>
      <w:r w:rsidR="00B745FD">
        <w:rPr>
          <w:rFonts w:hint="cs"/>
          <w:sz w:val="28"/>
          <w:szCs w:val="28"/>
          <w:rtl/>
        </w:rPr>
        <w:t xml:space="preserve"> או </w:t>
      </w:r>
      <w:r w:rsidR="00B745FD">
        <w:rPr>
          <w:sz w:val="28"/>
          <w:szCs w:val="28"/>
        </w:rPr>
        <w:t>padding</w:t>
      </w:r>
      <w:r w:rsidR="00B745FD">
        <w:rPr>
          <w:rFonts w:hint="cs"/>
          <w:sz w:val="28"/>
          <w:szCs w:val="28"/>
          <w:rtl/>
        </w:rPr>
        <w:t xml:space="preserve"> </w:t>
      </w:r>
      <w:r w:rsidR="002E05AF">
        <w:rPr>
          <w:sz w:val="28"/>
          <w:szCs w:val="28"/>
          <w:rtl/>
        </w:rPr>
        <w:t>–</w:t>
      </w:r>
      <w:r w:rsidR="002E05AF">
        <w:rPr>
          <w:rFonts w:hint="cs"/>
          <w:sz w:val="28"/>
          <w:szCs w:val="28"/>
          <w:rtl/>
        </w:rPr>
        <w:t xml:space="preserve"> הוא הופך להיות</w:t>
      </w:r>
      <w:r w:rsidR="007A07D1">
        <w:rPr>
          <w:rFonts w:hint="cs"/>
          <w:sz w:val="28"/>
          <w:szCs w:val="28"/>
          <w:rtl/>
        </w:rPr>
        <w:t xml:space="preserve"> </w:t>
      </w:r>
      <w:r w:rsidR="007A07D1" w:rsidRPr="007A07D1">
        <w:rPr>
          <w:sz w:val="28"/>
          <w:szCs w:val="28"/>
        </w:rPr>
        <w:t>block formatting context</w:t>
      </w:r>
      <w:r w:rsidR="00994B42">
        <w:rPr>
          <w:rFonts w:hint="cs"/>
          <w:sz w:val="28"/>
          <w:szCs w:val="28"/>
          <w:rtl/>
        </w:rPr>
        <w:t xml:space="preserve"> </w:t>
      </w:r>
      <w:r w:rsidR="007A07D1">
        <w:rPr>
          <w:rFonts w:hint="cs"/>
          <w:sz w:val="28"/>
          <w:szCs w:val="28"/>
          <w:rtl/>
        </w:rPr>
        <w:t xml:space="preserve">באופן חלקי , ואז הקריסה לא מתבצעת </w:t>
      </w:r>
      <w:r w:rsidR="00CD7EE7">
        <w:rPr>
          <w:rFonts w:hint="cs"/>
          <w:sz w:val="28"/>
          <w:szCs w:val="28"/>
          <w:rtl/>
        </w:rPr>
        <w:t xml:space="preserve">, והאב מכיל את ה </w:t>
      </w:r>
      <w:r w:rsidR="00CD7EE7">
        <w:rPr>
          <w:sz w:val="28"/>
          <w:szCs w:val="28"/>
        </w:rPr>
        <w:t xml:space="preserve">margin </w:t>
      </w:r>
      <w:r w:rsidR="00CD7EE7">
        <w:rPr>
          <w:rFonts w:hint="cs"/>
          <w:sz w:val="28"/>
          <w:szCs w:val="28"/>
          <w:rtl/>
        </w:rPr>
        <w:t xml:space="preserve"> של הילדים, ומגדיל את שטחו.</w:t>
      </w:r>
    </w:p>
    <w:p w14:paraId="7E7309D0" w14:textId="16C8271E" w:rsidR="000A6EC8" w:rsidRDefault="000A6EC8" w:rsidP="000A6EC8">
      <w:pPr>
        <w:rPr>
          <w:sz w:val="28"/>
          <w:szCs w:val="28"/>
          <w:rtl/>
        </w:rPr>
      </w:pPr>
      <w:r w:rsidRPr="000A6EC8">
        <w:rPr>
          <w:sz w:val="28"/>
          <w:szCs w:val="28"/>
          <w:rtl/>
        </w:rPr>
        <w:t xml:space="preserve">הוספת </w:t>
      </w:r>
      <w:r w:rsidRPr="000A6EC8">
        <w:rPr>
          <w:sz w:val="28"/>
          <w:szCs w:val="28"/>
        </w:rPr>
        <w:t xml:space="preserve">border </w:t>
      </w:r>
      <w:r>
        <w:rPr>
          <w:rFonts w:hint="cs"/>
          <w:sz w:val="28"/>
          <w:szCs w:val="28"/>
          <w:rtl/>
        </w:rPr>
        <w:t xml:space="preserve"> </w:t>
      </w:r>
      <w:r w:rsidRPr="000A6EC8">
        <w:rPr>
          <w:sz w:val="28"/>
          <w:szCs w:val="28"/>
          <w:rtl/>
        </w:rPr>
        <w:t xml:space="preserve">או </w:t>
      </w:r>
      <w:r>
        <w:rPr>
          <w:sz w:val="28"/>
          <w:szCs w:val="28"/>
        </w:rPr>
        <w:t xml:space="preserve"> </w:t>
      </w:r>
      <w:r w:rsidRPr="000A6EC8">
        <w:rPr>
          <w:sz w:val="28"/>
          <w:szCs w:val="28"/>
        </w:rPr>
        <w:t xml:space="preserve">padding </w:t>
      </w:r>
      <w:r w:rsidRPr="000A6EC8">
        <w:rPr>
          <w:sz w:val="28"/>
          <w:szCs w:val="28"/>
          <w:rtl/>
        </w:rPr>
        <w:t xml:space="preserve">הופכת את ההקשר הגרפי של </w:t>
      </w:r>
      <w:r w:rsidR="00C25E4E">
        <w:rPr>
          <w:rFonts w:hint="cs"/>
          <w:sz w:val="28"/>
          <w:szCs w:val="28"/>
          <w:rtl/>
        </w:rPr>
        <w:t>האב</w:t>
      </w:r>
      <w:r w:rsidRPr="000A6EC8">
        <w:rPr>
          <w:sz w:val="28"/>
          <w:szCs w:val="28"/>
          <w:rtl/>
        </w:rPr>
        <w:t>, ומפסיקה את הקריסה של ה</w:t>
      </w:r>
      <w:r w:rsidR="00C25E4E">
        <w:rPr>
          <w:sz w:val="28"/>
          <w:szCs w:val="28"/>
        </w:rPr>
        <w:t>margin</w:t>
      </w:r>
      <w:r w:rsidRPr="000A6EC8">
        <w:rPr>
          <w:sz w:val="28"/>
          <w:szCs w:val="28"/>
          <w:rtl/>
        </w:rPr>
        <w:t xml:space="preserve"> החוצה – זו התנהגות רשמית לפי תקן</w:t>
      </w:r>
      <w:r w:rsidRPr="000A6EC8">
        <w:rPr>
          <w:sz w:val="28"/>
          <w:szCs w:val="28"/>
        </w:rPr>
        <w:t xml:space="preserve"> CSS.</w:t>
      </w:r>
      <w:r w:rsidR="00E767EF">
        <w:rPr>
          <w:rFonts w:hint="cs"/>
          <w:sz w:val="28"/>
          <w:szCs w:val="28"/>
          <w:rtl/>
        </w:rPr>
        <w:t>.</w:t>
      </w:r>
    </w:p>
    <w:p w14:paraId="41A35BEC" w14:textId="1E931487" w:rsidR="00E767EF" w:rsidRDefault="00E767EF" w:rsidP="00E767EF">
      <w:pPr>
        <w:rPr>
          <w:sz w:val="28"/>
          <w:szCs w:val="28"/>
          <w:rtl/>
        </w:rPr>
      </w:pPr>
      <w:r w:rsidRPr="00E767EF">
        <w:rPr>
          <w:sz w:val="28"/>
          <w:szCs w:val="28"/>
          <w:rtl/>
        </w:rPr>
        <w:t>טיפ למניעה קבועה של</w:t>
      </w:r>
      <w:r w:rsidRPr="00E767EF">
        <w:rPr>
          <w:sz w:val="28"/>
          <w:szCs w:val="28"/>
        </w:rPr>
        <w:t xml:space="preserve"> Margin Collapse</w:t>
      </w:r>
      <w:r>
        <w:rPr>
          <w:rFonts w:hint="cs"/>
          <w:sz w:val="28"/>
          <w:szCs w:val="28"/>
          <w:rtl/>
        </w:rPr>
        <w:t>:</w:t>
      </w:r>
    </w:p>
    <w:p w14:paraId="3C07CE69" w14:textId="77777777" w:rsidR="00463963" w:rsidRPr="00463963" w:rsidRDefault="00463963" w:rsidP="00463963">
      <w:pPr>
        <w:rPr>
          <w:sz w:val="28"/>
          <w:szCs w:val="28"/>
        </w:rPr>
      </w:pPr>
      <w:r w:rsidRPr="00463963">
        <w:rPr>
          <w:sz w:val="28"/>
          <w:szCs w:val="28"/>
        </w:rPr>
        <w:t>div</w:t>
      </w:r>
      <w:r w:rsidRPr="00463963">
        <w:rPr>
          <w:rFonts w:cs="Arial"/>
          <w:sz w:val="28"/>
          <w:szCs w:val="28"/>
          <w:rtl/>
        </w:rPr>
        <w:t xml:space="preserve"> {</w:t>
      </w:r>
    </w:p>
    <w:p w14:paraId="12865CDA" w14:textId="77777777" w:rsidR="00463963" w:rsidRPr="00463963" w:rsidRDefault="00463963" w:rsidP="00463963">
      <w:pPr>
        <w:rPr>
          <w:sz w:val="28"/>
          <w:szCs w:val="28"/>
        </w:rPr>
      </w:pPr>
      <w:r w:rsidRPr="00463963">
        <w:rPr>
          <w:rFonts w:cs="Arial"/>
          <w:sz w:val="28"/>
          <w:szCs w:val="28"/>
          <w:rtl/>
        </w:rPr>
        <w:t xml:space="preserve">  </w:t>
      </w:r>
      <w:r w:rsidRPr="00463963">
        <w:rPr>
          <w:sz w:val="28"/>
          <w:szCs w:val="28"/>
        </w:rPr>
        <w:t>display: flow-root</w:t>
      </w:r>
      <w:r w:rsidRPr="00463963">
        <w:rPr>
          <w:rFonts w:cs="Arial"/>
          <w:sz w:val="28"/>
          <w:szCs w:val="28"/>
          <w:rtl/>
        </w:rPr>
        <w:t>;</w:t>
      </w:r>
    </w:p>
    <w:p w14:paraId="61A070D3" w14:textId="47A4CE58" w:rsidR="00E767EF" w:rsidRDefault="00463963" w:rsidP="00463963">
      <w:pPr>
        <w:rPr>
          <w:sz w:val="28"/>
          <w:szCs w:val="28"/>
          <w:rtl/>
        </w:rPr>
      </w:pPr>
      <w:r w:rsidRPr="00463963">
        <w:rPr>
          <w:rFonts w:cs="Arial"/>
          <w:sz w:val="28"/>
          <w:szCs w:val="28"/>
          <w:rtl/>
        </w:rPr>
        <w:t>}</w:t>
      </w:r>
    </w:p>
    <w:p w14:paraId="6831C480" w14:textId="2115A018" w:rsidR="00463963" w:rsidRDefault="00463963" w:rsidP="00463963">
      <w:pPr>
        <w:rPr>
          <w:sz w:val="28"/>
          <w:szCs w:val="28"/>
          <w:rtl/>
        </w:rPr>
      </w:pPr>
      <w:r w:rsidRPr="00463963">
        <w:rPr>
          <w:sz w:val="28"/>
          <w:szCs w:val="28"/>
          <w:rtl/>
        </w:rPr>
        <w:t xml:space="preserve">זה יוצר </w:t>
      </w:r>
      <w:r w:rsidRPr="00463963">
        <w:rPr>
          <w:b/>
          <w:bCs/>
          <w:sz w:val="28"/>
          <w:szCs w:val="28"/>
        </w:rPr>
        <w:t xml:space="preserve">block formatting context </w:t>
      </w:r>
      <w:r w:rsidRPr="00463963">
        <w:rPr>
          <w:b/>
          <w:bCs/>
          <w:sz w:val="28"/>
          <w:szCs w:val="28"/>
          <w:rtl/>
        </w:rPr>
        <w:t>חדש</w:t>
      </w:r>
      <w:r w:rsidRPr="00463963">
        <w:rPr>
          <w:sz w:val="28"/>
          <w:szCs w:val="28"/>
          <w:rtl/>
        </w:rPr>
        <w:t xml:space="preserve"> ומונע לחלוטין קריסת </w:t>
      </w:r>
      <w:proofErr w:type="spellStart"/>
      <w:r w:rsidRPr="00463963">
        <w:rPr>
          <w:sz w:val="28"/>
          <w:szCs w:val="28"/>
          <w:rtl/>
        </w:rPr>
        <w:t>מרג'ינים</w:t>
      </w:r>
      <w:proofErr w:type="spellEnd"/>
      <w:r w:rsidRPr="00463963">
        <w:rPr>
          <w:sz w:val="28"/>
          <w:szCs w:val="28"/>
          <w:rtl/>
        </w:rPr>
        <w:t xml:space="preserve"> של ילדים</w:t>
      </w:r>
      <w:r w:rsidR="00283DEE">
        <w:rPr>
          <w:rFonts w:hint="cs"/>
          <w:sz w:val="28"/>
          <w:szCs w:val="28"/>
          <w:rtl/>
        </w:rPr>
        <w:t>.</w:t>
      </w:r>
    </w:p>
    <w:p w14:paraId="5033310B" w14:textId="75734387" w:rsidR="00291EEC" w:rsidRDefault="00291EEC" w:rsidP="001667ED">
      <w:pPr>
        <w:rPr>
          <w:sz w:val="28"/>
          <w:szCs w:val="28"/>
          <w:rtl/>
        </w:rPr>
      </w:pPr>
      <w:r>
        <w:rPr>
          <w:sz w:val="28"/>
          <w:szCs w:val="28"/>
        </w:rPr>
        <w:t>6</w:t>
      </w:r>
      <w:r w:rsidR="00382BAA">
        <w:rPr>
          <w:rFonts w:hint="cs"/>
          <w:sz w:val="28"/>
          <w:szCs w:val="28"/>
          <w:rtl/>
        </w:rPr>
        <w:t>.</w:t>
      </w:r>
      <w:proofErr w:type="gramStart"/>
      <w:r>
        <w:rPr>
          <w:rFonts w:hint="cs"/>
          <w:sz w:val="28"/>
          <w:szCs w:val="28"/>
          <w:rtl/>
        </w:rPr>
        <w:t xml:space="preserve"> </w:t>
      </w:r>
      <w:r w:rsidRPr="00291EEC">
        <w:rPr>
          <w:sz w:val="28"/>
          <w:szCs w:val="28"/>
        </w:rPr>
        <w:t> </w:t>
      </w:r>
      <w:r w:rsidR="001667ED">
        <w:rPr>
          <w:sz w:val="28"/>
          <w:szCs w:val="28"/>
        </w:rPr>
        <w:t>.</w:t>
      </w:r>
      <w:r w:rsidRPr="00291EEC">
        <w:rPr>
          <w:sz w:val="28"/>
          <w:szCs w:val="28"/>
        </w:rPr>
        <w:t>align</w:t>
      </w:r>
      <w:proofErr w:type="gramEnd"/>
      <w:r w:rsidRPr="00291EEC">
        <w:rPr>
          <w:sz w:val="28"/>
          <w:szCs w:val="28"/>
        </w:rPr>
        <w:t>-content: center;</w:t>
      </w:r>
    </w:p>
    <w:p w14:paraId="310F7627" w14:textId="15588DD3" w:rsidR="001667ED" w:rsidRDefault="00F20328" w:rsidP="001667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7. </w:t>
      </w:r>
      <w:r w:rsidR="00BB2E24">
        <w:rPr>
          <w:rFonts w:hint="cs"/>
          <w:sz w:val="28"/>
          <w:szCs w:val="28"/>
          <w:rtl/>
        </w:rPr>
        <w:t xml:space="preserve">אמת המידה </w:t>
      </w:r>
      <w:proofErr w:type="spellStart"/>
      <w:r w:rsidR="00BB2E24">
        <w:rPr>
          <w:sz w:val="28"/>
          <w:szCs w:val="28"/>
        </w:rPr>
        <w:t>fr</w:t>
      </w:r>
      <w:proofErr w:type="spellEnd"/>
      <w:r w:rsidR="00BB2E24">
        <w:rPr>
          <w:sz w:val="28"/>
          <w:szCs w:val="28"/>
        </w:rPr>
        <w:t xml:space="preserve">   </w:t>
      </w:r>
      <w:r w:rsidR="00BB2E24">
        <w:rPr>
          <w:rFonts w:hint="cs"/>
          <w:sz w:val="28"/>
          <w:szCs w:val="28"/>
          <w:rtl/>
        </w:rPr>
        <w:t xml:space="preserve"> היא יותר נכונה </w:t>
      </w:r>
      <w:proofErr w:type="spellStart"/>
      <w:r w:rsidR="00BB2E24">
        <w:rPr>
          <w:rFonts w:hint="cs"/>
          <w:sz w:val="28"/>
          <w:szCs w:val="28"/>
          <w:rtl/>
        </w:rPr>
        <w:t>וריספונסיבית</w:t>
      </w:r>
      <w:proofErr w:type="spellEnd"/>
      <w:r w:rsidR="0063005A">
        <w:rPr>
          <w:rFonts w:hint="cs"/>
          <w:sz w:val="28"/>
          <w:szCs w:val="28"/>
          <w:rtl/>
        </w:rPr>
        <w:t xml:space="preserve">. </w:t>
      </w:r>
    </w:p>
    <w:p w14:paraId="6319EC9E" w14:textId="6610ABCC" w:rsidR="0063005A" w:rsidRDefault="0063005A" w:rsidP="001667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ההבדל  </w:t>
      </w:r>
      <w:proofErr w:type="spellStart"/>
      <w:r>
        <w:rPr>
          <w:rFonts w:hint="cs"/>
          <w:sz w:val="28"/>
          <w:szCs w:val="28"/>
          <w:rtl/>
        </w:rPr>
        <w:t>בינהם</w:t>
      </w:r>
      <w:proofErr w:type="spellEnd"/>
      <w:r>
        <w:rPr>
          <w:rFonts w:hint="cs"/>
          <w:sz w:val="28"/>
          <w:szCs w:val="28"/>
          <w:rtl/>
        </w:rPr>
        <w:t>?</w:t>
      </w:r>
    </w:p>
    <w:p w14:paraId="754A9A1F" w14:textId="39421409" w:rsidR="0063005A" w:rsidRDefault="0034584A" w:rsidP="001667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% = אם אנחנו נותנים מידות באחוזים ברגע שאנחנו עוברים את ה100 אחוז </w:t>
      </w:r>
      <w:r w:rsidR="00831D84">
        <w:rPr>
          <w:rFonts w:hint="cs"/>
          <w:sz w:val="28"/>
          <w:szCs w:val="28"/>
          <w:rtl/>
        </w:rPr>
        <w:t>הטבלה תצא מחוץ לגבולות של אלמנט האב</w:t>
      </w:r>
      <w:r w:rsidR="00BD09B9">
        <w:rPr>
          <w:rFonts w:hint="cs"/>
          <w:sz w:val="28"/>
          <w:szCs w:val="28"/>
          <w:rtl/>
        </w:rPr>
        <w:t xml:space="preserve"> ואז צריך להתחיל לחשב, ואת זה אנחנו רוצים למנוע.</w:t>
      </w:r>
      <w:r w:rsidR="00B731F2">
        <w:rPr>
          <w:rFonts w:hint="cs"/>
          <w:sz w:val="28"/>
          <w:szCs w:val="28"/>
          <w:rtl/>
        </w:rPr>
        <w:t xml:space="preserve"> יש עוד צורה שאפילו שאנחנו לא עוברים את </w:t>
      </w:r>
      <w:r w:rsidR="007D4ACF">
        <w:rPr>
          <w:rFonts w:hint="cs"/>
          <w:sz w:val="28"/>
          <w:szCs w:val="28"/>
          <w:rtl/>
        </w:rPr>
        <w:t>ה100 אחוז אם אנחנו מוסיפים רווחים בין השורות(</w:t>
      </w:r>
      <w:r w:rsidR="007D4ACF">
        <w:rPr>
          <w:sz w:val="28"/>
          <w:szCs w:val="28"/>
        </w:rPr>
        <w:t>ga</w:t>
      </w:r>
      <w:r w:rsidR="00A4135B">
        <w:rPr>
          <w:sz w:val="28"/>
          <w:szCs w:val="28"/>
        </w:rPr>
        <w:t>p</w:t>
      </w:r>
      <w:r w:rsidR="00A4135B">
        <w:rPr>
          <w:rFonts w:hint="cs"/>
          <w:sz w:val="28"/>
          <w:szCs w:val="28"/>
          <w:rtl/>
        </w:rPr>
        <w:t xml:space="preserve"> ) זה מוסיף שטח והטבלה יוצאת מגבולות האלמנט.</w:t>
      </w:r>
    </w:p>
    <w:p w14:paraId="32073AA6" w14:textId="7B6EE5B9" w:rsidR="00A4135B" w:rsidRDefault="00722B24" w:rsidP="00976EE8">
      <w:pPr>
        <w:rPr>
          <w:sz w:val="28"/>
          <w:szCs w:val="28"/>
          <w:rtl/>
        </w:rPr>
      </w:pPr>
      <w:r>
        <w:rPr>
          <w:sz w:val="28"/>
          <w:szCs w:val="28"/>
        </w:rPr>
        <w:t>Fr</w:t>
      </w:r>
      <w:r>
        <w:rPr>
          <w:rFonts w:hint="cs"/>
          <w:sz w:val="28"/>
          <w:szCs w:val="28"/>
          <w:rtl/>
        </w:rPr>
        <w:t xml:space="preserve"> = </w:t>
      </w:r>
      <w:r w:rsidR="00976EE8">
        <w:rPr>
          <w:sz w:val="28"/>
          <w:szCs w:val="28"/>
        </w:rPr>
        <w:t>"</w:t>
      </w:r>
      <w:r w:rsidR="00976EE8" w:rsidRPr="00976EE8">
        <w:rPr>
          <w:rFonts w:hint="cs"/>
          <w:sz w:val="28"/>
          <w:szCs w:val="28"/>
        </w:rPr>
        <w:t>fraction</w:t>
      </w:r>
      <w:r w:rsidR="00976EE8">
        <w:rPr>
          <w:sz w:val="28"/>
          <w:szCs w:val="28"/>
        </w:rPr>
        <w:t>"</w:t>
      </w:r>
      <w:r w:rsidR="00976EE8">
        <w:rPr>
          <w:rFonts w:hint="cs"/>
          <w:sz w:val="28"/>
          <w:szCs w:val="28"/>
          <w:rtl/>
        </w:rPr>
        <w:t xml:space="preserve"> </w:t>
      </w:r>
    </w:p>
    <w:p w14:paraId="3CFDE802" w14:textId="77777777" w:rsidR="00DE3A2A" w:rsidRPr="00DE3A2A" w:rsidRDefault="00DE3A2A" w:rsidP="00DE3A2A">
      <w:pPr>
        <w:rPr>
          <w:rFonts w:hint="cs"/>
          <w:sz w:val="28"/>
          <w:szCs w:val="28"/>
        </w:rPr>
      </w:pPr>
      <w:r w:rsidRPr="00DE3A2A">
        <w:rPr>
          <w:rFonts w:hint="cs"/>
          <w:sz w:val="28"/>
          <w:szCs w:val="28"/>
          <w:rtl/>
        </w:rPr>
        <w:t>יחידת ה</w:t>
      </w:r>
      <w:r w:rsidRPr="00DE3A2A">
        <w:rPr>
          <w:rFonts w:hint="cs"/>
          <w:sz w:val="28"/>
          <w:szCs w:val="28"/>
        </w:rPr>
        <w:t>-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 xml:space="preserve"> </w:t>
      </w:r>
      <w:r w:rsidRPr="00DE3A2A">
        <w:rPr>
          <w:rFonts w:hint="cs"/>
          <w:sz w:val="28"/>
          <w:szCs w:val="28"/>
          <w:rtl/>
        </w:rPr>
        <w:t>ב</w:t>
      </w:r>
      <w:r w:rsidRPr="00DE3A2A">
        <w:rPr>
          <w:rFonts w:hint="cs"/>
          <w:sz w:val="28"/>
          <w:szCs w:val="28"/>
        </w:rPr>
        <w:t xml:space="preserve">-CSS </w:t>
      </w:r>
      <w:r w:rsidRPr="00DE3A2A">
        <w:rPr>
          <w:rFonts w:hint="cs"/>
          <w:sz w:val="28"/>
          <w:szCs w:val="28"/>
          <w:rtl/>
        </w:rPr>
        <w:t>משמשת בעיקר כאשר עובדים עם קונטיינרים גמישים</w:t>
      </w:r>
      <w:r w:rsidRPr="00DE3A2A">
        <w:rPr>
          <w:rFonts w:hint="cs"/>
          <w:sz w:val="28"/>
          <w:szCs w:val="28"/>
        </w:rPr>
        <w:t xml:space="preserve"> (flexbox) </w:t>
      </w:r>
      <w:r w:rsidRPr="00DE3A2A">
        <w:rPr>
          <w:rFonts w:hint="cs"/>
          <w:sz w:val="28"/>
          <w:szCs w:val="28"/>
          <w:rtl/>
        </w:rPr>
        <w:t>או רשתות</w:t>
      </w:r>
      <w:r w:rsidRPr="00DE3A2A">
        <w:rPr>
          <w:rFonts w:hint="cs"/>
          <w:sz w:val="28"/>
          <w:szCs w:val="28"/>
        </w:rPr>
        <w:t xml:space="preserve"> (grid) </w:t>
      </w:r>
      <w:r w:rsidRPr="00DE3A2A">
        <w:rPr>
          <w:rFonts w:hint="cs"/>
          <w:sz w:val="28"/>
          <w:szCs w:val="28"/>
          <w:rtl/>
        </w:rPr>
        <w:t>כדי לקבוע את המידות יחסית לחלל הפנוי. הנה הסבר כיצד היא פועלת</w:t>
      </w:r>
      <w:r w:rsidRPr="00DE3A2A">
        <w:rPr>
          <w:rFonts w:hint="cs"/>
          <w:sz w:val="28"/>
          <w:szCs w:val="28"/>
        </w:rPr>
        <w:t>:</w:t>
      </w:r>
    </w:p>
    <w:p w14:paraId="73BA765B" w14:textId="77777777" w:rsidR="00DE3A2A" w:rsidRPr="00DE3A2A" w:rsidRDefault="00DE3A2A" w:rsidP="00DE3A2A">
      <w:pPr>
        <w:rPr>
          <w:rFonts w:hint="cs"/>
          <w:b/>
          <w:bCs/>
          <w:sz w:val="28"/>
          <w:szCs w:val="28"/>
        </w:rPr>
      </w:pPr>
      <w:r w:rsidRPr="00DE3A2A">
        <w:rPr>
          <w:rFonts w:hint="cs"/>
          <w:b/>
          <w:bCs/>
          <w:sz w:val="28"/>
          <w:szCs w:val="28"/>
          <w:rtl/>
        </w:rPr>
        <w:lastRenderedPageBreak/>
        <w:t>איך זה עובד</w:t>
      </w:r>
      <w:r w:rsidRPr="00DE3A2A">
        <w:rPr>
          <w:rFonts w:hint="cs"/>
          <w:b/>
          <w:bCs/>
          <w:sz w:val="28"/>
          <w:szCs w:val="28"/>
        </w:rPr>
        <w:t>?</w:t>
      </w:r>
    </w:p>
    <w:p w14:paraId="535B74E6" w14:textId="77777777" w:rsidR="00DE3A2A" w:rsidRPr="00DE3A2A" w:rsidRDefault="00DE3A2A" w:rsidP="00DE3A2A">
      <w:pPr>
        <w:numPr>
          <w:ilvl w:val="0"/>
          <w:numId w:val="1"/>
        </w:numPr>
        <w:rPr>
          <w:rFonts w:hint="cs"/>
          <w:sz w:val="28"/>
          <w:szCs w:val="28"/>
        </w:rPr>
      </w:pPr>
      <w:r w:rsidRPr="00DE3A2A">
        <w:rPr>
          <w:rFonts w:hint="cs"/>
          <w:b/>
          <w:bCs/>
          <w:sz w:val="28"/>
          <w:szCs w:val="28"/>
          <w:rtl/>
        </w:rPr>
        <w:t>חלוקת חלל</w:t>
      </w:r>
      <w:r w:rsidRPr="00DE3A2A">
        <w:rPr>
          <w:rFonts w:hint="cs"/>
          <w:sz w:val="28"/>
          <w:szCs w:val="28"/>
        </w:rPr>
        <w:t xml:space="preserve">: </w:t>
      </w:r>
      <w:r w:rsidRPr="00DE3A2A">
        <w:rPr>
          <w:rFonts w:hint="cs"/>
          <w:sz w:val="28"/>
          <w:szCs w:val="28"/>
          <w:rtl/>
        </w:rPr>
        <w:t>כאשר אתה מגדיר מידות בעזרת יחידת</w:t>
      </w:r>
      <w:r w:rsidRPr="00DE3A2A">
        <w:rPr>
          <w:rFonts w:hint="cs"/>
          <w:sz w:val="28"/>
          <w:szCs w:val="28"/>
        </w:rPr>
        <w:t xml:space="preserve"> 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 xml:space="preserve">, </w:t>
      </w:r>
      <w:r w:rsidRPr="00DE3A2A">
        <w:rPr>
          <w:rFonts w:hint="cs"/>
          <w:sz w:val="28"/>
          <w:szCs w:val="28"/>
          <w:rtl/>
        </w:rPr>
        <w:t>אתה למעשה מחלק את החלל הפנוי בין האלמנטים בקונטיינר. כל אלמנט שיקבל ערך</w:t>
      </w:r>
      <w:r w:rsidRPr="00DE3A2A">
        <w:rPr>
          <w:rFonts w:hint="cs"/>
          <w:sz w:val="28"/>
          <w:szCs w:val="28"/>
        </w:rPr>
        <w:t xml:space="preserve"> 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 xml:space="preserve"> </w:t>
      </w:r>
      <w:r w:rsidRPr="00DE3A2A">
        <w:rPr>
          <w:rFonts w:hint="cs"/>
          <w:sz w:val="28"/>
          <w:szCs w:val="28"/>
          <w:rtl/>
        </w:rPr>
        <w:t>יקבל חלק מהחלל בהתאם לערך שהוקצה לו</w:t>
      </w:r>
      <w:r w:rsidRPr="00DE3A2A">
        <w:rPr>
          <w:rFonts w:hint="cs"/>
          <w:sz w:val="28"/>
          <w:szCs w:val="28"/>
        </w:rPr>
        <w:t>.</w:t>
      </w:r>
    </w:p>
    <w:p w14:paraId="76A06E7F" w14:textId="77777777" w:rsidR="00DE3A2A" w:rsidRPr="00DE3A2A" w:rsidRDefault="00DE3A2A" w:rsidP="00DE3A2A">
      <w:pPr>
        <w:numPr>
          <w:ilvl w:val="0"/>
          <w:numId w:val="1"/>
        </w:numPr>
        <w:rPr>
          <w:rFonts w:hint="cs"/>
          <w:sz w:val="28"/>
          <w:szCs w:val="28"/>
        </w:rPr>
      </w:pPr>
      <w:r w:rsidRPr="00DE3A2A">
        <w:rPr>
          <w:rFonts w:hint="cs"/>
          <w:b/>
          <w:bCs/>
          <w:sz w:val="28"/>
          <w:szCs w:val="28"/>
          <w:rtl/>
        </w:rPr>
        <w:t>דוגמה לשימוש ב</w:t>
      </w:r>
      <w:r w:rsidRPr="00DE3A2A">
        <w:rPr>
          <w:rFonts w:hint="cs"/>
          <w:b/>
          <w:bCs/>
          <w:sz w:val="28"/>
          <w:szCs w:val="28"/>
        </w:rPr>
        <w:t>-Grid</w:t>
      </w:r>
      <w:r w:rsidRPr="00DE3A2A">
        <w:rPr>
          <w:rFonts w:hint="cs"/>
          <w:sz w:val="28"/>
          <w:szCs w:val="28"/>
        </w:rPr>
        <w:t xml:space="preserve">: </w:t>
      </w:r>
      <w:r w:rsidRPr="00DE3A2A">
        <w:rPr>
          <w:rFonts w:hint="cs"/>
          <w:sz w:val="28"/>
          <w:szCs w:val="28"/>
          <w:rtl/>
        </w:rPr>
        <w:t>נניח שיש לנו קונטיינר</w:t>
      </w:r>
      <w:r w:rsidRPr="00DE3A2A">
        <w:rPr>
          <w:rFonts w:hint="cs"/>
          <w:sz w:val="28"/>
          <w:szCs w:val="28"/>
        </w:rPr>
        <w:t xml:space="preserve"> Grid </w:t>
      </w:r>
      <w:r w:rsidRPr="00DE3A2A">
        <w:rPr>
          <w:rFonts w:hint="cs"/>
          <w:sz w:val="28"/>
          <w:szCs w:val="28"/>
          <w:rtl/>
        </w:rPr>
        <w:t xml:space="preserve">עם שלושה </w:t>
      </w:r>
      <w:proofErr w:type="spellStart"/>
      <w:r w:rsidRPr="00DE3A2A">
        <w:rPr>
          <w:rFonts w:hint="cs"/>
          <w:sz w:val="28"/>
          <w:szCs w:val="28"/>
          <w:rtl/>
        </w:rPr>
        <w:t>קולונות</w:t>
      </w:r>
      <w:proofErr w:type="spellEnd"/>
      <w:r w:rsidRPr="00DE3A2A">
        <w:rPr>
          <w:rFonts w:hint="cs"/>
          <w:sz w:val="28"/>
          <w:szCs w:val="28"/>
          <w:rtl/>
        </w:rPr>
        <w:t xml:space="preserve">, ואנחנו רוצים </w:t>
      </w:r>
      <w:proofErr w:type="spellStart"/>
      <w:r w:rsidRPr="00DE3A2A">
        <w:rPr>
          <w:rFonts w:hint="cs"/>
          <w:sz w:val="28"/>
          <w:szCs w:val="28"/>
          <w:rtl/>
        </w:rPr>
        <w:t>שהקולונה</w:t>
      </w:r>
      <w:proofErr w:type="spellEnd"/>
      <w:r w:rsidRPr="00DE3A2A">
        <w:rPr>
          <w:rFonts w:hint="cs"/>
          <w:sz w:val="28"/>
          <w:szCs w:val="28"/>
          <w:rtl/>
        </w:rPr>
        <w:t xml:space="preserve"> הראשונה תתפוס 1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 xml:space="preserve">, </w:t>
      </w:r>
      <w:r w:rsidRPr="00DE3A2A">
        <w:rPr>
          <w:rFonts w:hint="cs"/>
          <w:sz w:val="28"/>
          <w:szCs w:val="28"/>
          <w:rtl/>
        </w:rPr>
        <w:t>השנייה 2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 xml:space="preserve"> </w:t>
      </w:r>
      <w:r w:rsidRPr="00DE3A2A">
        <w:rPr>
          <w:rFonts w:hint="cs"/>
          <w:sz w:val="28"/>
          <w:szCs w:val="28"/>
          <w:rtl/>
        </w:rPr>
        <w:t>והשלישית 1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>: </w:t>
      </w:r>
      <w:proofErr w:type="spellStart"/>
      <w:r w:rsidRPr="00DE3A2A">
        <w:rPr>
          <w:sz w:val="28"/>
          <w:szCs w:val="28"/>
        </w:rPr>
        <w:t>css</w:t>
      </w:r>
      <w:proofErr w:type="spellEnd"/>
      <w:r w:rsidRPr="00DE3A2A">
        <w:rPr>
          <w:sz w:val="28"/>
          <w:szCs w:val="28"/>
        </w:rPr>
        <w:t xml:space="preserve"> .container { display: grid; grid-template-columns: 1fr 2fr 1fr; /* 1/4, 1/2, 1/4 </w:t>
      </w:r>
      <w:r w:rsidRPr="00DE3A2A">
        <w:rPr>
          <w:sz w:val="28"/>
          <w:szCs w:val="28"/>
          <w:rtl/>
        </w:rPr>
        <w:t>מהחלל</w:t>
      </w:r>
      <w:r w:rsidRPr="00DE3A2A">
        <w:rPr>
          <w:sz w:val="28"/>
          <w:szCs w:val="28"/>
        </w:rPr>
        <w:t xml:space="preserve"> */ }</w:t>
      </w:r>
    </w:p>
    <w:p w14:paraId="03BC0144" w14:textId="77777777" w:rsidR="00DE3A2A" w:rsidRPr="00DE3A2A" w:rsidRDefault="00DE3A2A" w:rsidP="00DE3A2A">
      <w:pPr>
        <w:numPr>
          <w:ilvl w:val="0"/>
          <w:numId w:val="1"/>
        </w:numPr>
        <w:rPr>
          <w:rFonts w:hint="cs"/>
          <w:sz w:val="28"/>
          <w:szCs w:val="28"/>
        </w:rPr>
      </w:pPr>
      <w:r w:rsidRPr="00DE3A2A">
        <w:rPr>
          <w:rFonts w:hint="cs"/>
          <w:b/>
          <w:bCs/>
          <w:sz w:val="28"/>
          <w:szCs w:val="28"/>
          <w:rtl/>
        </w:rPr>
        <w:t>חלוקת החלל</w:t>
      </w:r>
      <w:r w:rsidRPr="00DE3A2A">
        <w:rPr>
          <w:rFonts w:hint="cs"/>
          <w:sz w:val="28"/>
          <w:szCs w:val="28"/>
        </w:rPr>
        <w:t xml:space="preserve">: </w:t>
      </w:r>
      <w:r w:rsidRPr="00DE3A2A">
        <w:rPr>
          <w:rFonts w:hint="cs"/>
          <w:sz w:val="28"/>
          <w:szCs w:val="28"/>
          <w:rtl/>
        </w:rPr>
        <w:t>במקרה הזה</w:t>
      </w:r>
      <w:r w:rsidRPr="00DE3A2A">
        <w:rPr>
          <w:rFonts w:hint="cs"/>
          <w:sz w:val="28"/>
          <w:szCs w:val="28"/>
        </w:rPr>
        <w:t>:</w:t>
      </w:r>
    </w:p>
    <w:p w14:paraId="5E893C62" w14:textId="77777777" w:rsidR="00DE3A2A" w:rsidRPr="00DE3A2A" w:rsidRDefault="00DE3A2A" w:rsidP="00DE3A2A">
      <w:pPr>
        <w:numPr>
          <w:ilvl w:val="1"/>
          <w:numId w:val="1"/>
        </w:numPr>
        <w:rPr>
          <w:rFonts w:hint="cs"/>
          <w:sz w:val="28"/>
          <w:szCs w:val="28"/>
        </w:rPr>
      </w:pPr>
      <w:proofErr w:type="spellStart"/>
      <w:r w:rsidRPr="00DE3A2A">
        <w:rPr>
          <w:rFonts w:hint="cs"/>
          <w:sz w:val="28"/>
          <w:szCs w:val="28"/>
          <w:rtl/>
        </w:rPr>
        <w:t>הקולונה</w:t>
      </w:r>
      <w:proofErr w:type="spellEnd"/>
      <w:r w:rsidRPr="00DE3A2A">
        <w:rPr>
          <w:rFonts w:hint="cs"/>
          <w:sz w:val="28"/>
          <w:szCs w:val="28"/>
          <w:rtl/>
        </w:rPr>
        <w:t xml:space="preserve"> הראשונה תקבל רבע מהחלל</w:t>
      </w:r>
      <w:r w:rsidRPr="00DE3A2A">
        <w:rPr>
          <w:rFonts w:hint="cs"/>
          <w:sz w:val="28"/>
          <w:szCs w:val="28"/>
        </w:rPr>
        <w:t>.</w:t>
      </w:r>
    </w:p>
    <w:p w14:paraId="51DE5BA9" w14:textId="77777777" w:rsidR="00DE3A2A" w:rsidRPr="00DE3A2A" w:rsidRDefault="00DE3A2A" w:rsidP="00DE3A2A">
      <w:pPr>
        <w:numPr>
          <w:ilvl w:val="1"/>
          <w:numId w:val="1"/>
        </w:numPr>
        <w:rPr>
          <w:rFonts w:hint="cs"/>
          <w:sz w:val="28"/>
          <w:szCs w:val="28"/>
        </w:rPr>
      </w:pPr>
      <w:proofErr w:type="spellStart"/>
      <w:r w:rsidRPr="00DE3A2A">
        <w:rPr>
          <w:rFonts w:hint="cs"/>
          <w:sz w:val="28"/>
          <w:szCs w:val="28"/>
          <w:rtl/>
        </w:rPr>
        <w:t>הקולונה</w:t>
      </w:r>
      <w:proofErr w:type="spellEnd"/>
      <w:r w:rsidRPr="00DE3A2A">
        <w:rPr>
          <w:rFonts w:hint="cs"/>
          <w:sz w:val="28"/>
          <w:szCs w:val="28"/>
          <w:rtl/>
        </w:rPr>
        <w:t xml:space="preserve"> השנייה תקבל חצי מהחלל</w:t>
      </w:r>
      <w:r w:rsidRPr="00DE3A2A">
        <w:rPr>
          <w:rFonts w:hint="cs"/>
          <w:sz w:val="28"/>
          <w:szCs w:val="28"/>
        </w:rPr>
        <w:t>.</w:t>
      </w:r>
    </w:p>
    <w:p w14:paraId="5A6F36FD" w14:textId="77777777" w:rsidR="00DE3A2A" w:rsidRPr="00DE3A2A" w:rsidRDefault="00DE3A2A" w:rsidP="00DE3A2A">
      <w:pPr>
        <w:numPr>
          <w:ilvl w:val="1"/>
          <w:numId w:val="1"/>
        </w:numPr>
        <w:rPr>
          <w:rFonts w:hint="cs"/>
          <w:sz w:val="28"/>
          <w:szCs w:val="28"/>
        </w:rPr>
      </w:pPr>
      <w:proofErr w:type="spellStart"/>
      <w:r w:rsidRPr="00DE3A2A">
        <w:rPr>
          <w:rFonts w:hint="cs"/>
          <w:sz w:val="28"/>
          <w:szCs w:val="28"/>
          <w:rtl/>
        </w:rPr>
        <w:t>הקולונה</w:t>
      </w:r>
      <w:proofErr w:type="spellEnd"/>
      <w:r w:rsidRPr="00DE3A2A">
        <w:rPr>
          <w:rFonts w:hint="cs"/>
          <w:sz w:val="28"/>
          <w:szCs w:val="28"/>
          <w:rtl/>
        </w:rPr>
        <w:t xml:space="preserve"> השלישית תקבל רבע מהחלל</w:t>
      </w:r>
      <w:r w:rsidRPr="00DE3A2A">
        <w:rPr>
          <w:rFonts w:hint="cs"/>
          <w:sz w:val="28"/>
          <w:szCs w:val="28"/>
        </w:rPr>
        <w:t>.</w:t>
      </w:r>
    </w:p>
    <w:p w14:paraId="779D6485" w14:textId="77777777" w:rsidR="00DE3A2A" w:rsidRPr="00DE3A2A" w:rsidRDefault="00DE3A2A" w:rsidP="00DE3A2A">
      <w:pPr>
        <w:numPr>
          <w:ilvl w:val="0"/>
          <w:numId w:val="1"/>
        </w:numPr>
        <w:rPr>
          <w:rFonts w:hint="cs"/>
          <w:sz w:val="28"/>
          <w:szCs w:val="28"/>
        </w:rPr>
      </w:pPr>
      <w:r w:rsidRPr="00DE3A2A">
        <w:rPr>
          <w:rFonts w:hint="cs"/>
          <w:b/>
          <w:bCs/>
          <w:sz w:val="28"/>
          <w:szCs w:val="28"/>
          <w:rtl/>
        </w:rPr>
        <w:t>התאמה דינמית</w:t>
      </w:r>
      <w:r w:rsidRPr="00DE3A2A">
        <w:rPr>
          <w:rFonts w:hint="cs"/>
          <w:sz w:val="28"/>
          <w:szCs w:val="28"/>
        </w:rPr>
        <w:t xml:space="preserve">: </w:t>
      </w:r>
      <w:r w:rsidRPr="00DE3A2A">
        <w:rPr>
          <w:rFonts w:hint="cs"/>
          <w:sz w:val="28"/>
          <w:szCs w:val="28"/>
          <w:rtl/>
        </w:rPr>
        <w:t>אם תוסיף או תסיר אלמנטים מהקונטיינר, יחידות ה</w:t>
      </w:r>
      <w:r w:rsidRPr="00DE3A2A">
        <w:rPr>
          <w:rFonts w:hint="cs"/>
          <w:sz w:val="28"/>
          <w:szCs w:val="28"/>
        </w:rPr>
        <w:t>-</w:t>
      </w:r>
      <w:proofErr w:type="spellStart"/>
      <w:r w:rsidRPr="00DE3A2A">
        <w:rPr>
          <w:rFonts w:hint="cs"/>
          <w:sz w:val="28"/>
          <w:szCs w:val="28"/>
        </w:rPr>
        <w:t>fr</w:t>
      </w:r>
      <w:proofErr w:type="spellEnd"/>
      <w:r w:rsidRPr="00DE3A2A">
        <w:rPr>
          <w:rFonts w:hint="cs"/>
          <w:sz w:val="28"/>
          <w:szCs w:val="28"/>
        </w:rPr>
        <w:t xml:space="preserve"> </w:t>
      </w:r>
      <w:r w:rsidRPr="00DE3A2A">
        <w:rPr>
          <w:rFonts w:hint="cs"/>
          <w:sz w:val="28"/>
          <w:szCs w:val="28"/>
          <w:rtl/>
        </w:rPr>
        <w:t xml:space="preserve">יתאימו אוטומטית כדי למנוע רווחים פנויים, </w:t>
      </w:r>
      <w:proofErr w:type="spellStart"/>
      <w:r w:rsidRPr="00DE3A2A">
        <w:rPr>
          <w:rFonts w:hint="cs"/>
          <w:sz w:val="28"/>
          <w:szCs w:val="28"/>
          <w:rtl/>
        </w:rPr>
        <w:t>והקולונות</w:t>
      </w:r>
      <w:proofErr w:type="spellEnd"/>
      <w:r w:rsidRPr="00DE3A2A">
        <w:rPr>
          <w:rFonts w:hint="cs"/>
          <w:sz w:val="28"/>
          <w:szCs w:val="28"/>
          <w:rtl/>
        </w:rPr>
        <w:t xml:space="preserve"> יתעדכנו בהתאם לחלל הפנוי</w:t>
      </w:r>
      <w:r w:rsidRPr="00DE3A2A">
        <w:rPr>
          <w:rFonts w:hint="cs"/>
          <w:sz w:val="28"/>
          <w:szCs w:val="28"/>
        </w:rPr>
        <w:t>.</w:t>
      </w:r>
    </w:p>
    <w:p w14:paraId="6C262FA2" w14:textId="5DAF0946" w:rsidR="00DE3A2A" w:rsidRPr="00DE3A2A" w:rsidRDefault="00C9462D" w:rsidP="00DE3A2A">
      <w:p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rtl/>
          <w:lang w:val="he-IL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F03B8BE" wp14:editId="60093631">
                <wp:simplePos x="0" y="0"/>
                <wp:positionH relativeFrom="column">
                  <wp:posOffset>3378267</wp:posOffset>
                </wp:positionH>
                <wp:positionV relativeFrom="paragraph">
                  <wp:posOffset>327355</wp:posOffset>
                </wp:positionV>
                <wp:extent cx="360" cy="360"/>
                <wp:effectExtent l="38100" t="38100" r="38100" b="38100"/>
                <wp:wrapNone/>
                <wp:docPr id="1701366395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F03B8BE" wp14:editId="60093631">
                <wp:simplePos x="0" y="0"/>
                <wp:positionH relativeFrom="column">
                  <wp:posOffset>3378267</wp:posOffset>
                </wp:positionH>
                <wp:positionV relativeFrom="paragraph">
                  <wp:posOffset>327355</wp:posOffset>
                </wp:positionV>
                <wp:extent cx="360" cy="360"/>
                <wp:effectExtent l="38100" t="38100" r="38100" b="38100"/>
                <wp:wrapNone/>
                <wp:docPr id="1701366395" name="דיו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366395" name="דיו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E3A2A" w:rsidRPr="00DE3A2A">
        <w:rPr>
          <w:rFonts w:hint="cs"/>
          <w:b/>
          <w:bCs/>
          <w:sz w:val="28"/>
          <w:szCs w:val="28"/>
          <w:rtl/>
        </w:rPr>
        <w:t>דוגמה מעשית</w:t>
      </w:r>
      <w:r w:rsidR="00DE3A2A" w:rsidRPr="00DE3A2A">
        <w:rPr>
          <w:rFonts w:hint="cs"/>
          <w:b/>
          <w:bCs/>
          <w:sz w:val="28"/>
          <w:szCs w:val="28"/>
        </w:rPr>
        <w:t>:</w:t>
      </w:r>
    </w:p>
    <w:p w14:paraId="0FFE5AA8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>&lt;div class="container"&gt;</w:t>
      </w:r>
    </w:p>
    <w:p w14:paraId="2BE89BCD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&lt;div class="item"&gt;</w:t>
      </w:r>
      <w:proofErr w:type="spellStart"/>
      <w:r w:rsidRPr="00DE3A2A">
        <w:rPr>
          <w:sz w:val="28"/>
          <w:szCs w:val="28"/>
          <w:rtl/>
        </w:rPr>
        <w:t>קולונה</w:t>
      </w:r>
      <w:proofErr w:type="spellEnd"/>
      <w:r w:rsidRPr="00DE3A2A">
        <w:rPr>
          <w:sz w:val="28"/>
          <w:szCs w:val="28"/>
          <w:rtl/>
        </w:rPr>
        <w:t xml:space="preserve"> 1</w:t>
      </w:r>
      <w:r w:rsidRPr="00DE3A2A">
        <w:rPr>
          <w:sz w:val="28"/>
          <w:szCs w:val="28"/>
        </w:rPr>
        <w:t>&lt;/div&gt;</w:t>
      </w:r>
    </w:p>
    <w:p w14:paraId="15ADC6DD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&lt;div class="item"&gt;</w:t>
      </w:r>
      <w:proofErr w:type="spellStart"/>
      <w:r w:rsidRPr="00DE3A2A">
        <w:rPr>
          <w:sz w:val="28"/>
          <w:szCs w:val="28"/>
          <w:rtl/>
        </w:rPr>
        <w:t>קולונה</w:t>
      </w:r>
      <w:proofErr w:type="spellEnd"/>
      <w:r w:rsidRPr="00DE3A2A">
        <w:rPr>
          <w:sz w:val="28"/>
          <w:szCs w:val="28"/>
          <w:rtl/>
        </w:rPr>
        <w:t xml:space="preserve"> 2</w:t>
      </w:r>
      <w:r w:rsidRPr="00DE3A2A">
        <w:rPr>
          <w:sz w:val="28"/>
          <w:szCs w:val="28"/>
        </w:rPr>
        <w:t>&lt;/div&gt;</w:t>
      </w:r>
    </w:p>
    <w:p w14:paraId="46B2D963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&lt;div class="item"&gt;</w:t>
      </w:r>
      <w:proofErr w:type="spellStart"/>
      <w:r w:rsidRPr="00DE3A2A">
        <w:rPr>
          <w:sz w:val="28"/>
          <w:szCs w:val="28"/>
          <w:rtl/>
        </w:rPr>
        <w:t>קולונה</w:t>
      </w:r>
      <w:proofErr w:type="spellEnd"/>
      <w:r w:rsidRPr="00DE3A2A">
        <w:rPr>
          <w:sz w:val="28"/>
          <w:szCs w:val="28"/>
          <w:rtl/>
        </w:rPr>
        <w:t xml:space="preserve"> 3</w:t>
      </w:r>
      <w:r w:rsidRPr="00DE3A2A">
        <w:rPr>
          <w:sz w:val="28"/>
          <w:szCs w:val="28"/>
        </w:rPr>
        <w:t>&lt;/div&gt;</w:t>
      </w:r>
    </w:p>
    <w:p w14:paraId="564A8148" w14:textId="77777777" w:rsidR="00DE3A2A" w:rsidRPr="00DE3A2A" w:rsidRDefault="00DE3A2A" w:rsidP="00DE3A2A">
      <w:pPr>
        <w:rPr>
          <w:rFonts w:hint="cs"/>
          <w:sz w:val="28"/>
          <w:szCs w:val="28"/>
        </w:rPr>
      </w:pPr>
      <w:r w:rsidRPr="00DE3A2A">
        <w:rPr>
          <w:sz w:val="28"/>
          <w:szCs w:val="28"/>
        </w:rPr>
        <w:t>&lt;/div&gt;</w:t>
      </w:r>
    </w:p>
    <w:p w14:paraId="034E8A97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>.container {</w:t>
      </w:r>
    </w:p>
    <w:p w14:paraId="772777C0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display: grid;</w:t>
      </w:r>
    </w:p>
    <w:p w14:paraId="402A0A19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grid-template-columns: 1fr 2fr 1fr;</w:t>
      </w:r>
    </w:p>
    <w:p w14:paraId="27D2298A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>}</w:t>
      </w:r>
    </w:p>
    <w:p w14:paraId="44905F69" w14:textId="77777777" w:rsidR="00DE3A2A" w:rsidRPr="00DE3A2A" w:rsidRDefault="00DE3A2A" w:rsidP="00DE3A2A">
      <w:pPr>
        <w:rPr>
          <w:sz w:val="28"/>
          <w:szCs w:val="28"/>
        </w:rPr>
      </w:pPr>
    </w:p>
    <w:p w14:paraId="71A91589" w14:textId="77777777" w:rsidR="00DE3A2A" w:rsidRPr="00DE3A2A" w:rsidRDefault="00DE3A2A" w:rsidP="00DE3A2A">
      <w:pPr>
        <w:rPr>
          <w:sz w:val="28"/>
          <w:szCs w:val="28"/>
        </w:rPr>
      </w:pPr>
      <w:proofErr w:type="gramStart"/>
      <w:r w:rsidRPr="00DE3A2A">
        <w:rPr>
          <w:sz w:val="28"/>
          <w:szCs w:val="28"/>
        </w:rPr>
        <w:t>.item</w:t>
      </w:r>
      <w:proofErr w:type="gramEnd"/>
      <w:r w:rsidRPr="00DE3A2A">
        <w:rPr>
          <w:sz w:val="28"/>
          <w:szCs w:val="28"/>
        </w:rPr>
        <w:t xml:space="preserve"> {</w:t>
      </w:r>
    </w:p>
    <w:p w14:paraId="7EAC132A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background-color: </w:t>
      </w:r>
      <w:proofErr w:type="spellStart"/>
      <w:r w:rsidRPr="00DE3A2A">
        <w:rPr>
          <w:sz w:val="28"/>
          <w:szCs w:val="28"/>
        </w:rPr>
        <w:t>lightblue</w:t>
      </w:r>
      <w:proofErr w:type="spellEnd"/>
      <w:r w:rsidRPr="00DE3A2A">
        <w:rPr>
          <w:sz w:val="28"/>
          <w:szCs w:val="28"/>
        </w:rPr>
        <w:t>;</w:t>
      </w:r>
    </w:p>
    <w:p w14:paraId="2A682FC4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lastRenderedPageBreak/>
        <w:t xml:space="preserve">    border: 1px solid blue;</w:t>
      </w:r>
    </w:p>
    <w:p w14:paraId="79FD2F44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 xml:space="preserve">    padding: 10px;</w:t>
      </w:r>
    </w:p>
    <w:p w14:paraId="010B4555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sz w:val="28"/>
          <w:szCs w:val="28"/>
        </w:rPr>
        <w:t>}</w:t>
      </w:r>
    </w:p>
    <w:p w14:paraId="286F8AA6" w14:textId="77777777" w:rsidR="00DE3A2A" w:rsidRPr="00DE3A2A" w:rsidRDefault="00DE3A2A" w:rsidP="00DE3A2A">
      <w:pPr>
        <w:rPr>
          <w:sz w:val="28"/>
          <w:szCs w:val="28"/>
        </w:rPr>
      </w:pPr>
      <w:r w:rsidRPr="00DE3A2A">
        <w:rPr>
          <w:rFonts w:hint="cs"/>
          <w:sz w:val="28"/>
          <w:szCs w:val="28"/>
          <w:rtl/>
        </w:rPr>
        <w:t xml:space="preserve">במקרה הזה, </w:t>
      </w:r>
      <w:proofErr w:type="spellStart"/>
      <w:r w:rsidRPr="00DE3A2A">
        <w:rPr>
          <w:rFonts w:hint="cs"/>
          <w:sz w:val="28"/>
          <w:szCs w:val="28"/>
          <w:rtl/>
        </w:rPr>
        <w:t>הקולונה</w:t>
      </w:r>
      <w:proofErr w:type="spellEnd"/>
      <w:r w:rsidRPr="00DE3A2A">
        <w:rPr>
          <w:rFonts w:hint="cs"/>
          <w:sz w:val="28"/>
          <w:szCs w:val="28"/>
          <w:rtl/>
        </w:rPr>
        <w:t xml:space="preserve"> השנייה תהיה רחבה יותר משתי </w:t>
      </w:r>
      <w:proofErr w:type="spellStart"/>
      <w:r w:rsidRPr="00DE3A2A">
        <w:rPr>
          <w:rFonts w:hint="cs"/>
          <w:sz w:val="28"/>
          <w:szCs w:val="28"/>
          <w:rtl/>
        </w:rPr>
        <w:t>הקולונות</w:t>
      </w:r>
      <w:proofErr w:type="spellEnd"/>
      <w:r w:rsidRPr="00DE3A2A">
        <w:rPr>
          <w:rFonts w:hint="cs"/>
          <w:sz w:val="28"/>
          <w:szCs w:val="28"/>
          <w:rtl/>
        </w:rPr>
        <w:t xml:space="preserve"> האחרות</w:t>
      </w:r>
      <w:r w:rsidRPr="00DE3A2A">
        <w:rPr>
          <w:rFonts w:hint="cs"/>
          <w:sz w:val="28"/>
          <w:szCs w:val="28"/>
        </w:rPr>
        <w:t>.</w:t>
      </w:r>
    </w:p>
    <w:p w14:paraId="5F5CC139" w14:textId="4300DE39" w:rsidR="00DE3A2A" w:rsidRDefault="00B065F5" w:rsidP="00976EE8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8. </w:t>
      </w:r>
      <w:r w:rsidRPr="00EF6CAA">
        <w:rPr>
          <w:b/>
          <w:bCs/>
          <w:sz w:val="28"/>
          <w:szCs w:val="28"/>
          <w:highlight w:val="cyan"/>
        </w:rPr>
        <w:t>j</w:t>
      </w:r>
      <w:r w:rsidR="00187811" w:rsidRPr="00EF6CAA">
        <w:rPr>
          <w:b/>
          <w:bCs/>
          <w:sz w:val="28"/>
          <w:szCs w:val="28"/>
          <w:highlight w:val="cyan"/>
        </w:rPr>
        <w:t>ustify-content</w:t>
      </w:r>
    </w:p>
    <w:p w14:paraId="4F141363" w14:textId="5FC41C07" w:rsidR="00CA0EC6" w:rsidRDefault="00CA0EC6" w:rsidP="00976EE8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w:r w:rsidR="00AA05CE">
        <w:rPr>
          <w:rFonts w:hint="cs"/>
          <w:sz w:val="28"/>
          <w:szCs w:val="28"/>
          <w:rtl/>
        </w:rPr>
        <w:t xml:space="preserve">מזיז את </w:t>
      </w:r>
      <w:r w:rsidR="00AA05CE" w:rsidRPr="00F74228">
        <w:rPr>
          <w:rFonts w:hint="cs"/>
          <w:b/>
          <w:bCs/>
          <w:sz w:val="28"/>
          <w:szCs w:val="28"/>
          <w:rtl/>
        </w:rPr>
        <w:t>כל</w:t>
      </w:r>
      <w:r w:rsidR="00AA05CE">
        <w:rPr>
          <w:rFonts w:hint="cs"/>
          <w:sz w:val="28"/>
          <w:szCs w:val="28"/>
          <w:rtl/>
        </w:rPr>
        <w:t xml:space="preserve"> טבלת </w:t>
      </w:r>
      <w:r w:rsidR="00AA05CE">
        <w:rPr>
          <w:sz w:val="28"/>
          <w:szCs w:val="28"/>
        </w:rPr>
        <w:t xml:space="preserve"> </w:t>
      </w:r>
      <w:r w:rsidR="00AA05CE">
        <w:rPr>
          <w:rFonts w:hint="cs"/>
          <w:sz w:val="28"/>
          <w:szCs w:val="28"/>
          <w:rtl/>
        </w:rPr>
        <w:t>ה</w:t>
      </w:r>
      <w:r w:rsidR="00AA05CE">
        <w:rPr>
          <w:sz w:val="28"/>
          <w:szCs w:val="28"/>
        </w:rPr>
        <w:t>grid</w:t>
      </w:r>
      <w:r w:rsidR="00AA05CE">
        <w:rPr>
          <w:rFonts w:hint="cs"/>
          <w:sz w:val="28"/>
          <w:szCs w:val="28"/>
          <w:rtl/>
        </w:rPr>
        <w:t xml:space="preserve"> או שורת ה</w:t>
      </w:r>
      <w:r w:rsidR="00AA05CE">
        <w:rPr>
          <w:sz w:val="28"/>
          <w:szCs w:val="28"/>
        </w:rPr>
        <w:t>flex</w:t>
      </w:r>
      <w:r w:rsidR="00AA05CE">
        <w:rPr>
          <w:rFonts w:hint="cs"/>
          <w:sz w:val="28"/>
          <w:szCs w:val="28"/>
          <w:rtl/>
        </w:rPr>
        <w:t xml:space="preserve"> </w:t>
      </w:r>
      <w:r w:rsidR="00F74228">
        <w:rPr>
          <w:rFonts w:hint="cs"/>
          <w:sz w:val="28"/>
          <w:szCs w:val="28"/>
          <w:rtl/>
        </w:rPr>
        <w:t>בחלל האב.</w:t>
      </w:r>
    </w:p>
    <w:p w14:paraId="624A01FB" w14:textId="2F723879" w:rsidR="00A93D2D" w:rsidRDefault="00A93D2D" w:rsidP="00976E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אפשרויות שונות כוללות:</w:t>
      </w:r>
    </w:p>
    <w:p w14:paraId="23F5634D" w14:textId="77777777" w:rsidR="00A93D2D" w:rsidRPr="00A93D2D" w:rsidRDefault="00A93D2D" w:rsidP="00A93D2D">
      <w:pPr>
        <w:numPr>
          <w:ilvl w:val="0"/>
          <w:numId w:val="2"/>
        </w:numPr>
        <w:rPr>
          <w:sz w:val="28"/>
          <w:szCs w:val="28"/>
        </w:rPr>
      </w:pPr>
      <w:r w:rsidRPr="00A93D2D">
        <w:rPr>
          <w:rFonts w:hint="cs"/>
          <w:b/>
          <w:bCs/>
          <w:sz w:val="28"/>
          <w:szCs w:val="28"/>
        </w:rPr>
        <w:t>flex-start</w:t>
      </w:r>
      <w:r w:rsidRPr="00A93D2D">
        <w:rPr>
          <w:rFonts w:hint="cs"/>
          <w:sz w:val="28"/>
          <w:szCs w:val="28"/>
        </w:rPr>
        <w:t xml:space="preserve">: </w:t>
      </w:r>
      <w:r w:rsidRPr="00A93D2D">
        <w:rPr>
          <w:rFonts w:hint="cs"/>
          <w:sz w:val="28"/>
          <w:szCs w:val="28"/>
          <w:rtl/>
        </w:rPr>
        <w:t>המספרים יתחילו מהקצה השמאלי</w:t>
      </w:r>
      <w:r w:rsidRPr="00A93D2D">
        <w:rPr>
          <w:rFonts w:hint="cs"/>
          <w:sz w:val="28"/>
          <w:szCs w:val="28"/>
        </w:rPr>
        <w:t>.</w:t>
      </w:r>
    </w:p>
    <w:p w14:paraId="17EF43D0" w14:textId="77777777" w:rsidR="00A93D2D" w:rsidRPr="00A93D2D" w:rsidRDefault="00A93D2D" w:rsidP="00A93D2D">
      <w:pPr>
        <w:numPr>
          <w:ilvl w:val="0"/>
          <w:numId w:val="2"/>
        </w:numPr>
        <w:rPr>
          <w:rFonts w:hint="cs"/>
          <w:sz w:val="28"/>
          <w:szCs w:val="28"/>
        </w:rPr>
      </w:pPr>
      <w:r w:rsidRPr="00A93D2D">
        <w:rPr>
          <w:rFonts w:hint="cs"/>
          <w:b/>
          <w:bCs/>
          <w:sz w:val="28"/>
          <w:szCs w:val="28"/>
        </w:rPr>
        <w:t>flex-end</w:t>
      </w:r>
      <w:r w:rsidRPr="00A93D2D">
        <w:rPr>
          <w:rFonts w:hint="cs"/>
          <w:sz w:val="28"/>
          <w:szCs w:val="28"/>
        </w:rPr>
        <w:t xml:space="preserve">: </w:t>
      </w:r>
      <w:r w:rsidRPr="00A93D2D">
        <w:rPr>
          <w:rFonts w:hint="cs"/>
          <w:sz w:val="28"/>
          <w:szCs w:val="28"/>
          <w:rtl/>
        </w:rPr>
        <w:t>המספרים יסתיימו בקצה הימני</w:t>
      </w:r>
      <w:r w:rsidRPr="00A93D2D">
        <w:rPr>
          <w:rFonts w:hint="cs"/>
          <w:sz w:val="28"/>
          <w:szCs w:val="28"/>
        </w:rPr>
        <w:t>.</w:t>
      </w:r>
    </w:p>
    <w:p w14:paraId="510936F0" w14:textId="77777777" w:rsidR="00A93D2D" w:rsidRPr="00A93D2D" w:rsidRDefault="00A93D2D" w:rsidP="00A93D2D">
      <w:pPr>
        <w:numPr>
          <w:ilvl w:val="0"/>
          <w:numId w:val="2"/>
        </w:numPr>
        <w:rPr>
          <w:rFonts w:hint="cs"/>
          <w:sz w:val="28"/>
          <w:szCs w:val="28"/>
        </w:rPr>
      </w:pPr>
      <w:r w:rsidRPr="00A93D2D">
        <w:rPr>
          <w:rFonts w:hint="cs"/>
          <w:b/>
          <w:bCs/>
          <w:sz w:val="28"/>
          <w:szCs w:val="28"/>
        </w:rPr>
        <w:t>center</w:t>
      </w:r>
      <w:r w:rsidRPr="00A93D2D">
        <w:rPr>
          <w:rFonts w:hint="cs"/>
          <w:sz w:val="28"/>
          <w:szCs w:val="28"/>
        </w:rPr>
        <w:t xml:space="preserve">: </w:t>
      </w:r>
      <w:r w:rsidRPr="00A93D2D">
        <w:rPr>
          <w:rFonts w:hint="cs"/>
          <w:sz w:val="28"/>
          <w:szCs w:val="28"/>
          <w:rtl/>
        </w:rPr>
        <w:t>המספרים יתמקדו במרכז</w:t>
      </w:r>
      <w:r w:rsidRPr="00A93D2D">
        <w:rPr>
          <w:rFonts w:hint="cs"/>
          <w:sz w:val="28"/>
          <w:szCs w:val="28"/>
        </w:rPr>
        <w:t>.</w:t>
      </w:r>
    </w:p>
    <w:p w14:paraId="698D6DC0" w14:textId="77777777" w:rsidR="00A93D2D" w:rsidRPr="00A93D2D" w:rsidRDefault="00A93D2D" w:rsidP="00A93D2D">
      <w:pPr>
        <w:numPr>
          <w:ilvl w:val="0"/>
          <w:numId w:val="2"/>
        </w:numPr>
        <w:rPr>
          <w:rFonts w:hint="cs"/>
          <w:sz w:val="28"/>
          <w:szCs w:val="28"/>
        </w:rPr>
      </w:pPr>
      <w:r w:rsidRPr="00A93D2D">
        <w:rPr>
          <w:rFonts w:hint="cs"/>
          <w:b/>
          <w:bCs/>
          <w:sz w:val="28"/>
          <w:szCs w:val="28"/>
        </w:rPr>
        <w:t>space-between</w:t>
      </w:r>
      <w:r w:rsidRPr="00A93D2D">
        <w:rPr>
          <w:rFonts w:hint="cs"/>
          <w:sz w:val="28"/>
          <w:szCs w:val="28"/>
        </w:rPr>
        <w:t xml:space="preserve">: </w:t>
      </w:r>
      <w:r w:rsidRPr="00A93D2D">
        <w:rPr>
          <w:rFonts w:hint="cs"/>
          <w:sz w:val="28"/>
          <w:szCs w:val="28"/>
          <w:rtl/>
        </w:rPr>
        <w:t>חלוקה שווה של חללים בין המספרים</w:t>
      </w:r>
      <w:r w:rsidRPr="00A93D2D">
        <w:rPr>
          <w:rFonts w:hint="cs"/>
          <w:sz w:val="28"/>
          <w:szCs w:val="28"/>
        </w:rPr>
        <w:t>.</w:t>
      </w:r>
    </w:p>
    <w:p w14:paraId="71B85369" w14:textId="77777777" w:rsidR="00A93D2D" w:rsidRDefault="00A93D2D" w:rsidP="00A93D2D">
      <w:pPr>
        <w:numPr>
          <w:ilvl w:val="0"/>
          <w:numId w:val="2"/>
        </w:numPr>
        <w:rPr>
          <w:sz w:val="28"/>
          <w:szCs w:val="28"/>
        </w:rPr>
      </w:pPr>
      <w:r w:rsidRPr="00A93D2D">
        <w:rPr>
          <w:rFonts w:hint="cs"/>
          <w:b/>
          <w:bCs/>
          <w:sz w:val="28"/>
          <w:szCs w:val="28"/>
        </w:rPr>
        <w:t>space-around</w:t>
      </w:r>
      <w:r w:rsidRPr="00A93D2D">
        <w:rPr>
          <w:rFonts w:hint="cs"/>
          <w:sz w:val="28"/>
          <w:szCs w:val="28"/>
        </w:rPr>
        <w:t xml:space="preserve">: </w:t>
      </w:r>
      <w:r w:rsidRPr="00A93D2D">
        <w:rPr>
          <w:rFonts w:hint="cs"/>
          <w:sz w:val="28"/>
          <w:szCs w:val="28"/>
          <w:rtl/>
        </w:rPr>
        <w:t>חלל סביב האלמנטים, כולל תחילת וסוף הקונטיינר</w:t>
      </w:r>
      <w:r w:rsidRPr="00A93D2D">
        <w:rPr>
          <w:rFonts w:hint="cs"/>
          <w:sz w:val="28"/>
          <w:szCs w:val="28"/>
        </w:rPr>
        <w:t>.</w:t>
      </w:r>
    </w:p>
    <w:p w14:paraId="6D49FD13" w14:textId="77777777" w:rsidR="00084D47" w:rsidRDefault="00084D47" w:rsidP="00771AD6">
      <w:pPr>
        <w:rPr>
          <w:b/>
          <w:bCs/>
          <w:sz w:val="28"/>
          <w:szCs w:val="28"/>
          <w:rtl/>
        </w:rPr>
      </w:pPr>
    </w:p>
    <w:p w14:paraId="0DE18A28" w14:textId="3585A9B6" w:rsidR="00084D47" w:rsidRDefault="00084D47" w:rsidP="00084D47">
      <w:pPr>
        <w:rPr>
          <w:b/>
          <w:bCs/>
          <w:sz w:val="28"/>
          <w:szCs w:val="28"/>
          <w:rtl/>
        </w:rPr>
      </w:pPr>
      <w:r w:rsidRPr="00EF6CAA">
        <w:rPr>
          <w:b/>
          <w:bCs/>
          <w:sz w:val="28"/>
          <w:szCs w:val="28"/>
          <w:highlight w:val="cyan"/>
        </w:rPr>
        <w:t>Justify-items</w:t>
      </w:r>
      <w:r w:rsidR="00EF6CA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</w:t>
      </w:r>
    </w:p>
    <w:p w14:paraId="6EC5BB6A" w14:textId="77777777" w:rsidR="00310869" w:rsidRPr="00310869" w:rsidRDefault="00310869" w:rsidP="00310869">
      <w:pPr>
        <w:rPr>
          <w:sz w:val="28"/>
          <w:szCs w:val="28"/>
        </w:rPr>
      </w:pPr>
      <w:r w:rsidRPr="00310869">
        <w:rPr>
          <w:rFonts w:hint="cs"/>
          <w:sz w:val="28"/>
          <w:szCs w:val="28"/>
          <w:rtl/>
        </w:rPr>
        <w:t>מאפיין זה קובע כיצד האלמנטים בתוך קונטיינר</w:t>
      </w:r>
      <w:r w:rsidRPr="00310869">
        <w:rPr>
          <w:rFonts w:hint="cs"/>
          <w:sz w:val="28"/>
          <w:szCs w:val="28"/>
        </w:rPr>
        <w:t xml:space="preserve"> Grid </w:t>
      </w:r>
      <w:r w:rsidRPr="00310869">
        <w:rPr>
          <w:rFonts w:hint="cs"/>
          <w:sz w:val="28"/>
          <w:szCs w:val="28"/>
          <w:rtl/>
        </w:rPr>
        <w:t>צריכים להתמקם בתוך תאי הגריד שלהם על ציר ה</w:t>
      </w:r>
      <w:r w:rsidRPr="00310869">
        <w:rPr>
          <w:rFonts w:hint="cs"/>
          <w:sz w:val="28"/>
          <w:szCs w:val="28"/>
        </w:rPr>
        <w:t xml:space="preserve">-X </w:t>
      </w:r>
      <w:r w:rsidRPr="00310869">
        <w:rPr>
          <w:rFonts w:hint="cs"/>
          <w:sz w:val="28"/>
          <w:szCs w:val="28"/>
          <w:rtl/>
        </w:rPr>
        <w:t>(האופקי). המאפיין משפיע על האלמנטים עצמם ולא על הקונטיינר. אפשרויות כוללות</w:t>
      </w:r>
      <w:r w:rsidRPr="00310869">
        <w:rPr>
          <w:rFonts w:hint="cs"/>
          <w:sz w:val="28"/>
          <w:szCs w:val="28"/>
        </w:rPr>
        <w:t>:</w:t>
      </w:r>
    </w:p>
    <w:p w14:paraId="32B3CEDD" w14:textId="77B39487" w:rsidR="00310869" w:rsidRPr="00310869" w:rsidRDefault="00310869" w:rsidP="00310869">
      <w:pPr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310869">
        <w:rPr>
          <w:rFonts w:hint="cs"/>
          <w:b/>
          <w:bCs/>
          <w:sz w:val="28"/>
          <w:szCs w:val="28"/>
        </w:rPr>
        <w:t>start</w:t>
      </w:r>
      <w:r w:rsidRPr="00310869">
        <w:rPr>
          <w:rFonts w:hint="cs"/>
          <w:sz w:val="28"/>
          <w:szCs w:val="28"/>
        </w:rPr>
        <w:t xml:space="preserve">: </w:t>
      </w:r>
      <w:r w:rsidRPr="00310869">
        <w:rPr>
          <w:rFonts w:hint="cs"/>
          <w:sz w:val="28"/>
          <w:szCs w:val="28"/>
          <w:rtl/>
        </w:rPr>
        <w:t>מיקום האלמנט בצד השמאלי של התא</w:t>
      </w:r>
      <w:r w:rsidRPr="00310869">
        <w:rPr>
          <w:rFonts w:hint="cs"/>
          <w:sz w:val="28"/>
          <w:szCs w:val="28"/>
        </w:rPr>
        <w:t>.</w:t>
      </w:r>
    </w:p>
    <w:p w14:paraId="3713C9C7" w14:textId="5EFA7EFB" w:rsidR="00310869" w:rsidRPr="00310869" w:rsidRDefault="00310869" w:rsidP="00310869">
      <w:pPr>
        <w:numPr>
          <w:ilvl w:val="0"/>
          <w:numId w:val="3"/>
        </w:numPr>
        <w:rPr>
          <w:rFonts w:hint="cs"/>
          <w:sz w:val="28"/>
          <w:szCs w:val="28"/>
        </w:rPr>
      </w:pPr>
      <w:r w:rsidRPr="00310869">
        <w:rPr>
          <w:rFonts w:hint="cs"/>
          <w:b/>
          <w:bCs/>
          <w:sz w:val="28"/>
          <w:szCs w:val="28"/>
        </w:rPr>
        <w:t>end</w:t>
      </w:r>
      <w:r w:rsidRPr="00310869">
        <w:rPr>
          <w:rFonts w:hint="cs"/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 </w:t>
      </w:r>
      <w:r w:rsidRPr="00310869">
        <w:rPr>
          <w:rFonts w:hint="cs"/>
          <w:sz w:val="28"/>
          <w:szCs w:val="28"/>
          <w:rtl/>
        </w:rPr>
        <w:t>מיקום האלמנט בצד הימני של התא</w:t>
      </w:r>
      <w:r w:rsidRPr="00310869">
        <w:rPr>
          <w:rFonts w:hint="cs"/>
          <w:sz w:val="28"/>
          <w:szCs w:val="28"/>
        </w:rPr>
        <w:t>.</w:t>
      </w:r>
    </w:p>
    <w:p w14:paraId="0D30BACD" w14:textId="4AE645A4" w:rsidR="00310869" w:rsidRPr="00310869" w:rsidRDefault="00310869" w:rsidP="00310869">
      <w:pPr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10869">
        <w:rPr>
          <w:rFonts w:hint="cs"/>
          <w:b/>
          <w:bCs/>
          <w:sz w:val="28"/>
          <w:szCs w:val="28"/>
        </w:rPr>
        <w:t>center</w:t>
      </w:r>
      <w:r w:rsidRPr="00310869">
        <w:rPr>
          <w:rFonts w:hint="cs"/>
          <w:sz w:val="28"/>
          <w:szCs w:val="28"/>
        </w:rPr>
        <w:t xml:space="preserve">: </w:t>
      </w:r>
      <w:r w:rsidRPr="00310869">
        <w:rPr>
          <w:rFonts w:hint="cs"/>
          <w:sz w:val="28"/>
          <w:szCs w:val="28"/>
          <w:rtl/>
        </w:rPr>
        <w:t>מיקום האלמנט במרכז התא</w:t>
      </w:r>
      <w:r w:rsidRPr="00310869">
        <w:rPr>
          <w:rFonts w:hint="cs"/>
          <w:sz w:val="28"/>
          <w:szCs w:val="28"/>
        </w:rPr>
        <w:t>.</w:t>
      </w:r>
    </w:p>
    <w:p w14:paraId="217B0658" w14:textId="7F0A71FA" w:rsidR="00310869" w:rsidRDefault="00310869" w:rsidP="00310869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10869">
        <w:rPr>
          <w:rFonts w:hint="cs"/>
          <w:b/>
          <w:bCs/>
          <w:sz w:val="28"/>
          <w:szCs w:val="28"/>
        </w:rPr>
        <w:t>stretch</w:t>
      </w:r>
      <w:r w:rsidRPr="00310869">
        <w:rPr>
          <w:rFonts w:hint="cs"/>
          <w:sz w:val="28"/>
          <w:szCs w:val="28"/>
        </w:rPr>
        <w:t xml:space="preserve">: </w:t>
      </w:r>
      <w:r w:rsidRPr="00310869">
        <w:rPr>
          <w:rFonts w:hint="cs"/>
          <w:sz w:val="28"/>
          <w:szCs w:val="28"/>
          <w:rtl/>
        </w:rPr>
        <w:t>האלמנט יתמלא לחלוטין את התא (זוהי ברירת המחדל)</w:t>
      </w:r>
      <w:r w:rsidRPr="00310869">
        <w:rPr>
          <w:rFonts w:hint="cs"/>
          <w:sz w:val="28"/>
          <w:szCs w:val="28"/>
        </w:rPr>
        <w:t>.</w:t>
      </w:r>
    </w:p>
    <w:p w14:paraId="1B1591C6" w14:textId="1C25D055" w:rsidR="0033069B" w:rsidRPr="001527FE" w:rsidRDefault="00937A5D" w:rsidP="0033069B">
      <w:pPr>
        <w:rPr>
          <w:b/>
          <w:bCs/>
          <w:sz w:val="28"/>
          <w:szCs w:val="28"/>
          <w:rtl/>
        </w:rPr>
      </w:pPr>
      <w:r w:rsidRPr="00EF6CAA">
        <w:rPr>
          <w:b/>
          <w:bCs/>
          <w:sz w:val="28"/>
          <w:szCs w:val="28"/>
          <w:highlight w:val="cyan"/>
        </w:rPr>
        <w:t>align-content</w:t>
      </w:r>
      <w:r w:rsidR="00EF6CAA">
        <w:rPr>
          <w:b/>
          <w:bCs/>
          <w:sz w:val="28"/>
          <w:szCs w:val="28"/>
        </w:rPr>
        <w:t xml:space="preserve">   </w:t>
      </w:r>
    </w:p>
    <w:p w14:paraId="376053C1" w14:textId="77777777" w:rsidR="0033069B" w:rsidRPr="0033069B" w:rsidRDefault="0033069B" w:rsidP="0033069B">
      <w:pPr>
        <w:rPr>
          <w:sz w:val="28"/>
          <w:szCs w:val="28"/>
        </w:rPr>
      </w:pPr>
      <w:r w:rsidRPr="0033069B">
        <w:rPr>
          <w:rFonts w:hint="cs"/>
          <w:sz w:val="28"/>
          <w:szCs w:val="28"/>
          <w:rtl/>
        </w:rPr>
        <w:t>מאפיין זה קובע כיצד השורות או העמודות בקונטיינר</w:t>
      </w:r>
      <w:r w:rsidRPr="0033069B">
        <w:rPr>
          <w:rFonts w:hint="cs"/>
          <w:sz w:val="28"/>
          <w:szCs w:val="28"/>
        </w:rPr>
        <w:t xml:space="preserve"> (Flex </w:t>
      </w:r>
      <w:r w:rsidRPr="0033069B">
        <w:rPr>
          <w:rFonts w:hint="cs"/>
          <w:sz w:val="28"/>
          <w:szCs w:val="28"/>
          <w:rtl/>
        </w:rPr>
        <w:t>או</w:t>
      </w:r>
      <w:r w:rsidRPr="0033069B">
        <w:rPr>
          <w:rFonts w:hint="cs"/>
          <w:sz w:val="28"/>
          <w:szCs w:val="28"/>
        </w:rPr>
        <w:t xml:space="preserve"> Grid) </w:t>
      </w:r>
      <w:r w:rsidRPr="0033069B">
        <w:rPr>
          <w:rFonts w:hint="cs"/>
          <w:sz w:val="28"/>
          <w:szCs w:val="28"/>
          <w:rtl/>
        </w:rPr>
        <w:t>מתמקמות בתוך החלל הפנוי על ציר ה</w:t>
      </w:r>
      <w:r w:rsidRPr="0033069B">
        <w:rPr>
          <w:rFonts w:hint="cs"/>
          <w:sz w:val="28"/>
          <w:szCs w:val="28"/>
        </w:rPr>
        <w:t xml:space="preserve">-Y </w:t>
      </w:r>
      <w:r w:rsidRPr="0033069B">
        <w:rPr>
          <w:rFonts w:hint="cs"/>
          <w:sz w:val="28"/>
          <w:szCs w:val="28"/>
          <w:rtl/>
        </w:rPr>
        <w:t>(האנכי). במילים אחרות, הוא משפיע על המרווח בין שורות או עמודות כאשר יש חלל פנוי בקונטיינר. אפשרויות שונות כוללות</w:t>
      </w:r>
      <w:r w:rsidRPr="0033069B">
        <w:rPr>
          <w:rFonts w:hint="cs"/>
          <w:sz w:val="28"/>
          <w:szCs w:val="28"/>
        </w:rPr>
        <w:t>:</w:t>
      </w:r>
    </w:p>
    <w:p w14:paraId="0579EE15" w14:textId="77777777" w:rsidR="0033069B" w:rsidRPr="0033069B" w:rsidRDefault="0033069B" w:rsidP="0033069B">
      <w:pPr>
        <w:numPr>
          <w:ilvl w:val="0"/>
          <w:numId w:val="4"/>
        </w:numPr>
        <w:rPr>
          <w:rFonts w:hint="cs"/>
          <w:sz w:val="28"/>
          <w:szCs w:val="28"/>
        </w:rPr>
      </w:pPr>
      <w:r w:rsidRPr="0033069B">
        <w:rPr>
          <w:rFonts w:hint="cs"/>
          <w:b/>
          <w:bCs/>
          <w:sz w:val="28"/>
          <w:szCs w:val="28"/>
        </w:rPr>
        <w:t>flex-start</w:t>
      </w:r>
      <w:r w:rsidRPr="0033069B">
        <w:rPr>
          <w:rFonts w:hint="cs"/>
          <w:sz w:val="28"/>
          <w:szCs w:val="28"/>
        </w:rPr>
        <w:t xml:space="preserve">: </w:t>
      </w:r>
      <w:r w:rsidRPr="0033069B">
        <w:rPr>
          <w:rFonts w:hint="cs"/>
          <w:sz w:val="28"/>
          <w:szCs w:val="28"/>
          <w:rtl/>
        </w:rPr>
        <w:t>השורות יתחילו מהקצה העליון</w:t>
      </w:r>
      <w:r w:rsidRPr="0033069B">
        <w:rPr>
          <w:rFonts w:hint="cs"/>
          <w:sz w:val="28"/>
          <w:szCs w:val="28"/>
        </w:rPr>
        <w:t>.</w:t>
      </w:r>
    </w:p>
    <w:p w14:paraId="31AF3C60" w14:textId="77777777" w:rsidR="0033069B" w:rsidRPr="0033069B" w:rsidRDefault="0033069B" w:rsidP="0033069B">
      <w:pPr>
        <w:numPr>
          <w:ilvl w:val="0"/>
          <w:numId w:val="4"/>
        </w:numPr>
        <w:rPr>
          <w:rFonts w:hint="cs"/>
          <w:sz w:val="28"/>
          <w:szCs w:val="28"/>
        </w:rPr>
      </w:pPr>
      <w:r w:rsidRPr="0033069B">
        <w:rPr>
          <w:rFonts w:hint="cs"/>
          <w:b/>
          <w:bCs/>
          <w:sz w:val="28"/>
          <w:szCs w:val="28"/>
        </w:rPr>
        <w:t>flex-end</w:t>
      </w:r>
      <w:r w:rsidRPr="0033069B">
        <w:rPr>
          <w:rFonts w:hint="cs"/>
          <w:sz w:val="28"/>
          <w:szCs w:val="28"/>
        </w:rPr>
        <w:t xml:space="preserve">: </w:t>
      </w:r>
      <w:r w:rsidRPr="0033069B">
        <w:rPr>
          <w:rFonts w:hint="cs"/>
          <w:sz w:val="28"/>
          <w:szCs w:val="28"/>
          <w:rtl/>
        </w:rPr>
        <w:t>השורות יסתיימו בקצה התחתון</w:t>
      </w:r>
      <w:r w:rsidRPr="0033069B">
        <w:rPr>
          <w:rFonts w:hint="cs"/>
          <w:sz w:val="28"/>
          <w:szCs w:val="28"/>
        </w:rPr>
        <w:t>.</w:t>
      </w:r>
    </w:p>
    <w:p w14:paraId="2AABF0D0" w14:textId="77777777" w:rsidR="0033069B" w:rsidRPr="0033069B" w:rsidRDefault="0033069B" w:rsidP="0033069B">
      <w:pPr>
        <w:numPr>
          <w:ilvl w:val="0"/>
          <w:numId w:val="4"/>
        </w:numPr>
        <w:rPr>
          <w:rFonts w:hint="cs"/>
          <w:sz w:val="28"/>
          <w:szCs w:val="28"/>
        </w:rPr>
      </w:pPr>
      <w:r w:rsidRPr="0033069B">
        <w:rPr>
          <w:rFonts w:hint="cs"/>
          <w:b/>
          <w:bCs/>
          <w:sz w:val="28"/>
          <w:szCs w:val="28"/>
        </w:rPr>
        <w:t>center</w:t>
      </w:r>
      <w:r w:rsidRPr="0033069B">
        <w:rPr>
          <w:rFonts w:hint="cs"/>
          <w:sz w:val="28"/>
          <w:szCs w:val="28"/>
        </w:rPr>
        <w:t xml:space="preserve">: </w:t>
      </w:r>
      <w:r w:rsidRPr="0033069B">
        <w:rPr>
          <w:rFonts w:hint="cs"/>
          <w:sz w:val="28"/>
          <w:szCs w:val="28"/>
          <w:rtl/>
        </w:rPr>
        <w:t>השורות יתמקדו במרכז</w:t>
      </w:r>
      <w:r w:rsidRPr="0033069B">
        <w:rPr>
          <w:rFonts w:hint="cs"/>
          <w:sz w:val="28"/>
          <w:szCs w:val="28"/>
        </w:rPr>
        <w:t>.</w:t>
      </w:r>
    </w:p>
    <w:p w14:paraId="21422F69" w14:textId="77777777" w:rsidR="0033069B" w:rsidRPr="0033069B" w:rsidRDefault="0033069B" w:rsidP="0033069B">
      <w:pPr>
        <w:numPr>
          <w:ilvl w:val="0"/>
          <w:numId w:val="4"/>
        </w:numPr>
        <w:rPr>
          <w:rFonts w:hint="cs"/>
          <w:sz w:val="28"/>
          <w:szCs w:val="28"/>
        </w:rPr>
      </w:pPr>
      <w:r w:rsidRPr="0033069B">
        <w:rPr>
          <w:rFonts w:hint="cs"/>
          <w:b/>
          <w:bCs/>
          <w:sz w:val="28"/>
          <w:szCs w:val="28"/>
        </w:rPr>
        <w:lastRenderedPageBreak/>
        <w:t>space-between</w:t>
      </w:r>
      <w:r w:rsidRPr="0033069B">
        <w:rPr>
          <w:rFonts w:hint="cs"/>
          <w:sz w:val="28"/>
          <w:szCs w:val="28"/>
        </w:rPr>
        <w:t xml:space="preserve">: </w:t>
      </w:r>
      <w:r w:rsidRPr="0033069B">
        <w:rPr>
          <w:rFonts w:hint="cs"/>
          <w:sz w:val="28"/>
          <w:szCs w:val="28"/>
          <w:rtl/>
        </w:rPr>
        <w:t>חלוקה שווה של חללים בין השורות</w:t>
      </w:r>
      <w:r w:rsidRPr="0033069B">
        <w:rPr>
          <w:rFonts w:hint="cs"/>
          <w:sz w:val="28"/>
          <w:szCs w:val="28"/>
        </w:rPr>
        <w:t>.</w:t>
      </w:r>
    </w:p>
    <w:p w14:paraId="03218C71" w14:textId="77777777" w:rsidR="0033069B" w:rsidRPr="0033069B" w:rsidRDefault="0033069B" w:rsidP="0033069B">
      <w:pPr>
        <w:numPr>
          <w:ilvl w:val="0"/>
          <w:numId w:val="4"/>
        </w:numPr>
        <w:rPr>
          <w:rFonts w:hint="cs"/>
          <w:sz w:val="28"/>
          <w:szCs w:val="28"/>
        </w:rPr>
      </w:pPr>
      <w:r w:rsidRPr="0033069B">
        <w:rPr>
          <w:rFonts w:hint="cs"/>
          <w:b/>
          <w:bCs/>
          <w:sz w:val="28"/>
          <w:szCs w:val="28"/>
        </w:rPr>
        <w:t>space-around</w:t>
      </w:r>
      <w:r w:rsidRPr="0033069B">
        <w:rPr>
          <w:rFonts w:hint="cs"/>
          <w:sz w:val="28"/>
          <w:szCs w:val="28"/>
        </w:rPr>
        <w:t xml:space="preserve">: </w:t>
      </w:r>
      <w:r w:rsidRPr="0033069B">
        <w:rPr>
          <w:rFonts w:hint="cs"/>
          <w:sz w:val="28"/>
          <w:szCs w:val="28"/>
          <w:rtl/>
        </w:rPr>
        <w:t>חלל סביב השורות</w:t>
      </w:r>
      <w:r w:rsidRPr="0033069B">
        <w:rPr>
          <w:rFonts w:hint="cs"/>
          <w:sz w:val="28"/>
          <w:szCs w:val="28"/>
        </w:rPr>
        <w:t>.</w:t>
      </w:r>
    </w:p>
    <w:p w14:paraId="39156E7E" w14:textId="77777777" w:rsidR="0033069B" w:rsidRDefault="0033069B" w:rsidP="0033069B">
      <w:pPr>
        <w:numPr>
          <w:ilvl w:val="0"/>
          <w:numId w:val="4"/>
        </w:numPr>
        <w:rPr>
          <w:sz w:val="28"/>
          <w:szCs w:val="28"/>
        </w:rPr>
      </w:pPr>
      <w:r w:rsidRPr="0033069B">
        <w:rPr>
          <w:rFonts w:hint="cs"/>
          <w:b/>
          <w:bCs/>
          <w:sz w:val="28"/>
          <w:szCs w:val="28"/>
        </w:rPr>
        <w:t>stretch</w:t>
      </w:r>
      <w:r w:rsidRPr="0033069B">
        <w:rPr>
          <w:rFonts w:hint="cs"/>
          <w:sz w:val="28"/>
          <w:szCs w:val="28"/>
        </w:rPr>
        <w:t xml:space="preserve">: </w:t>
      </w:r>
      <w:r w:rsidRPr="0033069B">
        <w:rPr>
          <w:rFonts w:hint="cs"/>
          <w:sz w:val="28"/>
          <w:szCs w:val="28"/>
          <w:rtl/>
        </w:rPr>
        <w:t>השורות יתמלאו לחלוטין את החלל הפנוי (זוהי ברירת המחדל)</w:t>
      </w:r>
      <w:r w:rsidRPr="0033069B">
        <w:rPr>
          <w:rFonts w:hint="cs"/>
          <w:sz w:val="28"/>
          <w:szCs w:val="28"/>
        </w:rPr>
        <w:t>.</w:t>
      </w:r>
    </w:p>
    <w:p w14:paraId="604D0B97" w14:textId="77777777" w:rsidR="00EF6CAA" w:rsidRDefault="00EF6CAA" w:rsidP="00EF6CAA">
      <w:pPr>
        <w:rPr>
          <w:b/>
          <w:bCs/>
          <w:sz w:val="28"/>
          <w:szCs w:val="28"/>
          <w:rtl/>
        </w:rPr>
      </w:pPr>
    </w:p>
    <w:p w14:paraId="5F0C170F" w14:textId="77777777" w:rsidR="00EF6CAA" w:rsidRDefault="00EF6CAA" w:rsidP="00EF6CAA">
      <w:pPr>
        <w:rPr>
          <w:b/>
          <w:bCs/>
          <w:sz w:val="28"/>
          <w:szCs w:val="28"/>
          <w:rtl/>
        </w:rPr>
      </w:pPr>
    </w:p>
    <w:p w14:paraId="67C53E62" w14:textId="1554E25E" w:rsidR="00EF6CAA" w:rsidRDefault="0042021B" w:rsidP="00EF6CAA">
      <w:pPr>
        <w:rPr>
          <w:sz w:val="28"/>
          <w:szCs w:val="28"/>
        </w:rPr>
      </w:pPr>
      <w:r w:rsidRPr="0042021B">
        <w:rPr>
          <w:b/>
          <w:bCs/>
          <w:sz w:val="28"/>
          <w:szCs w:val="28"/>
          <w:highlight w:val="cyan"/>
        </w:rPr>
        <w:t>a</w:t>
      </w:r>
      <w:r w:rsidR="00EF6CAA" w:rsidRPr="0042021B">
        <w:rPr>
          <w:b/>
          <w:bCs/>
          <w:sz w:val="28"/>
          <w:szCs w:val="28"/>
          <w:highlight w:val="cyan"/>
        </w:rPr>
        <w:t>lign-items</w:t>
      </w:r>
    </w:p>
    <w:p w14:paraId="78C7852E" w14:textId="77777777" w:rsidR="0042021B" w:rsidRDefault="0042021B" w:rsidP="00EF6CAA">
      <w:pPr>
        <w:rPr>
          <w:sz w:val="28"/>
          <w:szCs w:val="28"/>
        </w:rPr>
      </w:pPr>
    </w:p>
    <w:p w14:paraId="5FFE358A" w14:textId="77777777" w:rsidR="00A3782D" w:rsidRPr="00A3782D" w:rsidRDefault="00A3782D" w:rsidP="00A3782D">
      <w:pPr>
        <w:rPr>
          <w:sz w:val="28"/>
          <w:szCs w:val="28"/>
        </w:rPr>
      </w:pPr>
      <w:r w:rsidRPr="00A3782D">
        <w:rPr>
          <w:rFonts w:hint="cs"/>
          <w:sz w:val="28"/>
          <w:szCs w:val="28"/>
          <w:rtl/>
        </w:rPr>
        <w:t>מאפיין זה קובע כיצד האלמנטים בתוך קונטיינר</w:t>
      </w:r>
      <w:r w:rsidRPr="00A3782D">
        <w:rPr>
          <w:rFonts w:hint="cs"/>
          <w:sz w:val="28"/>
          <w:szCs w:val="28"/>
        </w:rPr>
        <w:t xml:space="preserve"> (Flex </w:t>
      </w:r>
      <w:r w:rsidRPr="00A3782D">
        <w:rPr>
          <w:rFonts w:hint="cs"/>
          <w:sz w:val="28"/>
          <w:szCs w:val="28"/>
          <w:rtl/>
        </w:rPr>
        <w:t>או</w:t>
      </w:r>
      <w:r w:rsidRPr="00A3782D">
        <w:rPr>
          <w:rFonts w:hint="cs"/>
          <w:sz w:val="28"/>
          <w:szCs w:val="28"/>
        </w:rPr>
        <w:t xml:space="preserve"> Grid) </w:t>
      </w:r>
      <w:r w:rsidRPr="00A3782D">
        <w:rPr>
          <w:rFonts w:hint="cs"/>
          <w:sz w:val="28"/>
          <w:szCs w:val="28"/>
          <w:rtl/>
        </w:rPr>
        <w:t>מתמקמים לאורך הציר האנכי</w:t>
      </w:r>
      <w:r w:rsidRPr="00A3782D">
        <w:rPr>
          <w:rFonts w:hint="cs"/>
          <w:sz w:val="28"/>
          <w:szCs w:val="28"/>
        </w:rPr>
        <w:t xml:space="preserve"> (Y). </w:t>
      </w:r>
      <w:r w:rsidRPr="00A3782D">
        <w:rPr>
          <w:rFonts w:hint="cs"/>
          <w:sz w:val="28"/>
          <w:szCs w:val="28"/>
          <w:rtl/>
        </w:rPr>
        <w:t>הוא משפיע על המיקום של האלמנטים עצמם, ולא על הקונטיינר. אפשרויות שונות כוללות</w:t>
      </w:r>
      <w:r w:rsidRPr="00A3782D">
        <w:rPr>
          <w:rFonts w:hint="cs"/>
          <w:sz w:val="28"/>
          <w:szCs w:val="28"/>
        </w:rPr>
        <w:t>:</w:t>
      </w:r>
    </w:p>
    <w:p w14:paraId="3658CE84" w14:textId="77777777" w:rsidR="00A3782D" w:rsidRPr="00A3782D" w:rsidRDefault="00A3782D" w:rsidP="00A3782D">
      <w:pPr>
        <w:numPr>
          <w:ilvl w:val="0"/>
          <w:numId w:val="5"/>
        </w:numPr>
        <w:rPr>
          <w:rFonts w:hint="cs"/>
          <w:sz w:val="28"/>
          <w:szCs w:val="28"/>
        </w:rPr>
      </w:pPr>
      <w:r w:rsidRPr="00A3782D">
        <w:rPr>
          <w:rFonts w:hint="cs"/>
          <w:b/>
          <w:bCs/>
          <w:sz w:val="28"/>
          <w:szCs w:val="28"/>
        </w:rPr>
        <w:t>flex-start</w:t>
      </w:r>
      <w:r w:rsidRPr="00A3782D">
        <w:rPr>
          <w:rFonts w:hint="cs"/>
          <w:sz w:val="28"/>
          <w:szCs w:val="28"/>
        </w:rPr>
        <w:t xml:space="preserve">: </w:t>
      </w:r>
      <w:r w:rsidRPr="00A3782D">
        <w:rPr>
          <w:rFonts w:hint="cs"/>
          <w:sz w:val="28"/>
          <w:szCs w:val="28"/>
          <w:rtl/>
        </w:rPr>
        <w:t>האלמנטים יתחילו מהקצה העליון</w:t>
      </w:r>
      <w:r w:rsidRPr="00A3782D">
        <w:rPr>
          <w:rFonts w:hint="cs"/>
          <w:sz w:val="28"/>
          <w:szCs w:val="28"/>
        </w:rPr>
        <w:t>.</w:t>
      </w:r>
    </w:p>
    <w:p w14:paraId="07F78090" w14:textId="77777777" w:rsidR="00A3782D" w:rsidRPr="00A3782D" w:rsidRDefault="00A3782D" w:rsidP="00A3782D">
      <w:pPr>
        <w:numPr>
          <w:ilvl w:val="0"/>
          <w:numId w:val="5"/>
        </w:numPr>
        <w:rPr>
          <w:rFonts w:hint="cs"/>
          <w:sz w:val="28"/>
          <w:szCs w:val="28"/>
        </w:rPr>
      </w:pPr>
      <w:r w:rsidRPr="00A3782D">
        <w:rPr>
          <w:rFonts w:hint="cs"/>
          <w:b/>
          <w:bCs/>
          <w:sz w:val="28"/>
          <w:szCs w:val="28"/>
        </w:rPr>
        <w:t>flex-end</w:t>
      </w:r>
      <w:r w:rsidRPr="00A3782D">
        <w:rPr>
          <w:rFonts w:hint="cs"/>
          <w:sz w:val="28"/>
          <w:szCs w:val="28"/>
        </w:rPr>
        <w:t xml:space="preserve">: </w:t>
      </w:r>
      <w:r w:rsidRPr="00A3782D">
        <w:rPr>
          <w:rFonts w:hint="cs"/>
          <w:sz w:val="28"/>
          <w:szCs w:val="28"/>
          <w:rtl/>
        </w:rPr>
        <w:t>האלמנטים יסתיימו בקצה התחתון</w:t>
      </w:r>
      <w:r w:rsidRPr="00A3782D">
        <w:rPr>
          <w:rFonts w:hint="cs"/>
          <w:sz w:val="28"/>
          <w:szCs w:val="28"/>
        </w:rPr>
        <w:t>.</w:t>
      </w:r>
    </w:p>
    <w:p w14:paraId="3D0BC94A" w14:textId="77777777" w:rsidR="00A3782D" w:rsidRPr="00A3782D" w:rsidRDefault="00A3782D" w:rsidP="00A3782D">
      <w:pPr>
        <w:numPr>
          <w:ilvl w:val="0"/>
          <w:numId w:val="5"/>
        </w:numPr>
        <w:rPr>
          <w:rFonts w:hint="cs"/>
          <w:sz w:val="28"/>
          <w:szCs w:val="28"/>
        </w:rPr>
      </w:pPr>
      <w:r w:rsidRPr="00A3782D">
        <w:rPr>
          <w:rFonts w:hint="cs"/>
          <w:b/>
          <w:bCs/>
          <w:sz w:val="28"/>
          <w:szCs w:val="28"/>
        </w:rPr>
        <w:t>center</w:t>
      </w:r>
      <w:r w:rsidRPr="00A3782D">
        <w:rPr>
          <w:rFonts w:hint="cs"/>
          <w:sz w:val="28"/>
          <w:szCs w:val="28"/>
        </w:rPr>
        <w:t xml:space="preserve">: </w:t>
      </w:r>
      <w:r w:rsidRPr="00A3782D">
        <w:rPr>
          <w:rFonts w:hint="cs"/>
          <w:sz w:val="28"/>
          <w:szCs w:val="28"/>
          <w:rtl/>
        </w:rPr>
        <w:t>האלמנטים יתמקדו במרכז</w:t>
      </w:r>
      <w:r w:rsidRPr="00A3782D">
        <w:rPr>
          <w:rFonts w:hint="cs"/>
          <w:sz w:val="28"/>
          <w:szCs w:val="28"/>
        </w:rPr>
        <w:t>.</w:t>
      </w:r>
    </w:p>
    <w:p w14:paraId="0835DF79" w14:textId="77777777" w:rsidR="00A3782D" w:rsidRPr="00A3782D" w:rsidRDefault="00A3782D" w:rsidP="00A3782D">
      <w:pPr>
        <w:numPr>
          <w:ilvl w:val="0"/>
          <w:numId w:val="5"/>
        </w:numPr>
        <w:rPr>
          <w:rFonts w:hint="cs"/>
          <w:sz w:val="28"/>
          <w:szCs w:val="28"/>
        </w:rPr>
      </w:pPr>
      <w:r w:rsidRPr="00A3782D">
        <w:rPr>
          <w:rFonts w:hint="cs"/>
          <w:b/>
          <w:bCs/>
          <w:sz w:val="28"/>
          <w:szCs w:val="28"/>
        </w:rPr>
        <w:t>baseline</w:t>
      </w:r>
      <w:r w:rsidRPr="00A3782D">
        <w:rPr>
          <w:rFonts w:hint="cs"/>
          <w:sz w:val="28"/>
          <w:szCs w:val="28"/>
        </w:rPr>
        <w:t xml:space="preserve">: </w:t>
      </w:r>
      <w:r w:rsidRPr="00A3782D">
        <w:rPr>
          <w:rFonts w:hint="cs"/>
          <w:sz w:val="28"/>
          <w:szCs w:val="28"/>
          <w:rtl/>
        </w:rPr>
        <w:t>האלמנטים יעמדו בקו הבסיס של הטקסט</w:t>
      </w:r>
      <w:r w:rsidRPr="00A3782D">
        <w:rPr>
          <w:rFonts w:hint="cs"/>
          <w:sz w:val="28"/>
          <w:szCs w:val="28"/>
        </w:rPr>
        <w:t>.</w:t>
      </w:r>
    </w:p>
    <w:p w14:paraId="15CAD24B" w14:textId="77777777" w:rsidR="00A3782D" w:rsidRPr="00A3782D" w:rsidRDefault="00A3782D" w:rsidP="00A3782D">
      <w:pPr>
        <w:numPr>
          <w:ilvl w:val="0"/>
          <w:numId w:val="5"/>
        </w:numPr>
        <w:rPr>
          <w:rFonts w:hint="cs"/>
          <w:sz w:val="28"/>
          <w:szCs w:val="28"/>
        </w:rPr>
      </w:pPr>
      <w:r w:rsidRPr="00A3782D">
        <w:rPr>
          <w:rFonts w:hint="cs"/>
          <w:b/>
          <w:bCs/>
          <w:sz w:val="28"/>
          <w:szCs w:val="28"/>
        </w:rPr>
        <w:t>stretch</w:t>
      </w:r>
      <w:r w:rsidRPr="00A3782D">
        <w:rPr>
          <w:rFonts w:hint="cs"/>
          <w:sz w:val="28"/>
          <w:szCs w:val="28"/>
        </w:rPr>
        <w:t xml:space="preserve">: </w:t>
      </w:r>
      <w:r w:rsidRPr="00A3782D">
        <w:rPr>
          <w:rFonts w:hint="cs"/>
          <w:sz w:val="28"/>
          <w:szCs w:val="28"/>
          <w:rtl/>
        </w:rPr>
        <w:t>האלמנטים יתמלאו לחלוטין את הגובה של הקונטיינר (זוהי ברירת המחדל)</w:t>
      </w:r>
      <w:r w:rsidRPr="00A3782D">
        <w:rPr>
          <w:rFonts w:hint="cs"/>
          <w:sz w:val="28"/>
          <w:szCs w:val="28"/>
        </w:rPr>
        <w:t>.</w:t>
      </w:r>
    </w:p>
    <w:p w14:paraId="3E994C1B" w14:textId="77777777" w:rsidR="0042021B" w:rsidRPr="0033069B" w:rsidRDefault="0042021B" w:rsidP="00EF6CAA">
      <w:pPr>
        <w:rPr>
          <w:rFonts w:hint="cs"/>
          <w:sz w:val="28"/>
          <w:szCs w:val="28"/>
          <w:rtl/>
        </w:rPr>
      </w:pPr>
    </w:p>
    <w:p w14:paraId="24C74A3D" w14:textId="77777777" w:rsidR="0033069B" w:rsidRPr="00310869" w:rsidRDefault="0033069B" w:rsidP="0033069B">
      <w:pPr>
        <w:rPr>
          <w:rFonts w:hint="cs"/>
          <w:sz w:val="28"/>
          <w:szCs w:val="28"/>
        </w:rPr>
      </w:pPr>
    </w:p>
    <w:p w14:paraId="49E379E2" w14:textId="77777777" w:rsidR="00310869" w:rsidRPr="00310869" w:rsidRDefault="00310869" w:rsidP="00084D47">
      <w:pPr>
        <w:rPr>
          <w:rFonts w:hint="cs"/>
          <w:sz w:val="28"/>
          <w:szCs w:val="28"/>
          <w:rtl/>
        </w:rPr>
      </w:pPr>
    </w:p>
    <w:p w14:paraId="4D67457C" w14:textId="77777777" w:rsidR="00084D47" w:rsidRDefault="00084D47" w:rsidP="00771AD6">
      <w:pPr>
        <w:rPr>
          <w:rFonts w:hint="cs"/>
          <w:b/>
          <w:bCs/>
          <w:sz w:val="28"/>
          <w:szCs w:val="28"/>
        </w:rPr>
      </w:pPr>
    </w:p>
    <w:p w14:paraId="7B56BE13" w14:textId="77777777" w:rsidR="00084D47" w:rsidRDefault="00084D47" w:rsidP="00771AD6">
      <w:pPr>
        <w:rPr>
          <w:b/>
          <w:bCs/>
          <w:sz w:val="28"/>
          <w:szCs w:val="28"/>
        </w:rPr>
      </w:pPr>
    </w:p>
    <w:p w14:paraId="57B31CA3" w14:textId="6291EFDA" w:rsidR="00084D47" w:rsidRDefault="00084D47" w:rsidP="00771AD6">
      <w:pPr>
        <w:rPr>
          <w:b/>
          <w:bCs/>
          <w:sz w:val="28"/>
          <w:szCs w:val="28"/>
          <w:rtl/>
        </w:rPr>
      </w:pPr>
      <w:r w:rsidRPr="00084D47">
        <w:rPr>
          <w:b/>
          <w:bCs/>
          <w:sz w:val="28"/>
          <w:szCs w:val="28"/>
        </w:rPr>
        <w:t xml:space="preserve"> </w:t>
      </w:r>
    </w:p>
    <w:p w14:paraId="2E99EFD1" w14:textId="77777777" w:rsidR="00084D47" w:rsidRDefault="00084D47" w:rsidP="00771AD6">
      <w:pPr>
        <w:rPr>
          <w:b/>
          <w:bCs/>
          <w:sz w:val="28"/>
          <w:szCs w:val="28"/>
          <w:rtl/>
        </w:rPr>
      </w:pPr>
    </w:p>
    <w:p w14:paraId="7BB5AEA7" w14:textId="77777777" w:rsidR="00084D47" w:rsidRDefault="00084D47" w:rsidP="00771AD6">
      <w:pPr>
        <w:rPr>
          <w:rFonts w:hint="cs"/>
          <w:b/>
          <w:bCs/>
          <w:sz w:val="28"/>
          <w:szCs w:val="28"/>
          <w:rtl/>
        </w:rPr>
      </w:pPr>
    </w:p>
    <w:p w14:paraId="2C50B910" w14:textId="30DE3564" w:rsidR="003E4D21" w:rsidRPr="00A93D2D" w:rsidRDefault="00084D47" w:rsidP="00771AD6">
      <w:pPr>
        <w:rPr>
          <w:rFonts w:hint="cs"/>
          <w:b/>
          <w:bCs/>
          <w:sz w:val="28"/>
          <w:szCs w:val="28"/>
          <w:rtl/>
        </w:rPr>
      </w:pPr>
      <w:r w:rsidRPr="00084D47">
        <w:rPr>
          <w:b/>
          <w:bCs/>
          <w:sz w:val="28"/>
          <w:szCs w:val="28"/>
        </w:rPr>
        <w:t xml:space="preserve">     </w:t>
      </w:r>
    </w:p>
    <w:p w14:paraId="0C202511" w14:textId="77777777" w:rsidR="00A93D2D" w:rsidRPr="00A93D2D" w:rsidRDefault="00A93D2D" w:rsidP="00976EE8">
      <w:pPr>
        <w:rPr>
          <w:rFonts w:hint="cs"/>
          <w:sz w:val="28"/>
          <w:szCs w:val="28"/>
          <w:rtl/>
        </w:rPr>
      </w:pPr>
    </w:p>
    <w:p w14:paraId="3133B45B" w14:textId="56ED4079" w:rsidR="00283DEE" w:rsidRPr="000A6EC8" w:rsidRDefault="00283DEE" w:rsidP="00463963">
      <w:pPr>
        <w:rPr>
          <w:rFonts w:hint="cs"/>
          <w:sz w:val="28"/>
          <w:szCs w:val="28"/>
          <w:rtl/>
        </w:rPr>
      </w:pPr>
    </w:p>
    <w:p w14:paraId="5E3F97FF" w14:textId="77777777" w:rsidR="001E161A" w:rsidRDefault="001E161A" w:rsidP="00EA36BD">
      <w:pPr>
        <w:jc w:val="center"/>
        <w:rPr>
          <w:b/>
          <w:bCs/>
          <w:sz w:val="28"/>
          <w:szCs w:val="28"/>
          <w:rtl/>
        </w:rPr>
      </w:pPr>
    </w:p>
    <w:p w14:paraId="2E09C6C2" w14:textId="77777777" w:rsidR="001E161A" w:rsidRPr="001E161A" w:rsidRDefault="001E161A" w:rsidP="001E161A">
      <w:pPr>
        <w:rPr>
          <w:b/>
          <w:bCs/>
          <w:rtl/>
        </w:rPr>
      </w:pPr>
    </w:p>
    <w:sectPr w:rsidR="001E161A" w:rsidRPr="001E161A" w:rsidSect="002954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A05"/>
    <w:multiLevelType w:val="multilevel"/>
    <w:tmpl w:val="5F8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4D70"/>
    <w:multiLevelType w:val="multilevel"/>
    <w:tmpl w:val="0F9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224FC"/>
    <w:multiLevelType w:val="multilevel"/>
    <w:tmpl w:val="0340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90FE1"/>
    <w:multiLevelType w:val="multilevel"/>
    <w:tmpl w:val="E03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1E80"/>
    <w:multiLevelType w:val="multilevel"/>
    <w:tmpl w:val="BA9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646075">
    <w:abstractNumId w:val="2"/>
  </w:num>
  <w:num w:numId="2" w16cid:durableId="13002664">
    <w:abstractNumId w:val="3"/>
  </w:num>
  <w:num w:numId="3" w16cid:durableId="881095771">
    <w:abstractNumId w:val="0"/>
  </w:num>
  <w:num w:numId="4" w16cid:durableId="1842624820">
    <w:abstractNumId w:val="4"/>
  </w:num>
  <w:num w:numId="5" w16cid:durableId="205746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CB"/>
    <w:rsid w:val="00084D47"/>
    <w:rsid w:val="000A6EC8"/>
    <w:rsid w:val="0012537A"/>
    <w:rsid w:val="001527FE"/>
    <w:rsid w:val="001667ED"/>
    <w:rsid w:val="00187811"/>
    <w:rsid w:val="00190B49"/>
    <w:rsid w:val="001E161A"/>
    <w:rsid w:val="001F280F"/>
    <w:rsid w:val="00266A1C"/>
    <w:rsid w:val="00283DEE"/>
    <w:rsid w:val="00291EEC"/>
    <w:rsid w:val="00295422"/>
    <w:rsid w:val="002E05AF"/>
    <w:rsid w:val="00310869"/>
    <w:rsid w:val="0033069B"/>
    <w:rsid w:val="0034584A"/>
    <w:rsid w:val="00382BAA"/>
    <w:rsid w:val="003E4D21"/>
    <w:rsid w:val="0042021B"/>
    <w:rsid w:val="00463963"/>
    <w:rsid w:val="0063005A"/>
    <w:rsid w:val="00722B24"/>
    <w:rsid w:val="00771AD6"/>
    <w:rsid w:val="007875FB"/>
    <w:rsid w:val="007A07D1"/>
    <w:rsid w:val="007B66B5"/>
    <w:rsid w:val="007D4ACF"/>
    <w:rsid w:val="00830025"/>
    <w:rsid w:val="00831D84"/>
    <w:rsid w:val="00937A5D"/>
    <w:rsid w:val="00947EBD"/>
    <w:rsid w:val="009557D8"/>
    <w:rsid w:val="00976EE8"/>
    <w:rsid w:val="00994B42"/>
    <w:rsid w:val="009E4FD9"/>
    <w:rsid w:val="00A3782D"/>
    <w:rsid w:val="00A4135B"/>
    <w:rsid w:val="00A82F5C"/>
    <w:rsid w:val="00A93D2D"/>
    <w:rsid w:val="00AA05CE"/>
    <w:rsid w:val="00B065F5"/>
    <w:rsid w:val="00B731F2"/>
    <w:rsid w:val="00B745FD"/>
    <w:rsid w:val="00BB2E24"/>
    <w:rsid w:val="00BD09B9"/>
    <w:rsid w:val="00C25E4E"/>
    <w:rsid w:val="00C90454"/>
    <w:rsid w:val="00C9462D"/>
    <w:rsid w:val="00CA0EC6"/>
    <w:rsid w:val="00CD7EE7"/>
    <w:rsid w:val="00DB0F26"/>
    <w:rsid w:val="00DE3A2A"/>
    <w:rsid w:val="00E141E0"/>
    <w:rsid w:val="00E767EF"/>
    <w:rsid w:val="00EA36BD"/>
    <w:rsid w:val="00EC76CB"/>
    <w:rsid w:val="00EF6CAA"/>
    <w:rsid w:val="00F20328"/>
    <w:rsid w:val="00F7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AB6A"/>
  <w15:chartTrackingRefBased/>
  <w15:docId w15:val="{75462D79-D6EB-4D42-8471-D1DAA54A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7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7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7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76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76C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7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76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7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76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76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6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6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76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7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2:31:05.900"/>
    </inkml:context>
    <inkml:brush xml:id="br0">
      <inkml:brushProperty name="width" value="0.035" units="cm"/>
      <inkml:brushProperty name="height" value="0.03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8746</TotalTime>
  <Pages>5</Pages>
  <Words>649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מור יוסף</dc:creator>
  <cp:keywords/>
  <dc:description/>
  <cp:lastModifiedBy>אילה מור יוסף</cp:lastModifiedBy>
  <cp:revision>55</cp:revision>
  <dcterms:created xsi:type="dcterms:W3CDTF">2025-04-27T10:37:00Z</dcterms:created>
  <dcterms:modified xsi:type="dcterms:W3CDTF">2025-05-06T16:24:00Z</dcterms:modified>
</cp:coreProperties>
</file>