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TÉCNICO FINAL</w:t>
      </w:r>
    </w:p>
    <w:p>
      <w:pPr>
        <w:pStyle w:val="Heading2"/>
      </w:pPr>
      <w:r>
        <w:t>Sistema Experto de Diagnóstico de Máquinas — Big Tools</w:t>
      </w:r>
    </w:p>
    <w:p>
      <w:pPr>
        <w:pStyle w:val="Heading3"/>
      </w:pPr>
      <w:r>
        <w:t>Información del Proyecto</w:t>
      </w:r>
    </w:p>
    <w:p>
      <w:r>
        <w:rPr>
          <w:b/>
        </w:rPr>
        <w:t xml:space="preserve">Nombre del Sistema: </w:t>
      </w:r>
      <w:r>
        <w:t>Big Tools — Asistente de Diagnóstico con Sistema Experto e IA local</w:t>
      </w:r>
    </w:p>
    <w:p>
      <w:r>
        <w:rPr>
          <w:b/>
        </w:rPr>
        <w:t xml:space="preserve">Institución: </w:t>
      </w:r>
      <w:r>
        <w:t>Tecnicatura Superior en Ciencia de Datos e IA — Politécnico Malvinas Argentinas</w:t>
      </w:r>
    </w:p>
    <w:p>
      <w:r>
        <w:rPr>
          <w:b/>
        </w:rPr>
        <w:t xml:space="preserve">Fecha: </w:t>
      </w:r>
      <w:r>
        <w:t>Junio 2026</w:t>
      </w:r>
    </w:p>
    <w:p>
      <w:r>
        <w:rPr>
          <w:b/>
        </w:rPr>
        <w:t xml:space="preserve">Versión: </w:t>
      </w:r>
      <w:r>
        <w:t>4.0</w:t>
      </w:r>
    </w:p>
    <w:p>
      <w:pPr>
        <w:shd w:val="clear" w:color="auto" w:fill="FDECEC"/>
        <w:pBdr>
          <w:top w:val="dashed" w:sz="6" w:space="6" w:color="C62828"/>
          <w:left w:val="dashed" w:sz="6" w:space="6" w:color="C62828"/>
          <w:bottom w:val="dashed" w:sz="6" w:space="6" w:color="C62828"/>
          <w:right w:val="dashed" w:sz="6" w:space="6" w:color="C62828"/>
        </w:pBdr>
      </w:pPr>
      <w:r>
        <w:rPr>
          <w:b/>
          <w:color w:val="C62828"/>
        </w:rPr>
        <w:t xml:space="preserve">IMAGEN SUGERIDA  —  </w:t>
      </w:r>
      <w:r>
        <w:rPr>
          <w:i/>
          <w:color w:val="A51C1C"/>
        </w:rPr>
        <w:t>Portada con el logo de Big Tools y el nombre del equipo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RESUMEN EJECUTIVO</w:t>
      </w:r>
    </w:p>
    <w:p>
      <w:r>
        <w:t>Big Tools es una aplicación web que permite a técnicos y administradores diagnosticar fallas en maquinaria industrial. Combina un sistema experto basado en árboles de decisión con un módulo de Inteligencia Artificial que consulta los manuales reales de cada equipo (RAG) y un modelo de lenguaje que funciona 100% de forma local, sin depender de servicios en la nube.</w:t>
      </w:r>
    </w:p>
    <w:p>
      <w:r>
        <w:t>El usuario llega a un diagnóstico respondiendo preguntas guiadas; luego puede pedir a la IA que profundice el análisis sobre el manual y, finalmente, mantener una conversación libre sobre el mismo equipo conservando el contexto del diagnóstico.</w:t>
      </w:r>
    </w:p>
    <w:p>
      <w:pPr>
        <w:pStyle w:val="Heading3"/>
      </w:pPr>
      <w:r>
        <w:t>Novedades de la versión 4.0 (cohorte 2026)</w:t>
      </w:r>
    </w:p>
    <w:p>
      <w:r>
        <w:t>Sobre la base de la cohorte anterior, esta versión incorpora:</w:t>
      </w:r>
    </w:p>
    <w:p>
      <w:pPr>
        <w:pStyle w:val="ListBullet"/>
      </w:pPr>
      <w:r>
        <w:t>Consulta inteligente de manuales (RAG): los PDF se indexan en una base vectorial y la IA responde citando las páginas del manual.</w:t>
      </w:r>
    </w:p>
    <w:p>
      <w:pPr>
        <w:pStyle w:val="ListBullet"/>
      </w:pPr>
      <w:r>
        <w:t>Modelo de lenguaje 100% local con Ollama (familia qwen2.5), sin enviar datos a la nube — requisito del cliente.</w:t>
      </w:r>
    </w:p>
    <w:p>
      <w:pPr>
        <w:pStyle w:val="ListBullet"/>
      </w:pPr>
      <w:r>
        <w:t>Generación automática del árbol de decisión a partir del manual, con validación humana antes de publicarlo.</w:t>
      </w:r>
    </w:p>
    <w:p>
      <w:pPr>
        <w:pStyle w:val="ListBullet"/>
      </w:pPr>
      <w:r>
        <w:t>Chat contextual posterior al diagnóstico: el técnico puede repreguntar libremente sobre el equipo y la IA mantiene el contexto.</w:t>
      </w:r>
    </w:p>
    <w:p>
      <w:pPr>
        <w:pStyle w:val="ListBullet"/>
      </w:pPr>
      <w:r>
        <w:t>Rediseño completo de la interfaz (tema claro, panel de chat, tarjeta de diagnóstico, efectos visuales).</w:t>
      </w:r>
    </w:p>
    <w:p>
      <w:pPr>
        <w:pStyle w:val="Heading3"/>
      </w:pPr>
      <w:r>
        <w:t>Características Principales</w:t>
      </w:r>
    </w:p>
    <w:p>
      <w:pPr>
        <w:pStyle w:val="ListBullet"/>
      </w:pPr>
      <w:r>
        <w:t>Diagnóstico interactivo guiado por árbol de decisión.</w:t>
      </w:r>
    </w:p>
    <w:p>
      <w:pPr>
        <w:pStyle w:val="ListBullet"/>
      </w:pPr>
      <w:r>
        <w:t>Consulta libre de manuales asistida por IA (RAG) con cita de páginas.</w:t>
      </w:r>
    </w:p>
    <w:p>
      <w:pPr>
        <w:pStyle w:val="ListBullet"/>
      </w:pPr>
      <w:r>
        <w:t>Profundización del diagnóstico con IA y chat contextual sobre el equipo.</w:t>
      </w:r>
    </w:p>
    <w:p>
      <w:pPr>
        <w:pStyle w:val="ListBullet"/>
      </w:pPr>
      <w:r>
        <w:t>Sistema de roles (Administrador y Técnico).</w:t>
      </w:r>
    </w:p>
    <w:p>
      <w:pPr>
        <w:pStyle w:val="ListBullet"/>
      </w:pPr>
      <w:r>
        <w:t>Generación automática y validación humana de la base de conocimiento.</w:t>
      </w:r>
    </w:p>
    <w:p>
      <w:pPr>
        <w:pStyle w:val="ListBullet"/>
      </w:pPr>
      <w:r>
        <w:t>Dashboard administrativo con estadísticas y exportación de reportes (PDF/CSV).</w:t>
      </w:r>
    </w:p>
    <w:p>
      <w:pPr>
        <w:pStyle w:val="ListBullet"/>
      </w:pPr>
      <w:r>
        <w:t>Funcionamiento 100% local / offline.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ARQUITECTURA DEL SISTEMA</w:t>
      </w:r>
    </w:p>
    <w:p>
      <w:pPr>
        <w:pStyle w:val="Heading3"/>
      </w:pPr>
      <w:r>
        <w:t>2.1 Tecnologías Utilizadas</w:t>
      </w:r>
    </w:p>
    <w:p>
      <w:pPr>
        <w:pStyle w:val="Heading4"/>
      </w:pPr>
      <w:r>
        <w:t>Backend</w:t>
      </w:r>
    </w:p>
    <w:p>
      <w:pPr>
        <w:pStyle w:val="ListBullet"/>
      </w:pPr>
      <w:r>
        <w:t>Framework: FastAPI (Python) sobre Uvicorn.</w:t>
      </w:r>
    </w:p>
    <w:p>
      <w:pPr>
        <w:pStyle w:val="ListBullet"/>
      </w:pPr>
      <w:r>
        <w:t>Motor de inferencia: sistema experto basado en reglas (forward chaining) sobre árboles de decisión.</w:t>
      </w:r>
    </w:p>
    <w:p>
      <w:pPr>
        <w:pStyle w:val="ListBullet"/>
      </w:pPr>
      <w:r>
        <w:t>Módulo de IA (RAG): base vectorial ChromaDB; embeddings con nomic-embed-text; búsqueda híbrida (semántica + palabras clave) y caché semántico.</w:t>
      </w:r>
    </w:p>
    <w:p>
      <w:pPr>
        <w:pStyle w:val="ListBullet"/>
      </w:pPr>
      <w:r>
        <w:t>Modelo de lenguaje local con Ollama: qwen2.5:3b para las consultas en tiempo real y qwen2.5:7b para la generación de árboles.</w:t>
      </w:r>
    </w:p>
    <w:p>
      <w:pPr>
        <w:pStyle w:val="ListBullet"/>
      </w:pPr>
      <w:r>
        <w:t>Extracción de tablas de los manuales (SÍNTOMA/CAUSA/ACCIÓN) con PyMuPDF.</w:t>
      </w:r>
    </w:p>
    <w:p>
      <w:pPr>
        <w:pStyle w:val="ListBullet"/>
      </w:pPr>
      <w:r>
        <w:t>Almacenamiento: archivos JSON + base vectorial + manuales PDF.</w:t>
      </w:r>
    </w:p>
    <w:p>
      <w:pPr>
        <w:pStyle w:val="Heading4"/>
      </w:pPr>
      <w:r>
        <w:t>Frontend</w:t>
      </w:r>
    </w:p>
    <w:p>
      <w:pPr>
        <w:pStyle w:val="ListBullet"/>
      </w:pPr>
      <w:r>
        <w:t>HTML5, CSS3 y JavaScript (Vanilla JS) con interfaz rediseñada (tema claro blanco/rojo).</w:t>
      </w:r>
    </w:p>
    <w:p>
      <w:pPr>
        <w:pStyle w:val="ListBullet"/>
      </w:pPr>
      <w:r>
        <w:t>Respuestas en streaming (Server-Sent Events) para mostrar el texto a medida que se genera.</w:t>
      </w:r>
    </w:p>
    <w:p>
      <w:pPr>
        <w:pStyle w:val="ListBullet"/>
      </w:pPr>
      <w:r>
        <w:t>Librerías: Chart.js (gráficos) y jsPDF (exportación de reportes).</w:t>
      </w:r>
    </w:p>
    <w:p>
      <w:pPr>
        <w:pStyle w:val="Heading3"/>
      </w:pPr>
      <w:r>
        <w:t>2.2 Diagrama de arquitectura</w:t>
      </w:r>
    </w:p>
    <w:p>
      <w:pPr>
        <w:shd w:val="clear" w:color="auto" w:fill="FDECEC"/>
        <w:pBdr>
          <w:top w:val="dashed" w:sz="6" w:space="6" w:color="C62828"/>
          <w:left w:val="dashed" w:sz="6" w:space="6" w:color="C62828"/>
          <w:bottom w:val="dashed" w:sz="6" w:space="6" w:color="C62828"/>
          <w:right w:val="dashed" w:sz="6" w:space="6" w:color="C62828"/>
        </w:pBdr>
      </w:pPr>
      <w:r>
        <w:rPr>
          <w:b/>
          <w:color w:val="C62828"/>
        </w:rPr>
        <w:t xml:space="preserve">IMAGEN SUGERIDA  —  </w:t>
      </w:r>
      <w:r>
        <w:rPr>
          <w:i/>
          <w:color w:val="A51C1C"/>
        </w:rPr>
        <w:t>Diagrama de arquitectura v4.0: Frontend (login, chat, dashboard) ↔ API FastAPI ↔ [Motor de inferencia + Módulo RAG (ChromaDB) + LLM local Ollama] ↔ Almacenamiento (JSON, base vectorial, manuales PDF)</w:t>
      </w:r>
    </w:p>
    <w:p>
      <w:r>
        <w:t>En líneas generales, el Frontend se comunica por una API REST con el Backend. El Backend resuelve el diagnóstico guiado con el motor de inferencia y, para las consultas a manuales, recupera los fragmentos relevantes desde la base vectorial (ChromaDB) y los envía al modelo local (Ollama) para redactar la respuesta. Todo el procesamiento ocurre en la máquina, sin servicios externos.</w:t>
      </w:r>
    </w:p>
    <w:p>
      <w:pPr>
        <w:pStyle w:val="Heading3"/>
      </w:pPr>
      <w:r>
        <w:t>2.3 Componentes nuevos del backend (módulo de 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4706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4706"/>
          </w:tcPr>
          <w:p>
            <w:r>
              <w:t>api/rag/indexador.py</w:t>
            </w:r>
          </w:p>
        </w:tc>
        <w:tc>
          <w:tcPr>
            <w:tcW w:type="dxa" w:w="4706"/>
          </w:tcPr>
          <w:p>
            <w:r>
              <w:t>Indexa los PDF de manuales en la base vectorial (chunking + embeddings).</w:t>
            </w:r>
          </w:p>
        </w:tc>
      </w:tr>
      <w:tr>
        <w:tc>
          <w:tcPr>
            <w:tcW w:type="dxa" w:w="4706"/>
          </w:tcPr>
          <w:p>
            <w:r>
              <w:t>api/rag/retriever.py</w:t>
            </w:r>
          </w:p>
        </w:tc>
        <w:tc>
          <w:tcPr>
            <w:tcW w:type="dxa" w:w="4706"/>
          </w:tcPr>
          <w:p>
            <w:r>
              <w:t>Recupera fragmentos y arma el prompt; respuestas en streaming.</w:t>
            </w:r>
          </w:p>
        </w:tc>
      </w:tr>
      <w:tr>
        <w:tc>
          <w:tcPr>
            <w:tcW w:type="dxa" w:w="4706"/>
          </w:tcPr>
          <w:p>
            <w:r>
              <w:t>api/rag/cache.py</w:t>
            </w:r>
          </w:p>
        </w:tc>
        <w:tc>
          <w:tcPr>
            <w:tcW w:type="dxa" w:w="4706"/>
          </w:tcPr>
          <w:p>
            <w:r>
              <w:t>Caché semántico de respuestas frecuentes.</w:t>
            </w:r>
          </w:p>
        </w:tc>
      </w:tr>
      <w:tr>
        <w:tc>
          <w:tcPr>
            <w:tcW w:type="dxa" w:w="4706"/>
          </w:tcPr>
          <w:p>
            <w:r>
              <w:t>api/rag/sesiones.py</w:t>
            </w:r>
          </w:p>
        </w:tc>
        <w:tc>
          <w:tcPr>
            <w:tcW w:type="dxa" w:w="4706"/>
          </w:tcPr>
          <w:p>
            <w:r>
              <w:t>Sesiones del chat contextual (contexto + resumen rodante).</w:t>
            </w:r>
          </w:p>
        </w:tc>
      </w:tr>
      <w:tr>
        <w:tc>
          <w:tcPr>
            <w:tcW w:type="dxa" w:w="4706"/>
          </w:tcPr>
          <w:p>
            <w:r>
              <w:t>api/rag/rag_routes.py</w:t>
            </w:r>
          </w:p>
        </w:tc>
        <w:tc>
          <w:tcPr>
            <w:tcW w:type="dxa" w:w="4706"/>
          </w:tcPr>
          <w:p>
            <w:r>
              <w:t>Endpoints de indexación y consulta (RAG).</w:t>
            </w:r>
          </w:p>
        </w:tc>
      </w:tr>
      <w:tr>
        <w:tc>
          <w:tcPr>
            <w:tcW w:type="dxa" w:w="4706"/>
          </w:tcPr>
          <w:p>
            <w:r>
              <w:t>api/rag/generador_arbol.py</w:t>
            </w:r>
          </w:p>
        </w:tc>
        <w:tc>
          <w:tcPr>
            <w:tcW w:type="dxa" w:w="4706"/>
          </w:tcPr>
          <w:p>
            <w:r>
              <w:t>Generación automática del árbol desde el manual (tablas + LLM).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2"/>
      </w:pPr>
      <w:r>
        <w:t>3. FUNCIONALIDADES DEL SISTEMA</w:t>
      </w:r>
    </w:p>
    <w:p>
      <w:pPr>
        <w:pStyle w:val="Heading3"/>
      </w:pPr>
      <w:r>
        <w:t>3.1 Autenticación y roles</w:t>
      </w:r>
    </w:p>
    <w:p>
      <w:r>
        <w:t>El sistema mantiene dos roles. El Administrador accede a todo (chat de diagnóstico, gestión de manuales, indexación, generación de árboles y estadísticas). El Técnico accede al diagnóstico y a la consulta de manuales, sin el panel administrativo.</w:t>
      </w:r>
    </w:p>
    <w:p>
      <w:pPr>
        <w:pStyle w:val="Heading3"/>
      </w:pPr>
      <w:r>
        <w:t>3.2 Diagnóstico guiado (Sistema Experto)</w:t>
      </w:r>
    </w:p>
    <w:p>
      <w:r>
        <w:t>El usuario elige la máquina y la categoría del problema; el sistema recorre el árbol de decisión haciendo preguntas con opciones fijas hasta llegar a la falla más probable, con sus soluciones y la referencia al manual.</w:t>
      </w:r>
    </w:p>
    <w:p>
      <w:pPr>
        <w:pStyle w:val="Heading3"/>
      </w:pPr>
      <w:r>
        <w:t>3.3 Profundizar con IA (NUEVO)</w:t>
      </w:r>
    </w:p>
    <w:p>
      <w:r>
        <w:t>Al llegar a una falla, el técnico puede pedir a la IA un análisis más detallado basado en el manual: causa técnica, nivel de gravedad, si es seguro seguir operando y los pasos de solución, citando las páginas correspondientes.</w:t>
      </w:r>
    </w:p>
    <w:p>
      <w:pPr>
        <w:pStyle w:val="Heading3"/>
      </w:pPr>
      <w:r>
        <w:t>3.4 Chat contextual sobre el equipo (NUEVO)</w:t>
      </w:r>
    </w:p>
    <w:p>
      <w:r>
        <w:t>Tras la profundización aparece la opción de "Empezar a chatear". El técnico puede repreguntar libremente (por ejemplo, "¿de qué lado está el cable?") y la IA responde manteniendo el contexto del diagnóstico previo. Para no perder la ventana de contexto, el sistema combina un ancla fija del diagnóstico, un resumen rodante de la conversación y los últimos mensajes textuales.</w:t>
      </w:r>
    </w:p>
    <w:p>
      <w:pPr>
        <w:pStyle w:val="Heading3"/>
      </w:pPr>
      <w:r>
        <w:t>3.5 Consulta libre al manual — RAG (NUEVO)</w:t>
      </w:r>
    </w:p>
    <w:p>
      <w:r>
        <w:t>Para manuales sin árbol cargado, el técnico puede preguntar directamente sobre el manual. La IA recupera los fragmentos más relevantes del PDF indexado y responde en español citando las páginas, sin inventar información: si el dato no está en el manual, lo indica.</w:t>
      </w:r>
    </w:p>
    <w:p>
      <w:pPr>
        <w:pStyle w:val="Heading3"/>
      </w:pPr>
      <w:r>
        <w:t>3.6 Generación automática del árbol con validación humana (NUEVO)</w:t>
      </w:r>
    </w:p>
    <w:p>
      <w:r>
        <w:t>El administrador puede generar el árbol de decisión de un manual de forma automática: el sistema extrae las tablas de averías (SÍNTOMA/CAUSA/ACCIÓN) de forma determinística y completa el resto recorriendo el manual con el modelo local. El resultado se muestra para revisión y recién se publica cuando una persona lo aprueba.</w:t>
      </w:r>
    </w:p>
    <w:p>
      <w:pPr>
        <w:shd w:val="clear" w:color="auto" w:fill="FDECEC"/>
        <w:pBdr>
          <w:top w:val="dashed" w:sz="6" w:space="6" w:color="C62828"/>
          <w:left w:val="dashed" w:sz="6" w:space="6" w:color="C62828"/>
          <w:bottom w:val="dashed" w:sz="6" w:space="6" w:color="C62828"/>
          <w:right w:val="dashed" w:sz="6" w:space="6" w:color="C62828"/>
        </w:pBdr>
      </w:pPr>
      <w:r>
        <w:rPr>
          <w:b/>
          <w:color w:val="C62828"/>
        </w:rPr>
        <w:t xml:space="preserve">IMAGEN SUGERIDA  —  </w:t>
      </w:r>
      <w:r>
        <w:rPr>
          <w:i/>
          <w:color w:val="A51C1C"/>
        </w:rPr>
        <w:t>Panel de administración: generación del árbol con barra de progreso y vista del JSON para validar</w:t>
      </w:r>
    </w:p>
    <w:p>
      <w:pPr>
        <w:pStyle w:val="Heading3"/>
      </w:pPr>
      <w:r>
        <w:t>3.7 LLM local y funcionamiento offline (NUEVO)</w:t>
      </w:r>
    </w:p>
    <w:p>
      <w:r>
        <w:t>Todo el procesamiento de IA corre en la máquina mediante Ollama. El modelo de runtime (qwen2.5:3b) está elegido para funcionar con GPUs de gama baja (aprox. 4 GB de VRAM). La generación de árboles usa un modelo más grande (qwen2.5:7b) sólo en tareas administrativas. No se envían datos a la nube.</w:t>
      </w:r>
    </w:p>
    <w:p>
      <w:pPr>
        <w:pStyle w:val="Heading3"/>
      </w:pPr>
      <w:r>
        <w:t>3.8 Dashboard administrativo y estadísticas</w:t>
      </w:r>
    </w:p>
    <w:p>
      <w:r>
        <w:t>El panel muestra el total de diagnósticos, las máquinas y categorías más consultadas, las últimas consultas y gráficos de uso, con opción de exportación.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REQUISITOS Y DESPLIEGUE</w:t>
      </w:r>
    </w:p>
    <w:p>
      <w:pPr>
        <w:pStyle w:val="ListBullet"/>
      </w:pPr>
      <w:r>
        <w:t>Python 3.10+ y las dependencias del proyecto (FastAPI, ChromaDB, PyMuPDF, etc.).</w:t>
      </w:r>
    </w:p>
    <w:p>
      <w:pPr>
        <w:pStyle w:val="ListBullet"/>
      </w:pPr>
      <w:r>
        <w:t>Ollama instalado con los modelos qwen2.5:3b, qwen2.5:7b y nomic-embed-text.</w:t>
      </w:r>
    </w:p>
    <w:p>
      <w:pPr>
        <w:pStyle w:val="ListBullet"/>
      </w:pPr>
      <w:r>
        <w:t>GPU recomendada (≈4 GB de VRAM) para una respuesta fluida; funciona en CPU con mayor latencia.</w:t>
      </w:r>
    </w:p>
    <w:p>
      <w:pPr>
        <w:pStyle w:val="ListBullet"/>
      </w:pPr>
      <w:r>
        <w:t>Indexación inicial de los manuales desde el panel de administración.</w:t>
      </w:r>
    </w:p>
    <w:p>
      <w:pPr>
        <w:pStyle w:val="Heading2"/>
      </w:pPr>
      <w:r>
        <w:t>5. CONCLUSIONES</w:t>
      </w:r>
    </w:p>
    <w:p>
      <w:r>
        <w:t>En su versión 4.0, Big Tools deja de ser únicamente un árbol de decisión para convertirse en un asistente de diagnóstico que combina reglas e Inteligencia Artificial local sobre los manuales reales de cada equipo.</w:t>
      </w:r>
    </w:p>
    <w:p>
      <w:pPr>
        <w:pStyle w:val="ListBullet"/>
      </w:pPr>
      <w:r>
        <w:t>Automatiza el diagnóstico y lo complementa con análisis y consultas sobre el manual.</w:t>
      </w:r>
    </w:p>
    <w:p>
      <w:pPr>
        <w:pStyle w:val="ListBullet"/>
      </w:pPr>
      <w:r>
        <w:t>Reduce el trabajo de cargar conocimiento gracias a la generación automática del árbol con validación humana.</w:t>
      </w:r>
    </w:p>
    <w:p>
      <w:pPr>
        <w:pStyle w:val="ListBullet"/>
      </w:pPr>
      <w:r>
        <w:t>Funciona 100% local, protegiendo los datos y permitiendo su uso sin conexión.</w:t>
      </w:r>
    </w:p>
    <w:p>
      <w:pPr>
        <w:pStyle w:val="ListBullet"/>
      </w:pPr>
      <w:r>
        <w:t>Escala con nuevas máquinas y manuales de forma sencilla.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A"/>
        <w:sz w:val="16"/>
      </w:rPr>
      <w:t xml:space="preserve">Big Tools · Informe Técnico Final · v4.0   ·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62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1B1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1B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5555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