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A6" w:rsidRDefault="00BC1107">
      <w:r>
        <w:rPr>
          <w:noProof/>
        </w:rPr>
        <w:drawing>
          <wp:inline distT="0" distB="0" distL="0" distR="0" wp14:anchorId="17261218">
            <wp:extent cx="6120765" cy="6280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1107" w:rsidRDefault="00BC1107"/>
    <w:p w:rsidR="00BC1107" w:rsidRDefault="00BC1107" w:rsidP="00BC1107">
      <w:pPr>
        <w:pStyle w:val="Default"/>
        <w:spacing w:after="200" w:line="276" w:lineRule="auto"/>
        <w:ind w:right="232"/>
        <w:jc w:val="center"/>
        <w:rPr>
          <w:rFonts w:ascii="Helvetica" w:hAnsi="Helvetica"/>
          <w:b/>
          <w:bCs/>
          <w:color w:val="A658FF"/>
          <w:sz w:val="52"/>
          <w:szCs w:val="52"/>
          <w:lang w:val="fr-FR"/>
        </w:rPr>
      </w:pPr>
    </w:p>
    <w:p w:rsidR="00BC1107" w:rsidRDefault="00BC1107" w:rsidP="00BC1107">
      <w:pPr>
        <w:pStyle w:val="Default"/>
        <w:spacing w:after="200" w:line="276" w:lineRule="auto"/>
        <w:ind w:right="232"/>
        <w:jc w:val="center"/>
        <w:rPr>
          <w:rFonts w:ascii="Helvetica" w:hAnsi="Helvetica"/>
          <w:b/>
          <w:bCs/>
          <w:color w:val="A658FF"/>
          <w:sz w:val="52"/>
          <w:szCs w:val="52"/>
          <w:lang w:val="fr-FR"/>
        </w:rPr>
      </w:pPr>
    </w:p>
    <w:p w:rsidR="00BC1107" w:rsidRPr="0088214F" w:rsidRDefault="00BC1107" w:rsidP="00BC1107">
      <w:pPr>
        <w:pStyle w:val="Default"/>
        <w:spacing w:after="200" w:line="276" w:lineRule="auto"/>
        <w:ind w:right="232"/>
        <w:jc w:val="center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52"/>
          <w:szCs w:val="52"/>
          <w:lang w:val="fr-FR"/>
        </w:rPr>
      </w:pPr>
      <w:r w:rsidRPr="0088214F">
        <w:rPr>
          <w:rFonts w:ascii="Helvetica" w:hAnsi="Helvetica"/>
          <w:b/>
          <w:bCs/>
          <w:color w:val="76923C" w:themeColor="accent3" w:themeShade="BF"/>
          <w:sz w:val="52"/>
          <w:szCs w:val="52"/>
          <w:lang w:val="fr-FR"/>
        </w:rPr>
        <w:t>Système d'exploitation 2</w:t>
      </w:r>
    </w:p>
    <w:p w:rsidR="00BC1107" w:rsidRPr="0088214F" w:rsidRDefault="00BC1107" w:rsidP="00BC1107">
      <w:pPr>
        <w:pStyle w:val="Default"/>
        <w:spacing w:after="200" w:line="276" w:lineRule="auto"/>
        <w:ind w:right="232"/>
        <w:jc w:val="center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52"/>
          <w:szCs w:val="52"/>
          <w:lang w:val="fr-FR"/>
        </w:rPr>
      </w:pPr>
      <w:r w:rsidRPr="0088214F">
        <w:rPr>
          <w:rFonts w:ascii="Helvetica" w:hAnsi="Helvetica"/>
          <w:b/>
          <w:bCs/>
          <w:color w:val="76923C" w:themeColor="accent3" w:themeShade="BF"/>
          <w:sz w:val="52"/>
          <w:szCs w:val="52"/>
          <w:lang w:val="fr-FR"/>
        </w:rPr>
        <w:t>TP 1</w:t>
      </w:r>
    </w:p>
    <w:p w:rsidR="00BC1107" w:rsidRPr="007476DE" w:rsidRDefault="00BC1107" w:rsidP="00BC1107">
      <w:pPr>
        <w:pStyle w:val="Default"/>
        <w:spacing w:after="200" w:line="276" w:lineRule="auto"/>
        <w:ind w:right="232"/>
        <w:jc w:val="center"/>
        <w:rPr>
          <w:rFonts w:ascii="Times New Roman" w:eastAsia="Times New Roman" w:hAnsi="Times New Roman" w:cs="Times New Roman"/>
          <w:b/>
          <w:bCs/>
          <w:color w:val="F33A06"/>
          <w:sz w:val="36"/>
          <w:szCs w:val="36"/>
          <w:lang w:val="fr-FR"/>
        </w:rPr>
      </w:pPr>
    </w:p>
    <w:p w:rsidR="00BC1107" w:rsidRPr="0088214F" w:rsidRDefault="00BC1107" w:rsidP="00BC1107">
      <w:pPr>
        <w:pStyle w:val="Default"/>
        <w:spacing w:after="200" w:line="276" w:lineRule="auto"/>
        <w:ind w:right="232"/>
        <w:jc w:val="center"/>
        <w:rPr>
          <w:rFonts w:ascii="Times New Roman" w:eastAsia="Times New Roman" w:hAnsi="Times New Roman" w:cs="Times New Roman"/>
          <w:b/>
          <w:bCs/>
          <w:color w:val="8DB3E2" w:themeColor="text2" w:themeTint="66"/>
          <w:sz w:val="36"/>
          <w:szCs w:val="36"/>
          <w:lang w:val="fr-FR"/>
        </w:rPr>
      </w:pPr>
      <w:r w:rsidRPr="0088214F">
        <w:rPr>
          <w:rFonts w:ascii="Helvetica" w:hAnsi="Helvetica"/>
          <w:b/>
          <w:bCs/>
          <w:color w:val="8DB3E2" w:themeColor="text2" w:themeTint="66"/>
          <w:sz w:val="36"/>
          <w:szCs w:val="36"/>
          <w:lang w:val="fr-FR"/>
        </w:rPr>
        <w:t>Compiler son propre noyau (</w:t>
      </w:r>
      <w:proofErr w:type="spellStart"/>
      <w:r w:rsidRPr="0088214F">
        <w:rPr>
          <w:rFonts w:ascii="Helvetica" w:hAnsi="Helvetica"/>
          <w:b/>
          <w:bCs/>
          <w:color w:val="8DB3E2" w:themeColor="text2" w:themeTint="66"/>
          <w:sz w:val="36"/>
          <w:szCs w:val="36"/>
          <w:lang w:val="fr-FR"/>
        </w:rPr>
        <w:t>kernel</w:t>
      </w:r>
      <w:proofErr w:type="spellEnd"/>
      <w:r w:rsidRPr="0088214F">
        <w:rPr>
          <w:rFonts w:ascii="Helvetica" w:hAnsi="Helvetica"/>
          <w:b/>
          <w:bCs/>
          <w:color w:val="8DB3E2" w:themeColor="text2" w:themeTint="66"/>
          <w:sz w:val="36"/>
          <w:szCs w:val="36"/>
          <w:lang w:val="fr-FR"/>
        </w:rPr>
        <w:t>)</w:t>
      </w:r>
    </w:p>
    <w:p w:rsidR="00BC1107" w:rsidRDefault="00BC1107" w:rsidP="00BC1107">
      <w:pPr>
        <w:pStyle w:val="Default"/>
        <w:spacing w:after="200" w:line="276" w:lineRule="auto"/>
        <w:ind w:right="232"/>
        <w:jc w:val="center"/>
        <w:rPr>
          <w:rFonts w:ascii="Times New Roman" w:hAnsi="Times New Roman"/>
          <w:sz w:val="32"/>
          <w:szCs w:val="32"/>
          <w:lang w:val="fr-FR"/>
        </w:rPr>
      </w:pPr>
      <w:r w:rsidRPr="00B0080D">
        <w:rPr>
          <w:rFonts w:ascii="Times New Roman" w:hAnsi="Times New Roman"/>
          <w:sz w:val="32"/>
          <w:szCs w:val="32"/>
          <w:lang w:val="fr-FR"/>
        </w:rPr>
        <w:t xml:space="preserve">Un rapport contenant les étapes pour compiler un noyau (ou </w:t>
      </w:r>
      <w:proofErr w:type="spellStart"/>
      <w:r w:rsidRPr="00B0080D">
        <w:rPr>
          <w:rFonts w:ascii="Times New Roman" w:hAnsi="Times New Roman"/>
          <w:sz w:val="32"/>
          <w:szCs w:val="32"/>
          <w:lang w:val="fr-FR"/>
        </w:rPr>
        <w:t>kernel</w:t>
      </w:r>
      <w:proofErr w:type="spellEnd"/>
      <w:r w:rsidRPr="00B0080D">
        <w:rPr>
          <w:rFonts w:ascii="Times New Roman" w:hAnsi="Times New Roman"/>
          <w:sz w:val="32"/>
          <w:szCs w:val="32"/>
          <w:lang w:val="fr-FR"/>
        </w:rPr>
        <w:t>) avec des images et explications en commentaire</w:t>
      </w:r>
    </w:p>
    <w:p w:rsidR="00B0080D" w:rsidRDefault="00B0080D" w:rsidP="00B0080D">
      <w:pPr>
        <w:pStyle w:val="Default"/>
        <w:spacing w:after="200" w:line="276" w:lineRule="auto"/>
        <w:ind w:right="232"/>
        <w:rPr>
          <w:rFonts w:ascii="Times New Roman" w:hAnsi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/>
          <w:b/>
          <w:bCs/>
          <w:sz w:val="32"/>
          <w:szCs w:val="32"/>
          <w:lang w:val="fr-FR"/>
        </w:rPr>
        <w:t>Réaliser par :</w:t>
      </w:r>
    </w:p>
    <w:p w:rsidR="00BC1107" w:rsidRPr="0088214F" w:rsidRDefault="00B0080D" w:rsidP="00EC74DA">
      <w:pPr>
        <w:pStyle w:val="Default"/>
        <w:spacing w:after="200" w:line="276" w:lineRule="auto"/>
        <w:ind w:right="232"/>
        <w:rPr>
          <w:rFonts w:ascii="Times New Roman" w:hAnsi="Times New Roman"/>
          <w:b/>
          <w:bCs/>
          <w:color w:val="8DB3E2" w:themeColor="text2" w:themeTint="66"/>
          <w:sz w:val="32"/>
          <w:szCs w:val="32"/>
          <w:lang w:val="fr-FR"/>
        </w:rPr>
      </w:pPr>
      <w:r w:rsidRPr="0088214F">
        <w:rPr>
          <w:rFonts w:ascii="Times New Roman" w:hAnsi="Times New Roman"/>
          <w:b/>
          <w:bCs/>
          <w:color w:val="8DB3E2" w:themeColor="text2" w:themeTint="66"/>
          <w:sz w:val="32"/>
          <w:szCs w:val="32"/>
          <w:lang w:val="fr-FR"/>
        </w:rPr>
        <w:t xml:space="preserve">    NADRANI OUSSAMA            </w:t>
      </w:r>
      <w:r w:rsidR="00EC74DA">
        <w:rPr>
          <w:rFonts w:ascii="Times New Roman" w:hAnsi="Times New Roman"/>
          <w:b/>
          <w:bCs/>
          <w:color w:val="8DB3E2" w:themeColor="text2" w:themeTint="66"/>
          <w:sz w:val="32"/>
          <w:szCs w:val="32"/>
          <w:lang w:val="fr-FR"/>
        </w:rPr>
        <w:t xml:space="preserve">TAZI </w:t>
      </w:r>
      <w:proofErr w:type="spellStart"/>
      <w:r w:rsidR="00EC74DA">
        <w:rPr>
          <w:rFonts w:ascii="Times New Roman" w:hAnsi="Times New Roman"/>
          <w:b/>
          <w:bCs/>
          <w:color w:val="8DB3E2" w:themeColor="text2" w:themeTint="66"/>
          <w:sz w:val="32"/>
          <w:szCs w:val="32"/>
          <w:lang w:val="fr-FR"/>
        </w:rPr>
        <w:t>Achraf</w:t>
      </w:r>
      <w:proofErr w:type="spellEnd"/>
    </w:p>
    <w:p w:rsidR="00BC1107" w:rsidRDefault="00B0080D" w:rsidP="00EC74DA">
      <w:pPr>
        <w:rPr>
          <w:sz w:val="32"/>
          <w:szCs w:val="32"/>
        </w:rPr>
      </w:pPr>
      <w:r>
        <w:t xml:space="preserve">       </w:t>
      </w:r>
      <w:r>
        <w:rPr>
          <w:sz w:val="32"/>
          <w:szCs w:val="32"/>
        </w:rPr>
        <w:t>1311778906</w:t>
      </w:r>
      <w:r w:rsidR="00EC74DA">
        <w:rPr>
          <w:sz w:val="32"/>
          <w:szCs w:val="32"/>
        </w:rPr>
        <w:t xml:space="preserve">                                  </w:t>
      </w:r>
      <w:r w:rsidR="00EC74DA" w:rsidRPr="00EC74DA">
        <w:rPr>
          <w:sz w:val="32"/>
          <w:szCs w:val="32"/>
        </w:rPr>
        <w:t>1513755449</w:t>
      </w:r>
      <w:r w:rsidR="00EC74DA">
        <w:rPr>
          <w:sz w:val="32"/>
          <w:szCs w:val="32"/>
        </w:rPr>
        <w:t xml:space="preserve">                       </w:t>
      </w:r>
      <w:bookmarkStart w:id="0" w:name="_GoBack"/>
      <w:bookmarkEnd w:id="0"/>
      <w:r w:rsidR="00860F7D">
        <w:rPr>
          <w:sz w:val="32"/>
          <w:szCs w:val="32"/>
        </w:rPr>
        <w:t xml:space="preserve"> </w:t>
      </w:r>
    </w:p>
    <w:p w:rsidR="00B0080D" w:rsidRDefault="00B0080D">
      <w:pPr>
        <w:rPr>
          <w:sz w:val="32"/>
          <w:szCs w:val="32"/>
        </w:rPr>
      </w:pPr>
    </w:p>
    <w:p w:rsidR="00B0080D" w:rsidRPr="0088214F" w:rsidRDefault="00B0080D" w:rsidP="00B0080D">
      <w:pPr>
        <w:pBdr>
          <w:top w:val="nil"/>
          <w:left w:val="nil"/>
          <w:bottom w:val="nil"/>
          <w:right w:val="nil"/>
          <w:between w:val="nil"/>
          <w:bar w:val="nil"/>
        </w:pBdr>
        <w:ind w:right="232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36"/>
          <w:szCs w:val="36"/>
          <w:bdr w:val="nil"/>
        </w:rPr>
      </w:pPr>
      <w:proofErr w:type="spellStart"/>
      <w:r w:rsidRPr="0088214F">
        <w:rPr>
          <w:rFonts w:ascii="Helvetica" w:eastAsia="Helvetica Neue" w:hAnsi="Helvetica" w:cs="Helvetica Neue"/>
          <w:b/>
          <w:bCs/>
          <w:color w:val="76923C" w:themeColor="accent3" w:themeShade="BF"/>
          <w:sz w:val="36"/>
          <w:szCs w:val="36"/>
          <w:bdr w:val="nil"/>
          <w:lang w:val="es-ES_tradnl"/>
        </w:rPr>
        <w:t>Cadr</w:t>
      </w:r>
      <w:proofErr w:type="spellEnd"/>
      <w:r w:rsidRPr="0088214F">
        <w:rPr>
          <w:rFonts w:ascii="Helvetica" w:eastAsia="Helvetica Neue" w:hAnsi="Helvetica" w:cs="Helvetica Neue"/>
          <w:b/>
          <w:bCs/>
          <w:color w:val="76923C" w:themeColor="accent3" w:themeShade="BF"/>
          <w:sz w:val="36"/>
          <w:szCs w:val="36"/>
          <w:bdr w:val="nil"/>
        </w:rPr>
        <w:t xml:space="preserve">é </w:t>
      </w:r>
      <w:proofErr w:type="gramStart"/>
      <w:r w:rsidRPr="0088214F">
        <w:rPr>
          <w:rFonts w:ascii="Helvetica" w:eastAsia="Helvetica Neue" w:hAnsi="Helvetica" w:cs="Helvetica Neue"/>
          <w:b/>
          <w:bCs/>
          <w:color w:val="76923C" w:themeColor="accent3" w:themeShade="BF"/>
          <w:sz w:val="36"/>
          <w:szCs w:val="36"/>
          <w:bdr w:val="nil"/>
        </w:rPr>
        <w:t>par :</w:t>
      </w:r>
      <w:proofErr w:type="gramEnd"/>
    </w:p>
    <w:p w:rsidR="00B0080D" w:rsidRPr="00B0080D" w:rsidRDefault="00B0080D" w:rsidP="00B0080D">
      <w:pPr>
        <w:pBdr>
          <w:top w:val="nil"/>
          <w:left w:val="nil"/>
          <w:bottom w:val="nil"/>
          <w:right w:val="nil"/>
          <w:between w:val="nil"/>
          <w:bar w:val="nil"/>
        </w:pBdr>
        <w:ind w:right="232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il"/>
        </w:rPr>
      </w:pPr>
      <w:r w:rsidRPr="00B0080D">
        <w:rPr>
          <w:rFonts w:ascii="Helvetica" w:eastAsia="Helvetica Neue" w:hAnsi="Helvetica" w:cs="Helvetica Neue"/>
          <w:b/>
          <w:bCs/>
          <w:color w:val="000000"/>
          <w:sz w:val="36"/>
          <w:szCs w:val="36"/>
          <w:bdr w:val="nil"/>
          <w:lang w:val="nl-NL"/>
        </w:rPr>
        <w:t>Mr MEKNASSI</w:t>
      </w:r>
    </w:p>
    <w:p w:rsidR="00B0080D" w:rsidRDefault="00B0080D">
      <w:pPr>
        <w:rPr>
          <w:sz w:val="32"/>
          <w:szCs w:val="32"/>
        </w:rPr>
      </w:pPr>
    </w:p>
    <w:p w:rsidR="00B0080D" w:rsidRDefault="00B0080D">
      <w:pPr>
        <w:rPr>
          <w:sz w:val="32"/>
          <w:szCs w:val="32"/>
        </w:rPr>
      </w:pPr>
    </w:p>
    <w:p w:rsidR="00B0080D" w:rsidRDefault="00B0080D">
      <w:pPr>
        <w:rPr>
          <w:sz w:val="32"/>
          <w:szCs w:val="32"/>
        </w:rPr>
      </w:pPr>
    </w:p>
    <w:p w:rsidR="00B0080D" w:rsidRDefault="00B0080D">
      <w:pPr>
        <w:rPr>
          <w:sz w:val="32"/>
          <w:szCs w:val="32"/>
        </w:rPr>
      </w:pPr>
    </w:p>
    <w:p w:rsidR="00B0080D" w:rsidRPr="007476DE" w:rsidRDefault="00B0080D" w:rsidP="00B0080D">
      <w:pPr>
        <w:pStyle w:val="Body"/>
        <w:rPr>
          <w:lang w:val="fr-FR"/>
        </w:rPr>
      </w:pPr>
      <w:r>
        <w:rPr>
          <w:rFonts w:eastAsia="Arial Unicode MS" w:cs="Arial Unicode MS"/>
          <w:lang w:val="fr-FR"/>
        </w:rPr>
        <w:lastRenderedPageBreak/>
        <w:t xml:space="preserve">Pour compiler notre </w:t>
      </w:r>
      <w:proofErr w:type="spellStart"/>
      <w:r>
        <w:rPr>
          <w:rFonts w:eastAsia="Arial Unicode MS" w:cs="Arial Unicode MS"/>
          <w:lang w:val="fr-FR"/>
        </w:rPr>
        <w:t>kernel</w:t>
      </w:r>
      <w:proofErr w:type="spellEnd"/>
      <w:r>
        <w:rPr>
          <w:rFonts w:eastAsia="Arial Unicode MS" w:cs="Arial Unicode MS"/>
          <w:lang w:val="fr-FR"/>
        </w:rPr>
        <w:t xml:space="preserve"> on aura besoin de pas mal de choses à installer avant de commencer</w:t>
      </w:r>
    </w:p>
    <w:p w:rsidR="00B0080D" w:rsidRDefault="00B0080D" w:rsidP="00B0080D">
      <w:pPr>
        <w:pStyle w:val="Body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t>Et pour les installer on aura besoin de taper la commande suivante :</w:t>
      </w:r>
    </w:p>
    <w:p w:rsidR="00B0080D" w:rsidRPr="007476DE" w:rsidRDefault="00B0080D" w:rsidP="00B0080D">
      <w:pPr>
        <w:pStyle w:val="Body"/>
        <w:rPr>
          <w:lang w:val="fr-FR"/>
        </w:rPr>
      </w:pPr>
      <w:r>
        <w:rPr>
          <w:rFonts w:eastAsia="Arial Unicode MS" w:cs="Arial Unicode MS"/>
          <w:noProof/>
          <w:lang w:val="fr-FR"/>
        </w:rPr>
        <w:drawing>
          <wp:inline distT="0" distB="0" distL="0" distR="0">
            <wp:extent cx="5760720" cy="3765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 Unicode MS" w:cs="Arial Unicode MS"/>
          <w:lang w:val="fr-FR"/>
        </w:rPr>
        <w:t xml:space="preserve"> </w:t>
      </w:r>
    </w:p>
    <w:p w:rsidR="00B0080D" w:rsidRPr="007476DE" w:rsidRDefault="00B0080D" w:rsidP="00B0080D">
      <w:pPr>
        <w:pStyle w:val="Body"/>
        <w:rPr>
          <w:lang w:val="fr-FR"/>
        </w:rPr>
      </w:pPr>
      <w:proofErr w:type="spellStart"/>
      <w:r>
        <w:rPr>
          <w:rFonts w:eastAsia="Arial Unicode MS" w:cs="Arial Unicode MS"/>
          <w:lang w:val="fr-FR"/>
        </w:rPr>
        <w:t>build</w:t>
      </w:r>
      <w:proofErr w:type="spellEnd"/>
      <w:r>
        <w:rPr>
          <w:rFonts w:eastAsia="Arial Unicode MS" w:cs="Arial Unicode MS"/>
          <w:lang w:val="fr-FR"/>
        </w:rPr>
        <w:t xml:space="preserve">-essential : un paquet qui </w:t>
      </w:r>
      <w:proofErr w:type="spellStart"/>
      <w:r>
        <w:rPr>
          <w:rFonts w:eastAsia="Arial Unicode MS" w:cs="Arial Unicode MS"/>
          <w:lang w:val="fr-FR"/>
        </w:rPr>
        <w:t>regroup</w:t>
      </w:r>
      <w:proofErr w:type="spellEnd"/>
      <w:r>
        <w:rPr>
          <w:rFonts w:eastAsia="Arial Unicode MS" w:cs="Arial Unicode MS"/>
          <w:lang w:val="fr-FR"/>
        </w:rPr>
        <w:t xml:space="preserve"> tous les outils de compilation par défaut</w:t>
      </w:r>
    </w:p>
    <w:p w:rsidR="00B0080D" w:rsidRPr="007476DE" w:rsidRDefault="00B0080D" w:rsidP="00B0080D">
      <w:pPr>
        <w:pStyle w:val="Body"/>
        <w:rPr>
          <w:lang w:val="fr-FR"/>
        </w:rPr>
      </w:pPr>
      <w:proofErr w:type="spellStart"/>
      <w:r>
        <w:rPr>
          <w:rFonts w:eastAsia="Arial Unicode MS" w:cs="Arial Unicode MS"/>
          <w:lang w:val="fr-FR"/>
        </w:rPr>
        <w:t>initramfs-tools</w:t>
      </w:r>
      <w:proofErr w:type="spellEnd"/>
      <w:r>
        <w:rPr>
          <w:rFonts w:eastAsia="Arial Unicode MS" w:cs="Arial Unicode MS"/>
          <w:lang w:val="fr-FR"/>
        </w:rPr>
        <w:t xml:space="preserve"> : outils complémentaires des ficher système </w:t>
      </w:r>
    </w:p>
    <w:p w:rsidR="00B0080D" w:rsidRPr="007476DE" w:rsidRDefault="00B0080D" w:rsidP="00B0080D">
      <w:pPr>
        <w:pStyle w:val="Body"/>
        <w:rPr>
          <w:lang w:val="fr-FR"/>
        </w:rPr>
      </w:pPr>
      <w:proofErr w:type="spellStart"/>
      <w:r>
        <w:rPr>
          <w:rFonts w:eastAsia="Arial Unicode MS" w:cs="Arial Unicode MS"/>
          <w:lang w:val="fr-FR"/>
        </w:rPr>
        <w:t>debconf-utils</w:t>
      </w:r>
      <w:proofErr w:type="spellEnd"/>
      <w:r>
        <w:rPr>
          <w:rFonts w:eastAsia="Arial Unicode MS" w:cs="Arial Unicode MS"/>
          <w:lang w:val="fr-FR"/>
        </w:rPr>
        <w:t xml:space="preserve"> : pour la configuration</w:t>
      </w:r>
    </w:p>
    <w:p w:rsidR="00B0080D" w:rsidRPr="007476DE" w:rsidRDefault="00B0080D" w:rsidP="00B0080D">
      <w:pPr>
        <w:pStyle w:val="Body"/>
        <w:rPr>
          <w:lang w:val="fr-FR"/>
        </w:rPr>
      </w:pPr>
      <w:proofErr w:type="spellStart"/>
      <w:r>
        <w:rPr>
          <w:rFonts w:eastAsia="Arial Unicode MS" w:cs="Arial Unicode MS"/>
          <w:lang w:val="fr-FR"/>
        </w:rPr>
        <w:t>dpkg-dev</w:t>
      </w:r>
      <w:proofErr w:type="spellEnd"/>
      <w:r>
        <w:rPr>
          <w:rFonts w:eastAsia="Arial Unicode MS" w:cs="Arial Unicode MS"/>
          <w:lang w:val="fr-FR"/>
        </w:rPr>
        <w:t xml:space="preserve"> : pour manipuler les paquets </w:t>
      </w:r>
    </w:p>
    <w:p w:rsidR="00B0080D" w:rsidRPr="007476DE" w:rsidRDefault="00B0080D" w:rsidP="00B0080D">
      <w:pPr>
        <w:pStyle w:val="Body"/>
        <w:rPr>
          <w:lang w:val="fr-FR"/>
        </w:rPr>
      </w:pPr>
      <w:proofErr w:type="spellStart"/>
      <w:proofErr w:type="gramStart"/>
      <w:r>
        <w:rPr>
          <w:rFonts w:eastAsia="Arial Unicode MS" w:cs="Arial Unicode MS"/>
          <w:lang w:val="fr-FR"/>
        </w:rPr>
        <w:t>debtelper</w:t>
      </w:r>
      <w:proofErr w:type="spellEnd"/>
      <w:proofErr w:type="gramEnd"/>
      <w:r>
        <w:rPr>
          <w:rFonts w:eastAsia="Arial Unicode MS" w:cs="Arial Unicode MS"/>
          <w:lang w:val="fr-FR"/>
        </w:rPr>
        <w:t xml:space="preserve"> : outils pour automatiser certain aspects de construction d’un paquet</w:t>
      </w:r>
    </w:p>
    <w:p w:rsidR="00B0080D" w:rsidRPr="007476DE" w:rsidRDefault="00B0080D" w:rsidP="00B0080D">
      <w:pPr>
        <w:pStyle w:val="Body"/>
        <w:rPr>
          <w:lang w:val="fr-FR"/>
        </w:rPr>
      </w:pPr>
      <w:proofErr w:type="spellStart"/>
      <w:proofErr w:type="gramStart"/>
      <w:r>
        <w:rPr>
          <w:rFonts w:eastAsia="Arial Unicode MS" w:cs="Arial Unicode MS"/>
          <w:lang w:val="fr-FR"/>
        </w:rPr>
        <w:t>fakeroot</w:t>
      </w:r>
      <w:proofErr w:type="spellEnd"/>
      <w:proofErr w:type="gramEnd"/>
      <w:r>
        <w:rPr>
          <w:rFonts w:eastAsia="Arial Unicode MS" w:cs="Arial Unicode MS"/>
          <w:lang w:val="fr-FR"/>
        </w:rPr>
        <w:t xml:space="preserve"> : simuler un environnement de </w:t>
      </w:r>
      <w:proofErr w:type="spellStart"/>
      <w:r>
        <w:rPr>
          <w:rFonts w:eastAsia="Arial Unicode MS" w:cs="Arial Unicode MS"/>
          <w:lang w:val="fr-FR"/>
        </w:rPr>
        <w:t>root</w:t>
      </w:r>
      <w:proofErr w:type="spellEnd"/>
    </w:p>
    <w:p w:rsidR="00B0080D" w:rsidRPr="007476DE" w:rsidRDefault="00B0080D" w:rsidP="00B0080D">
      <w:pPr>
        <w:pStyle w:val="Body"/>
        <w:rPr>
          <w:lang w:val="fr-FR"/>
        </w:rPr>
      </w:pPr>
      <w:r>
        <w:rPr>
          <w:rFonts w:eastAsia="Arial Unicode MS" w:cs="Arial Unicode MS"/>
          <w:lang w:val="fr-FR"/>
        </w:rPr>
        <w:t xml:space="preserve">libqt4-dev </w:t>
      </w:r>
      <w:proofErr w:type="spellStart"/>
      <w:r>
        <w:rPr>
          <w:rFonts w:eastAsia="Arial Unicode MS" w:cs="Arial Unicode MS"/>
          <w:lang w:val="fr-FR"/>
        </w:rPr>
        <w:t>pkg</w:t>
      </w:r>
      <w:proofErr w:type="spellEnd"/>
      <w:r>
        <w:rPr>
          <w:rFonts w:eastAsia="Arial Unicode MS" w:cs="Arial Unicode MS"/>
          <w:lang w:val="fr-FR"/>
        </w:rPr>
        <w:t>-config : donne une interface graphique à la compilation</w:t>
      </w:r>
    </w:p>
    <w:p w:rsidR="00B0080D" w:rsidRPr="007476DE" w:rsidRDefault="00B0080D" w:rsidP="00B0080D">
      <w:pPr>
        <w:pStyle w:val="Body"/>
        <w:rPr>
          <w:lang w:val="fr-FR"/>
        </w:rPr>
      </w:pPr>
      <w:proofErr w:type="spellStart"/>
      <w:r>
        <w:rPr>
          <w:rFonts w:eastAsia="Arial Unicode MS" w:cs="Arial Unicode MS"/>
          <w:lang w:val="fr-FR"/>
        </w:rPr>
        <w:t>libssl-dev</w:t>
      </w:r>
      <w:proofErr w:type="spellEnd"/>
      <w:r>
        <w:rPr>
          <w:rFonts w:eastAsia="Arial Unicode MS" w:cs="Arial Unicode MS"/>
          <w:lang w:val="fr-FR"/>
        </w:rPr>
        <w:t xml:space="preserve"> : un paquet qui contient les ficher d’en-tête et les pages de manuel </w:t>
      </w:r>
    </w:p>
    <w:p w:rsidR="00B0080D" w:rsidRPr="007476DE" w:rsidRDefault="00B0080D" w:rsidP="00F11D44">
      <w:pPr>
        <w:pStyle w:val="Body"/>
        <w:rPr>
          <w:lang w:val="fr-FR"/>
        </w:rPr>
      </w:pPr>
      <w:r>
        <w:rPr>
          <w:rFonts w:eastAsia="Arial Unicode MS" w:cs="Arial Unicode MS"/>
          <w:lang w:val="fr-FR"/>
        </w:rPr>
        <w:t xml:space="preserve">Après l’installation on va ou site suivant : </w:t>
      </w:r>
      <w:hyperlink r:id="rId9" w:history="1">
        <w:r>
          <w:rPr>
            <w:rStyle w:val="Hyperlink0"/>
            <w:rFonts w:eastAsia="Arial Unicode MS" w:cs="Arial Unicode MS"/>
            <w:lang w:val="fr-FR"/>
          </w:rPr>
          <w:t>http://www.kernel.org</w:t>
        </w:r>
      </w:hyperlink>
      <w:r>
        <w:rPr>
          <w:rFonts w:eastAsia="Arial Unicode MS" w:cs="Arial Unicode MS"/>
          <w:lang w:val="fr-FR"/>
        </w:rPr>
        <w:t xml:space="preserve"> pour avoir la dernière version stable du </w:t>
      </w:r>
      <w:proofErr w:type="spellStart"/>
      <w:r>
        <w:rPr>
          <w:rFonts w:eastAsia="Arial Unicode MS" w:cs="Arial Unicode MS"/>
          <w:lang w:val="fr-FR"/>
        </w:rPr>
        <w:t>kernel</w:t>
      </w:r>
      <w:proofErr w:type="spellEnd"/>
      <w:r w:rsidR="00F11D44">
        <w:rPr>
          <w:lang w:val="fr-FR"/>
        </w:rPr>
        <w:t xml:space="preserve"> </w:t>
      </w:r>
      <w:r w:rsidR="00F11D44">
        <w:rPr>
          <w:rFonts w:eastAsia="Arial Unicode MS" w:cs="Arial Unicode MS"/>
          <w:lang w:val="fr-FR"/>
        </w:rPr>
        <w:t>on copie le   lien </w:t>
      </w:r>
      <w:r w:rsidR="00F11D44">
        <w:rPr>
          <w:rFonts w:eastAsia="Arial Unicode MS" w:cs="Arial Unicode MS"/>
          <w:noProof/>
          <w:lang w:val="fr-FR"/>
        </w:rPr>
        <w:drawing>
          <wp:inline distT="0" distB="0" distL="0" distR="0" wp14:anchorId="78CD10E8" wp14:editId="6E0E8113">
            <wp:extent cx="6542449" cy="4933519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798" cy="493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0D" w:rsidRDefault="00B0080D" w:rsidP="00B0080D">
      <w:pPr>
        <w:pStyle w:val="Body"/>
        <w:rPr>
          <w:lang w:val="fr-FR"/>
        </w:rPr>
      </w:pPr>
    </w:p>
    <w:p w:rsidR="00F11D44" w:rsidRDefault="00F11D44" w:rsidP="00B0080D">
      <w:pPr>
        <w:pStyle w:val="Body"/>
        <w:rPr>
          <w:lang w:val="fr-FR"/>
        </w:rPr>
      </w:pPr>
    </w:p>
    <w:p w:rsidR="00F11D44" w:rsidRDefault="00F11D44" w:rsidP="00B0080D">
      <w:pPr>
        <w:pStyle w:val="Body"/>
        <w:rPr>
          <w:lang w:val="fr-FR"/>
        </w:rPr>
      </w:pPr>
    </w:p>
    <w:p w:rsidR="00F11D44" w:rsidRDefault="00F11D44" w:rsidP="00B0080D">
      <w:pPr>
        <w:pStyle w:val="Body"/>
        <w:rPr>
          <w:lang w:val="fr-FR"/>
        </w:rPr>
      </w:pPr>
    </w:p>
    <w:p w:rsidR="00F11D44" w:rsidRDefault="00F11D44" w:rsidP="00B0080D">
      <w:pPr>
        <w:pStyle w:val="Body"/>
        <w:rPr>
          <w:lang w:val="fr-FR"/>
        </w:rPr>
      </w:pPr>
    </w:p>
    <w:p w:rsidR="00F11D44" w:rsidRDefault="00F11D44" w:rsidP="00B0080D">
      <w:pPr>
        <w:pStyle w:val="Body"/>
        <w:rPr>
          <w:lang w:val="fr-FR"/>
        </w:rPr>
      </w:pPr>
    </w:p>
    <w:p w:rsidR="00F11D44" w:rsidRDefault="00F11D44" w:rsidP="00B0080D">
      <w:pPr>
        <w:pStyle w:val="Body"/>
        <w:rPr>
          <w:lang w:val="fr-FR"/>
        </w:rPr>
      </w:pPr>
    </w:p>
    <w:p w:rsidR="00F11D44" w:rsidRPr="00F11D44" w:rsidRDefault="00F11D44" w:rsidP="00F11D44">
      <w:pPr>
        <w:pStyle w:val="Body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lastRenderedPageBreak/>
        <w:t>Et on le pose dans le terminal pour le télécharger :</w:t>
      </w:r>
      <w:r>
        <w:rPr>
          <w:rFonts w:eastAsia="Arial Unicode MS" w:cs="Arial Unicode MS"/>
          <w:noProof/>
          <w:lang w:val="fr-FR"/>
        </w:rPr>
        <w:drawing>
          <wp:inline distT="0" distB="0" distL="0" distR="0">
            <wp:extent cx="5759532" cy="68759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44" w:rsidRPr="007476DE" w:rsidRDefault="00F11D44" w:rsidP="00F11D44">
      <w:pPr>
        <w:pStyle w:val="Body"/>
        <w:rPr>
          <w:lang w:val="fr-FR"/>
        </w:rPr>
      </w:pPr>
      <w:r>
        <w:rPr>
          <w:rFonts w:eastAsia="Arial Unicode MS" w:cs="Arial Unicode MS"/>
          <w:lang w:val="fr-FR"/>
        </w:rPr>
        <w:t xml:space="preserve">Après la fin du téléchargement on a vérifié son nom et son existence  </w:t>
      </w:r>
      <w:r>
        <w:rPr>
          <w:noProof/>
          <w:lang w:val="fr-FR"/>
        </w:rPr>
        <w:drawing>
          <wp:inline distT="0" distB="0" distL="0" distR="0">
            <wp:extent cx="5760720" cy="7080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0D" w:rsidRPr="007476DE" w:rsidRDefault="00B0080D" w:rsidP="00B0080D">
      <w:pPr>
        <w:pStyle w:val="Body"/>
        <w:rPr>
          <w:lang w:val="fr-FR"/>
        </w:rPr>
      </w:pPr>
    </w:p>
    <w:p w:rsidR="00F11D44" w:rsidRPr="007476DE" w:rsidRDefault="00F11D44" w:rsidP="00F11D44">
      <w:pPr>
        <w:pStyle w:val="Body"/>
        <w:rPr>
          <w:lang w:val="fr-FR"/>
        </w:rPr>
      </w:pPr>
      <w:proofErr w:type="gramStart"/>
      <w:r>
        <w:rPr>
          <w:rFonts w:eastAsia="Arial Unicode MS" w:cs="Arial Unicode MS"/>
          <w:lang w:val="fr-FR"/>
        </w:rPr>
        <w:t>décompresser</w:t>
      </w:r>
      <w:proofErr w:type="gramEnd"/>
      <w:r>
        <w:rPr>
          <w:rFonts w:eastAsia="Arial Unicode MS" w:cs="Arial Unicode MS"/>
          <w:lang w:val="fr-FR"/>
        </w:rPr>
        <w:t xml:space="preserve"> : </w:t>
      </w:r>
    </w:p>
    <w:p w:rsidR="00F11D44" w:rsidRPr="007476DE" w:rsidRDefault="00F11D44" w:rsidP="00F11D44">
      <w:pPr>
        <w:pStyle w:val="Body"/>
        <w:rPr>
          <w:lang w:val="fr-FR"/>
        </w:rPr>
      </w:pPr>
      <w:r>
        <w:rPr>
          <w:rFonts w:eastAsia="Arial Unicode MS" w:cs="Arial Unicode MS"/>
          <w:lang w:val="fr-FR"/>
        </w:rPr>
        <w:t>Ensuite on l’a renommé pour faciliter le déplacement</w:t>
      </w:r>
    </w:p>
    <w:p w:rsidR="00F11D44" w:rsidRDefault="00F11D44" w:rsidP="00F11D44">
      <w:pPr>
        <w:pStyle w:val="Body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t>On s’y déplace et on y crée un fichier caché config contenant les lignes d’options</w:t>
      </w:r>
    </w:p>
    <w:p w:rsidR="00F11D44" w:rsidRPr="007476DE" w:rsidRDefault="00F11D44" w:rsidP="00F11D44">
      <w:pPr>
        <w:pStyle w:val="Body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16376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44" w:rsidRDefault="00F11D44" w:rsidP="00F11D44">
      <w:pPr>
        <w:pStyle w:val="Body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t xml:space="preserve">On a utilisé la commande suivante pour lancer la compilation : </w:t>
      </w:r>
    </w:p>
    <w:p w:rsidR="00F11D44" w:rsidRPr="007476DE" w:rsidRDefault="00D51B2E" w:rsidP="00F11D44">
      <w:pPr>
        <w:pStyle w:val="Body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2686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2E" w:rsidRDefault="00F11D44" w:rsidP="00D51B2E">
      <w:pPr>
        <w:rPr>
          <w:rFonts w:eastAsia="Arial Unicode MS" w:cs="Arial Unicode MS"/>
        </w:rPr>
      </w:pPr>
      <w:r>
        <w:rPr>
          <w:rFonts w:eastAsia="Arial Unicode MS" w:cs="Arial Unicode MS"/>
        </w:rPr>
        <w:t>L’option -j4 permet de faire 4 tâches en même temps et on a nommé notre version : “</w:t>
      </w:r>
      <w:proofErr w:type="spellStart"/>
      <w:r>
        <w:rPr>
          <w:rFonts w:eastAsia="Arial Unicode MS" w:cs="Arial Unicode MS"/>
        </w:rPr>
        <w:t>warcry</w:t>
      </w:r>
      <w:proofErr w:type="spellEnd"/>
      <w:r w:rsidR="00D51B2E">
        <w:rPr>
          <w:rFonts w:eastAsia="Arial Unicode MS" w:cs="Arial Unicode MS"/>
        </w:rPr>
        <w:t>” (</w:t>
      </w:r>
      <w:r>
        <w:rPr>
          <w:rFonts w:eastAsia="Arial Unicode MS" w:cs="Arial Unicode MS"/>
        </w:rPr>
        <w:t>noter</w:t>
      </w:r>
      <w:r w:rsidR="00D51B2E">
        <w:rPr>
          <w:rFonts w:eastAsia="Arial Unicode MS" w:cs="Arial Unicode MS"/>
        </w:rPr>
        <w:t xml:space="preserve"> bien</w:t>
      </w:r>
      <w:r>
        <w:rPr>
          <w:rFonts w:eastAsia="Arial Unicode MS" w:cs="Arial Unicode MS"/>
        </w:rPr>
        <w:t xml:space="preserve"> qu’il ne faut pas utiliser la majuscule dans le nom</w:t>
      </w:r>
      <w:r w:rsidR="00D51B2E">
        <w:rPr>
          <w:rFonts w:eastAsia="Arial Unicode MS" w:cs="Arial Unicode MS"/>
        </w:rPr>
        <w:t>)</w:t>
      </w:r>
    </w:p>
    <w:p w:rsidR="00D51B2E" w:rsidRDefault="00D51B2E" w:rsidP="00D51B2E">
      <w:pPr>
        <w:pStyle w:val="Body"/>
        <w:rPr>
          <w:rFonts w:eastAsia="Arial Unicode MS" w:cs="Arial Unicode MS"/>
          <w:lang w:val="fr-FR"/>
        </w:rPr>
      </w:pPr>
      <w:r>
        <w:rPr>
          <w:lang w:val="fr-FR"/>
        </w:rPr>
        <w:t>A</w:t>
      </w:r>
      <w:r>
        <w:rPr>
          <w:rFonts w:eastAsia="Arial Unicode MS" w:cs="Arial Unicode MS"/>
          <w:lang w:val="fr-FR"/>
        </w:rPr>
        <w:t xml:space="preserve">près la compilation on </w:t>
      </w:r>
      <w:proofErr w:type="gramStart"/>
      <w:r>
        <w:rPr>
          <w:rFonts w:eastAsia="Arial Unicode MS" w:cs="Arial Unicode MS"/>
          <w:lang w:val="fr-FR"/>
        </w:rPr>
        <w:t>vas</w:t>
      </w:r>
      <w:proofErr w:type="gramEnd"/>
      <w:r>
        <w:rPr>
          <w:rFonts w:eastAsia="Arial Unicode MS" w:cs="Arial Unicode MS"/>
          <w:lang w:val="fr-FR"/>
        </w:rPr>
        <w:t xml:space="preserve"> à notre home pour lancer l’installation :</w:t>
      </w:r>
    </w:p>
    <w:p w:rsidR="00D51B2E" w:rsidRPr="007476DE" w:rsidRDefault="00D51B2E" w:rsidP="00D51B2E">
      <w:pPr>
        <w:pStyle w:val="Body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582164" cy="409632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2E" w:rsidRPr="007476DE" w:rsidRDefault="00D51B2E" w:rsidP="00D51B2E">
      <w:pPr>
        <w:pStyle w:val="Body"/>
        <w:rPr>
          <w:lang w:val="fr-FR"/>
        </w:rPr>
      </w:pPr>
      <w:r>
        <w:rPr>
          <w:rFonts w:eastAsia="Arial Unicode MS" w:cs="Arial Unicode MS"/>
          <w:lang w:val="fr-FR"/>
        </w:rPr>
        <w:t>On a utilisé *</w:t>
      </w:r>
      <w:proofErr w:type="spellStart"/>
      <w:r>
        <w:rPr>
          <w:rFonts w:eastAsia="Arial Unicode MS" w:cs="Arial Unicode MS"/>
          <w:lang w:val="fr-FR"/>
        </w:rPr>
        <w:t>warcry</w:t>
      </w:r>
      <w:proofErr w:type="spellEnd"/>
      <w:r>
        <w:rPr>
          <w:rFonts w:eastAsia="Arial Unicode MS" w:cs="Arial Unicode MS"/>
          <w:lang w:val="fr-FR"/>
        </w:rPr>
        <w:t xml:space="preserve">*.deb pour installer </w:t>
      </w:r>
      <w:proofErr w:type="spellStart"/>
      <w:r>
        <w:rPr>
          <w:rFonts w:eastAsia="Arial Unicode MS" w:cs="Arial Unicode MS"/>
          <w:lang w:val="fr-FR"/>
        </w:rPr>
        <w:t>touts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gramStart"/>
      <w:r>
        <w:rPr>
          <w:rFonts w:eastAsia="Arial Unicode MS" w:cs="Arial Unicode MS"/>
          <w:lang w:val="fr-FR"/>
        </w:rPr>
        <w:t>les paquet</w:t>
      </w:r>
      <w:proofErr w:type="gramEnd"/>
      <w:r>
        <w:rPr>
          <w:rFonts w:eastAsia="Arial Unicode MS" w:cs="Arial Unicode MS"/>
          <w:lang w:val="fr-FR"/>
        </w:rPr>
        <w:t xml:space="preserve"> qu’on a dans notre home et qui contient le mot “</w:t>
      </w:r>
      <w:proofErr w:type="spellStart"/>
      <w:r>
        <w:rPr>
          <w:rFonts w:eastAsia="Arial Unicode MS" w:cs="Arial Unicode MS"/>
          <w:lang w:val="fr-FR"/>
        </w:rPr>
        <w:t>warcry</w:t>
      </w:r>
      <w:proofErr w:type="spellEnd"/>
      <w:r>
        <w:rPr>
          <w:rFonts w:eastAsia="Arial Unicode MS" w:cs="Arial Unicode MS"/>
          <w:lang w:val="fr-FR"/>
        </w:rPr>
        <w:t>”, comme ça on est sûre de ne pas installer d’autre paquet en même temps.</w:t>
      </w:r>
    </w:p>
    <w:p w:rsidR="00D51B2E" w:rsidRDefault="00D51B2E" w:rsidP="00D51B2E">
      <w:pPr>
        <w:pStyle w:val="Body"/>
        <w:rPr>
          <w:rFonts w:eastAsia="Arial Unicode MS" w:cs="Arial Unicode MS"/>
          <w:lang w:val="fr-FR"/>
        </w:rPr>
      </w:pPr>
    </w:p>
    <w:p w:rsidR="00D51B2E" w:rsidRPr="007476DE" w:rsidRDefault="00D51B2E" w:rsidP="00D51B2E">
      <w:pPr>
        <w:pStyle w:val="Body"/>
        <w:rPr>
          <w:lang w:val="fr-FR"/>
        </w:rPr>
      </w:pPr>
      <w:r>
        <w:rPr>
          <w:rFonts w:eastAsia="Arial Unicode MS" w:cs="Arial Unicode MS"/>
          <w:lang w:val="fr-FR"/>
        </w:rPr>
        <w:t>À ce point quand on utilise la commande “</w:t>
      </w:r>
      <w:proofErr w:type="spellStart"/>
      <w:r>
        <w:rPr>
          <w:rFonts w:eastAsia="Arial Unicode MS" w:cs="Arial Unicode MS"/>
          <w:lang w:val="fr-FR"/>
        </w:rPr>
        <w:t>uname</w:t>
      </w:r>
      <w:proofErr w:type="spellEnd"/>
      <w:r>
        <w:rPr>
          <w:rFonts w:eastAsia="Arial Unicode MS" w:cs="Arial Unicode MS"/>
          <w:lang w:val="fr-FR"/>
        </w:rPr>
        <w:t xml:space="preserve"> -a” pour vérifier quel noyau en est </w:t>
      </w:r>
      <w:proofErr w:type="spellStart"/>
      <w:r>
        <w:rPr>
          <w:rFonts w:eastAsia="Arial Unicode MS" w:cs="Arial Unicode MS"/>
          <w:lang w:val="fr-FR"/>
        </w:rPr>
        <w:t>sur</w:t>
      </w:r>
      <w:proofErr w:type="spellEnd"/>
      <w:r>
        <w:rPr>
          <w:rFonts w:eastAsia="Arial Unicode MS" w:cs="Arial Unicode MS"/>
          <w:lang w:val="fr-FR"/>
        </w:rPr>
        <w:t xml:space="preserve">: </w:t>
      </w:r>
    </w:p>
    <w:p w:rsidR="00D51B2E" w:rsidRPr="007476DE" w:rsidRDefault="00D51B2E" w:rsidP="00D51B2E">
      <w:pPr>
        <w:pStyle w:val="Body"/>
        <w:rPr>
          <w:lang w:val="fr-FR"/>
        </w:rPr>
      </w:pPr>
      <w:r>
        <w:rPr>
          <w:rFonts w:eastAsia="Arial Unicode MS" w:cs="Arial Unicode MS"/>
          <w:lang w:val="fr-FR"/>
        </w:rPr>
        <w:t>On trouve qu’on est toujours sur l'ancien noyau.</w:t>
      </w:r>
      <w:r>
        <w:rPr>
          <w:noProof/>
          <w:lang w:val="fr-FR"/>
        </w:rPr>
        <w:drawing>
          <wp:inline distT="0" distB="0" distL="0" distR="0">
            <wp:extent cx="5760720" cy="4229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2E" w:rsidRPr="007476DE" w:rsidRDefault="00D51B2E" w:rsidP="00D51B2E">
      <w:pPr>
        <w:pStyle w:val="Body"/>
        <w:rPr>
          <w:lang w:val="fr-FR"/>
        </w:rPr>
      </w:pPr>
    </w:p>
    <w:p w:rsidR="00D51B2E" w:rsidRPr="007476DE" w:rsidRDefault="00D51B2E" w:rsidP="00D51B2E">
      <w:pPr>
        <w:pStyle w:val="Body"/>
        <w:rPr>
          <w:lang w:val="fr-FR"/>
        </w:rPr>
      </w:pPr>
      <w:r>
        <w:rPr>
          <w:noProof/>
          <w:lang w:val="fr-FR"/>
        </w:rPr>
        <w:drawing>
          <wp:anchor distT="152400" distB="152400" distL="152400" distR="152400" simplePos="0" relativeHeight="251661312" behindDoc="0" locked="0" layoutInCell="1" allowOverlap="1" wp14:anchorId="60407FFE" wp14:editId="257B20E5">
            <wp:simplePos x="0" y="0"/>
            <wp:positionH relativeFrom="margin">
              <wp:posOffset>2306955</wp:posOffset>
            </wp:positionH>
            <wp:positionV relativeFrom="line">
              <wp:posOffset>70485</wp:posOffset>
            </wp:positionV>
            <wp:extent cx="3785235" cy="28448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11 Screen Shot 2018-02-21 at 09.04.10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84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  <w:lang w:val="fr-FR"/>
        </w:rPr>
        <w:t xml:space="preserve">Alors on redémarre la machine et on clique plusieurs fois sur le bouton </w:t>
      </w:r>
      <w:proofErr w:type="spellStart"/>
      <w:r>
        <w:rPr>
          <w:rFonts w:eastAsia="Arial Unicode MS" w:cs="Arial Unicode MS"/>
          <w:lang w:val="fr-FR"/>
        </w:rPr>
        <w:t>Esc</w:t>
      </w:r>
      <w:proofErr w:type="spellEnd"/>
      <w:r>
        <w:rPr>
          <w:rFonts w:eastAsia="Arial Unicode MS" w:cs="Arial Unicode MS"/>
          <w:lang w:val="fr-FR"/>
        </w:rPr>
        <w:t xml:space="preserve"> for du démarrage pour obtenir le menu suivant : </w:t>
      </w:r>
    </w:p>
    <w:p w:rsidR="00D51B2E" w:rsidRDefault="00D51B2E" w:rsidP="00D51B2E">
      <w:pPr>
        <w:pStyle w:val="Body"/>
        <w:rPr>
          <w:lang w:val="fr-FR"/>
        </w:rPr>
      </w:pPr>
    </w:p>
    <w:p w:rsidR="00D51B2E" w:rsidRDefault="00D51B2E" w:rsidP="00D51B2E">
      <w:pPr>
        <w:pStyle w:val="Body"/>
        <w:rPr>
          <w:lang w:val="fr-FR"/>
        </w:rPr>
      </w:pPr>
    </w:p>
    <w:p w:rsidR="00D51B2E" w:rsidRDefault="00D51B2E" w:rsidP="00D51B2E">
      <w:pPr>
        <w:pStyle w:val="Body"/>
        <w:rPr>
          <w:lang w:val="fr-FR"/>
        </w:rPr>
      </w:pPr>
    </w:p>
    <w:p w:rsidR="00D51B2E" w:rsidRDefault="00D51B2E" w:rsidP="00D51B2E">
      <w:pPr>
        <w:pStyle w:val="Body"/>
        <w:rPr>
          <w:lang w:val="fr-FR"/>
        </w:rPr>
      </w:pPr>
    </w:p>
    <w:p w:rsidR="00D51B2E" w:rsidRDefault="00D51B2E" w:rsidP="00D51B2E">
      <w:pPr>
        <w:pStyle w:val="Body"/>
        <w:rPr>
          <w:lang w:val="fr-FR"/>
        </w:rPr>
      </w:pPr>
    </w:p>
    <w:p w:rsidR="00D51B2E" w:rsidRDefault="00D51B2E" w:rsidP="00D51B2E">
      <w:pPr>
        <w:pStyle w:val="Body"/>
        <w:rPr>
          <w:lang w:val="fr-FR"/>
        </w:rPr>
      </w:pPr>
    </w:p>
    <w:p w:rsidR="00D51B2E" w:rsidRDefault="00D51B2E" w:rsidP="00D51B2E">
      <w:pPr>
        <w:pStyle w:val="Body"/>
        <w:rPr>
          <w:lang w:val="fr-FR"/>
        </w:rPr>
      </w:pPr>
    </w:p>
    <w:p w:rsidR="00D51B2E" w:rsidRPr="007476DE" w:rsidRDefault="00D51B2E" w:rsidP="00D51B2E">
      <w:pPr>
        <w:pStyle w:val="Body"/>
        <w:rPr>
          <w:lang w:val="fr-FR"/>
        </w:rPr>
      </w:pPr>
      <w:r>
        <w:rPr>
          <w:rFonts w:eastAsia="Arial Unicode MS" w:cs="Arial Unicode MS"/>
          <w:lang w:val="fr-FR"/>
        </w:rPr>
        <w:t xml:space="preserve">On </w:t>
      </w:r>
      <w:proofErr w:type="spellStart"/>
      <w:r>
        <w:rPr>
          <w:rFonts w:eastAsia="Arial Unicode MS" w:cs="Arial Unicode MS"/>
          <w:lang w:val="fr-FR"/>
        </w:rPr>
        <w:t>choisi</w:t>
      </w:r>
      <w:proofErr w:type="spellEnd"/>
      <w:r>
        <w:rPr>
          <w:rFonts w:eastAsia="Arial Unicode MS" w:cs="Arial Unicode MS"/>
          <w:lang w:val="fr-FR"/>
        </w:rPr>
        <w:t xml:space="preserve"> “Advanced options for </w:t>
      </w:r>
      <w:proofErr w:type="spellStart"/>
      <w:r>
        <w:rPr>
          <w:rFonts w:eastAsia="Arial Unicode MS" w:cs="Arial Unicode MS"/>
          <w:lang w:val="fr-FR"/>
        </w:rPr>
        <w:t>Ubuntu</w:t>
      </w:r>
      <w:proofErr w:type="spellEnd"/>
      <w:r>
        <w:rPr>
          <w:rFonts w:eastAsia="Arial Unicode MS" w:cs="Arial Unicode MS"/>
          <w:lang w:val="fr-FR"/>
        </w:rPr>
        <w:t>” pour vérifier que notre nouveau noyau est bien là, et fonctionne normalement</w:t>
      </w:r>
    </w:p>
    <w:p w:rsidR="00D51B2E" w:rsidRPr="007476DE" w:rsidRDefault="00D51B2E" w:rsidP="00D51B2E">
      <w:pPr>
        <w:pStyle w:val="Body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44094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is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2E" w:rsidRPr="007476DE" w:rsidRDefault="00D51B2E" w:rsidP="00D51B2E">
      <w:pPr>
        <w:pStyle w:val="Body"/>
        <w:rPr>
          <w:lang w:val="fr-FR"/>
        </w:rPr>
      </w:pPr>
    </w:p>
    <w:p w:rsidR="00D51B2E" w:rsidRPr="00D51B2E" w:rsidRDefault="00D51B2E" w:rsidP="00D51B2E">
      <w:pPr>
        <w:rPr>
          <w:rFonts w:eastAsia="Arial Unicode MS" w:cs="Arial Unicode MS"/>
        </w:rPr>
      </w:pPr>
    </w:p>
    <w:sectPr w:rsidR="00D51B2E" w:rsidRPr="00D51B2E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A95" w:rsidRDefault="004B2A95" w:rsidP="00860F7D">
      <w:pPr>
        <w:spacing w:after="0" w:line="240" w:lineRule="auto"/>
      </w:pPr>
      <w:r>
        <w:separator/>
      </w:r>
    </w:p>
  </w:endnote>
  <w:endnote w:type="continuationSeparator" w:id="0">
    <w:p w:rsidR="004B2A95" w:rsidRDefault="004B2A95" w:rsidP="00860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7D" w:rsidRDefault="00EC74DA" w:rsidP="00860F7D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ambria" w:eastAsia="MS Gothic" w:hAnsi="Cambria" w:cs="Times New Roman"/>
      </w:rPr>
      <w:t xml:space="preserve">NADRANI Oussama : 1311778906                   TAZI </w:t>
    </w:r>
    <w:proofErr w:type="spellStart"/>
    <w:r>
      <w:rPr>
        <w:rFonts w:ascii="Cambria" w:eastAsia="MS Gothic" w:hAnsi="Cambria" w:cs="Times New Roman"/>
      </w:rPr>
      <w:t>Achraf</w:t>
    </w:r>
    <w:proofErr w:type="spellEnd"/>
    <w:r>
      <w:rPr>
        <w:rFonts w:ascii="Cambria" w:eastAsia="MS Gothic" w:hAnsi="Cambria" w:cs="Times New Roman"/>
      </w:rPr>
      <w:t> :</w:t>
    </w:r>
    <w:r>
      <w:t xml:space="preserve"> </w:t>
    </w:r>
    <w:r>
      <w:rPr>
        <w:rFonts w:ascii="Cambria" w:eastAsia="MS Gothic" w:hAnsi="Cambria" w:cs="Times New Roman"/>
      </w:rPr>
      <w:t>1513755449</w:t>
    </w:r>
    <w:r w:rsidR="00860F7D">
      <w:rPr>
        <w:rFonts w:asciiTheme="majorHAnsi" w:eastAsiaTheme="majorEastAsia" w:hAnsiTheme="majorHAnsi" w:cstheme="majorBidi"/>
      </w:rPr>
      <w:ptab w:relativeTo="margin" w:alignment="right" w:leader="none"/>
    </w:r>
    <w:r w:rsidR="00860F7D">
      <w:rPr>
        <w:rFonts w:asciiTheme="majorHAnsi" w:eastAsiaTheme="majorEastAsia" w:hAnsiTheme="majorHAnsi" w:cstheme="majorBidi"/>
      </w:rPr>
      <w:t xml:space="preserve">Page </w:t>
    </w:r>
    <w:r w:rsidR="00860F7D">
      <w:fldChar w:fldCharType="begin"/>
    </w:r>
    <w:r w:rsidR="00860F7D">
      <w:instrText>PAGE   \* MERGEFORMAT</w:instrText>
    </w:r>
    <w:r w:rsidR="00860F7D">
      <w:fldChar w:fldCharType="separate"/>
    </w:r>
    <w:r w:rsidRPr="00EC74DA">
      <w:rPr>
        <w:rFonts w:asciiTheme="majorHAnsi" w:eastAsiaTheme="majorEastAsia" w:hAnsiTheme="majorHAnsi" w:cstheme="majorBidi"/>
        <w:noProof/>
      </w:rPr>
      <w:t>1</w:t>
    </w:r>
    <w:r w:rsidR="00860F7D">
      <w:rPr>
        <w:rFonts w:asciiTheme="majorHAnsi" w:eastAsiaTheme="majorEastAsia" w:hAnsiTheme="majorHAnsi" w:cstheme="majorBidi"/>
      </w:rPr>
      <w:fldChar w:fldCharType="end"/>
    </w:r>
  </w:p>
  <w:p w:rsidR="00860F7D" w:rsidRDefault="00860F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A95" w:rsidRDefault="004B2A95" w:rsidP="00860F7D">
      <w:pPr>
        <w:spacing w:after="0" w:line="240" w:lineRule="auto"/>
      </w:pPr>
      <w:r>
        <w:separator/>
      </w:r>
    </w:p>
  </w:footnote>
  <w:footnote w:type="continuationSeparator" w:id="0">
    <w:p w:rsidR="004B2A95" w:rsidRDefault="004B2A95" w:rsidP="00860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07"/>
    <w:rsid w:val="00497B60"/>
    <w:rsid w:val="004B2A95"/>
    <w:rsid w:val="00560233"/>
    <w:rsid w:val="0057198D"/>
    <w:rsid w:val="00713E49"/>
    <w:rsid w:val="00860F7D"/>
    <w:rsid w:val="0088214F"/>
    <w:rsid w:val="00B0080D"/>
    <w:rsid w:val="00B95ABF"/>
    <w:rsid w:val="00BC1107"/>
    <w:rsid w:val="00D51B2E"/>
    <w:rsid w:val="00E5388D"/>
    <w:rsid w:val="00E664FE"/>
    <w:rsid w:val="00EC74DA"/>
    <w:rsid w:val="00F11D44"/>
    <w:rsid w:val="00F67642"/>
    <w:rsid w:val="00F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11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11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en-GB"/>
    </w:rPr>
  </w:style>
  <w:style w:type="paragraph" w:customStyle="1" w:styleId="Body">
    <w:name w:val="Body"/>
    <w:rsid w:val="00B0080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en-GB"/>
    </w:rPr>
  </w:style>
  <w:style w:type="character" w:customStyle="1" w:styleId="Hyperlink0">
    <w:name w:val="Hyperlink.0"/>
    <w:basedOn w:val="Lienhypertexte"/>
    <w:rsid w:val="00B0080D"/>
    <w:rPr>
      <w:color w:val="0000FF" w:themeColor="hyperlink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B0080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0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0F7D"/>
  </w:style>
  <w:style w:type="paragraph" w:styleId="Pieddepage">
    <w:name w:val="footer"/>
    <w:basedOn w:val="Normal"/>
    <w:link w:val="PieddepageCar"/>
    <w:uiPriority w:val="99"/>
    <w:unhideWhenUsed/>
    <w:rsid w:val="00860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0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11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11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en-GB"/>
    </w:rPr>
  </w:style>
  <w:style w:type="paragraph" w:customStyle="1" w:styleId="Body">
    <w:name w:val="Body"/>
    <w:rsid w:val="00B0080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en-GB"/>
    </w:rPr>
  </w:style>
  <w:style w:type="character" w:customStyle="1" w:styleId="Hyperlink0">
    <w:name w:val="Hyperlink.0"/>
    <w:basedOn w:val="Lienhypertexte"/>
    <w:rsid w:val="00B0080D"/>
    <w:rPr>
      <w:color w:val="0000FF" w:themeColor="hyperlink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B0080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0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0F7D"/>
  </w:style>
  <w:style w:type="paragraph" w:styleId="Pieddepage">
    <w:name w:val="footer"/>
    <w:basedOn w:val="Normal"/>
    <w:link w:val="PieddepageCar"/>
    <w:uiPriority w:val="99"/>
    <w:unhideWhenUsed/>
    <w:rsid w:val="00860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0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kernel.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2018-02-22T07:02:00Z</cp:lastPrinted>
  <dcterms:created xsi:type="dcterms:W3CDTF">2018-02-26T06:46:00Z</dcterms:created>
  <dcterms:modified xsi:type="dcterms:W3CDTF">2019-05-19T15:10:00Z</dcterms:modified>
</cp:coreProperties>
</file>