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34"/>
        <w:tblW w:w="11024" w:type="dxa"/>
        <w:tblLook w:val="04A0" w:firstRow="1" w:lastRow="0" w:firstColumn="1" w:lastColumn="0" w:noHBand="0" w:noVBand="1"/>
      </w:tblPr>
      <w:tblGrid>
        <w:gridCol w:w="6"/>
        <w:gridCol w:w="2115"/>
        <w:gridCol w:w="1375"/>
        <w:gridCol w:w="1271"/>
        <w:gridCol w:w="1260"/>
        <w:gridCol w:w="1275"/>
        <w:gridCol w:w="1388"/>
        <w:gridCol w:w="1167"/>
        <w:gridCol w:w="1167"/>
      </w:tblGrid>
      <w:tr w:rsidR="00BE535E" w:rsidRPr="00EE3B2D" w14:paraId="6B844A5C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  <w:shd w:val="clear" w:color="auto" w:fill="A5C9EB" w:themeFill="text2" w:themeFillTint="40"/>
          </w:tcPr>
          <w:p w14:paraId="436C23D9" w14:textId="7D1305CA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Paper</w:t>
            </w:r>
          </w:p>
        </w:tc>
        <w:tc>
          <w:tcPr>
            <w:tcW w:w="1687" w:type="dxa"/>
            <w:shd w:val="clear" w:color="auto" w:fill="A5C9EB" w:themeFill="text2" w:themeFillTint="40"/>
          </w:tcPr>
          <w:p w14:paraId="26A81AB1" w14:textId="641BD81B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Summary</w:t>
            </w:r>
          </w:p>
        </w:tc>
        <w:tc>
          <w:tcPr>
            <w:tcW w:w="1382" w:type="dxa"/>
            <w:shd w:val="clear" w:color="auto" w:fill="A5C9EB" w:themeFill="text2" w:themeFillTint="40"/>
          </w:tcPr>
          <w:p w14:paraId="1A14D07E" w14:textId="0DF99491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Novelty</w:t>
            </w:r>
          </w:p>
        </w:tc>
        <w:tc>
          <w:tcPr>
            <w:tcW w:w="1529" w:type="dxa"/>
            <w:shd w:val="clear" w:color="auto" w:fill="A5C9EB" w:themeFill="text2" w:themeFillTint="40"/>
          </w:tcPr>
          <w:p w14:paraId="1E83ECA5" w14:textId="77777777" w:rsidR="008279F5" w:rsidRPr="00EE3B2D" w:rsidRDefault="008279F5" w:rsidP="008279F5">
            <w:pPr>
              <w:rPr>
                <w:color w:val="000000" w:themeColor="text1"/>
                <w:sz w:val="15"/>
                <w:szCs w:val="15"/>
                <w:lang w:val="en-GB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Technologies/</w:t>
            </w:r>
          </w:p>
          <w:p w14:paraId="77AA9D66" w14:textId="77777777" w:rsidR="008279F5" w:rsidRPr="00EE3B2D" w:rsidRDefault="008279F5" w:rsidP="008279F5">
            <w:pPr>
              <w:rPr>
                <w:color w:val="000000" w:themeColor="text1"/>
                <w:sz w:val="15"/>
                <w:szCs w:val="15"/>
                <w:lang w:val="en-GB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Architecture</w:t>
            </w:r>
          </w:p>
          <w:p w14:paraId="2B8F4399" w14:textId="461A3D33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 xml:space="preserve"> Used</w:t>
            </w:r>
          </w:p>
        </w:tc>
        <w:tc>
          <w:tcPr>
            <w:tcW w:w="1395" w:type="dxa"/>
            <w:shd w:val="clear" w:color="auto" w:fill="A5C9EB" w:themeFill="text2" w:themeFillTint="40"/>
          </w:tcPr>
          <w:p w14:paraId="504CE4D4" w14:textId="77777777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Results/</w:t>
            </w:r>
          </w:p>
          <w:p w14:paraId="08057C2A" w14:textId="77777777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Evaluation/</w:t>
            </w:r>
          </w:p>
          <w:p w14:paraId="3221058C" w14:textId="30F37CBF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Benchmark</w:t>
            </w:r>
          </w:p>
        </w:tc>
        <w:tc>
          <w:tcPr>
            <w:tcW w:w="1388" w:type="dxa"/>
            <w:shd w:val="clear" w:color="auto" w:fill="A5C9EB" w:themeFill="text2" w:themeFillTint="40"/>
          </w:tcPr>
          <w:p w14:paraId="37DE91D8" w14:textId="5FAE07B0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Limitations</w:t>
            </w:r>
          </w:p>
        </w:tc>
        <w:tc>
          <w:tcPr>
            <w:tcW w:w="1167" w:type="dxa"/>
            <w:shd w:val="clear" w:color="auto" w:fill="A5C9EB" w:themeFill="text2" w:themeFillTint="40"/>
          </w:tcPr>
          <w:p w14:paraId="708DD7F8" w14:textId="6771579A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Future Work</w:t>
            </w:r>
          </w:p>
        </w:tc>
        <w:tc>
          <w:tcPr>
            <w:tcW w:w="1167" w:type="dxa"/>
            <w:shd w:val="clear" w:color="auto" w:fill="A5C9EB" w:themeFill="text2" w:themeFillTint="40"/>
          </w:tcPr>
          <w:p w14:paraId="0CA33065" w14:textId="676E55B5" w:rsidR="008279F5" w:rsidRPr="00EE3B2D" w:rsidRDefault="008279F5" w:rsidP="008279F5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  <w:lang w:val="en-GB"/>
              </w:rPr>
              <w:t>Research Gap</w:t>
            </w:r>
          </w:p>
        </w:tc>
      </w:tr>
      <w:tr w:rsidR="00CA7D04" w:rsidRPr="00EE3B2D" w14:paraId="34D24430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4D25AA0D" w14:textId="3C80D495" w:rsidR="008279F5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5" w:history="1">
              <w:r w:rsidR="00382BA2" w:rsidRPr="00D44311">
                <w:rPr>
                  <w:rStyle w:val="Hyperlink"/>
                  <w:rFonts w:ascii="Arial" w:eastAsia="Times New Roman" w:hAnsi="Arial" w:cs="Arial"/>
                  <w:b/>
                  <w:bCs/>
                  <w:kern w:val="0"/>
                  <w:sz w:val="15"/>
                  <w:szCs w:val="15"/>
                  <w:lang w:val="en-GB" w:eastAsia="en-GB"/>
                  <w14:ligatures w14:val="none"/>
                </w:rPr>
                <w:t>Automatic Player Face Detection and Recognition for Players in Cricket Games</w:t>
              </w:r>
            </w:hyperlink>
          </w:p>
        </w:tc>
        <w:tc>
          <w:tcPr>
            <w:tcW w:w="1687" w:type="dxa"/>
          </w:tcPr>
          <w:p w14:paraId="38F98D83" w14:textId="63A02C01" w:rsidR="008279F5" w:rsidRPr="00EE3B2D" w:rsidRDefault="00382BA2" w:rsidP="00382BA2">
            <w:pPr>
              <w:rPr>
                <w:sz w:val="15"/>
                <w:szCs w:val="15"/>
              </w:rPr>
            </w:pPr>
            <w:r w:rsidRPr="00EE3B2D">
              <w:rPr>
                <w:sz w:val="15"/>
                <w:szCs w:val="15"/>
                <w:lang w:val="en-GB"/>
              </w:rPr>
              <w:t>This paper presents an augmented reality system using the AdaBoost algorithm for player face detection and recognition, enhancing live broadcasts with real-time player information</w:t>
            </w:r>
          </w:p>
        </w:tc>
        <w:tc>
          <w:tcPr>
            <w:tcW w:w="1382" w:type="dxa"/>
          </w:tcPr>
          <w:p w14:paraId="58B6BDCB" w14:textId="42012D3F" w:rsidR="008279F5" w:rsidRPr="00EE3B2D" w:rsidRDefault="00382BA2" w:rsidP="00382BA2">
            <w:pPr>
              <w:rPr>
                <w:sz w:val="15"/>
                <w:szCs w:val="15"/>
              </w:rPr>
            </w:pPr>
            <w:r w:rsidRPr="00EE3B2D">
              <w:rPr>
                <w:sz w:val="15"/>
                <w:szCs w:val="15"/>
                <w:lang w:val="en-GB"/>
              </w:rPr>
              <w:t>Introduction of an augmented reality overlay in live broadcasts for instant player identification.</w:t>
            </w:r>
          </w:p>
        </w:tc>
        <w:tc>
          <w:tcPr>
            <w:tcW w:w="1529" w:type="dxa"/>
          </w:tcPr>
          <w:p w14:paraId="759C0177" w14:textId="222763B4" w:rsidR="008279F5" w:rsidRPr="00EE3B2D" w:rsidRDefault="00382BA2" w:rsidP="00382BA2">
            <w:pPr>
              <w:rPr>
                <w:sz w:val="15"/>
                <w:szCs w:val="15"/>
              </w:rPr>
            </w:pPr>
            <w:r w:rsidRPr="00EE3B2D">
              <w:rPr>
                <w:sz w:val="15"/>
                <w:szCs w:val="15"/>
                <w:lang w:val="en-GB"/>
              </w:rPr>
              <w:t>AdaBoost algorithm for face detection and recognition</w:t>
            </w:r>
          </w:p>
        </w:tc>
        <w:tc>
          <w:tcPr>
            <w:tcW w:w="1395" w:type="dxa"/>
          </w:tcPr>
          <w:p w14:paraId="7CF12192" w14:textId="309D04F5" w:rsidR="008279F5" w:rsidRPr="00EE3B2D" w:rsidRDefault="00382BA2" w:rsidP="00382BA2">
            <w:pPr>
              <w:rPr>
                <w:sz w:val="15"/>
                <w:szCs w:val="15"/>
              </w:rPr>
            </w:pPr>
            <w:r w:rsidRPr="00EE3B2D">
              <w:rPr>
                <w:sz w:val="15"/>
                <w:szCs w:val="15"/>
                <w:lang w:val="en-GB"/>
              </w:rPr>
              <w:t>Demonstrated high accuracy under controlled conditions with frontal face orientations</w:t>
            </w:r>
          </w:p>
        </w:tc>
        <w:tc>
          <w:tcPr>
            <w:tcW w:w="1388" w:type="dxa"/>
          </w:tcPr>
          <w:p w14:paraId="49A1DB18" w14:textId="20FEC7B9" w:rsidR="008279F5" w:rsidRPr="00EE3B2D" w:rsidRDefault="00382BA2" w:rsidP="00382BA2">
            <w:pPr>
              <w:rPr>
                <w:sz w:val="15"/>
                <w:szCs w:val="15"/>
              </w:rPr>
            </w:pPr>
            <w:r w:rsidRPr="00EE3B2D">
              <w:rPr>
                <w:sz w:val="15"/>
                <w:szCs w:val="15"/>
                <w:lang w:val="en-GB"/>
              </w:rPr>
              <w:t>Decreased accuracy with non-frontal face angles and dependency on high-quality video input</w:t>
            </w:r>
          </w:p>
        </w:tc>
        <w:tc>
          <w:tcPr>
            <w:tcW w:w="1167" w:type="dxa"/>
          </w:tcPr>
          <w:p w14:paraId="615F07B3" w14:textId="2960B953" w:rsidR="008279F5" w:rsidRPr="00EE3B2D" w:rsidRDefault="00382BA2" w:rsidP="00382BA2">
            <w:pPr>
              <w:rPr>
                <w:sz w:val="15"/>
                <w:szCs w:val="15"/>
              </w:rPr>
            </w:pPr>
            <w:r w:rsidRPr="00EE3B2D">
              <w:rPr>
                <w:sz w:val="15"/>
                <w:szCs w:val="15"/>
                <w:lang w:val="en-GB"/>
              </w:rPr>
              <w:t>Improving algorithm robustness to handle varied face orientations and video qualities</w:t>
            </w:r>
          </w:p>
        </w:tc>
        <w:tc>
          <w:tcPr>
            <w:tcW w:w="1167" w:type="dxa"/>
          </w:tcPr>
          <w:p w14:paraId="15B75205" w14:textId="49799515" w:rsidR="008279F5" w:rsidRPr="00EE3B2D" w:rsidRDefault="00382BA2" w:rsidP="00382BA2">
            <w:pPr>
              <w:rPr>
                <w:sz w:val="15"/>
                <w:szCs w:val="15"/>
              </w:rPr>
            </w:pPr>
            <w:r w:rsidRPr="00EE3B2D">
              <w:rPr>
                <w:sz w:val="15"/>
                <w:szCs w:val="15"/>
                <w:lang w:val="en-GB"/>
              </w:rPr>
              <w:t>Developing methods to enhance detection accuracy in low-resolution and dynamically changing video feeds</w:t>
            </w:r>
          </w:p>
        </w:tc>
      </w:tr>
      <w:tr w:rsidR="00CA7D04" w:rsidRPr="00EE3B2D" w14:paraId="42BF42B8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018EAC06" w14:textId="53A38877" w:rsidR="008279F5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6" w:history="1">
              <w:r w:rsidR="00EE3B2D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Automatic Player Detection and Identification for Sports Entertainment Applications</w:t>
              </w:r>
            </w:hyperlink>
          </w:p>
        </w:tc>
        <w:tc>
          <w:tcPr>
            <w:tcW w:w="1687" w:type="dxa"/>
          </w:tcPr>
          <w:p w14:paraId="596A19B3" w14:textId="15CEEE9D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Develops a sports broadcasting application for automatic detection and recognition of players, displaying their information in real-time</w:t>
            </w:r>
          </w:p>
        </w:tc>
        <w:tc>
          <w:tcPr>
            <w:tcW w:w="1382" w:type="dxa"/>
          </w:tcPr>
          <w:p w14:paraId="5668D8B8" w14:textId="2BB579B5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Real-time overlay of player information in sports broadcasts</w:t>
            </w:r>
          </w:p>
        </w:tc>
        <w:tc>
          <w:tcPr>
            <w:tcW w:w="1529" w:type="dxa"/>
          </w:tcPr>
          <w:p w14:paraId="0F4EF758" w14:textId="32F27EFC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Machine learning techniques for face detection</w:t>
            </w:r>
          </w:p>
        </w:tc>
        <w:tc>
          <w:tcPr>
            <w:tcW w:w="1395" w:type="dxa"/>
          </w:tcPr>
          <w:p w14:paraId="63739F0B" w14:textId="70A27D2F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Achieved high accuracy in player detection with frontal and near-frontal facial captures</w:t>
            </w:r>
          </w:p>
        </w:tc>
        <w:tc>
          <w:tcPr>
            <w:tcW w:w="1388" w:type="dxa"/>
          </w:tcPr>
          <w:p w14:paraId="65A94C0D" w14:textId="125CC8B1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Requires faces to be frontal or near-frontal for high accuracy.</w:t>
            </w:r>
          </w:p>
        </w:tc>
        <w:tc>
          <w:tcPr>
            <w:tcW w:w="1167" w:type="dxa"/>
          </w:tcPr>
          <w:p w14:paraId="2AD76D82" w14:textId="1085FFF3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Expanding the detection capability to include non-frontal facial orientations</w:t>
            </w:r>
          </w:p>
        </w:tc>
        <w:tc>
          <w:tcPr>
            <w:tcW w:w="1167" w:type="dxa"/>
          </w:tcPr>
          <w:p w14:paraId="2590E573" w14:textId="6612BBCB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Enhancing the system to work effectively under varied lighting and motion conditions</w:t>
            </w:r>
          </w:p>
        </w:tc>
      </w:tr>
      <w:tr w:rsidR="00CA7D04" w:rsidRPr="00EE3B2D" w14:paraId="3C16171A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3E6F73CC" w14:textId="052261EC" w:rsidR="008279F5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7" w:history="1">
              <w:r w:rsidR="00613428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Enhancing Cricket Performance Analysis with Human Pose Estimation and Machine Learning</w:t>
              </w:r>
            </w:hyperlink>
          </w:p>
        </w:tc>
        <w:tc>
          <w:tcPr>
            <w:tcW w:w="1687" w:type="dxa"/>
          </w:tcPr>
          <w:p w14:paraId="54BA229D" w14:textId="1AC334B1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 xml:space="preserve">Uses human pose estimation to predict and </w:t>
            </w:r>
            <w:proofErr w:type="spellStart"/>
            <w:r w:rsidRPr="00613428">
              <w:rPr>
                <w:sz w:val="15"/>
                <w:szCs w:val="15"/>
                <w:lang w:val="en-GB"/>
              </w:rPr>
              <w:t>analyze</w:t>
            </w:r>
            <w:proofErr w:type="spellEnd"/>
            <w:r w:rsidRPr="00613428">
              <w:rPr>
                <w:sz w:val="15"/>
                <w:szCs w:val="15"/>
                <w:lang w:val="en-GB"/>
              </w:rPr>
              <w:t xml:space="preserve"> cricket strokes.</w:t>
            </w:r>
          </w:p>
        </w:tc>
        <w:tc>
          <w:tcPr>
            <w:tcW w:w="1382" w:type="dxa"/>
          </w:tcPr>
          <w:p w14:paraId="03CEC225" w14:textId="1AAC5391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Application of human pose estimation for detailed analysis of cricket strokes</w:t>
            </w:r>
          </w:p>
        </w:tc>
        <w:tc>
          <w:tcPr>
            <w:tcW w:w="1529" w:type="dxa"/>
          </w:tcPr>
          <w:p w14:paraId="2DFAC881" w14:textId="1AE2012C" w:rsidR="008279F5" w:rsidRPr="00EE3B2D" w:rsidRDefault="00613428" w:rsidP="00613428">
            <w:pPr>
              <w:rPr>
                <w:sz w:val="15"/>
                <w:szCs w:val="15"/>
              </w:rPr>
            </w:pPr>
            <w:proofErr w:type="spellStart"/>
            <w:r w:rsidRPr="00613428">
              <w:rPr>
                <w:sz w:val="15"/>
                <w:szCs w:val="15"/>
                <w:lang w:val="en-GB"/>
              </w:rPr>
              <w:t>MediaPipe</w:t>
            </w:r>
            <w:proofErr w:type="spellEnd"/>
            <w:r w:rsidRPr="00613428">
              <w:rPr>
                <w:sz w:val="15"/>
                <w:szCs w:val="15"/>
                <w:lang w:val="en-GB"/>
              </w:rPr>
              <w:t xml:space="preserve"> library, machine learning algorithms</w:t>
            </w:r>
          </w:p>
        </w:tc>
        <w:tc>
          <w:tcPr>
            <w:tcW w:w="1395" w:type="dxa"/>
          </w:tcPr>
          <w:p w14:paraId="08EAC626" w14:textId="1A5EBFE4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Effective prediction of cricket strokes with actionable insights for coaching</w:t>
            </w:r>
          </w:p>
        </w:tc>
        <w:tc>
          <w:tcPr>
            <w:tcW w:w="1388" w:type="dxa"/>
          </w:tcPr>
          <w:p w14:paraId="31C045A5" w14:textId="230C67FB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Challenges in real-time responsiveness and occlusion handling</w:t>
            </w:r>
          </w:p>
        </w:tc>
        <w:tc>
          <w:tcPr>
            <w:tcW w:w="1167" w:type="dxa"/>
          </w:tcPr>
          <w:p w14:paraId="383C9A5E" w14:textId="685936C9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Improving real-time processing speeds and accuracy during fast player movements.</w:t>
            </w:r>
          </w:p>
        </w:tc>
        <w:tc>
          <w:tcPr>
            <w:tcW w:w="1167" w:type="dxa"/>
          </w:tcPr>
          <w:p w14:paraId="07FAD04F" w14:textId="136F40EF" w:rsidR="008279F5" w:rsidRPr="00EE3B2D" w:rsidRDefault="00613428" w:rsidP="00613428">
            <w:pPr>
              <w:rPr>
                <w:sz w:val="15"/>
                <w:szCs w:val="15"/>
              </w:rPr>
            </w:pPr>
            <w:r w:rsidRPr="00613428">
              <w:rPr>
                <w:sz w:val="15"/>
                <w:szCs w:val="15"/>
                <w:lang w:val="en-GB"/>
              </w:rPr>
              <w:t>Developing enhanced models to handle partial occlusions and multiple player interactions.</w:t>
            </w:r>
          </w:p>
        </w:tc>
      </w:tr>
      <w:tr w:rsidR="00CA7D04" w:rsidRPr="00EE3B2D" w14:paraId="2CEF1528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0348C3EC" w14:textId="77777777" w:rsidR="00D5777C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  <w:lang w:val="en-GB"/>
              </w:rPr>
            </w:pPr>
            <w:hyperlink r:id="rId8" w:history="1">
              <w:r w:rsidR="00D5777C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A Comprehensive Review of Computer Vision in Sports: Open Issues, Future Trends and Research Directions</w:t>
              </w:r>
            </w:hyperlink>
          </w:p>
          <w:p w14:paraId="36812753" w14:textId="77777777" w:rsidR="008279F5" w:rsidRPr="00EE3B2D" w:rsidRDefault="008279F5" w:rsidP="008279F5">
            <w:pPr>
              <w:rPr>
                <w:sz w:val="15"/>
                <w:szCs w:val="15"/>
              </w:rPr>
            </w:pPr>
          </w:p>
        </w:tc>
        <w:tc>
          <w:tcPr>
            <w:tcW w:w="1687" w:type="dxa"/>
          </w:tcPr>
          <w:p w14:paraId="13CE5DB1" w14:textId="5E2B8B8F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Covers the application of computer vision in sports, highlighting current research and future trends</w:t>
            </w:r>
          </w:p>
        </w:tc>
        <w:tc>
          <w:tcPr>
            <w:tcW w:w="1382" w:type="dxa"/>
          </w:tcPr>
          <w:p w14:paraId="6EED0E2A" w14:textId="2B2C8E14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Extensive review of various computer vision applications in sports, outlining future research directions.</w:t>
            </w:r>
          </w:p>
        </w:tc>
        <w:tc>
          <w:tcPr>
            <w:tcW w:w="1529" w:type="dxa"/>
          </w:tcPr>
          <w:p w14:paraId="17454A4F" w14:textId="7EF1A9DA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Survey of existing computer vision techniques used across multiple sports.</w:t>
            </w:r>
          </w:p>
        </w:tc>
        <w:tc>
          <w:tcPr>
            <w:tcW w:w="1395" w:type="dxa"/>
          </w:tcPr>
          <w:p w14:paraId="58408580" w14:textId="3E3896BC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Compilation of findings from numerous studies demonstrating the effectiveness of current technologies and methodologies</w:t>
            </w:r>
          </w:p>
        </w:tc>
        <w:tc>
          <w:tcPr>
            <w:tcW w:w="1388" w:type="dxa"/>
          </w:tcPr>
          <w:p w14:paraId="3E4E604F" w14:textId="439D98BB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Need for more scalable and cost-effective solutions for real-time applications.</w:t>
            </w:r>
          </w:p>
        </w:tc>
        <w:tc>
          <w:tcPr>
            <w:tcW w:w="1167" w:type="dxa"/>
          </w:tcPr>
          <w:p w14:paraId="5FD18440" w14:textId="69E7AEBE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Focus on developing lightweight models that can be deployed in real-time sports environments.</w:t>
            </w:r>
          </w:p>
        </w:tc>
        <w:tc>
          <w:tcPr>
            <w:tcW w:w="1167" w:type="dxa"/>
          </w:tcPr>
          <w:p w14:paraId="03CB6505" w14:textId="28534054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Creating cost-effective, scalable computer vision systems that require minimal computational resources</w:t>
            </w:r>
          </w:p>
        </w:tc>
      </w:tr>
      <w:tr w:rsidR="00CA7D04" w:rsidRPr="00EE3B2D" w14:paraId="04FEF9DB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6B0B7D0A" w14:textId="0214C6A9" w:rsidR="008279F5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9" w:history="1">
              <w:r w:rsidR="00D5777C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Optimized Deep Learning-Based Cricket Activity Focused Network</w:t>
              </w:r>
            </w:hyperlink>
          </w:p>
        </w:tc>
        <w:tc>
          <w:tcPr>
            <w:tcW w:w="1687" w:type="dxa"/>
          </w:tcPr>
          <w:p w14:paraId="32C8DCD9" w14:textId="70518EF4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a deep learning network designed specifically for recognizing and classifying cricket activities in real-time</w:t>
            </w:r>
          </w:p>
        </w:tc>
        <w:tc>
          <w:tcPr>
            <w:tcW w:w="1382" w:type="dxa"/>
          </w:tcPr>
          <w:p w14:paraId="5ECD402E" w14:textId="69C30019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Custom deep learning network tailored for cricket-specific movements and activities</w:t>
            </w:r>
          </w:p>
        </w:tc>
        <w:tc>
          <w:tcPr>
            <w:tcW w:w="1529" w:type="dxa"/>
          </w:tcPr>
          <w:p w14:paraId="03240C44" w14:textId="7FB905D8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Deep learning frameworks and optimization techniques to handle complex cricket activities.</w:t>
            </w:r>
          </w:p>
        </w:tc>
        <w:tc>
          <w:tcPr>
            <w:tcW w:w="1395" w:type="dxa"/>
          </w:tcPr>
          <w:p w14:paraId="18F7413B" w14:textId="148149B6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Demonstrated effective classification and recognition of various cricket actions with significant accuracy improvements over existing models.</w:t>
            </w:r>
          </w:p>
        </w:tc>
        <w:tc>
          <w:tcPr>
            <w:tcW w:w="1388" w:type="dxa"/>
          </w:tcPr>
          <w:p w14:paraId="608E3493" w14:textId="4508E274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High computational demands limit deployment on standard broadcasting equipment.</w:t>
            </w:r>
          </w:p>
        </w:tc>
        <w:tc>
          <w:tcPr>
            <w:tcW w:w="1167" w:type="dxa"/>
          </w:tcPr>
          <w:p w14:paraId="4A83C877" w14:textId="0D848B62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Optimization of network architecture to reduce computational load without sacrificing performance.</w:t>
            </w:r>
          </w:p>
        </w:tc>
        <w:tc>
          <w:tcPr>
            <w:tcW w:w="1167" w:type="dxa"/>
          </w:tcPr>
          <w:p w14:paraId="3CAE47A3" w14:textId="77FC80E7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Development of more efficient models that can run on less powerful hardware</w:t>
            </w:r>
          </w:p>
        </w:tc>
      </w:tr>
      <w:tr w:rsidR="00CA7D04" w:rsidRPr="00EE3B2D" w14:paraId="422977F4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5C4B400E" w14:textId="77777777" w:rsidR="00D5777C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  <w:lang w:val="en-GB"/>
              </w:rPr>
            </w:pPr>
            <w:hyperlink r:id="rId10" w:history="1">
              <w:r w:rsidR="00D5777C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Cricket Shot Detection Using 2D CN</w:t>
              </w:r>
              <w:r w:rsidR="00D5777C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N</w:t>
              </w:r>
            </w:hyperlink>
          </w:p>
          <w:p w14:paraId="44C3FE88" w14:textId="77777777" w:rsidR="008279F5" w:rsidRPr="00EE3B2D" w:rsidRDefault="008279F5" w:rsidP="008279F5">
            <w:pPr>
              <w:rPr>
                <w:sz w:val="15"/>
                <w:szCs w:val="15"/>
              </w:rPr>
            </w:pPr>
          </w:p>
        </w:tc>
        <w:tc>
          <w:tcPr>
            <w:tcW w:w="1687" w:type="dxa"/>
          </w:tcPr>
          <w:p w14:paraId="2E08752F" w14:textId="3DF23229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Proposes a system using a 2D Convolutional Neural Network to automatically detect and classify cricket shots from video footage</w:t>
            </w:r>
          </w:p>
        </w:tc>
        <w:tc>
          <w:tcPr>
            <w:tcW w:w="1382" w:type="dxa"/>
          </w:tcPr>
          <w:p w14:paraId="15845462" w14:textId="3A334FD4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Use of 2D CNNs for the specific task of cricket shot detection.</w:t>
            </w:r>
          </w:p>
        </w:tc>
        <w:tc>
          <w:tcPr>
            <w:tcW w:w="1529" w:type="dxa"/>
          </w:tcPr>
          <w:p w14:paraId="10A5F1F2" w14:textId="0E864915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2D Convolutional Neural Networks.</w:t>
            </w:r>
          </w:p>
        </w:tc>
        <w:tc>
          <w:tcPr>
            <w:tcW w:w="1395" w:type="dxa"/>
          </w:tcPr>
          <w:p w14:paraId="493F892F" w14:textId="752CECBA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Achieved high accuracy in identifying different types of cricket shots, enhancing broadcast analysis and viewer engagement.</w:t>
            </w:r>
          </w:p>
        </w:tc>
        <w:tc>
          <w:tcPr>
            <w:tcW w:w="1388" w:type="dxa"/>
          </w:tcPr>
          <w:p w14:paraId="257EB9BA" w14:textId="02C7FF12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Struggles with occlusions and overlapping players, which can lead to misclassifications</w:t>
            </w:r>
          </w:p>
        </w:tc>
        <w:tc>
          <w:tcPr>
            <w:tcW w:w="1167" w:type="dxa"/>
          </w:tcPr>
          <w:p w14:paraId="09A7CC65" w14:textId="3C19A0DA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Enhancing the model to handle complex scenarios involving multiple players and partial occlusions</w:t>
            </w:r>
          </w:p>
        </w:tc>
        <w:tc>
          <w:tcPr>
            <w:tcW w:w="1167" w:type="dxa"/>
          </w:tcPr>
          <w:p w14:paraId="0558FE89" w14:textId="5731716E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Improving occlusion handling and real-time processing capabilities.</w:t>
            </w:r>
          </w:p>
        </w:tc>
      </w:tr>
      <w:tr w:rsidR="00CA7D04" w:rsidRPr="00EE3B2D" w14:paraId="4D3EA4DB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2FB8C5B5" w14:textId="77777777" w:rsidR="00D5777C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  <w:lang w:val="en-GB"/>
              </w:rPr>
            </w:pPr>
            <w:hyperlink r:id="rId11" w:anchor=":~:text=Highlights&amp;text=We%20propose%20a%20robust%20tracking,%2C%20IPOM%20and%20KSP%2DID." w:history="1">
              <w:r w:rsidR="00D5777C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Multi-camera Multi-player Tracking with Deep Player Identification</w:t>
              </w:r>
            </w:hyperlink>
          </w:p>
          <w:p w14:paraId="4BEBAF98" w14:textId="77777777" w:rsidR="008279F5" w:rsidRPr="00EE3B2D" w:rsidRDefault="008279F5" w:rsidP="008279F5">
            <w:pPr>
              <w:rPr>
                <w:sz w:val="15"/>
                <w:szCs w:val="15"/>
              </w:rPr>
            </w:pPr>
          </w:p>
        </w:tc>
        <w:tc>
          <w:tcPr>
            <w:tcW w:w="1687" w:type="dxa"/>
          </w:tcPr>
          <w:p w14:paraId="1F0D33DC" w14:textId="394B00BC" w:rsidR="00D5777C" w:rsidRPr="00D5777C" w:rsidRDefault="00D5777C" w:rsidP="00D5777C">
            <w:pPr>
              <w:rPr>
                <w:sz w:val="15"/>
                <w:szCs w:val="15"/>
                <w:lang w:val="en-GB"/>
              </w:rPr>
            </w:pPr>
            <w:r w:rsidRPr="00D5777C">
              <w:rPr>
                <w:sz w:val="15"/>
                <w:szCs w:val="15"/>
                <w:lang w:val="en-GB"/>
              </w:rPr>
              <w:t xml:space="preserve"> Proposes a framework for multi-camera tracking and identification of players, improving tracking accuracy </w:t>
            </w:r>
            <w:r w:rsidRPr="00D5777C">
              <w:rPr>
                <w:sz w:val="15"/>
                <w:szCs w:val="15"/>
                <w:lang w:val="en-GB"/>
              </w:rPr>
              <w:lastRenderedPageBreak/>
              <w:t>using deep learning.</w:t>
            </w:r>
          </w:p>
          <w:p w14:paraId="2BBC3FE6" w14:textId="28B89FD1" w:rsidR="008279F5" w:rsidRPr="00EE3B2D" w:rsidRDefault="00D5777C" w:rsidP="00D5777C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 xml:space="preserve"> </w:t>
            </w:r>
          </w:p>
        </w:tc>
        <w:tc>
          <w:tcPr>
            <w:tcW w:w="1382" w:type="dxa"/>
          </w:tcPr>
          <w:p w14:paraId="6FEC20AF" w14:textId="6B9A8BC2" w:rsidR="008279F5" w:rsidRPr="00EE3B2D" w:rsidRDefault="00D5777C" w:rsidP="008279F5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lastRenderedPageBreak/>
              <w:t>Integration of multi-camera inputs to enhance player tracking and identification accuracy.</w:t>
            </w:r>
          </w:p>
        </w:tc>
        <w:tc>
          <w:tcPr>
            <w:tcW w:w="1529" w:type="dxa"/>
          </w:tcPr>
          <w:p w14:paraId="50AEDA60" w14:textId="72EBBCA3" w:rsidR="008279F5" w:rsidRPr="00EE3B2D" w:rsidRDefault="00D5777C" w:rsidP="008279F5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Deep learning techniques, multi-camera integration.</w:t>
            </w:r>
          </w:p>
        </w:tc>
        <w:tc>
          <w:tcPr>
            <w:tcW w:w="1395" w:type="dxa"/>
          </w:tcPr>
          <w:p w14:paraId="5EFC7801" w14:textId="44D306C1" w:rsidR="008279F5" w:rsidRPr="00EE3B2D" w:rsidRDefault="00D5777C" w:rsidP="008279F5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Significantly improved tracking accuracy in complex multi-player environments</w:t>
            </w:r>
          </w:p>
        </w:tc>
        <w:tc>
          <w:tcPr>
            <w:tcW w:w="1388" w:type="dxa"/>
          </w:tcPr>
          <w:p w14:paraId="1694A41E" w14:textId="36BB73AA" w:rsidR="008279F5" w:rsidRPr="00EE3B2D" w:rsidRDefault="00D5777C" w:rsidP="008279F5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High computational requirements and complex data integration challenge real-time processing.</w:t>
            </w:r>
          </w:p>
        </w:tc>
        <w:tc>
          <w:tcPr>
            <w:tcW w:w="1167" w:type="dxa"/>
          </w:tcPr>
          <w:p w14:paraId="5F68E000" w14:textId="12A15DBA" w:rsidR="008279F5" w:rsidRPr="00EE3B2D" w:rsidRDefault="00D5777C" w:rsidP="008279F5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Streamlining data integration and processing to enhance real-time performance.</w:t>
            </w:r>
          </w:p>
        </w:tc>
        <w:tc>
          <w:tcPr>
            <w:tcW w:w="1167" w:type="dxa"/>
          </w:tcPr>
          <w:p w14:paraId="55663651" w14:textId="41A27233" w:rsidR="008279F5" w:rsidRPr="00EE3B2D" w:rsidRDefault="00D5777C" w:rsidP="008279F5">
            <w:pPr>
              <w:rPr>
                <w:sz w:val="15"/>
                <w:szCs w:val="15"/>
              </w:rPr>
            </w:pPr>
            <w:r w:rsidRPr="00D5777C">
              <w:rPr>
                <w:sz w:val="15"/>
                <w:szCs w:val="15"/>
                <w:lang w:val="en-GB"/>
              </w:rPr>
              <w:t>Reducing computational overhead and simplifying system architecture for better real-</w:t>
            </w:r>
            <w:r w:rsidRPr="00D5777C">
              <w:rPr>
                <w:sz w:val="15"/>
                <w:szCs w:val="15"/>
                <w:lang w:val="en-GB"/>
              </w:rPr>
              <w:lastRenderedPageBreak/>
              <w:t>time applicability.</w:t>
            </w:r>
          </w:p>
        </w:tc>
      </w:tr>
      <w:tr w:rsidR="00CA7D04" w:rsidRPr="00EE3B2D" w14:paraId="777E82DA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56A41096" w14:textId="77777777" w:rsidR="00B25B1E" w:rsidRPr="00737383" w:rsidRDefault="00B25B1E" w:rsidP="00737383">
            <w:pPr>
              <w:rPr>
                <w:sz w:val="15"/>
                <w:szCs w:val="15"/>
              </w:rPr>
            </w:pPr>
          </w:p>
          <w:p w14:paraId="75E6D3D6" w14:textId="77777777" w:rsidR="004C6D4E" w:rsidRDefault="004C6D4E" w:rsidP="00C9187D">
            <w:pPr>
              <w:rPr>
                <w:sz w:val="15"/>
                <w:szCs w:val="15"/>
              </w:rPr>
            </w:pPr>
          </w:p>
          <w:p w14:paraId="1B9C2704" w14:textId="7F4E3226" w:rsidR="00D5777C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12" w:history="1">
              <w:r w:rsidR="00C9187D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Optical Tracking in Team Sports</w:t>
              </w:r>
            </w:hyperlink>
          </w:p>
        </w:tc>
        <w:tc>
          <w:tcPr>
            <w:tcW w:w="1687" w:type="dxa"/>
          </w:tcPr>
          <w:p w14:paraId="4C4C9F72" w14:textId="77777777" w:rsidR="00B25B1E" w:rsidRDefault="00B25B1E" w:rsidP="00C9187D">
            <w:pPr>
              <w:rPr>
                <w:sz w:val="15"/>
                <w:szCs w:val="15"/>
                <w:lang w:val="en-GB"/>
              </w:rPr>
            </w:pPr>
          </w:p>
          <w:p w14:paraId="0357DE21" w14:textId="77777777" w:rsidR="00B25B1E" w:rsidRDefault="00B25B1E" w:rsidP="00C9187D">
            <w:pPr>
              <w:rPr>
                <w:sz w:val="15"/>
                <w:szCs w:val="15"/>
              </w:rPr>
            </w:pPr>
          </w:p>
          <w:p w14:paraId="32614974" w14:textId="77777777" w:rsidR="00B25B1E" w:rsidRDefault="00B25B1E" w:rsidP="00C9187D">
            <w:pPr>
              <w:rPr>
                <w:sz w:val="15"/>
                <w:szCs w:val="15"/>
              </w:rPr>
            </w:pPr>
          </w:p>
          <w:p w14:paraId="6F72A442" w14:textId="5CF15BF2" w:rsidR="00C9187D" w:rsidRPr="00C9187D" w:rsidRDefault="00C9187D" w:rsidP="00C9187D">
            <w:pPr>
              <w:rPr>
                <w:sz w:val="15"/>
                <w:szCs w:val="15"/>
                <w:lang w:val="en-GB"/>
              </w:rPr>
            </w:pPr>
            <w:r w:rsidRPr="00C9187D">
              <w:rPr>
                <w:sz w:val="15"/>
                <w:szCs w:val="15"/>
                <w:lang w:val="en-GB"/>
              </w:rPr>
              <w:t>Discusses traditional methods like Histogram of Oriented Gradients (HOG) and Gaussian Mixture Model (GMM) for detecting players in team sports.</w:t>
            </w:r>
          </w:p>
          <w:p w14:paraId="509183B1" w14:textId="78B29CE7" w:rsidR="00D5777C" w:rsidRPr="00EE3B2D" w:rsidRDefault="00C9187D" w:rsidP="00C9187D">
            <w:pPr>
              <w:rPr>
                <w:sz w:val="15"/>
                <w:szCs w:val="15"/>
              </w:rPr>
            </w:pPr>
            <w:r w:rsidRPr="00C9187D">
              <w:rPr>
                <w:sz w:val="15"/>
                <w:szCs w:val="15"/>
                <w:lang w:val="en-GB"/>
              </w:rPr>
              <w:tab/>
              <w:t xml:space="preserve"> </w:t>
            </w:r>
          </w:p>
        </w:tc>
        <w:tc>
          <w:tcPr>
            <w:tcW w:w="1382" w:type="dxa"/>
          </w:tcPr>
          <w:p w14:paraId="46829988" w14:textId="77777777" w:rsidR="00B25B1E" w:rsidRDefault="00B25B1E" w:rsidP="008279F5">
            <w:pPr>
              <w:rPr>
                <w:sz w:val="15"/>
                <w:szCs w:val="15"/>
                <w:lang w:val="en-GB"/>
              </w:rPr>
            </w:pPr>
          </w:p>
          <w:p w14:paraId="55EDB597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3BFDB240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797602D3" w14:textId="1B5C38DA" w:rsidR="00D5777C" w:rsidRPr="00EE3B2D" w:rsidRDefault="00C9187D" w:rsidP="008279F5">
            <w:pPr>
              <w:rPr>
                <w:sz w:val="15"/>
                <w:szCs w:val="15"/>
              </w:rPr>
            </w:pPr>
            <w:r w:rsidRPr="00C9187D">
              <w:rPr>
                <w:sz w:val="15"/>
                <w:szCs w:val="15"/>
                <w:lang w:val="en-GB"/>
              </w:rPr>
              <w:t>Application of classical computer vision techniques for player detection in dynamic environments.</w:t>
            </w:r>
          </w:p>
        </w:tc>
        <w:tc>
          <w:tcPr>
            <w:tcW w:w="1529" w:type="dxa"/>
          </w:tcPr>
          <w:p w14:paraId="7BFF8E5E" w14:textId="77777777" w:rsidR="00B25B1E" w:rsidRDefault="00B25B1E" w:rsidP="008279F5">
            <w:pPr>
              <w:rPr>
                <w:sz w:val="15"/>
                <w:szCs w:val="15"/>
                <w:lang w:val="en-GB"/>
              </w:rPr>
            </w:pPr>
          </w:p>
          <w:p w14:paraId="7364026C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33DFBFD2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3F575D93" w14:textId="5EBDD6A1" w:rsidR="00D5777C" w:rsidRPr="00EE3B2D" w:rsidRDefault="00C9187D" w:rsidP="008279F5">
            <w:pPr>
              <w:rPr>
                <w:sz w:val="15"/>
                <w:szCs w:val="15"/>
              </w:rPr>
            </w:pPr>
            <w:r w:rsidRPr="00C9187D">
              <w:rPr>
                <w:sz w:val="15"/>
                <w:szCs w:val="15"/>
                <w:lang w:val="en-GB"/>
              </w:rPr>
              <w:t>HOG, GMM, and other traditional computer vision methods.</w:t>
            </w:r>
          </w:p>
        </w:tc>
        <w:tc>
          <w:tcPr>
            <w:tcW w:w="1395" w:type="dxa"/>
          </w:tcPr>
          <w:p w14:paraId="79BFA7E4" w14:textId="77777777" w:rsidR="00B25B1E" w:rsidRDefault="00B25B1E" w:rsidP="008279F5">
            <w:pPr>
              <w:rPr>
                <w:sz w:val="15"/>
                <w:szCs w:val="15"/>
                <w:lang w:val="en-GB"/>
              </w:rPr>
            </w:pPr>
          </w:p>
          <w:p w14:paraId="2877B82D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4A2F57E5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15ADB316" w14:textId="13E16D6B" w:rsidR="00D5777C" w:rsidRPr="00EE3B2D" w:rsidRDefault="00C9187D" w:rsidP="008279F5">
            <w:pPr>
              <w:rPr>
                <w:sz w:val="15"/>
                <w:szCs w:val="15"/>
              </w:rPr>
            </w:pPr>
            <w:r w:rsidRPr="00C9187D">
              <w:rPr>
                <w:sz w:val="15"/>
                <w:szCs w:val="15"/>
                <w:lang w:val="en-GB"/>
              </w:rPr>
              <w:t>Provided a stable baseline for player tracking, though affected by dynamic backgrounds and lighting variations.</w:t>
            </w:r>
          </w:p>
        </w:tc>
        <w:tc>
          <w:tcPr>
            <w:tcW w:w="1388" w:type="dxa"/>
          </w:tcPr>
          <w:p w14:paraId="16C2550A" w14:textId="77777777" w:rsidR="00B25B1E" w:rsidRDefault="00B25B1E" w:rsidP="008279F5">
            <w:pPr>
              <w:rPr>
                <w:sz w:val="15"/>
                <w:szCs w:val="15"/>
                <w:lang w:val="en-GB"/>
              </w:rPr>
            </w:pPr>
          </w:p>
          <w:p w14:paraId="4D4C65E7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7BC9332F" w14:textId="77777777" w:rsidR="00B25B1E" w:rsidRDefault="00B25B1E" w:rsidP="008279F5">
            <w:pPr>
              <w:rPr>
                <w:sz w:val="15"/>
                <w:szCs w:val="15"/>
              </w:rPr>
            </w:pPr>
          </w:p>
          <w:p w14:paraId="43BC0EEF" w14:textId="06EE3739" w:rsidR="00D5777C" w:rsidRPr="00EE3B2D" w:rsidRDefault="00C9187D" w:rsidP="008279F5">
            <w:pPr>
              <w:rPr>
                <w:sz w:val="15"/>
                <w:szCs w:val="15"/>
              </w:rPr>
            </w:pPr>
            <w:r w:rsidRPr="00C9187D">
              <w:rPr>
                <w:sz w:val="15"/>
                <w:szCs w:val="15"/>
                <w:lang w:val="en-GB"/>
              </w:rPr>
              <w:t>Challenges with dynamic backgrounds and varying lighting conditions.</w:t>
            </w:r>
          </w:p>
        </w:tc>
        <w:tc>
          <w:tcPr>
            <w:tcW w:w="1167" w:type="dxa"/>
          </w:tcPr>
          <w:p w14:paraId="351A0E86" w14:textId="77777777" w:rsidR="00B25B1E" w:rsidRDefault="00B25B1E" w:rsidP="008279F5">
            <w:pPr>
              <w:rPr>
                <w:sz w:val="15"/>
                <w:szCs w:val="15"/>
                <w:lang w:val="en-GB"/>
              </w:rPr>
            </w:pPr>
          </w:p>
          <w:p w14:paraId="38BD796C" w14:textId="77777777" w:rsidR="00B25B1E" w:rsidRDefault="00B25B1E" w:rsidP="008279F5">
            <w:pPr>
              <w:rPr>
                <w:sz w:val="15"/>
                <w:szCs w:val="15"/>
                <w:lang w:val="en-GB"/>
              </w:rPr>
            </w:pPr>
          </w:p>
          <w:p w14:paraId="772B11AE" w14:textId="77777777" w:rsidR="00B25B1E" w:rsidRDefault="00B25B1E" w:rsidP="008279F5">
            <w:pPr>
              <w:rPr>
                <w:sz w:val="15"/>
                <w:szCs w:val="15"/>
                <w:lang w:val="en-GB"/>
              </w:rPr>
            </w:pPr>
          </w:p>
          <w:p w14:paraId="2095CCA7" w14:textId="57E7EAE4" w:rsidR="00D5777C" w:rsidRPr="00EE3B2D" w:rsidRDefault="00C9187D" w:rsidP="008279F5">
            <w:pPr>
              <w:rPr>
                <w:sz w:val="15"/>
                <w:szCs w:val="15"/>
              </w:rPr>
            </w:pPr>
            <w:r w:rsidRPr="00C9187D">
              <w:rPr>
                <w:sz w:val="15"/>
                <w:szCs w:val="15"/>
                <w:lang w:val="en-GB"/>
              </w:rPr>
              <w:t>Integrating more robust algorithms to handle environmental changes more effectively.</w:t>
            </w:r>
          </w:p>
        </w:tc>
        <w:tc>
          <w:tcPr>
            <w:tcW w:w="1167" w:type="dxa"/>
          </w:tcPr>
          <w:p w14:paraId="7D713B8D" w14:textId="77777777" w:rsidR="00FD7934" w:rsidRDefault="00FD7934" w:rsidP="008279F5">
            <w:pPr>
              <w:rPr>
                <w:sz w:val="15"/>
                <w:szCs w:val="15"/>
                <w:lang w:val="en-GB"/>
              </w:rPr>
            </w:pPr>
          </w:p>
          <w:p w14:paraId="23FC0A78" w14:textId="77777777" w:rsidR="00FD7934" w:rsidRDefault="00FD7934" w:rsidP="008279F5">
            <w:pPr>
              <w:rPr>
                <w:sz w:val="15"/>
                <w:szCs w:val="15"/>
              </w:rPr>
            </w:pPr>
          </w:p>
          <w:p w14:paraId="4F8019AC" w14:textId="77777777" w:rsidR="00FD7934" w:rsidRDefault="00FD7934" w:rsidP="008279F5">
            <w:pPr>
              <w:rPr>
                <w:sz w:val="15"/>
                <w:szCs w:val="15"/>
              </w:rPr>
            </w:pPr>
          </w:p>
          <w:p w14:paraId="2DD8F6BD" w14:textId="172A5EB6" w:rsidR="00D5777C" w:rsidRPr="00EE3B2D" w:rsidRDefault="00C9187D" w:rsidP="008279F5">
            <w:pPr>
              <w:rPr>
                <w:sz w:val="15"/>
                <w:szCs w:val="15"/>
              </w:rPr>
            </w:pPr>
            <w:r w:rsidRPr="00C9187D">
              <w:rPr>
                <w:sz w:val="15"/>
                <w:szCs w:val="15"/>
                <w:lang w:val="en-GB"/>
              </w:rPr>
              <w:t>Enhancing the robustness of tracking systems against environmental variations.</w:t>
            </w:r>
          </w:p>
        </w:tc>
      </w:tr>
      <w:tr w:rsidR="00CA7D04" w:rsidRPr="00EE3B2D" w14:paraId="5AD22FB7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33107CAF" w14:textId="77C1D95B" w:rsidR="00D5777C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13" w:history="1">
              <w:r w:rsidR="00014A15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 xml:space="preserve">Automated Recognition of the Cricket Batting </w:t>
              </w:r>
              <w:proofErr w:type="spellStart"/>
              <w:r w:rsidR="00014A15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Backlift</w:t>
              </w:r>
              <w:proofErr w:type="spellEnd"/>
            </w:hyperlink>
          </w:p>
        </w:tc>
        <w:tc>
          <w:tcPr>
            <w:tcW w:w="1687" w:type="dxa"/>
          </w:tcPr>
          <w:p w14:paraId="1A8C22B6" w14:textId="7124C501" w:rsidR="00D5777C" w:rsidRPr="00014A15" w:rsidRDefault="00014A15" w:rsidP="00014A15">
            <w:pPr>
              <w:rPr>
                <w:sz w:val="15"/>
                <w:szCs w:val="15"/>
                <w:lang w:val="en-GB"/>
              </w:rPr>
            </w:pPr>
            <w:r w:rsidRPr="00014A15">
              <w:rPr>
                <w:sz w:val="15"/>
                <w:szCs w:val="15"/>
                <w:lang w:val="en-GB"/>
              </w:rPr>
              <w:t xml:space="preserve">Introduces a deep learning model for recognizing cricket batting </w:t>
            </w:r>
            <w:proofErr w:type="spellStart"/>
            <w:r w:rsidRPr="00014A15">
              <w:rPr>
                <w:sz w:val="15"/>
                <w:szCs w:val="15"/>
                <w:lang w:val="en-GB"/>
              </w:rPr>
              <w:t>backlift</w:t>
            </w:r>
            <w:proofErr w:type="spellEnd"/>
            <w:r w:rsidRPr="00014A15">
              <w:rPr>
                <w:sz w:val="15"/>
                <w:szCs w:val="15"/>
                <w:lang w:val="en-GB"/>
              </w:rPr>
              <w:t>, achieving high accuracy in classifying batting techniques.</w:t>
            </w:r>
          </w:p>
        </w:tc>
        <w:tc>
          <w:tcPr>
            <w:tcW w:w="1382" w:type="dxa"/>
          </w:tcPr>
          <w:p w14:paraId="0D1C717E" w14:textId="1D831E5B" w:rsidR="00D5777C" w:rsidRPr="00EE3B2D" w:rsidRDefault="00014A15" w:rsidP="008279F5">
            <w:pPr>
              <w:rPr>
                <w:sz w:val="15"/>
                <w:szCs w:val="15"/>
              </w:rPr>
            </w:pPr>
            <w:r w:rsidRPr="00014A15">
              <w:rPr>
                <w:sz w:val="15"/>
                <w:szCs w:val="15"/>
                <w:lang w:val="en-GB"/>
              </w:rPr>
              <w:t>Focused application of deep learning for detecting specific batting techniques in cricket.</w:t>
            </w:r>
          </w:p>
        </w:tc>
        <w:tc>
          <w:tcPr>
            <w:tcW w:w="1529" w:type="dxa"/>
          </w:tcPr>
          <w:p w14:paraId="173AAC4B" w14:textId="1B9D0EAF" w:rsidR="00D5777C" w:rsidRPr="00EE3B2D" w:rsidRDefault="00014A15" w:rsidP="008279F5">
            <w:pPr>
              <w:rPr>
                <w:sz w:val="15"/>
                <w:szCs w:val="15"/>
              </w:rPr>
            </w:pPr>
            <w:r w:rsidRPr="00014A15">
              <w:rPr>
                <w:sz w:val="15"/>
                <w:szCs w:val="15"/>
                <w:lang w:val="en-GB"/>
              </w:rPr>
              <w:t>Deep learning models specialized in motion analysis.</w:t>
            </w:r>
          </w:p>
        </w:tc>
        <w:tc>
          <w:tcPr>
            <w:tcW w:w="1395" w:type="dxa"/>
          </w:tcPr>
          <w:p w14:paraId="40F07198" w14:textId="3E7F39AD" w:rsidR="00D5777C" w:rsidRPr="00EE3B2D" w:rsidRDefault="00014A15" w:rsidP="008279F5">
            <w:pPr>
              <w:rPr>
                <w:sz w:val="15"/>
                <w:szCs w:val="15"/>
              </w:rPr>
            </w:pPr>
            <w:r w:rsidRPr="00014A15">
              <w:rPr>
                <w:sz w:val="15"/>
                <w:szCs w:val="15"/>
                <w:lang w:val="en-GB"/>
              </w:rPr>
              <w:t>High classification accuracy for different batting techniques, providing valuable insights for coaches and commentators.</w:t>
            </w:r>
          </w:p>
        </w:tc>
        <w:tc>
          <w:tcPr>
            <w:tcW w:w="1388" w:type="dxa"/>
          </w:tcPr>
          <w:p w14:paraId="63429E79" w14:textId="305CC18A" w:rsidR="00D5777C" w:rsidRPr="00EE3B2D" w:rsidRDefault="00014A15" w:rsidP="008279F5">
            <w:pPr>
              <w:rPr>
                <w:sz w:val="15"/>
                <w:szCs w:val="15"/>
              </w:rPr>
            </w:pPr>
            <w:r w:rsidRPr="00014A15">
              <w:rPr>
                <w:sz w:val="15"/>
                <w:szCs w:val="15"/>
                <w:lang w:val="en-GB"/>
              </w:rPr>
              <w:t>Dependence on high-quality video feeds limits real-time applicability.</w:t>
            </w:r>
          </w:p>
        </w:tc>
        <w:tc>
          <w:tcPr>
            <w:tcW w:w="1167" w:type="dxa"/>
          </w:tcPr>
          <w:p w14:paraId="0DC66206" w14:textId="43840CAF" w:rsidR="00D5777C" w:rsidRPr="00EE3B2D" w:rsidRDefault="00014A15" w:rsidP="008279F5">
            <w:pPr>
              <w:rPr>
                <w:sz w:val="15"/>
                <w:szCs w:val="15"/>
              </w:rPr>
            </w:pPr>
            <w:r w:rsidRPr="00014A15">
              <w:rPr>
                <w:sz w:val="15"/>
                <w:szCs w:val="15"/>
                <w:lang w:val="en-GB"/>
              </w:rPr>
              <w:t>Developing methods to process lower quality video efficiently.</w:t>
            </w:r>
          </w:p>
        </w:tc>
        <w:tc>
          <w:tcPr>
            <w:tcW w:w="1167" w:type="dxa"/>
          </w:tcPr>
          <w:p w14:paraId="0EAB4066" w14:textId="053996AF" w:rsidR="00D5777C" w:rsidRPr="00EE3B2D" w:rsidRDefault="00014A15" w:rsidP="008279F5">
            <w:pPr>
              <w:rPr>
                <w:sz w:val="15"/>
                <w:szCs w:val="15"/>
              </w:rPr>
            </w:pPr>
            <w:r w:rsidRPr="00014A15">
              <w:rPr>
                <w:sz w:val="15"/>
                <w:szCs w:val="15"/>
                <w:lang w:val="en-GB"/>
              </w:rPr>
              <w:t>Improvement of model performance with varied video quality and in real-time scenarios.</w:t>
            </w:r>
          </w:p>
        </w:tc>
      </w:tr>
      <w:tr w:rsidR="00CA7D04" w:rsidRPr="00EE3B2D" w14:paraId="2EBFEDA9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4C7D7531" w14:textId="714FA950" w:rsidR="00D5777C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14" w:history="1">
              <w:r w:rsidR="00826A28" w:rsidRPr="00D44311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Cricket Scoreboard Automation using Umpire Gestures</w:t>
              </w:r>
            </w:hyperlink>
          </w:p>
        </w:tc>
        <w:tc>
          <w:tcPr>
            <w:tcW w:w="1687" w:type="dxa"/>
          </w:tcPr>
          <w:p w14:paraId="0405C05B" w14:textId="7A6EE862" w:rsidR="00D5777C" w:rsidRPr="00826A28" w:rsidRDefault="00826A28" w:rsidP="00826A28">
            <w:pPr>
              <w:rPr>
                <w:sz w:val="15"/>
                <w:szCs w:val="15"/>
                <w:lang w:val="en-GB"/>
              </w:rPr>
            </w:pPr>
            <w:r w:rsidRPr="00826A28">
              <w:rPr>
                <w:sz w:val="15"/>
                <w:szCs w:val="15"/>
                <w:lang w:val="en-GB"/>
              </w:rPr>
              <w:t>Automates cricket scoreboards by recognizing umpire gestures using convolutional neural networks, enhancing broadcast efficiency.</w:t>
            </w:r>
          </w:p>
        </w:tc>
        <w:tc>
          <w:tcPr>
            <w:tcW w:w="1382" w:type="dxa"/>
          </w:tcPr>
          <w:p w14:paraId="6BB11795" w14:textId="36E5436A" w:rsidR="00D5777C" w:rsidRPr="00EE3B2D" w:rsidRDefault="00826A28" w:rsidP="008279F5">
            <w:pPr>
              <w:rPr>
                <w:sz w:val="15"/>
                <w:szCs w:val="15"/>
              </w:rPr>
            </w:pPr>
            <w:r w:rsidRPr="00826A28">
              <w:rPr>
                <w:sz w:val="15"/>
                <w:szCs w:val="15"/>
                <w:lang w:val="en-GB"/>
              </w:rPr>
              <w:t>Use of CNNs to automate the update of cricket scoreboards based on umpire gestures.</w:t>
            </w:r>
          </w:p>
        </w:tc>
        <w:tc>
          <w:tcPr>
            <w:tcW w:w="1529" w:type="dxa"/>
          </w:tcPr>
          <w:p w14:paraId="03E295A3" w14:textId="7DD02BEC" w:rsidR="00D5777C" w:rsidRPr="00EE3B2D" w:rsidRDefault="00826A28" w:rsidP="008279F5">
            <w:pPr>
              <w:rPr>
                <w:sz w:val="15"/>
                <w:szCs w:val="15"/>
              </w:rPr>
            </w:pPr>
            <w:r w:rsidRPr="00826A28">
              <w:rPr>
                <w:sz w:val="15"/>
                <w:szCs w:val="15"/>
                <w:lang w:val="en-GB"/>
              </w:rPr>
              <w:t>Convolutional Neural Networks.</w:t>
            </w:r>
          </w:p>
        </w:tc>
        <w:tc>
          <w:tcPr>
            <w:tcW w:w="1395" w:type="dxa"/>
          </w:tcPr>
          <w:p w14:paraId="26932DE9" w14:textId="49010E4C" w:rsidR="00D5777C" w:rsidRPr="00EE3B2D" w:rsidRDefault="00826A28" w:rsidP="008279F5">
            <w:pPr>
              <w:rPr>
                <w:sz w:val="15"/>
                <w:szCs w:val="15"/>
              </w:rPr>
            </w:pPr>
            <w:r w:rsidRPr="00826A28">
              <w:rPr>
                <w:sz w:val="15"/>
                <w:szCs w:val="15"/>
                <w:lang w:val="en-GB"/>
              </w:rPr>
              <w:t>Successfully recognized a range of umpire gestures with high accuracy, streamlining live broadcast operations.</w:t>
            </w:r>
          </w:p>
        </w:tc>
        <w:tc>
          <w:tcPr>
            <w:tcW w:w="1388" w:type="dxa"/>
          </w:tcPr>
          <w:p w14:paraId="7755171D" w14:textId="692AB19A" w:rsidR="00D5777C" w:rsidRPr="00EE3B2D" w:rsidRDefault="00826A28" w:rsidP="008279F5">
            <w:pPr>
              <w:rPr>
                <w:sz w:val="15"/>
                <w:szCs w:val="15"/>
              </w:rPr>
            </w:pPr>
            <w:r w:rsidRPr="00826A28">
              <w:rPr>
                <w:sz w:val="15"/>
                <w:szCs w:val="15"/>
                <w:lang w:val="en-GB"/>
              </w:rPr>
              <w:t>Needs further refinement to handle diverse gesture variations and background noise.</w:t>
            </w:r>
          </w:p>
        </w:tc>
        <w:tc>
          <w:tcPr>
            <w:tcW w:w="1167" w:type="dxa"/>
          </w:tcPr>
          <w:p w14:paraId="16649AB7" w14:textId="2CE2B425" w:rsidR="00D5777C" w:rsidRPr="00EE3B2D" w:rsidRDefault="00826A28" w:rsidP="008279F5">
            <w:pPr>
              <w:rPr>
                <w:sz w:val="15"/>
                <w:szCs w:val="15"/>
              </w:rPr>
            </w:pPr>
            <w:r w:rsidRPr="00826A28">
              <w:rPr>
                <w:sz w:val="15"/>
                <w:szCs w:val="15"/>
                <w:lang w:val="en-GB"/>
              </w:rPr>
              <w:t>Enhancing gesture recognition accuracy in diverse conditions and reducing false positives.</w:t>
            </w:r>
          </w:p>
        </w:tc>
        <w:tc>
          <w:tcPr>
            <w:tcW w:w="1167" w:type="dxa"/>
          </w:tcPr>
          <w:p w14:paraId="2C90169A" w14:textId="09986E1D" w:rsidR="00D5777C" w:rsidRPr="00EE3B2D" w:rsidRDefault="00826A28" w:rsidP="008279F5">
            <w:pPr>
              <w:rPr>
                <w:sz w:val="15"/>
                <w:szCs w:val="15"/>
              </w:rPr>
            </w:pPr>
            <w:r w:rsidRPr="00826A28">
              <w:rPr>
                <w:sz w:val="15"/>
                <w:szCs w:val="15"/>
                <w:lang w:val="en-GB"/>
              </w:rPr>
              <w:t>Improving real-time processing speed and scalability of gesture recognition systems.</w:t>
            </w:r>
          </w:p>
        </w:tc>
      </w:tr>
      <w:tr w:rsidR="00CA7D04" w:rsidRPr="00EE3B2D" w14:paraId="2FADC5B5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7AB25350" w14:textId="0B8787DF" w:rsidR="00753714" w:rsidRPr="00D44311" w:rsidRDefault="00000000" w:rsidP="00D443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15" w:history="1">
              <w:r w:rsidR="00753714" w:rsidRPr="00D44311">
                <w:rPr>
                  <w:rStyle w:val="Hyperlink"/>
                  <w:b/>
                  <w:bCs/>
                  <w:sz w:val="15"/>
                  <w:szCs w:val="15"/>
                </w:rPr>
                <w:t>Past, Present, and Future of Face Recognition: A Review</w:t>
              </w:r>
            </w:hyperlink>
          </w:p>
          <w:p w14:paraId="140D2C76" w14:textId="77777777" w:rsidR="00D5777C" w:rsidRPr="00EE3B2D" w:rsidRDefault="00D5777C" w:rsidP="008279F5">
            <w:pPr>
              <w:rPr>
                <w:sz w:val="15"/>
                <w:szCs w:val="15"/>
              </w:rPr>
            </w:pPr>
          </w:p>
        </w:tc>
        <w:tc>
          <w:tcPr>
            <w:tcW w:w="1687" w:type="dxa"/>
          </w:tcPr>
          <w:p w14:paraId="6A2CB181" w14:textId="2D3CEC59" w:rsidR="000E050A" w:rsidRPr="000E050A" w:rsidRDefault="000E050A" w:rsidP="000E050A">
            <w:pPr>
              <w:rPr>
                <w:sz w:val="15"/>
                <w:szCs w:val="15"/>
                <w:lang w:val="en-GB"/>
              </w:rPr>
            </w:pPr>
            <w:r w:rsidRPr="000E050A">
              <w:rPr>
                <w:sz w:val="15"/>
                <w:szCs w:val="15"/>
                <w:lang w:val="en-GB"/>
              </w:rPr>
              <w:t>This review paper explores the evolution of face recognition technology, detailing its historical development, current applications, and future potential. It discusses technological advancements, application areas, and emerging trends.</w:t>
            </w:r>
          </w:p>
          <w:p w14:paraId="586F69F5" w14:textId="18616150" w:rsidR="00D5777C" w:rsidRPr="00EE3B2D" w:rsidRDefault="000E050A" w:rsidP="000E050A">
            <w:pPr>
              <w:rPr>
                <w:sz w:val="15"/>
                <w:szCs w:val="15"/>
              </w:rPr>
            </w:pPr>
            <w:r w:rsidRPr="000E050A">
              <w:rPr>
                <w:sz w:val="15"/>
                <w:szCs w:val="15"/>
                <w:lang w:val="en-GB"/>
              </w:rPr>
              <w:t xml:space="preserve"> </w:t>
            </w:r>
          </w:p>
        </w:tc>
        <w:tc>
          <w:tcPr>
            <w:tcW w:w="1382" w:type="dxa"/>
          </w:tcPr>
          <w:p w14:paraId="4540B398" w14:textId="75AC542E" w:rsidR="00D5777C" w:rsidRPr="00EE3B2D" w:rsidRDefault="000E050A" w:rsidP="008279F5">
            <w:pPr>
              <w:rPr>
                <w:sz w:val="15"/>
                <w:szCs w:val="15"/>
              </w:rPr>
            </w:pPr>
            <w:r w:rsidRPr="000E050A">
              <w:rPr>
                <w:sz w:val="15"/>
                <w:szCs w:val="15"/>
                <w:lang w:val="en-GB"/>
              </w:rPr>
              <w:t>The paper provides a comprehensive historical context, allowing readers to understand how face recognition technology has evolved and what has influenced these changes over time.</w:t>
            </w:r>
          </w:p>
        </w:tc>
        <w:tc>
          <w:tcPr>
            <w:tcW w:w="1529" w:type="dxa"/>
          </w:tcPr>
          <w:p w14:paraId="5E36B505" w14:textId="4738CD1C" w:rsidR="00D5777C" w:rsidRPr="00EE3B2D" w:rsidRDefault="000E050A" w:rsidP="008279F5">
            <w:pPr>
              <w:rPr>
                <w:sz w:val="15"/>
                <w:szCs w:val="15"/>
              </w:rPr>
            </w:pPr>
            <w:r w:rsidRPr="000E050A">
              <w:rPr>
                <w:sz w:val="15"/>
                <w:szCs w:val="15"/>
                <w:lang w:val="en-GB"/>
              </w:rPr>
              <w:t>Reviews various algorithms and technologies used in face recognition over the years, including but not limited to, neural networks, deep learning techniques, and 3D face recognition methods.</w:t>
            </w:r>
          </w:p>
        </w:tc>
        <w:tc>
          <w:tcPr>
            <w:tcW w:w="1395" w:type="dxa"/>
          </w:tcPr>
          <w:p w14:paraId="73CB62BF" w14:textId="5E652495" w:rsidR="00D5777C" w:rsidRPr="00EE3B2D" w:rsidRDefault="000E050A" w:rsidP="008279F5">
            <w:pPr>
              <w:rPr>
                <w:sz w:val="15"/>
                <w:szCs w:val="15"/>
              </w:rPr>
            </w:pPr>
            <w:r w:rsidRPr="000E050A">
              <w:rPr>
                <w:sz w:val="15"/>
                <w:szCs w:val="15"/>
                <w:lang w:val="en-GB"/>
              </w:rPr>
              <w:t>The paper compiles various benchmarks and evaluations from past research to compare the effectiveness and accuracy of different face recognition technologies.</w:t>
            </w:r>
          </w:p>
        </w:tc>
        <w:tc>
          <w:tcPr>
            <w:tcW w:w="1388" w:type="dxa"/>
          </w:tcPr>
          <w:p w14:paraId="5C9822BC" w14:textId="6775B893" w:rsidR="00D5777C" w:rsidRPr="00EE3B2D" w:rsidRDefault="000E050A" w:rsidP="008279F5">
            <w:pPr>
              <w:rPr>
                <w:sz w:val="15"/>
                <w:szCs w:val="15"/>
              </w:rPr>
            </w:pPr>
            <w:r w:rsidRPr="000E050A">
              <w:rPr>
                <w:sz w:val="15"/>
                <w:szCs w:val="15"/>
                <w:lang w:val="en-GB"/>
              </w:rPr>
              <w:t>Discusses the challenges related to privacy concerns, ethical issues, and the potential for bias in training datasets that can affect the fairness of face recognition systems.</w:t>
            </w:r>
          </w:p>
        </w:tc>
        <w:tc>
          <w:tcPr>
            <w:tcW w:w="1167" w:type="dxa"/>
          </w:tcPr>
          <w:p w14:paraId="53796EF9" w14:textId="1219113A" w:rsidR="00D5777C" w:rsidRPr="00EE3B2D" w:rsidRDefault="000E050A" w:rsidP="008279F5">
            <w:pPr>
              <w:rPr>
                <w:sz w:val="15"/>
                <w:szCs w:val="15"/>
              </w:rPr>
            </w:pPr>
            <w:r w:rsidRPr="000E050A">
              <w:rPr>
                <w:sz w:val="15"/>
                <w:szCs w:val="15"/>
                <w:lang w:val="en-GB"/>
              </w:rPr>
              <w:t>Suggests areas for further research, particularly in improving the robustness and ethical dimensions of face recognition technology.</w:t>
            </w:r>
          </w:p>
        </w:tc>
        <w:tc>
          <w:tcPr>
            <w:tcW w:w="1167" w:type="dxa"/>
          </w:tcPr>
          <w:p w14:paraId="74A316C7" w14:textId="49D20046" w:rsidR="00D5777C" w:rsidRPr="00EE3B2D" w:rsidRDefault="000E050A" w:rsidP="008279F5">
            <w:pPr>
              <w:rPr>
                <w:sz w:val="15"/>
                <w:szCs w:val="15"/>
              </w:rPr>
            </w:pPr>
            <w:r w:rsidRPr="000E050A">
              <w:rPr>
                <w:sz w:val="15"/>
                <w:szCs w:val="15"/>
                <w:lang w:val="en-GB"/>
              </w:rPr>
              <w:t>Highlights the need for developing more secure and privacy-preserving methods in face recognition, which could be an avenue for future research and development.</w:t>
            </w:r>
          </w:p>
        </w:tc>
      </w:tr>
      <w:tr w:rsidR="00FE64E4" w:rsidRPr="00EE3B2D" w14:paraId="6DD08AE9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</w:tcPr>
          <w:p w14:paraId="14EBE541" w14:textId="77777777" w:rsidR="00FE64E4" w:rsidRPr="00F540DA" w:rsidRDefault="00FE64E4" w:rsidP="00F540DA">
            <w:pPr>
              <w:ind w:left="360"/>
              <w:rPr>
                <w:sz w:val="15"/>
                <w:szCs w:val="15"/>
              </w:rPr>
            </w:pPr>
          </w:p>
        </w:tc>
        <w:tc>
          <w:tcPr>
            <w:tcW w:w="1687" w:type="dxa"/>
          </w:tcPr>
          <w:p w14:paraId="38C6AD2E" w14:textId="77777777" w:rsidR="00FE64E4" w:rsidRPr="00EE3B2D" w:rsidRDefault="00FE64E4" w:rsidP="008279F5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38EE8AE3" w14:textId="77777777" w:rsidR="00FE64E4" w:rsidRPr="00EE3B2D" w:rsidRDefault="00FE64E4" w:rsidP="008279F5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25303C0" w14:textId="77777777" w:rsidR="00FE64E4" w:rsidRPr="00EE3B2D" w:rsidRDefault="00FE64E4" w:rsidP="008279F5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5C3BC0F" w14:textId="77777777" w:rsidR="00FE64E4" w:rsidRPr="00EE3B2D" w:rsidRDefault="00FE64E4" w:rsidP="008279F5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31126716" w14:textId="77777777" w:rsidR="00FE64E4" w:rsidRPr="00EE3B2D" w:rsidRDefault="00FE64E4" w:rsidP="008279F5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A099674" w14:textId="77777777" w:rsidR="00FE64E4" w:rsidRPr="00EE3B2D" w:rsidRDefault="00FE64E4" w:rsidP="008279F5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CDDA35A" w14:textId="77777777" w:rsidR="00FE64E4" w:rsidRPr="00EE3B2D" w:rsidRDefault="00FE64E4" w:rsidP="008279F5">
            <w:pPr>
              <w:rPr>
                <w:sz w:val="15"/>
                <w:szCs w:val="15"/>
              </w:rPr>
            </w:pPr>
          </w:p>
        </w:tc>
      </w:tr>
      <w:tr w:rsidR="00BE535E" w:rsidRPr="00EE3B2D" w14:paraId="3A0A8BDF" w14:textId="77777777" w:rsidTr="00CA7D04">
        <w:trPr>
          <w:gridBefore w:val="1"/>
          <w:wBefore w:w="6" w:type="dxa"/>
          <w:trHeight w:val="563"/>
        </w:trPr>
        <w:tc>
          <w:tcPr>
            <w:tcW w:w="1303" w:type="dxa"/>
            <w:shd w:val="clear" w:color="auto" w:fill="B3E5A1" w:themeFill="accent6" w:themeFillTint="66"/>
          </w:tcPr>
          <w:p w14:paraId="05F8B608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Paper</w:t>
            </w:r>
          </w:p>
        </w:tc>
        <w:tc>
          <w:tcPr>
            <w:tcW w:w="1687" w:type="dxa"/>
            <w:shd w:val="clear" w:color="auto" w:fill="B3E5A1" w:themeFill="accent6" w:themeFillTint="66"/>
          </w:tcPr>
          <w:p w14:paraId="316C0FD9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Summary</w:t>
            </w:r>
          </w:p>
        </w:tc>
        <w:tc>
          <w:tcPr>
            <w:tcW w:w="1382" w:type="dxa"/>
            <w:shd w:val="clear" w:color="auto" w:fill="B3E5A1" w:themeFill="accent6" w:themeFillTint="66"/>
          </w:tcPr>
          <w:p w14:paraId="19A8C17D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Novelty</w:t>
            </w:r>
          </w:p>
        </w:tc>
        <w:tc>
          <w:tcPr>
            <w:tcW w:w="1529" w:type="dxa"/>
            <w:shd w:val="clear" w:color="auto" w:fill="B3E5A1" w:themeFill="accent6" w:themeFillTint="66"/>
          </w:tcPr>
          <w:p w14:paraId="7A13A116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  <w:lang w:val="en-GB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Technologies/</w:t>
            </w:r>
          </w:p>
          <w:p w14:paraId="5E17D089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  <w:lang w:val="en-GB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Architecture</w:t>
            </w:r>
          </w:p>
          <w:p w14:paraId="52A8083C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 xml:space="preserve"> Used</w:t>
            </w:r>
          </w:p>
        </w:tc>
        <w:tc>
          <w:tcPr>
            <w:tcW w:w="1395" w:type="dxa"/>
            <w:shd w:val="clear" w:color="auto" w:fill="B3E5A1" w:themeFill="accent6" w:themeFillTint="66"/>
          </w:tcPr>
          <w:p w14:paraId="1350D84A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Results/</w:t>
            </w:r>
          </w:p>
          <w:p w14:paraId="1F865757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Evaluation/</w:t>
            </w:r>
          </w:p>
          <w:p w14:paraId="7FD170E1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Benchmark</w:t>
            </w:r>
          </w:p>
        </w:tc>
        <w:tc>
          <w:tcPr>
            <w:tcW w:w="1388" w:type="dxa"/>
            <w:shd w:val="clear" w:color="auto" w:fill="B3E5A1" w:themeFill="accent6" w:themeFillTint="66"/>
          </w:tcPr>
          <w:p w14:paraId="20E4647F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Limitations</w:t>
            </w:r>
          </w:p>
        </w:tc>
        <w:tc>
          <w:tcPr>
            <w:tcW w:w="1167" w:type="dxa"/>
            <w:shd w:val="clear" w:color="auto" w:fill="B3E5A1" w:themeFill="accent6" w:themeFillTint="66"/>
          </w:tcPr>
          <w:p w14:paraId="74F0203E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Future Work</w:t>
            </w:r>
          </w:p>
        </w:tc>
        <w:tc>
          <w:tcPr>
            <w:tcW w:w="1167" w:type="dxa"/>
            <w:shd w:val="clear" w:color="auto" w:fill="B3E5A1" w:themeFill="accent6" w:themeFillTint="66"/>
          </w:tcPr>
          <w:p w14:paraId="3B11EEFF" w14:textId="77777777" w:rsidR="00DD6CA3" w:rsidRPr="00EE3B2D" w:rsidRDefault="00DD6CA3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  <w:lang w:val="en-GB"/>
              </w:rPr>
              <w:t>Research Gap</w:t>
            </w:r>
          </w:p>
        </w:tc>
      </w:tr>
      <w:tr w:rsidR="00DD6CA3" w:rsidRPr="00EE3B2D" w14:paraId="27A9F07A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5C7283A1" w14:textId="6434D862" w:rsidR="00E8324F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16" w:history="1">
              <w:r w:rsidR="00E8324F" w:rsidRPr="00737383">
                <w:rPr>
                  <w:rStyle w:val="Hyperlink"/>
                  <w:b/>
                  <w:bCs/>
                  <w:sz w:val="15"/>
                  <w:szCs w:val="15"/>
                </w:rPr>
                <w:t>Hybrid Deep-Learning Framework Based on Gaussian Fusion of Multiple Spatiotemporal Networks for Walking Gait Phase Recognition</w:t>
              </w:r>
            </w:hyperlink>
          </w:p>
          <w:p w14:paraId="41A4BEAE" w14:textId="7F5BDA63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  <w:tc>
          <w:tcPr>
            <w:tcW w:w="1687" w:type="dxa"/>
          </w:tcPr>
          <w:p w14:paraId="6833FCCA" w14:textId="01D60C11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2D75BA95" w14:textId="0B99A4A5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883C0DF" w14:textId="204E17D3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18ADD38" w14:textId="6EF4C7DE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7555549" w14:textId="3FA47284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FB57DE1" w14:textId="22CA128A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0AAE899" w14:textId="3D35F0C7" w:rsidR="00DD6CA3" w:rsidRPr="00EE3B2D" w:rsidRDefault="00DD6CA3" w:rsidP="00320A6A">
            <w:pPr>
              <w:rPr>
                <w:sz w:val="15"/>
                <w:szCs w:val="15"/>
              </w:rPr>
            </w:pPr>
          </w:p>
        </w:tc>
      </w:tr>
      <w:tr w:rsidR="00E8324F" w:rsidRPr="00EE3B2D" w14:paraId="1CB7A113" w14:textId="77777777" w:rsidTr="00CA7D04">
        <w:trPr>
          <w:gridBefore w:val="1"/>
          <w:wBefore w:w="6" w:type="dxa"/>
          <w:trHeight w:val="2374"/>
        </w:trPr>
        <w:tc>
          <w:tcPr>
            <w:tcW w:w="1303" w:type="dxa"/>
          </w:tcPr>
          <w:p w14:paraId="3B34020E" w14:textId="5851AA7B" w:rsidR="00E8324F" w:rsidRPr="00737383" w:rsidRDefault="00E8324F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r w:rsidRPr="00737383">
              <w:rPr>
                <w:b/>
                <w:bCs/>
                <w:sz w:val="15"/>
                <w:szCs w:val="15"/>
              </w:rPr>
              <w:br/>
            </w:r>
            <w:hyperlink r:id="rId17" w:history="1">
              <w:r w:rsidRPr="00737383">
                <w:rPr>
                  <w:rStyle w:val="Hyperlink"/>
                  <w:b/>
                  <w:bCs/>
                  <w:sz w:val="15"/>
                  <w:szCs w:val="15"/>
                </w:rPr>
                <w:t>HybridGait: A Benchmark for Spatial-Temporal Cloth-Changing Gait Recognition with Hybrid Explorations</w:t>
              </w:r>
            </w:hyperlink>
          </w:p>
        </w:tc>
        <w:tc>
          <w:tcPr>
            <w:tcW w:w="1687" w:type="dxa"/>
          </w:tcPr>
          <w:p w14:paraId="553F9A31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40B321B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C8DE34A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A55718A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2AF184F0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E85C1CF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C68D4C7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</w:tr>
      <w:tr w:rsidR="00E8324F" w:rsidRPr="00EE3B2D" w14:paraId="3EA5A450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4F9FD7E9" w14:textId="7C19BB4E" w:rsidR="00E8324F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18" w:history="1">
              <w:r w:rsidR="00E8324F" w:rsidRPr="00737383">
                <w:rPr>
                  <w:rStyle w:val="Hyperlink"/>
                  <w:b/>
                  <w:bCs/>
                  <w:sz w:val="15"/>
                  <w:szCs w:val="15"/>
                </w:rPr>
                <w:t>Gait-DenseNet: A Hybrid Convolutional Neural Network for Gait Recognition.</w:t>
              </w:r>
            </w:hyperlink>
          </w:p>
          <w:p w14:paraId="190AF7F9" w14:textId="77777777" w:rsidR="00E8324F" w:rsidRPr="00E8324F" w:rsidRDefault="00E8324F" w:rsidP="00E8324F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54D7D75C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776DBE55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482BC1E2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51B9D072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607E7AFB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F40D9A7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5EAE025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</w:tr>
      <w:tr w:rsidR="00E8324F" w:rsidRPr="00EE3B2D" w14:paraId="19164065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67DF8EE5" w14:textId="08084D4C" w:rsidR="00E3622D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19" w:history="1">
              <w:r w:rsidR="00E3622D" w:rsidRPr="00737383">
                <w:rPr>
                  <w:rStyle w:val="Hyperlink"/>
                  <w:b/>
                  <w:bCs/>
                  <w:sz w:val="15"/>
                  <w:szCs w:val="15"/>
                </w:rPr>
                <w:t>An Acceleration Based Fusion of Multiple Spatiotemporal Networks for Gait Phase Detection</w:t>
              </w:r>
            </w:hyperlink>
          </w:p>
          <w:p w14:paraId="222C3CB4" w14:textId="77777777" w:rsidR="00E8324F" w:rsidRPr="00E8324F" w:rsidRDefault="00E8324F" w:rsidP="00E8324F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16218C93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201AAC4F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A51226C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55A26D43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53468FFC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50E9EEC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CF39E8D" w14:textId="77777777" w:rsidR="00E8324F" w:rsidRPr="00EE3B2D" w:rsidRDefault="00E8324F" w:rsidP="00320A6A">
            <w:pPr>
              <w:rPr>
                <w:sz w:val="15"/>
                <w:szCs w:val="15"/>
              </w:rPr>
            </w:pPr>
          </w:p>
        </w:tc>
      </w:tr>
      <w:tr w:rsidR="00E3622D" w:rsidRPr="00EE3B2D" w14:paraId="050C9642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55843A64" w14:textId="46918AD9" w:rsidR="00E3622D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0" w:history="1">
              <w:r w:rsidR="00E3622D" w:rsidRPr="00737383">
                <w:rPr>
                  <w:rStyle w:val="Hyperlink"/>
                  <w:b/>
                  <w:bCs/>
                  <w:sz w:val="15"/>
                  <w:szCs w:val="15"/>
                </w:rPr>
                <w:t>Robust gait recognition using hybrid descriptors based on Skeleton Gait Energy Image</w:t>
              </w:r>
            </w:hyperlink>
          </w:p>
          <w:p w14:paraId="2855FAF1" w14:textId="77777777" w:rsidR="00E3622D" w:rsidRPr="00E3622D" w:rsidRDefault="00E3622D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0588C57F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B0D59B9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7A37FE12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511B0015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3DF1619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05F8935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C1FA513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</w:tr>
      <w:tr w:rsidR="00E3622D" w:rsidRPr="00EE3B2D" w14:paraId="66AA9C2E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2186905F" w14:textId="5D9AF65C" w:rsidR="00E3622D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1" w:history="1">
              <w:r w:rsidR="00E3622D" w:rsidRPr="00737383">
                <w:rPr>
                  <w:rStyle w:val="Hyperlink"/>
                  <w:b/>
                  <w:bCs/>
                  <w:sz w:val="15"/>
                  <w:szCs w:val="15"/>
                </w:rPr>
                <w:t>Model-based person identification in multi-gait scenario using hybrid classifier</w:t>
              </w:r>
            </w:hyperlink>
          </w:p>
          <w:p w14:paraId="03E7BCC5" w14:textId="77777777" w:rsidR="00E3622D" w:rsidRPr="00E3622D" w:rsidRDefault="00E3622D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6C4188DC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292C6213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26BB3A03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77AD4706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D8AAB63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BDDD8B1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8CEF56F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</w:tr>
      <w:tr w:rsidR="00E3622D" w:rsidRPr="00EE3B2D" w14:paraId="01A9572D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6A3C01CE" w14:textId="563FE69D" w:rsidR="00E3622D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2" w:history="1">
              <w:r w:rsidR="00E3622D" w:rsidRPr="00737383">
                <w:rPr>
                  <w:rStyle w:val="Hyperlink"/>
                  <w:b/>
                  <w:bCs/>
                  <w:sz w:val="15"/>
                  <w:szCs w:val="15"/>
                </w:rPr>
                <w:t>Hybrid Deep Neural Network Framework Combining Skeleton and Gait Features for Pathological Gait Recognition</w:t>
              </w:r>
            </w:hyperlink>
          </w:p>
          <w:p w14:paraId="79028F5C" w14:textId="77777777" w:rsidR="00E3622D" w:rsidRPr="00E3622D" w:rsidRDefault="00E3622D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7242B32E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3E0E82C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66378838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7B71BAEF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551D66EC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4024E90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78CDA8E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</w:tr>
      <w:tr w:rsidR="00E3622D" w:rsidRPr="00EE3B2D" w14:paraId="2E06E971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22C0B8EB" w14:textId="268E9E1E" w:rsidR="00E3622D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3" w:history="1">
              <w:r w:rsidR="00E3622D" w:rsidRPr="00737383">
                <w:rPr>
                  <w:rStyle w:val="Hyperlink"/>
                  <w:b/>
                  <w:bCs/>
                  <w:sz w:val="15"/>
                  <w:szCs w:val="15"/>
                </w:rPr>
                <w:t>Gaitcotr: Improved Spatial-Temporal Representation for Gait Recognition with a Hybrid Convolution-Transformer Framework</w:t>
              </w:r>
            </w:hyperlink>
          </w:p>
          <w:p w14:paraId="0418904E" w14:textId="77777777" w:rsidR="00E3622D" w:rsidRPr="00E3622D" w:rsidRDefault="00E3622D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3D64B516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5B83E209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6D835353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220921C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69218DC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DD07DD8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278C413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</w:tr>
      <w:tr w:rsidR="00E3622D" w:rsidRPr="00EE3B2D" w14:paraId="5EF5BAC1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310AD8E2" w14:textId="1A27E95F" w:rsidR="000839EB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4" w:history="1">
              <w:r w:rsidR="000839EB" w:rsidRPr="00737383">
                <w:rPr>
                  <w:rStyle w:val="Hyperlink"/>
                  <w:b/>
                  <w:bCs/>
                  <w:sz w:val="15"/>
                  <w:szCs w:val="15"/>
                </w:rPr>
                <w:t>Multi-view gait recognition system using spatio-temporal features and deep learning</w:t>
              </w:r>
            </w:hyperlink>
          </w:p>
          <w:p w14:paraId="50D86FB2" w14:textId="77777777" w:rsidR="00E3622D" w:rsidRDefault="00E3622D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1A41D5D6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AB521DF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41E14B84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7B1AE92E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52708EEF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3283F04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A064E46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</w:tr>
      <w:tr w:rsidR="00E3622D" w:rsidRPr="00EE3B2D" w14:paraId="7A50037E" w14:textId="77777777" w:rsidTr="00CA7D04">
        <w:trPr>
          <w:gridBefore w:val="1"/>
          <w:wBefore w:w="6" w:type="dxa"/>
          <w:trHeight w:val="2220"/>
        </w:trPr>
        <w:tc>
          <w:tcPr>
            <w:tcW w:w="1303" w:type="dxa"/>
          </w:tcPr>
          <w:p w14:paraId="40EE982C" w14:textId="2B8AAEB8" w:rsidR="000839EB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5" w:history="1">
              <w:r w:rsidR="000839EB" w:rsidRPr="00737383">
                <w:rPr>
                  <w:rStyle w:val="Hyperlink"/>
                  <w:b/>
                  <w:bCs/>
                  <w:sz w:val="15"/>
                  <w:szCs w:val="15"/>
                </w:rPr>
                <w:t>Gait Recognition Analysis for Human Identification Analysis-A Hybrid Deep Learning Process</w:t>
              </w:r>
            </w:hyperlink>
          </w:p>
          <w:p w14:paraId="44E6DE18" w14:textId="77777777" w:rsidR="00E3622D" w:rsidRDefault="00E3622D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67E32166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F85285D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026A3741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FD66652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F2029FD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FF7A35B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A42A8BC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</w:tr>
      <w:tr w:rsidR="00E3622D" w:rsidRPr="00EE3B2D" w14:paraId="52A257B7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4EE7FD37" w14:textId="261D85FA" w:rsidR="00E3622D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6" w:history="1">
              <w:r w:rsidR="000839EB" w:rsidRPr="00737383">
                <w:rPr>
                  <w:rStyle w:val="Hyperlink"/>
                  <w:b/>
                  <w:bCs/>
                  <w:sz w:val="15"/>
                  <w:szCs w:val="15"/>
                </w:rPr>
                <w:t>STAR: Spatio-Temporal Augmented Relation Network for Gait Recognition</w:t>
              </w:r>
            </w:hyperlink>
          </w:p>
        </w:tc>
        <w:tc>
          <w:tcPr>
            <w:tcW w:w="1687" w:type="dxa"/>
          </w:tcPr>
          <w:p w14:paraId="34EA1726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386E36D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8CF7F2D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0B4EAC21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642E2C1A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A5ED189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2996AC9" w14:textId="77777777" w:rsidR="00E3622D" w:rsidRPr="00EE3B2D" w:rsidRDefault="00E3622D" w:rsidP="00320A6A">
            <w:pPr>
              <w:rPr>
                <w:sz w:val="15"/>
                <w:szCs w:val="15"/>
              </w:rPr>
            </w:pPr>
          </w:p>
        </w:tc>
      </w:tr>
      <w:tr w:rsidR="000839EB" w:rsidRPr="00EE3B2D" w14:paraId="24A81A77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1FC06753" w14:textId="6AAB4544" w:rsidR="000839EB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7" w:history="1">
              <w:r w:rsidR="000839EB" w:rsidRPr="00737383">
                <w:rPr>
                  <w:rStyle w:val="Hyperlink"/>
                  <w:b/>
                  <w:bCs/>
                  <w:sz w:val="15"/>
                  <w:szCs w:val="15"/>
                </w:rPr>
                <w:t>Automatic multi-gait recognition using pedestrian’s spatiotemporal features</w:t>
              </w:r>
            </w:hyperlink>
          </w:p>
          <w:p w14:paraId="71B4265D" w14:textId="77777777" w:rsidR="000839EB" w:rsidRDefault="000839EB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2730B4EC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299943C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28D874C0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303B103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0FAA699A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7A2048D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D955344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</w:tr>
      <w:tr w:rsidR="000839EB" w:rsidRPr="00EE3B2D" w14:paraId="08AF0DA5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23D44631" w14:textId="56F3B417" w:rsidR="000839EB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8" w:history="1">
              <w:r w:rsidR="000839EB" w:rsidRPr="00737383">
                <w:rPr>
                  <w:rStyle w:val="Hyperlink"/>
                  <w:b/>
                  <w:bCs/>
                  <w:sz w:val="15"/>
                  <w:szCs w:val="15"/>
                </w:rPr>
                <w:t>Human Gait Recognition: A Single Stream Optimal Deep Learning Features Fusion</w:t>
              </w:r>
            </w:hyperlink>
          </w:p>
          <w:p w14:paraId="09700B33" w14:textId="77777777" w:rsidR="000839EB" w:rsidRDefault="000839EB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2A6A57D4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CB8319D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51542675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45428DA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BAFFE93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9C61CE7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04F990C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</w:tr>
      <w:tr w:rsidR="000839EB" w:rsidRPr="00EE3B2D" w14:paraId="693536CD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7CB8BDC1" w14:textId="21C91F0F" w:rsidR="000839EB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29" w:history="1">
              <w:r w:rsidR="000839EB" w:rsidRPr="00737383">
                <w:rPr>
                  <w:rStyle w:val="Hyperlink"/>
                  <w:b/>
                  <w:bCs/>
                  <w:sz w:val="15"/>
                  <w:szCs w:val="15"/>
                </w:rPr>
                <w:t>Skeleton-based abnormal gait recognition with spatio-temporal attention enhanced gait-structural graph convolutional networks</w:t>
              </w:r>
            </w:hyperlink>
          </w:p>
          <w:p w14:paraId="7D77D716" w14:textId="77777777" w:rsidR="000839EB" w:rsidRDefault="000839EB" w:rsidP="00E3622D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798373A1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2F7E571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B2A06EE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56589AFF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203F0DDE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E03C056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0F6700B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</w:tr>
      <w:tr w:rsidR="000839EB" w:rsidRPr="00EE3B2D" w14:paraId="0D40C65E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3D090862" w14:textId="425A2507" w:rsidR="000839EB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0" w:history="1">
              <w:r w:rsidR="000839EB" w:rsidRPr="00737383">
                <w:rPr>
                  <w:rStyle w:val="Hyperlink"/>
                  <w:b/>
                  <w:bCs/>
                  <w:sz w:val="15"/>
                  <w:szCs w:val="15"/>
                </w:rPr>
                <w:t>Hybrid LSTM and GAN model for action recognition and prediction of lawn tennis sport activities</w:t>
              </w:r>
            </w:hyperlink>
          </w:p>
        </w:tc>
        <w:tc>
          <w:tcPr>
            <w:tcW w:w="1687" w:type="dxa"/>
          </w:tcPr>
          <w:p w14:paraId="1E93612F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70409CA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0F84953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021BECF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9A1D3E1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04A3FEB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B830AC4" w14:textId="77777777" w:rsidR="000839EB" w:rsidRPr="00EE3B2D" w:rsidRDefault="000839EB" w:rsidP="00320A6A">
            <w:pPr>
              <w:rPr>
                <w:sz w:val="15"/>
                <w:szCs w:val="15"/>
              </w:rPr>
            </w:pPr>
          </w:p>
        </w:tc>
      </w:tr>
      <w:tr w:rsidR="00CA7D04" w:rsidRPr="00EE3B2D" w14:paraId="7E67D575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5607FF6A" w14:textId="24B543B7" w:rsidR="00CA7D0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  <w:u w:val="single"/>
              </w:rPr>
            </w:pPr>
            <w:hyperlink r:id="rId31" w:history="1">
              <w:r w:rsidR="00952A92" w:rsidRPr="00737383">
                <w:rPr>
                  <w:rStyle w:val="Hyperlink"/>
                  <w:b/>
                  <w:bCs/>
                  <w:sz w:val="15"/>
                  <w:szCs w:val="15"/>
                </w:rPr>
                <w:t>INDIVIDUAL ACTION AND GROUP ACTIVITY RECOGNITION IN SOCCER VIDEOS</w:t>
              </w:r>
            </w:hyperlink>
          </w:p>
        </w:tc>
        <w:tc>
          <w:tcPr>
            <w:tcW w:w="1687" w:type="dxa"/>
          </w:tcPr>
          <w:p w14:paraId="0BDE63D9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DA9233E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0CB9F032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54406C94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6924F5E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5FBAEAC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3690168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</w:tr>
      <w:tr w:rsidR="00CA7D04" w:rsidRPr="00EE3B2D" w14:paraId="22D092A0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3711F6C5" w14:textId="504DB8A0" w:rsidR="00CA7D0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2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Identification of humans using gait</w:t>
              </w:r>
            </w:hyperlink>
          </w:p>
        </w:tc>
        <w:tc>
          <w:tcPr>
            <w:tcW w:w="1687" w:type="dxa"/>
          </w:tcPr>
          <w:p w14:paraId="4734B011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B536779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59B56AFE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FD66A8B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7FC208EB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1DD28F0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C786BE9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7600D82C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35482EC6" w14:textId="05F5046D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3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Concurrent validity of human pose tracking in video for measuring gait parameters in older adults: a preliminary analysis with multiple trackers, viewing angles, and walking directions</w:t>
              </w:r>
            </w:hyperlink>
          </w:p>
        </w:tc>
        <w:tc>
          <w:tcPr>
            <w:tcW w:w="1687" w:type="dxa"/>
          </w:tcPr>
          <w:p w14:paraId="2D3727B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37FA68E6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C9710D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A6E581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2636E6A4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33AEB76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667C517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34C2AAC1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410F2F29" w14:textId="2D625EBE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4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 xml:space="preserve">Accuracy of Computer Vision-Based Pose Estimation </w:t>
              </w:r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lastRenderedPageBreak/>
                <w:t>Algorithms in Predicting Joint Kinematics During Gait</w:t>
              </w:r>
            </w:hyperlink>
          </w:p>
        </w:tc>
        <w:tc>
          <w:tcPr>
            <w:tcW w:w="1687" w:type="dxa"/>
          </w:tcPr>
          <w:p w14:paraId="7E9114BA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ED525CC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7217D11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6BDFC63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18813F2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C71E45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85089C9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45DC9862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66E5742A" w14:textId="57FF5264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5" w:anchor="sec001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Two-dimensional video-based analysis of human gait using pose estimation</w:t>
              </w:r>
            </w:hyperlink>
          </w:p>
        </w:tc>
        <w:tc>
          <w:tcPr>
            <w:tcW w:w="1687" w:type="dxa"/>
          </w:tcPr>
          <w:p w14:paraId="0BA651F1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6A2467F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A77359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A502903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204250A7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B1CD41C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C020DE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0171B9DD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1BD8F8E6" w14:textId="3F584DF8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6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Gait recognition using spatio-temporal silhouette-based features</w:t>
              </w:r>
            </w:hyperlink>
          </w:p>
        </w:tc>
        <w:tc>
          <w:tcPr>
            <w:tcW w:w="1687" w:type="dxa"/>
          </w:tcPr>
          <w:p w14:paraId="6DD147E6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0C0332D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877F92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D9D07CE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3C41591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204309C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5C9954E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39688727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195970E4" w14:textId="2F53D161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7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Ubiquitous Gait Analysis through Footstep-Induced Floor Vibrations</w:t>
              </w:r>
            </w:hyperlink>
          </w:p>
        </w:tc>
        <w:tc>
          <w:tcPr>
            <w:tcW w:w="1687" w:type="dxa"/>
          </w:tcPr>
          <w:p w14:paraId="174CA5FC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72886F23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771C939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E55F346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626296ED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B44DB69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BA238C4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60AAD0EA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34BB4BB7" w14:textId="6BFE922C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8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Quantitative and Qualitative Running Gait Analysis through an Innovative Video-Based Approach</w:t>
              </w:r>
            </w:hyperlink>
          </w:p>
        </w:tc>
        <w:tc>
          <w:tcPr>
            <w:tcW w:w="1687" w:type="dxa"/>
          </w:tcPr>
          <w:p w14:paraId="10547CD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4469B14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73B8069C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75E27F49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0D3A1406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81EF171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621259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7B102E9B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141D856A" w14:textId="0C6BC7E7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39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Gait symmetry methods: Comparison of waveform-based Methods and recommendation for use</w:t>
              </w:r>
            </w:hyperlink>
          </w:p>
        </w:tc>
        <w:tc>
          <w:tcPr>
            <w:tcW w:w="1687" w:type="dxa"/>
          </w:tcPr>
          <w:p w14:paraId="4B93F645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65B88D7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009D566F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F0987E3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BAEE5B6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FAF38B8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01FB284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53193787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0A996D2B" w14:textId="003CAE02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0" w:history="1">
              <w:r w:rsidR="00F32B24" w:rsidRPr="00737383">
                <w:rPr>
                  <w:rStyle w:val="Hyperlink"/>
                  <w:b/>
                  <w:bCs/>
                  <w:sz w:val="15"/>
                  <w:szCs w:val="15"/>
                </w:rPr>
                <w:t>Sensor-Based Human Activity Recognition with Spatio-Temporal Deep Learning</w:t>
              </w:r>
            </w:hyperlink>
          </w:p>
        </w:tc>
        <w:tc>
          <w:tcPr>
            <w:tcW w:w="1687" w:type="dxa"/>
          </w:tcPr>
          <w:p w14:paraId="3AFDB34F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31D4A961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4672B33F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9535CE4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E1F6AF9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657ABA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C5FD273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6239827A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09742743" w14:textId="2A9FB157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1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Multimodal Low Resolution Face and Frontal Gait Recognition from Surveillance Video</w:t>
              </w:r>
            </w:hyperlink>
          </w:p>
        </w:tc>
        <w:tc>
          <w:tcPr>
            <w:tcW w:w="1687" w:type="dxa"/>
          </w:tcPr>
          <w:p w14:paraId="4812FA6C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B1DED35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6621DA46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BBFAF55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3B62C0A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EC46582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F76F8F5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3981ACF1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2AD5EA1B" w14:textId="36417CD5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2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Real-Time Human Recognition at Night via Integrated Face and Gait Recognition Technologies</w:t>
              </w:r>
            </w:hyperlink>
          </w:p>
        </w:tc>
        <w:tc>
          <w:tcPr>
            <w:tcW w:w="1687" w:type="dxa"/>
          </w:tcPr>
          <w:p w14:paraId="6B82D344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14EFC028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4CAB79F3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9723AB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5E4262DA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3D73B22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3045D71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952A92" w:rsidRPr="00EE3B2D" w14:paraId="7E278B88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3ED45AD0" w14:textId="286E1317" w:rsidR="00952A92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3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Multimodal Adaptive Fusion of Face and Gait Features using Keyless attention based Deep Neural Networks for Human Identification </w:t>
              </w:r>
            </w:hyperlink>
          </w:p>
        </w:tc>
        <w:tc>
          <w:tcPr>
            <w:tcW w:w="1687" w:type="dxa"/>
          </w:tcPr>
          <w:p w14:paraId="73ACBF6B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5384E41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C1EDA20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6A2AE2D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0A00E92A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FFDAA8D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184C934" w14:textId="77777777" w:rsidR="00952A92" w:rsidRPr="00EE3B2D" w:rsidRDefault="00952A92" w:rsidP="00320A6A">
            <w:pPr>
              <w:rPr>
                <w:sz w:val="15"/>
                <w:szCs w:val="15"/>
              </w:rPr>
            </w:pPr>
          </w:p>
        </w:tc>
      </w:tr>
      <w:tr w:rsidR="00F32B24" w:rsidRPr="00EE3B2D" w14:paraId="5EA29173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7575AEF4" w14:textId="14CCCC0E" w:rsidR="00F32B2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4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Gait Recognition by Jointing Transformer and CNN</w:t>
              </w:r>
            </w:hyperlink>
          </w:p>
        </w:tc>
        <w:tc>
          <w:tcPr>
            <w:tcW w:w="1687" w:type="dxa"/>
          </w:tcPr>
          <w:p w14:paraId="3EC5B6F5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208B9A2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63C65384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4A7EDCB9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7FE68304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93D1A2D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8221593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</w:tr>
      <w:tr w:rsidR="00F32B24" w:rsidRPr="00EE3B2D" w14:paraId="1BEE8E42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1DB2DBF2" w14:textId="6CE31D4C" w:rsidR="00F32B2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5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Exploring Deep Models for Practical Gait Recognition</w:t>
              </w:r>
            </w:hyperlink>
          </w:p>
        </w:tc>
        <w:tc>
          <w:tcPr>
            <w:tcW w:w="1687" w:type="dxa"/>
          </w:tcPr>
          <w:p w14:paraId="71AC8D5B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3B7CFFA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DB25D4C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7EB1FE47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0D74E98D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9306E29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1FEED9E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</w:tr>
      <w:tr w:rsidR="00F32B24" w:rsidRPr="00EE3B2D" w14:paraId="765C8240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29D434DF" w14:textId="2198691E" w:rsidR="00F32B2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6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GaitPT: Skeletons Are All You Need For Gait Recognition</w:t>
              </w:r>
            </w:hyperlink>
          </w:p>
        </w:tc>
        <w:tc>
          <w:tcPr>
            <w:tcW w:w="1687" w:type="dxa"/>
          </w:tcPr>
          <w:p w14:paraId="4CFD2002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25C1D421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7F3C2F1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7D8A5FEE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08F1922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CC407F0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771732F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</w:tr>
      <w:tr w:rsidR="00F32B24" w:rsidRPr="00EE3B2D" w14:paraId="740A0A4A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0A9F1D9C" w14:textId="5BDA57F7" w:rsidR="00F32B2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7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A model-based gait recognition method with body pose and human prior knowledge</w:t>
              </w:r>
            </w:hyperlink>
          </w:p>
        </w:tc>
        <w:tc>
          <w:tcPr>
            <w:tcW w:w="1687" w:type="dxa"/>
          </w:tcPr>
          <w:p w14:paraId="153F9C67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45FCDC5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2A65DACE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087DB51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6F57B09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27DBC1E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CA6BF6A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</w:tr>
      <w:tr w:rsidR="00F32B24" w:rsidRPr="00EE3B2D" w14:paraId="2B64D3A0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4039AF58" w14:textId="01FB9330" w:rsidR="00F32B2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8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Human gait recognition: A systematic review</w:t>
              </w:r>
            </w:hyperlink>
          </w:p>
        </w:tc>
        <w:tc>
          <w:tcPr>
            <w:tcW w:w="1687" w:type="dxa"/>
          </w:tcPr>
          <w:p w14:paraId="0008A38E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677373B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068EB891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C4B4388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5E6A7C5D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631F253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52A1B44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</w:tr>
      <w:tr w:rsidR="00F32B24" w:rsidRPr="00EE3B2D" w14:paraId="22EBFBFE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56176562" w14:textId="0848788A" w:rsidR="00F32B24" w:rsidRPr="00737383" w:rsidRDefault="00000000" w:rsidP="0073738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49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Gait analysis for recognition and classification</w:t>
              </w:r>
            </w:hyperlink>
          </w:p>
        </w:tc>
        <w:tc>
          <w:tcPr>
            <w:tcW w:w="1687" w:type="dxa"/>
          </w:tcPr>
          <w:p w14:paraId="5A994CA6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61E534C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46E6008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966C914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273CEA9F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7018DE2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1ACF2D0" w14:textId="77777777" w:rsidR="00F32B24" w:rsidRPr="00EE3B2D" w:rsidRDefault="00F32B24" w:rsidP="00320A6A">
            <w:pPr>
              <w:rPr>
                <w:sz w:val="15"/>
                <w:szCs w:val="15"/>
              </w:rPr>
            </w:pPr>
          </w:p>
        </w:tc>
      </w:tr>
      <w:tr w:rsidR="00622539" w:rsidRPr="00EE3B2D" w14:paraId="21B0BF2A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289718D4" w14:textId="56F072E6" w:rsidR="00622539" w:rsidRPr="00737383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0" w:history="1">
              <w:r w:rsidR="00622539" w:rsidRPr="00737383">
                <w:rPr>
                  <w:rStyle w:val="Hyperlink"/>
                  <w:b/>
                  <w:bCs/>
                  <w:sz w:val="15"/>
                  <w:szCs w:val="15"/>
                </w:rPr>
                <w:t>Human Recognition by Appearance and Gait</w:t>
              </w:r>
            </w:hyperlink>
          </w:p>
        </w:tc>
        <w:tc>
          <w:tcPr>
            <w:tcW w:w="1687" w:type="dxa"/>
          </w:tcPr>
          <w:p w14:paraId="47A05116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C538B30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5C0F943E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5CB6E643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6FAC8D13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9AD11F4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F96A7D1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</w:tr>
      <w:tr w:rsidR="00622539" w:rsidRPr="00EE3B2D" w14:paraId="1FFCB604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66ADE2F6" w14:textId="77777777" w:rsidR="00622539" w:rsidRPr="00612024" w:rsidRDefault="00622539" w:rsidP="00612024">
            <w:pPr>
              <w:pStyle w:val="ListParagraph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37E8E36A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7C69307F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6A7673EA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5D49DAE8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755FDCA1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9A01155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CC5EC08" w14:textId="77777777" w:rsidR="00622539" w:rsidRPr="00EE3B2D" w:rsidRDefault="00622539" w:rsidP="00320A6A">
            <w:pPr>
              <w:rPr>
                <w:sz w:val="15"/>
                <w:szCs w:val="15"/>
              </w:rPr>
            </w:pPr>
          </w:p>
        </w:tc>
      </w:tr>
      <w:tr w:rsidR="00D947FB" w:rsidRPr="00EE3B2D" w14:paraId="428A7ECC" w14:textId="77777777" w:rsidTr="00CA7D04">
        <w:trPr>
          <w:gridBefore w:val="1"/>
          <w:wBefore w:w="6" w:type="dxa"/>
          <w:trHeight w:val="538"/>
        </w:trPr>
        <w:tc>
          <w:tcPr>
            <w:tcW w:w="1303" w:type="dxa"/>
          </w:tcPr>
          <w:p w14:paraId="654DA2DE" w14:textId="77777777" w:rsidR="00D947FB" w:rsidRPr="00612024" w:rsidRDefault="00D947FB" w:rsidP="00612024">
            <w:pPr>
              <w:pStyle w:val="ListParagraph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687" w:type="dxa"/>
          </w:tcPr>
          <w:p w14:paraId="6E6DFC28" w14:textId="77777777" w:rsidR="00D947FB" w:rsidRPr="00EE3B2D" w:rsidRDefault="00D947FB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C6F7EC0" w14:textId="77777777" w:rsidR="00D947FB" w:rsidRPr="00EE3B2D" w:rsidRDefault="00D947FB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2C5E34BD" w14:textId="77777777" w:rsidR="00D947FB" w:rsidRPr="00EE3B2D" w:rsidRDefault="00D947FB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519F7D9" w14:textId="77777777" w:rsidR="00D947FB" w:rsidRPr="00EE3B2D" w:rsidRDefault="00D947FB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0461AB8" w14:textId="77777777" w:rsidR="00D947FB" w:rsidRPr="00EE3B2D" w:rsidRDefault="00D947F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C7BEB58" w14:textId="77777777" w:rsidR="00D947FB" w:rsidRPr="00EE3B2D" w:rsidRDefault="00D947FB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9007B65" w14:textId="77777777" w:rsidR="00D947FB" w:rsidRPr="00EE3B2D" w:rsidRDefault="00D947FB" w:rsidP="00320A6A">
            <w:pPr>
              <w:rPr>
                <w:sz w:val="15"/>
                <w:szCs w:val="15"/>
              </w:rPr>
            </w:pPr>
          </w:p>
        </w:tc>
      </w:tr>
      <w:tr w:rsidR="00BE535E" w:rsidRPr="00EE3B2D" w14:paraId="04EC544E" w14:textId="77777777" w:rsidTr="00CA7D04">
        <w:trPr>
          <w:trHeight w:val="563"/>
        </w:trPr>
        <w:tc>
          <w:tcPr>
            <w:tcW w:w="1309" w:type="dxa"/>
            <w:gridSpan w:val="2"/>
            <w:shd w:val="clear" w:color="auto" w:fill="F1A983" w:themeFill="accent2" w:themeFillTint="99"/>
          </w:tcPr>
          <w:p w14:paraId="3695DAD1" w14:textId="77777777" w:rsidR="00CA7D04" w:rsidRPr="00612024" w:rsidRDefault="00CA7D04" w:rsidP="00612024">
            <w:pPr>
              <w:ind w:left="360"/>
              <w:rPr>
                <w:color w:val="000000" w:themeColor="text1"/>
                <w:sz w:val="15"/>
                <w:szCs w:val="15"/>
              </w:rPr>
            </w:pPr>
            <w:r w:rsidRPr="00612024">
              <w:rPr>
                <w:color w:val="000000" w:themeColor="text1"/>
                <w:sz w:val="15"/>
                <w:szCs w:val="15"/>
              </w:rPr>
              <w:t>Paper</w:t>
            </w:r>
          </w:p>
        </w:tc>
        <w:tc>
          <w:tcPr>
            <w:tcW w:w="1687" w:type="dxa"/>
            <w:shd w:val="clear" w:color="auto" w:fill="F1A983" w:themeFill="accent2" w:themeFillTint="99"/>
          </w:tcPr>
          <w:p w14:paraId="2DF863D6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Summary</w:t>
            </w:r>
          </w:p>
        </w:tc>
        <w:tc>
          <w:tcPr>
            <w:tcW w:w="1382" w:type="dxa"/>
            <w:shd w:val="clear" w:color="auto" w:fill="F1A983" w:themeFill="accent2" w:themeFillTint="99"/>
          </w:tcPr>
          <w:p w14:paraId="2D1ACF67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Novelty</w:t>
            </w:r>
          </w:p>
        </w:tc>
        <w:tc>
          <w:tcPr>
            <w:tcW w:w="1529" w:type="dxa"/>
            <w:shd w:val="clear" w:color="auto" w:fill="F1A983" w:themeFill="accent2" w:themeFillTint="99"/>
          </w:tcPr>
          <w:p w14:paraId="789360E8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  <w:lang w:val="en-GB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Technologies/</w:t>
            </w:r>
          </w:p>
          <w:p w14:paraId="48F990DA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  <w:lang w:val="en-GB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Architecture</w:t>
            </w:r>
          </w:p>
          <w:p w14:paraId="2936DCAE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 xml:space="preserve"> Used</w:t>
            </w:r>
          </w:p>
        </w:tc>
        <w:tc>
          <w:tcPr>
            <w:tcW w:w="1395" w:type="dxa"/>
            <w:shd w:val="clear" w:color="auto" w:fill="F1A983" w:themeFill="accent2" w:themeFillTint="99"/>
          </w:tcPr>
          <w:p w14:paraId="38BCBEC0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Results/</w:t>
            </w:r>
          </w:p>
          <w:p w14:paraId="3BEEA6CA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Evaluation/</w:t>
            </w:r>
          </w:p>
          <w:p w14:paraId="4D816175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</w:rPr>
              <w:t>Benchmark</w:t>
            </w:r>
          </w:p>
        </w:tc>
        <w:tc>
          <w:tcPr>
            <w:tcW w:w="1388" w:type="dxa"/>
            <w:shd w:val="clear" w:color="auto" w:fill="F1A983" w:themeFill="accent2" w:themeFillTint="99"/>
          </w:tcPr>
          <w:p w14:paraId="7784A9AE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Limitations</w:t>
            </w:r>
          </w:p>
        </w:tc>
        <w:tc>
          <w:tcPr>
            <w:tcW w:w="1167" w:type="dxa"/>
            <w:shd w:val="clear" w:color="auto" w:fill="F1A983" w:themeFill="accent2" w:themeFillTint="99"/>
          </w:tcPr>
          <w:p w14:paraId="376E72CB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8279F5">
              <w:rPr>
                <w:color w:val="000000" w:themeColor="text1"/>
                <w:sz w:val="15"/>
                <w:szCs w:val="15"/>
                <w:lang w:val="en-GB"/>
              </w:rPr>
              <w:t>Future Work</w:t>
            </w:r>
          </w:p>
        </w:tc>
        <w:tc>
          <w:tcPr>
            <w:tcW w:w="1167" w:type="dxa"/>
            <w:shd w:val="clear" w:color="auto" w:fill="F1A983" w:themeFill="accent2" w:themeFillTint="99"/>
          </w:tcPr>
          <w:p w14:paraId="2336B5E2" w14:textId="77777777" w:rsidR="00CA7D04" w:rsidRPr="00EE3B2D" w:rsidRDefault="00CA7D04" w:rsidP="00320A6A">
            <w:pPr>
              <w:rPr>
                <w:color w:val="000000" w:themeColor="text1"/>
                <w:sz w:val="15"/>
                <w:szCs w:val="15"/>
              </w:rPr>
            </w:pPr>
            <w:r w:rsidRPr="00EE3B2D">
              <w:rPr>
                <w:color w:val="000000" w:themeColor="text1"/>
                <w:sz w:val="15"/>
                <w:szCs w:val="15"/>
                <w:lang w:val="en-GB"/>
              </w:rPr>
              <w:t>Research Gap</w:t>
            </w:r>
          </w:p>
        </w:tc>
      </w:tr>
      <w:tr w:rsidR="00CA7D04" w:rsidRPr="00EE3B2D" w14:paraId="0D70A4AF" w14:textId="77777777" w:rsidTr="00CA7D04">
        <w:trPr>
          <w:trHeight w:val="538"/>
        </w:trPr>
        <w:tc>
          <w:tcPr>
            <w:tcW w:w="1309" w:type="dxa"/>
            <w:gridSpan w:val="2"/>
          </w:tcPr>
          <w:p w14:paraId="15182A91" w14:textId="28A8EB7D" w:rsidR="00CA7D04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1" w:history="1">
              <w:r w:rsidR="00CA7D04" w:rsidRPr="00612024">
                <w:rPr>
                  <w:rStyle w:val="Hyperlink"/>
                  <w:b/>
                  <w:bCs/>
                  <w:sz w:val="15"/>
                  <w:szCs w:val="15"/>
                </w:rPr>
                <w:t>Enhancing Natural Language Query to SQL Query Generation Through Classification-Based Table Selection</w:t>
              </w:r>
            </w:hyperlink>
          </w:p>
        </w:tc>
        <w:tc>
          <w:tcPr>
            <w:tcW w:w="1687" w:type="dxa"/>
          </w:tcPr>
          <w:p w14:paraId="5B25AD27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F709F03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2E911ADF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0FC09C41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6B3728C7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E2438DA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EA5E5E1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</w:tr>
      <w:tr w:rsidR="00CA7D04" w:rsidRPr="00EE3B2D" w14:paraId="6A634F47" w14:textId="77777777" w:rsidTr="00CA7D04">
        <w:trPr>
          <w:trHeight w:val="538"/>
        </w:trPr>
        <w:tc>
          <w:tcPr>
            <w:tcW w:w="1309" w:type="dxa"/>
            <w:gridSpan w:val="2"/>
          </w:tcPr>
          <w:p w14:paraId="7FCFE94F" w14:textId="5CBBB8AF" w:rsidR="00CA7D04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2" w:history="1">
              <w:r w:rsidR="00585930" w:rsidRPr="00612024">
                <w:rPr>
                  <w:rStyle w:val="Hyperlink"/>
                  <w:b/>
                  <w:bCs/>
                  <w:sz w:val="15"/>
                  <w:szCs w:val="15"/>
                </w:rPr>
                <w:t>Structure Guided Large Language Model for SQL Generation</w:t>
              </w:r>
            </w:hyperlink>
          </w:p>
        </w:tc>
        <w:tc>
          <w:tcPr>
            <w:tcW w:w="1687" w:type="dxa"/>
          </w:tcPr>
          <w:p w14:paraId="663680FF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53FF95DF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0F2560AF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7FAD6CB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5D0EEC95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096EADF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8BD1F36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</w:tr>
      <w:tr w:rsidR="00CA7D04" w:rsidRPr="00EE3B2D" w14:paraId="6C16960D" w14:textId="77777777" w:rsidTr="00CA7D04">
        <w:trPr>
          <w:trHeight w:val="538"/>
        </w:trPr>
        <w:tc>
          <w:tcPr>
            <w:tcW w:w="1309" w:type="dxa"/>
            <w:gridSpan w:val="2"/>
          </w:tcPr>
          <w:p w14:paraId="513C6C5C" w14:textId="52994367" w:rsidR="00CA7D04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3" w:history="1">
              <w:r w:rsidR="00585930" w:rsidRPr="00612024">
                <w:rPr>
                  <w:rStyle w:val="Hyperlink"/>
                  <w:b/>
                  <w:bCs/>
                  <w:sz w:val="15"/>
                  <w:szCs w:val="15"/>
                </w:rPr>
                <w:t>MCS-SQL: Leveraging Multiple Prompts and Multiple-Choice Selection For Text-to-SQL Generation</w:t>
              </w:r>
            </w:hyperlink>
          </w:p>
        </w:tc>
        <w:tc>
          <w:tcPr>
            <w:tcW w:w="1687" w:type="dxa"/>
          </w:tcPr>
          <w:p w14:paraId="1615DA52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5F65278C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46AB02B2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29934287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16C030C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7BD9A34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FD1BB98" w14:textId="77777777" w:rsidR="00CA7D04" w:rsidRPr="00EE3B2D" w:rsidRDefault="00CA7D04" w:rsidP="00320A6A">
            <w:pPr>
              <w:rPr>
                <w:sz w:val="15"/>
                <w:szCs w:val="15"/>
              </w:rPr>
            </w:pPr>
          </w:p>
        </w:tc>
      </w:tr>
      <w:tr w:rsidR="00585930" w:rsidRPr="00EE3B2D" w14:paraId="5F3E3D23" w14:textId="77777777" w:rsidTr="00CA7D04">
        <w:trPr>
          <w:trHeight w:val="538"/>
        </w:trPr>
        <w:tc>
          <w:tcPr>
            <w:tcW w:w="1309" w:type="dxa"/>
            <w:gridSpan w:val="2"/>
          </w:tcPr>
          <w:p w14:paraId="54BDC036" w14:textId="1856BCE4" w:rsidR="00585930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4" w:history="1">
              <w:r w:rsidR="00585930" w:rsidRPr="00612024">
                <w:rPr>
                  <w:rStyle w:val="Hyperlink"/>
                  <w:b/>
                  <w:bCs/>
                  <w:sz w:val="15"/>
                  <w:szCs w:val="15"/>
                </w:rPr>
                <w:t>Knowledge-to-SQL: Enhancing SQL Generation with Data Expert LLM</w:t>
              </w:r>
            </w:hyperlink>
          </w:p>
        </w:tc>
        <w:tc>
          <w:tcPr>
            <w:tcW w:w="1687" w:type="dxa"/>
          </w:tcPr>
          <w:p w14:paraId="0E83AADE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C3EB28E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3C54DC5C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E96891F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017199F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613E9471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8D1AF48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</w:tr>
      <w:tr w:rsidR="00585930" w:rsidRPr="00EE3B2D" w14:paraId="69D89C3B" w14:textId="77777777" w:rsidTr="00CA7D04">
        <w:trPr>
          <w:trHeight w:val="538"/>
        </w:trPr>
        <w:tc>
          <w:tcPr>
            <w:tcW w:w="1309" w:type="dxa"/>
            <w:gridSpan w:val="2"/>
          </w:tcPr>
          <w:p w14:paraId="103885D0" w14:textId="1F0184F7" w:rsidR="00585930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5" w:history="1">
              <w:r w:rsidR="0073139A" w:rsidRPr="00612024">
                <w:rPr>
                  <w:rStyle w:val="Hyperlink"/>
                  <w:b/>
                  <w:bCs/>
                  <w:sz w:val="15"/>
                  <w:szCs w:val="15"/>
                </w:rPr>
                <w:t>Prompting GPT-3.5 for Text-to-SQL with De-semanticization and Skeleton Retrieval</w:t>
              </w:r>
            </w:hyperlink>
          </w:p>
        </w:tc>
        <w:tc>
          <w:tcPr>
            <w:tcW w:w="1687" w:type="dxa"/>
          </w:tcPr>
          <w:p w14:paraId="6372447E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31BA7E00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5A8092E0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18F8327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49A73899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F331FB9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754C363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</w:tr>
      <w:tr w:rsidR="00585930" w:rsidRPr="00EE3B2D" w14:paraId="57867E1F" w14:textId="77777777" w:rsidTr="00CA7D04">
        <w:trPr>
          <w:trHeight w:val="538"/>
        </w:trPr>
        <w:tc>
          <w:tcPr>
            <w:tcW w:w="1309" w:type="dxa"/>
            <w:gridSpan w:val="2"/>
          </w:tcPr>
          <w:p w14:paraId="38217689" w14:textId="57A639BA" w:rsidR="00585930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6" w:history="1">
              <w:r w:rsidR="0073139A" w:rsidRPr="00612024">
                <w:rPr>
                  <w:rStyle w:val="Hyperlink"/>
                  <w:b/>
                  <w:bCs/>
                  <w:sz w:val="15"/>
                  <w:szCs w:val="15"/>
                </w:rPr>
                <w:t>RH-SQL: Refined Schema and Hardness Prompt for Text-to-SQL</w:t>
              </w:r>
            </w:hyperlink>
          </w:p>
        </w:tc>
        <w:tc>
          <w:tcPr>
            <w:tcW w:w="1687" w:type="dxa"/>
          </w:tcPr>
          <w:p w14:paraId="76CD3112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38E06E6F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4F96B93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FA09250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0E19CB7A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E9FB495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FDF6084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</w:tr>
      <w:tr w:rsidR="00585930" w:rsidRPr="00EE3B2D" w14:paraId="2328B6C2" w14:textId="77777777" w:rsidTr="00CA7D04">
        <w:trPr>
          <w:trHeight w:val="538"/>
        </w:trPr>
        <w:tc>
          <w:tcPr>
            <w:tcW w:w="1309" w:type="dxa"/>
            <w:gridSpan w:val="2"/>
          </w:tcPr>
          <w:p w14:paraId="3FCAE73B" w14:textId="173E99FD" w:rsidR="00585930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7" w:history="1">
              <w:r w:rsidR="0073139A" w:rsidRPr="00612024">
                <w:rPr>
                  <w:rStyle w:val="Hyperlink"/>
                  <w:b/>
                  <w:bCs/>
                  <w:sz w:val="15"/>
                  <w:szCs w:val="15"/>
                </w:rPr>
                <w:t>Enhancing Text-to-SQL Capabilities of Large Language Models: A Study on Prompt Design Strategies</w:t>
              </w:r>
            </w:hyperlink>
          </w:p>
        </w:tc>
        <w:tc>
          <w:tcPr>
            <w:tcW w:w="1687" w:type="dxa"/>
          </w:tcPr>
          <w:p w14:paraId="66158F15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41F11DC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6FD2115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07EAD549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5704FCE7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5670A46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D020FE7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</w:tr>
      <w:tr w:rsidR="00585930" w:rsidRPr="00EE3B2D" w14:paraId="7F9EB859" w14:textId="77777777" w:rsidTr="00CA7D04">
        <w:trPr>
          <w:trHeight w:val="538"/>
        </w:trPr>
        <w:tc>
          <w:tcPr>
            <w:tcW w:w="1309" w:type="dxa"/>
            <w:gridSpan w:val="2"/>
          </w:tcPr>
          <w:p w14:paraId="438A939F" w14:textId="79C1B4B6" w:rsidR="00585930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8" w:history="1">
              <w:r w:rsidR="0073139A" w:rsidRPr="00612024">
                <w:rPr>
                  <w:rStyle w:val="Hyperlink"/>
                  <w:b/>
                  <w:bCs/>
                  <w:sz w:val="15"/>
                  <w:szCs w:val="15"/>
                </w:rPr>
                <w:t>Next-Generation Database Interfaces: A Survey of LLM-</w:t>
              </w:r>
              <w:r w:rsidR="0073139A" w:rsidRPr="00612024">
                <w:rPr>
                  <w:rStyle w:val="Hyperlink"/>
                  <w:b/>
                  <w:bCs/>
                  <w:sz w:val="15"/>
                  <w:szCs w:val="15"/>
                </w:rPr>
                <w:lastRenderedPageBreak/>
                <w:t>based Text-to-SQL</w:t>
              </w:r>
            </w:hyperlink>
          </w:p>
        </w:tc>
        <w:tc>
          <w:tcPr>
            <w:tcW w:w="1687" w:type="dxa"/>
          </w:tcPr>
          <w:p w14:paraId="364E1D12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DBDFB00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2C53296F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0D695986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D9C2720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A95A802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2A5AFCBD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</w:tr>
      <w:tr w:rsidR="00585930" w:rsidRPr="00EE3B2D" w14:paraId="6A47B86A" w14:textId="77777777" w:rsidTr="00CA7D04">
        <w:trPr>
          <w:trHeight w:val="538"/>
        </w:trPr>
        <w:tc>
          <w:tcPr>
            <w:tcW w:w="1309" w:type="dxa"/>
            <w:gridSpan w:val="2"/>
          </w:tcPr>
          <w:p w14:paraId="41B95215" w14:textId="4A0D429F" w:rsidR="00585930" w:rsidRPr="00612024" w:rsidRDefault="00000000" w:rsidP="0061202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59" w:history="1">
              <w:r w:rsidR="0073139A" w:rsidRPr="00612024">
                <w:rPr>
                  <w:rStyle w:val="Hyperlink"/>
                  <w:b/>
                  <w:bCs/>
                  <w:sz w:val="15"/>
                  <w:szCs w:val="15"/>
                </w:rPr>
                <w:t>Bridging Language &amp; Data: Optimizing Text-to-SQL Generation in Large Language Models</w:t>
              </w:r>
            </w:hyperlink>
          </w:p>
        </w:tc>
        <w:tc>
          <w:tcPr>
            <w:tcW w:w="1687" w:type="dxa"/>
          </w:tcPr>
          <w:p w14:paraId="7D8ED441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B71BFA4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05D1E45A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0320837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7A7216AB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5DCA585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CC69B7B" w14:textId="77777777" w:rsidR="00585930" w:rsidRPr="00EE3B2D" w:rsidRDefault="00585930" w:rsidP="00320A6A">
            <w:pPr>
              <w:rPr>
                <w:sz w:val="15"/>
                <w:szCs w:val="15"/>
              </w:rPr>
            </w:pPr>
          </w:p>
        </w:tc>
      </w:tr>
      <w:tr w:rsidR="0073139A" w:rsidRPr="00EE3B2D" w14:paraId="57CF01F5" w14:textId="77777777" w:rsidTr="00CA7D04">
        <w:trPr>
          <w:trHeight w:val="538"/>
        </w:trPr>
        <w:tc>
          <w:tcPr>
            <w:tcW w:w="1309" w:type="dxa"/>
            <w:gridSpan w:val="2"/>
          </w:tcPr>
          <w:p w14:paraId="4AAAE09E" w14:textId="441739B2" w:rsidR="0073139A" w:rsidRPr="00612024" w:rsidRDefault="00000000" w:rsidP="00633D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60" w:history="1">
              <w:r w:rsidR="0073139A" w:rsidRPr="00612024">
                <w:rPr>
                  <w:rStyle w:val="Hyperlink"/>
                  <w:b/>
                  <w:bCs/>
                  <w:sz w:val="15"/>
                  <w:szCs w:val="15"/>
                </w:rPr>
                <w:t>CodeS: Towards Building Open-source Language Models for Text-to-SQL</w:t>
              </w:r>
            </w:hyperlink>
          </w:p>
        </w:tc>
        <w:tc>
          <w:tcPr>
            <w:tcW w:w="1687" w:type="dxa"/>
          </w:tcPr>
          <w:p w14:paraId="1877DABA" w14:textId="77777777" w:rsidR="0073139A" w:rsidRPr="00EE3B2D" w:rsidRDefault="0073139A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490EE1E5" w14:textId="77777777" w:rsidR="0073139A" w:rsidRPr="00EE3B2D" w:rsidRDefault="0073139A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5AFCDD3D" w14:textId="77777777" w:rsidR="0073139A" w:rsidRPr="00EE3B2D" w:rsidRDefault="0073139A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1C05F34" w14:textId="77777777" w:rsidR="0073139A" w:rsidRPr="00EE3B2D" w:rsidRDefault="0073139A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3C1112E6" w14:textId="77777777" w:rsidR="0073139A" w:rsidRPr="00EE3B2D" w:rsidRDefault="0073139A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60EE68E" w14:textId="77777777" w:rsidR="0073139A" w:rsidRPr="00EE3B2D" w:rsidRDefault="0073139A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4AFD018" w14:textId="77777777" w:rsidR="0073139A" w:rsidRPr="00EE3B2D" w:rsidRDefault="0073139A" w:rsidP="00320A6A">
            <w:pPr>
              <w:rPr>
                <w:sz w:val="15"/>
                <w:szCs w:val="15"/>
              </w:rPr>
            </w:pPr>
          </w:p>
        </w:tc>
      </w:tr>
      <w:tr w:rsidR="007715AD" w:rsidRPr="00EE3B2D" w14:paraId="2A275598" w14:textId="77777777" w:rsidTr="00CA7D04">
        <w:trPr>
          <w:trHeight w:val="538"/>
        </w:trPr>
        <w:tc>
          <w:tcPr>
            <w:tcW w:w="1309" w:type="dxa"/>
            <w:gridSpan w:val="2"/>
          </w:tcPr>
          <w:p w14:paraId="13F50A1E" w14:textId="3F3C9873" w:rsidR="007715AD" w:rsidRPr="00633D62" w:rsidRDefault="00BE535E" w:rsidP="00633D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5"/>
                <w:szCs w:val="15"/>
              </w:rPr>
            </w:pPr>
            <w:hyperlink r:id="rId61" w:history="1">
              <w:r w:rsidRPr="00633D62">
                <w:rPr>
                  <w:rStyle w:val="Hyperlink"/>
                  <w:b/>
                  <w:bCs/>
                  <w:sz w:val="15"/>
                  <w:szCs w:val="15"/>
                </w:rPr>
                <w:t>[2405.16755] CHESS: Contextual Harnessing for Efficient SQL Synthesis (arxiv.org)</w:t>
              </w:r>
            </w:hyperlink>
          </w:p>
        </w:tc>
        <w:tc>
          <w:tcPr>
            <w:tcW w:w="1687" w:type="dxa"/>
          </w:tcPr>
          <w:p w14:paraId="3A91DDD1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8F76841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16674A7A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13A0DB07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1CFF5192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09E90018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AB55915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</w:tr>
      <w:tr w:rsidR="007715AD" w:rsidRPr="00EE3B2D" w14:paraId="12A2ADE8" w14:textId="77777777" w:rsidTr="00CA7D04">
        <w:trPr>
          <w:trHeight w:val="538"/>
        </w:trPr>
        <w:tc>
          <w:tcPr>
            <w:tcW w:w="1309" w:type="dxa"/>
            <w:gridSpan w:val="2"/>
          </w:tcPr>
          <w:p w14:paraId="6A85AE45" w14:textId="6C750F24" w:rsidR="007715AD" w:rsidRPr="00633D62" w:rsidRDefault="00000000" w:rsidP="00633D62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62" w:history="1">
              <w:r w:rsidR="00BE535E" w:rsidRPr="00633D62">
                <w:rPr>
                  <w:rStyle w:val="Hyperlink"/>
                  <w:b/>
                  <w:bCs/>
                  <w:sz w:val="15"/>
                  <w:szCs w:val="15"/>
                  <w:lang w:val="en-GB"/>
                </w:rPr>
                <w:t>Retrieval-Augmented GPT-3.5-Based Text-to-SQL Framework</w:t>
              </w:r>
              <w:r w:rsidR="00BE535E" w:rsidRPr="00633D62">
                <w:rPr>
                  <w:rStyle w:val="Hyperlink"/>
                  <w:sz w:val="15"/>
                  <w:szCs w:val="15"/>
                  <w:lang w:val="en-GB"/>
                </w:rPr>
                <w:t xml:space="preserve"> </w:t>
              </w:r>
              <w:r w:rsidR="00BE535E" w:rsidRPr="00633D62">
                <w:rPr>
                  <w:rStyle w:val="Hyperlink"/>
                  <w:b/>
                  <w:bCs/>
                  <w:sz w:val="15"/>
                  <w:szCs w:val="15"/>
                </w:rPr>
                <w:t>with Sample-Aware Prompting and Dynamic Revision Chain</w:t>
              </w:r>
            </w:hyperlink>
          </w:p>
        </w:tc>
        <w:tc>
          <w:tcPr>
            <w:tcW w:w="1687" w:type="dxa"/>
          </w:tcPr>
          <w:p w14:paraId="257B790A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CDF44A9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6C59BA91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49574F33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35864167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7A87D924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48A23A48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</w:tr>
      <w:tr w:rsidR="007715AD" w:rsidRPr="00EE3B2D" w14:paraId="41EC9791" w14:textId="77777777" w:rsidTr="00CA7D04">
        <w:trPr>
          <w:trHeight w:val="538"/>
        </w:trPr>
        <w:tc>
          <w:tcPr>
            <w:tcW w:w="1309" w:type="dxa"/>
            <w:gridSpan w:val="2"/>
          </w:tcPr>
          <w:p w14:paraId="5E8DA122" w14:textId="4D5068DC" w:rsidR="007715AD" w:rsidRPr="00633D62" w:rsidRDefault="00000000" w:rsidP="00633D62">
            <w:pPr>
              <w:pStyle w:val="ListParagraph"/>
              <w:numPr>
                <w:ilvl w:val="0"/>
                <w:numId w:val="1"/>
              </w:numPr>
              <w:rPr>
                <w:sz w:val="15"/>
                <w:szCs w:val="15"/>
              </w:rPr>
            </w:pPr>
            <w:hyperlink r:id="rId63" w:history="1">
              <w:r w:rsidR="00BE535E" w:rsidRPr="00633D62">
                <w:rPr>
                  <w:rStyle w:val="Hyperlink"/>
                  <w:b/>
                  <w:bCs/>
                  <w:sz w:val="15"/>
                  <w:szCs w:val="15"/>
                </w:rPr>
                <w:t>Evaluating the Text-to-SQL Capabilities of Large Language Models</w:t>
              </w:r>
            </w:hyperlink>
          </w:p>
        </w:tc>
        <w:tc>
          <w:tcPr>
            <w:tcW w:w="1687" w:type="dxa"/>
          </w:tcPr>
          <w:p w14:paraId="7A6B7C99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08980554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4B1111DA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68E6A3B9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7323CDA4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3F94F9D3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140E70C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</w:tr>
      <w:tr w:rsidR="007715AD" w:rsidRPr="00EE3B2D" w14:paraId="4BF33790" w14:textId="77777777" w:rsidTr="00CA7D04">
        <w:trPr>
          <w:trHeight w:val="538"/>
        </w:trPr>
        <w:tc>
          <w:tcPr>
            <w:tcW w:w="1309" w:type="dxa"/>
            <w:gridSpan w:val="2"/>
          </w:tcPr>
          <w:p w14:paraId="3B4366FD" w14:textId="77777777" w:rsidR="007715AD" w:rsidRDefault="007715AD" w:rsidP="0073139A"/>
        </w:tc>
        <w:tc>
          <w:tcPr>
            <w:tcW w:w="1687" w:type="dxa"/>
          </w:tcPr>
          <w:p w14:paraId="23D2CF47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2" w:type="dxa"/>
          </w:tcPr>
          <w:p w14:paraId="6966A8B0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529" w:type="dxa"/>
          </w:tcPr>
          <w:p w14:paraId="2262563C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95" w:type="dxa"/>
          </w:tcPr>
          <w:p w14:paraId="3192FDA9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388" w:type="dxa"/>
          </w:tcPr>
          <w:p w14:paraId="6F1A0945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54E283D7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  <w:tc>
          <w:tcPr>
            <w:tcW w:w="1167" w:type="dxa"/>
          </w:tcPr>
          <w:p w14:paraId="10E8BEFA" w14:textId="77777777" w:rsidR="007715AD" w:rsidRPr="00EE3B2D" w:rsidRDefault="007715AD" w:rsidP="00320A6A">
            <w:pPr>
              <w:rPr>
                <w:sz w:val="15"/>
                <w:szCs w:val="15"/>
              </w:rPr>
            </w:pPr>
          </w:p>
        </w:tc>
      </w:tr>
    </w:tbl>
    <w:p w14:paraId="7910DF50" w14:textId="77777777" w:rsidR="004B00E0" w:rsidRPr="00EE3B2D" w:rsidRDefault="004B00E0">
      <w:pPr>
        <w:rPr>
          <w:sz w:val="15"/>
          <w:szCs w:val="15"/>
        </w:rPr>
      </w:pPr>
    </w:p>
    <w:sectPr w:rsidR="004B00E0" w:rsidRPr="00EE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7700"/>
    <w:multiLevelType w:val="hybridMultilevel"/>
    <w:tmpl w:val="2A5C7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5CB5"/>
    <w:multiLevelType w:val="hybridMultilevel"/>
    <w:tmpl w:val="A6826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33163"/>
    <w:multiLevelType w:val="hybridMultilevel"/>
    <w:tmpl w:val="83DAB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B719E"/>
    <w:multiLevelType w:val="hybridMultilevel"/>
    <w:tmpl w:val="AC9A1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46EF2"/>
    <w:multiLevelType w:val="hybridMultilevel"/>
    <w:tmpl w:val="039840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33DC"/>
    <w:multiLevelType w:val="hybridMultilevel"/>
    <w:tmpl w:val="88CA1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6A5D"/>
    <w:multiLevelType w:val="hybridMultilevel"/>
    <w:tmpl w:val="34B8E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598138">
    <w:abstractNumId w:val="5"/>
  </w:num>
  <w:num w:numId="2" w16cid:durableId="271325619">
    <w:abstractNumId w:val="0"/>
  </w:num>
  <w:num w:numId="3" w16cid:durableId="407114127">
    <w:abstractNumId w:val="3"/>
  </w:num>
  <w:num w:numId="4" w16cid:durableId="1724476231">
    <w:abstractNumId w:val="2"/>
  </w:num>
  <w:num w:numId="5" w16cid:durableId="925840821">
    <w:abstractNumId w:val="6"/>
  </w:num>
  <w:num w:numId="6" w16cid:durableId="216669427">
    <w:abstractNumId w:val="1"/>
  </w:num>
  <w:num w:numId="7" w16cid:durableId="2064062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F5"/>
    <w:rsid w:val="00014A15"/>
    <w:rsid w:val="000839EB"/>
    <w:rsid w:val="000E050A"/>
    <w:rsid w:val="001410D9"/>
    <w:rsid w:val="001B671E"/>
    <w:rsid w:val="00221207"/>
    <w:rsid w:val="002C081F"/>
    <w:rsid w:val="00382BA2"/>
    <w:rsid w:val="004B00E0"/>
    <w:rsid w:val="004C6D4E"/>
    <w:rsid w:val="00563819"/>
    <w:rsid w:val="00585930"/>
    <w:rsid w:val="005866B2"/>
    <w:rsid w:val="005D48C4"/>
    <w:rsid w:val="00610194"/>
    <w:rsid w:val="00612024"/>
    <w:rsid w:val="00613428"/>
    <w:rsid w:val="00622539"/>
    <w:rsid w:val="0063138D"/>
    <w:rsid w:val="00633D62"/>
    <w:rsid w:val="006D776C"/>
    <w:rsid w:val="006F2037"/>
    <w:rsid w:val="0073139A"/>
    <w:rsid w:val="00737383"/>
    <w:rsid w:val="00753714"/>
    <w:rsid w:val="007715AD"/>
    <w:rsid w:val="00781E8A"/>
    <w:rsid w:val="00812611"/>
    <w:rsid w:val="00826A28"/>
    <w:rsid w:val="008279F5"/>
    <w:rsid w:val="008A014F"/>
    <w:rsid w:val="00952A92"/>
    <w:rsid w:val="00B25B1E"/>
    <w:rsid w:val="00BE535E"/>
    <w:rsid w:val="00C9187D"/>
    <w:rsid w:val="00CA7D04"/>
    <w:rsid w:val="00D21866"/>
    <w:rsid w:val="00D44311"/>
    <w:rsid w:val="00D5777C"/>
    <w:rsid w:val="00D947FB"/>
    <w:rsid w:val="00DD6CA3"/>
    <w:rsid w:val="00E22265"/>
    <w:rsid w:val="00E3622D"/>
    <w:rsid w:val="00E8324F"/>
    <w:rsid w:val="00EE3B2D"/>
    <w:rsid w:val="00EF4AC1"/>
    <w:rsid w:val="00F32B24"/>
    <w:rsid w:val="00F540DA"/>
    <w:rsid w:val="00FD7934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61E4A"/>
  <w15:chartTrackingRefBased/>
  <w15:docId w15:val="{6C656FD5-0870-8146-8828-3F7CDE41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9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BA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BA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5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eeexplore.ieee.org/abstract/document/9913216" TargetMode="External"/><Relationship Id="rId21" Type="http://schemas.openxmlformats.org/officeDocument/2006/relationships/hyperlink" Target="https://link.springer.com/article/10.1007/s00530-022-01041-2" TargetMode="External"/><Relationship Id="rId34" Type="http://schemas.openxmlformats.org/officeDocument/2006/relationships/hyperlink" Target="https://www.researchsquare.com/article/rs-3239200/v1" TargetMode="External"/><Relationship Id="rId42" Type="http://schemas.openxmlformats.org/officeDocument/2006/relationships/hyperlink" Target="https://www.mdpi.com/1424-8220/21/13/4323" TargetMode="External"/><Relationship Id="rId47" Type="http://schemas.openxmlformats.org/officeDocument/2006/relationships/hyperlink" Target="https://www.sciencedirect.com/science/article/abs/pii/S003132031930370X" TargetMode="External"/><Relationship Id="rId50" Type="http://schemas.openxmlformats.org/officeDocument/2006/relationships/hyperlink" Target="https://link.springer.com/article/10.1134/S0361768818040035" TargetMode="External"/><Relationship Id="rId55" Type="http://schemas.openxmlformats.org/officeDocument/2006/relationships/hyperlink" Target="https://link.springer.com/chapter/10.1007/978-981-99-7022-3_23" TargetMode="External"/><Relationship Id="rId63" Type="http://schemas.openxmlformats.org/officeDocument/2006/relationships/hyperlink" Target="https://www.researchgate.net/publication/359709736_Evaluating_the_Text-to-SQL_Capabilities_of_Large_Language_Models" TargetMode="External"/><Relationship Id="rId7" Type="http://schemas.openxmlformats.org/officeDocument/2006/relationships/hyperlink" Target="https://www.mdpi.com/1424-8220/23/15/68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155/2020/8672431" TargetMode="External"/><Relationship Id="rId29" Type="http://schemas.openxmlformats.org/officeDocument/2006/relationships/hyperlink" Target="https://www.sciencedirect.com/science/article/abs/pii/S0925231221018385" TargetMode="External"/><Relationship Id="rId11" Type="http://schemas.openxmlformats.org/officeDocument/2006/relationships/hyperlink" Target="https://www.sciencedirect.com/science/article/abs/pii/S0031320320300650" TargetMode="External"/><Relationship Id="rId24" Type="http://schemas.openxmlformats.org/officeDocument/2006/relationships/hyperlink" Target="https://www.sciencedirect.com/science/article/abs/pii/S095741742100498X" TargetMode="External"/><Relationship Id="rId32" Type="http://schemas.openxmlformats.org/officeDocument/2006/relationships/hyperlink" Target="https://ieeexplore.ieee.org/abstract/document/1323098" TargetMode="External"/><Relationship Id="rId37" Type="http://schemas.openxmlformats.org/officeDocument/2006/relationships/hyperlink" Target="https://www.mdpi.com/1424-8220/24/8/2496" TargetMode="External"/><Relationship Id="rId40" Type="http://schemas.openxmlformats.org/officeDocument/2006/relationships/hyperlink" Target="https://www.mdpi.com/1424-8220/21/6/2141" TargetMode="External"/><Relationship Id="rId45" Type="http://schemas.openxmlformats.org/officeDocument/2006/relationships/hyperlink" Target="https://ar5iv.labs.arxiv.org/html/2303.03301" TargetMode="External"/><Relationship Id="rId53" Type="http://schemas.openxmlformats.org/officeDocument/2006/relationships/hyperlink" Target="https://arxiv.org/abs/2405.07467" TargetMode="External"/><Relationship Id="rId58" Type="http://schemas.openxmlformats.org/officeDocument/2006/relationships/hyperlink" Target="https://arxiv.org/abs/2406.08426" TargetMode="External"/><Relationship Id="rId5" Type="http://schemas.openxmlformats.org/officeDocument/2006/relationships/hyperlink" Target="https://www.researchgate.net/publication/379071780_Automatic_Player_Face_Detection_and_Recognition_for_Players_in_Cricket_Games" TargetMode="External"/><Relationship Id="rId61" Type="http://schemas.openxmlformats.org/officeDocument/2006/relationships/hyperlink" Target="https://ar5iv.labs.arxiv.org/html/2405.16755" TargetMode="External"/><Relationship Id="rId19" Type="http://schemas.openxmlformats.org/officeDocument/2006/relationships/hyperlink" Target="https://www.mdpi.com/1660-4601/17/16/5633" TargetMode="External"/><Relationship Id="rId14" Type="http://schemas.openxmlformats.org/officeDocument/2006/relationships/hyperlink" Target="https://www.ijresm.com/Vol.2_2019/Vol2_Iss7_July19/IJRESM_V2_I7_80.pdf" TargetMode="External"/><Relationship Id="rId22" Type="http://schemas.openxmlformats.org/officeDocument/2006/relationships/hyperlink" Target="https://www.mdpi.com/2306-5354/10/10/1133" TargetMode="External"/><Relationship Id="rId27" Type="http://schemas.openxmlformats.org/officeDocument/2006/relationships/hyperlink" Target="https://link.springer.com/article/10.1007/s11227-023-05391-0" TargetMode="External"/><Relationship Id="rId30" Type="http://schemas.openxmlformats.org/officeDocument/2006/relationships/hyperlink" Target="https://link.springer.com/article/10.1007/s00500-023-09215-4" TargetMode="External"/><Relationship Id="rId35" Type="http://schemas.openxmlformats.org/officeDocument/2006/relationships/hyperlink" Target="https://journals.plos.org/ploscompbiol/article?id=10.1371/journal.pcbi.1008935" TargetMode="External"/><Relationship Id="rId43" Type="http://schemas.openxmlformats.org/officeDocument/2006/relationships/hyperlink" Target="https://ar5iv.labs.arxiv.org/html/2303.13814" TargetMode="External"/><Relationship Id="rId48" Type="http://schemas.openxmlformats.org/officeDocument/2006/relationships/hyperlink" Target="https://link.springer.com/article/10.1007/S11042-023-15079-5" TargetMode="External"/><Relationship Id="rId56" Type="http://schemas.openxmlformats.org/officeDocument/2006/relationships/hyperlink" Target="https://arxiv.org/abs/2406.09133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mdpi.com/2076-3417/12/9/4429" TargetMode="External"/><Relationship Id="rId51" Type="http://schemas.openxmlformats.org/officeDocument/2006/relationships/hyperlink" Target="https://link.springer.com/chapter/10.1007/978-3-031-62495-7_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egruyter.com/document/doi/10.1515/jqas-2020-0088/html?lang=en" TargetMode="External"/><Relationship Id="rId17" Type="http://schemas.openxmlformats.org/officeDocument/2006/relationships/hyperlink" Target="https://ojs.aaai.org/index.php/AAAI/article/view/27926" TargetMode="External"/><Relationship Id="rId25" Type="http://schemas.openxmlformats.org/officeDocument/2006/relationships/hyperlink" Target="https://link.springer.com/article/10.1007/s11277-022-09758-z" TargetMode="External"/><Relationship Id="rId33" Type="http://schemas.openxmlformats.org/officeDocument/2006/relationships/hyperlink" Target="https://jneuroengrehab.biomedcentral.com/articles/10.1186/s12984-021-00933-0" TargetMode="External"/><Relationship Id="rId38" Type="http://schemas.openxmlformats.org/officeDocument/2006/relationships/hyperlink" Target="https://www.mdpi.com/1424-8220/21/9/2977" TargetMode="External"/><Relationship Id="rId46" Type="http://schemas.openxmlformats.org/officeDocument/2006/relationships/hyperlink" Target="https://ar5iv.labs.arxiv.org/html/2308.10623" TargetMode="External"/><Relationship Id="rId59" Type="http://schemas.openxmlformats.org/officeDocument/2006/relationships/hyperlink" Target="https://www.diva-portal.org/smash/record.jsf?pid=diva2%3A1833681&amp;dswid=-1064" TargetMode="External"/><Relationship Id="rId20" Type="http://schemas.openxmlformats.org/officeDocument/2006/relationships/hyperlink" Target="https://www.sciencedirect.com/science/article/abs/pii/S0167865519301618" TargetMode="External"/><Relationship Id="rId41" Type="http://schemas.openxmlformats.org/officeDocument/2006/relationships/hyperlink" Target="https://www.mdpi.com/2079-9292/10/9/1013" TargetMode="External"/><Relationship Id="rId54" Type="http://schemas.openxmlformats.org/officeDocument/2006/relationships/hyperlink" Target="https://arxiv.org/abs/2402.11517" TargetMode="External"/><Relationship Id="rId62" Type="http://schemas.openxmlformats.org/officeDocument/2006/relationships/hyperlink" Target="https://link.springer.com/chapter/10.1007/978-981-99-8076-5_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0044-014-0416-4" TargetMode="External"/><Relationship Id="rId15" Type="http://schemas.openxmlformats.org/officeDocument/2006/relationships/hyperlink" Target="https://www.mdpi.com/2079-9292/9/8/1188" TargetMode="External"/><Relationship Id="rId23" Type="http://schemas.openxmlformats.org/officeDocument/2006/relationships/hyperlink" Target="https://ieeexplore.ieee.org/abstract/document/10096602" TargetMode="External"/><Relationship Id="rId28" Type="http://schemas.openxmlformats.org/officeDocument/2006/relationships/hyperlink" Target="https://www.mdpi.com/1424-8220/21/22/7584" TargetMode="External"/><Relationship Id="rId36" Type="http://schemas.openxmlformats.org/officeDocument/2006/relationships/hyperlink" Target="https://www.spiedigitallibrary.org/conference-proceedings-of-spie/8755/87550R/Gait-recognition-using-spatio-temporal-silhouette-based-features/10.1117/12.2017950.full" TargetMode="External"/><Relationship Id="rId49" Type="http://schemas.openxmlformats.org/officeDocument/2006/relationships/hyperlink" Target="https://ieeexplore.ieee.org/abstract/document/1004148" TargetMode="External"/><Relationship Id="rId57" Type="http://schemas.openxmlformats.org/officeDocument/2006/relationships/hyperlink" Target="https://aclanthology.org/2023.findings-emnlp.996.pdf" TargetMode="External"/><Relationship Id="rId10" Type="http://schemas.openxmlformats.org/officeDocument/2006/relationships/hyperlink" Target="https://ieeexplore.ieee.org/abstract/document/10142272" TargetMode="External"/><Relationship Id="rId31" Type="http://schemas.openxmlformats.org/officeDocument/2006/relationships/hyperlink" Target="https://essay.utwente.nl/84038/1/Gerats_MA_EEMCS.pdf" TargetMode="External"/><Relationship Id="rId44" Type="http://schemas.openxmlformats.org/officeDocument/2006/relationships/hyperlink" Target="https://link.springer.com/chapter/10.1007/978-981-99-8565-4_30" TargetMode="External"/><Relationship Id="rId52" Type="http://schemas.openxmlformats.org/officeDocument/2006/relationships/hyperlink" Target="https://arxiv.org/abs/2402.13284" TargetMode="External"/><Relationship Id="rId60" Type="http://schemas.openxmlformats.org/officeDocument/2006/relationships/hyperlink" Target="https://dl.acm.org/doi/abs/10.1145/3654930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71978339_Optimized_deep_learning-based_cricket_activity_focused_network_and_medium_scale_benchmark" TargetMode="External"/><Relationship Id="rId13" Type="http://schemas.openxmlformats.org/officeDocument/2006/relationships/hyperlink" Target="https://www.nature.com/articles/s41598-022-05966-6" TargetMode="External"/><Relationship Id="rId18" Type="http://schemas.openxmlformats.org/officeDocument/2006/relationships/hyperlink" Target="https://openurl.ebsco.com/EPDB%3Agcd%3A15%3A21377999/detailv2?sid=ebsco%3Aplink%3Ascholar&amp;id=ebsco%3Agcd%3A157247544&amp;crl=c" TargetMode="External"/><Relationship Id="rId39" Type="http://schemas.openxmlformats.org/officeDocument/2006/relationships/hyperlink" Target="https://www.sciencedirect.com/science/article/abs/pii/S1746809419302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2627</Words>
  <Characters>14975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SENARATHNE (2117538)</dc:creator>
  <cp:keywords/>
  <dc:description/>
  <cp:lastModifiedBy>NADUN SENARATHNE (2117538)</cp:lastModifiedBy>
  <cp:revision>36</cp:revision>
  <dcterms:created xsi:type="dcterms:W3CDTF">2024-07-02T05:48:00Z</dcterms:created>
  <dcterms:modified xsi:type="dcterms:W3CDTF">2024-07-28T03:27:00Z</dcterms:modified>
</cp:coreProperties>
</file>