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8F59" w14:textId="77777777" w:rsidR="000F69E1" w:rsidRPr="003C07F1" w:rsidRDefault="000F69E1" w:rsidP="000F69E1">
      <w:pPr>
        <w:jc w:val="center"/>
        <w:rPr>
          <w:rFonts w:asciiTheme="majorBidi" w:hAnsiTheme="majorBidi" w:cstheme="majorBidi"/>
          <w:b/>
          <w:bCs/>
          <w:sz w:val="44"/>
          <w:szCs w:val="44"/>
        </w:rPr>
      </w:pPr>
    </w:p>
    <w:p w14:paraId="21AF086A" w14:textId="6A44EBE5" w:rsidR="000F69E1" w:rsidRPr="003C07F1" w:rsidRDefault="000F69E1" w:rsidP="000F69E1">
      <w:pPr>
        <w:jc w:val="center"/>
        <w:rPr>
          <w:rFonts w:asciiTheme="majorBidi" w:hAnsiTheme="majorBidi" w:cstheme="majorBidi"/>
          <w:b/>
          <w:bCs/>
          <w:sz w:val="44"/>
          <w:szCs w:val="44"/>
        </w:rPr>
      </w:pPr>
      <w:r w:rsidRPr="003C07F1">
        <w:rPr>
          <w:rFonts w:asciiTheme="majorBidi" w:hAnsiTheme="majorBidi" w:cstheme="majorBidi"/>
          <w:b/>
          <w:bCs/>
          <w:sz w:val="44"/>
          <w:szCs w:val="44"/>
        </w:rPr>
        <w:t>INOFRMATICS INSTITUTE OF TECHNOLOGY</w:t>
      </w:r>
    </w:p>
    <w:p w14:paraId="52E2912A" w14:textId="77777777" w:rsidR="000F69E1" w:rsidRPr="003C07F1" w:rsidRDefault="000F69E1" w:rsidP="000F69E1">
      <w:pPr>
        <w:jc w:val="center"/>
        <w:rPr>
          <w:rFonts w:asciiTheme="majorBidi" w:hAnsiTheme="majorBidi" w:cstheme="majorBidi"/>
          <w:b/>
          <w:bCs/>
          <w:sz w:val="44"/>
          <w:szCs w:val="44"/>
        </w:rPr>
      </w:pPr>
      <w:r w:rsidRPr="003C07F1">
        <w:rPr>
          <w:rFonts w:asciiTheme="majorBidi" w:hAnsiTheme="majorBidi" w:cstheme="majorBidi"/>
          <w:b/>
          <w:bCs/>
          <w:sz w:val="44"/>
          <w:szCs w:val="44"/>
        </w:rPr>
        <w:t>In collaboration with</w:t>
      </w:r>
    </w:p>
    <w:p w14:paraId="58E7DD1C" w14:textId="77777777" w:rsidR="000F69E1" w:rsidRPr="003C07F1" w:rsidRDefault="000F69E1" w:rsidP="000F69E1">
      <w:pPr>
        <w:jc w:val="center"/>
        <w:rPr>
          <w:rFonts w:asciiTheme="majorBidi" w:hAnsiTheme="majorBidi" w:cstheme="majorBidi"/>
          <w:sz w:val="44"/>
          <w:szCs w:val="44"/>
        </w:rPr>
      </w:pPr>
      <w:r w:rsidRPr="003C07F1">
        <w:rPr>
          <w:rFonts w:asciiTheme="majorBidi" w:hAnsiTheme="majorBidi" w:cstheme="majorBidi"/>
          <w:sz w:val="44"/>
          <w:szCs w:val="44"/>
        </w:rPr>
        <w:t>ROBERT GORDEN UNIVERSITY ABERDEEN</w:t>
      </w:r>
    </w:p>
    <w:p w14:paraId="2A0AA432" w14:textId="77777777" w:rsidR="000F69E1" w:rsidRPr="003C07F1" w:rsidRDefault="000F69E1" w:rsidP="000F69E1">
      <w:pPr>
        <w:pStyle w:val="Default"/>
        <w:jc w:val="center"/>
        <w:rPr>
          <w:rFonts w:asciiTheme="majorBidi" w:hAnsiTheme="majorBidi" w:cstheme="majorBidi"/>
          <w:sz w:val="56"/>
          <w:szCs w:val="56"/>
        </w:rPr>
      </w:pPr>
    </w:p>
    <w:p w14:paraId="19D3C254" w14:textId="4B8E3817" w:rsidR="000F69E1" w:rsidRPr="003C07F1" w:rsidRDefault="000F69E1" w:rsidP="000F69E1">
      <w:pPr>
        <w:pStyle w:val="Default"/>
        <w:jc w:val="center"/>
        <w:rPr>
          <w:rFonts w:asciiTheme="majorBidi" w:hAnsiTheme="majorBidi" w:cstheme="majorBidi"/>
          <w:sz w:val="48"/>
          <w:szCs w:val="48"/>
        </w:rPr>
      </w:pPr>
      <w:r w:rsidRPr="003C07F1">
        <w:rPr>
          <w:rFonts w:asciiTheme="majorBidi" w:hAnsiTheme="majorBidi" w:cstheme="majorBidi"/>
          <w:sz w:val="48"/>
          <w:szCs w:val="48"/>
        </w:rPr>
        <w:t>BSc. Artificial Intelligence &amp; Data Science</w:t>
      </w:r>
    </w:p>
    <w:p w14:paraId="6BD2D5F9" w14:textId="77777777" w:rsidR="000F69E1" w:rsidRPr="003C07F1" w:rsidRDefault="000F69E1" w:rsidP="000F69E1">
      <w:pPr>
        <w:pStyle w:val="Default"/>
        <w:jc w:val="center"/>
        <w:rPr>
          <w:rFonts w:asciiTheme="majorBidi" w:hAnsiTheme="majorBidi" w:cstheme="majorBidi"/>
          <w:sz w:val="48"/>
          <w:szCs w:val="48"/>
        </w:rPr>
      </w:pPr>
      <w:r w:rsidRPr="003C07F1">
        <w:rPr>
          <w:rFonts w:asciiTheme="majorBidi" w:hAnsiTheme="majorBidi" w:cstheme="majorBidi"/>
          <w:sz w:val="48"/>
          <w:szCs w:val="48"/>
        </w:rPr>
        <w:t>Level 05</w:t>
      </w:r>
    </w:p>
    <w:p w14:paraId="126799E9" w14:textId="77777777" w:rsidR="000F69E1" w:rsidRPr="003C07F1" w:rsidRDefault="000F69E1" w:rsidP="000F69E1">
      <w:pPr>
        <w:pStyle w:val="Default"/>
        <w:jc w:val="center"/>
        <w:rPr>
          <w:rFonts w:asciiTheme="majorBidi" w:hAnsiTheme="majorBidi" w:cstheme="majorBidi"/>
          <w:sz w:val="56"/>
          <w:szCs w:val="56"/>
        </w:rPr>
      </w:pPr>
    </w:p>
    <w:p w14:paraId="2B883B37" w14:textId="77777777" w:rsidR="000F69E1" w:rsidRPr="003C07F1" w:rsidRDefault="000F69E1" w:rsidP="000F69E1">
      <w:pPr>
        <w:pStyle w:val="Default"/>
        <w:jc w:val="center"/>
        <w:rPr>
          <w:rFonts w:asciiTheme="majorBidi" w:hAnsiTheme="majorBidi" w:cstheme="majorBidi"/>
          <w:sz w:val="56"/>
          <w:szCs w:val="56"/>
        </w:rPr>
      </w:pPr>
    </w:p>
    <w:p w14:paraId="24546FF8" w14:textId="77777777" w:rsidR="000F69E1" w:rsidRPr="003C07F1" w:rsidRDefault="000F69E1" w:rsidP="000F69E1">
      <w:pPr>
        <w:pStyle w:val="Default"/>
        <w:jc w:val="center"/>
        <w:rPr>
          <w:rFonts w:asciiTheme="majorBidi" w:hAnsiTheme="majorBidi" w:cstheme="majorBidi"/>
          <w:sz w:val="56"/>
          <w:szCs w:val="56"/>
        </w:rPr>
      </w:pPr>
    </w:p>
    <w:p w14:paraId="56583F67" w14:textId="15E252BD" w:rsidR="000F69E1" w:rsidRPr="003C07F1" w:rsidRDefault="000F69E1" w:rsidP="000F69E1">
      <w:pPr>
        <w:pStyle w:val="Default"/>
        <w:jc w:val="center"/>
        <w:rPr>
          <w:rFonts w:asciiTheme="majorBidi" w:hAnsiTheme="majorBidi" w:cstheme="majorBidi"/>
          <w:sz w:val="56"/>
          <w:szCs w:val="56"/>
        </w:rPr>
      </w:pPr>
      <w:r w:rsidRPr="003C07F1">
        <w:rPr>
          <w:rFonts w:asciiTheme="majorBidi" w:hAnsiTheme="majorBidi" w:cstheme="majorBidi"/>
          <w:sz w:val="56"/>
          <w:szCs w:val="56"/>
        </w:rPr>
        <w:t>CM 260</w:t>
      </w:r>
      <w:r w:rsidRPr="003C07F1">
        <w:rPr>
          <w:rFonts w:asciiTheme="majorBidi" w:hAnsiTheme="majorBidi" w:cstheme="majorBidi"/>
          <w:sz w:val="56"/>
          <w:szCs w:val="56"/>
        </w:rPr>
        <w:t>4</w:t>
      </w:r>
      <w:r w:rsidRPr="003C07F1">
        <w:rPr>
          <w:rFonts w:asciiTheme="majorBidi" w:hAnsiTheme="majorBidi" w:cstheme="majorBidi"/>
          <w:sz w:val="56"/>
          <w:szCs w:val="56"/>
        </w:rPr>
        <w:t xml:space="preserve"> </w:t>
      </w:r>
    </w:p>
    <w:p w14:paraId="07CD0517" w14:textId="22FA3D66" w:rsidR="000F69E1" w:rsidRPr="003C07F1" w:rsidRDefault="000F69E1" w:rsidP="000F69E1">
      <w:pPr>
        <w:pStyle w:val="Default"/>
        <w:jc w:val="center"/>
        <w:rPr>
          <w:rFonts w:asciiTheme="majorBidi" w:hAnsiTheme="majorBidi" w:cstheme="majorBidi"/>
          <w:sz w:val="56"/>
          <w:szCs w:val="56"/>
        </w:rPr>
      </w:pPr>
      <w:r w:rsidRPr="003C07F1">
        <w:rPr>
          <w:rFonts w:asciiTheme="majorBidi" w:hAnsiTheme="majorBidi" w:cstheme="majorBidi"/>
          <w:sz w:val="56"/>
          <w:szCs w:val="56"/>
        </w:rPr>
        <w:t>Machine Learning</w:t>
      </w:r>
    </w:p>
    <w:p w14:paraId="5F48F628" w14:textId="77777777" w:rsidR="000F69E1" w:rsidRPr="003C07F1" w:rsidRDefault="000F69E1" w:rsidP="000F69E1">
      <w:pPr>
        <w:pStyle w:val="Default"/>
        <w:jc w:val="center"/>
        <w:rPr>
          <w:rFonts w:asciiTheme="majorBidi" w:hAnsiTheme="majorBidi" w:cstheme="majorBidi"/>
          <w:color w:val="4471C4"/>
          <w:sz w:val="56"/>
          <w:szCs w:val="56"/>
        </w:rPr>
      </w:pPr>
      <w:r w:rsidRPr="003C07F1">
        <w:rPr>
          <w:rFonts w:asciiTheme="majorBidi" w:hAnsiTheme="majorBidi" w:cstheme="majorBidi"/>
          <w:b/>
          <w:bCs/>
          <w:color w:val="4471C4"/>
          <w:sz w:val="56"/>
          <w:szCs w:val="56"/>
        </w:rPr>
        <w:t>Coursework Report</w:t>
      </w:r>
    </w:p>
    <w:p w14:paraId="0D183C38" w14:textId="77777777" w:rsidR="000F69E1" w:rsidRPr="003C07F1" w:rsidRDefault="000F69E1" w:rsidP="000F69E1">
      <w:pPr>
        <w:pStyle w:val="Default"/>
        <w:jc w:val="center"/>
        <w:rPr>
          <w:rFonts w:asciiTheme="majorBidi" w:hAnsiTheme="majorBidi" w:cstheme="majorBidi"/>
          <w:b/>
          <w:bCs/>
          <w:sz w:val="36"/>
          <w:szCs w:val="36"/>
        </w:rPr>
      </w:pPr>
    </w:p>
    <w:p w14:paraId="75CAE218" w14:textId="77777777" w:rsidR="000F69E1" w:rsidRPr="003C07F1" w:rsidRDefault="000F69E1" w:rsidP="000F69E1">
      <w:pPr>
        <w:pStyle w:val="Default"/>
        <w:jc w:val="center"/>
        <w:rPr>
          <w:rFonts w:asciiTheme="majorBidi" w:hAnsiTheme="majorBidi" w:cstheme="majorBidi"/>
          <w:b/>
          <w:bCs/>
          <w:sz w:val="36"/>
          <w:szCs w:val="36"/>
        </w:rPr>
      </w:pPr>
    </w:p>
    <w:p w14:paraId="0350A3F0" w14:textId="77777777" w:rsidR="000F69E1" w:rsidRPr="003C07F1" w:rsidRDefault="000F69E1" w:rsidP="000F69E1">
      <w:pPr>
        <w:pStyle w:val="Default"/>
        <w:jc w:val="center"/>
        <w:rPr>
          <w:rFonts w:asciiTheme="majorBidi" w:hAnsiTheme="majorBidi" w:cstheme="majorBidi"/>
          <w:b/>
          <w:bCs/>
          <w:sz w:val="36"/>
          <w:szCs w:val="36"/>
        </w:rPr>
      </w:pPr>
    </w:p>
    <w:p w14:paraId="47ADF359" w14:textId="77777777" w:rsidR="000F69E1" w:rsidRPr="003C07F1" w:rsidRDefault="000F69E1" w:rsidP="000F69E1">
      <w:pPr>
        <w:pStyle w:val="Default"/>
        <w:tabs>
          <w:tab w:val="left" w:pos="5386"/>
        </w:tabs>
        <w:rPr>
          <w:rFonts w:asciiTheme="majorBidi" w:hAnsiTheme="majorBidi" w:cstheme="majorBidi"/>
          <w:b/>
          <w:bCs/>
          <w:sz w:val="36"/>
          <w:szCs w:val="36"/>
        </w:rPr>
      </w:pPr>
      <w:r w:rsidRPr="003C07F1">
        <w:rPr>
          <w:rFonts w:asciiTheme="majorBidi" w:hAnsiTheme="majorBidi" w:cstheme="majorBidi"/>
          <w:b/>
          <w:bCs/>
          <w:sz w:val="36"/>
          <w:szCs w:val="36"/>
        </w:rPr>
        <w:tab/>
      </w:r>
    </w:p>
    <w:p w14:paraId="775D69E8" w14:textId="75123377" w:rsidR="000F69E1" w:rsidRPr="003C07F1" w:rsidRDefault="000F69E1" w:rsidP="000F69E1">
      <w:pPr>
        <w:pStyle w:val="Default"/>
        <w:jc w:val="center"/>
        <w:rPr>
          <w:rFonts w:asciiTheme="majorBidi" w:hAnsiTheme="majorBidi" w:cstheme="majorBidi"/>
          <w:b/>
          <w:bCs/>
          <w:sz w:val="36"/>
          <w:szCs w:val="36"/>
        </w:rPr>
      </w:pPr>
    </w:p>
    <w:p w14:paraId="564D4C06" w14:textId="6E6A5C51" w:rsidR="000F69E1" w:rsidRPr="003C07F1" w:rsidRDefault="000F69E1" w:rsidP="000F69E1">
      <w:pPr>
        <w:pStyle w:val="Default"/>
        <w:jc w:val="center"/>
        <w:rPr>
          <w:rFonts w:asciiTheme="majorBidi" w:hAnsiTheme="majorBidi" w:cstheme="majorBidi"/>
          <w:b/>
          <w:bCs/>
          <w:sz w:val="36"/>
          <w:szCs w:val="36"/>
        </w:rPr>
      </w:pPr>
    </w:p>
    <w:p w14:paraId="01647CFA" w14:textId="071B2584" w:rsidR="000F69E1" w:rsidRPr="003C07F1" w:rsidRDefault="000F69E1" w:rsidP="000F69E1">
      <w:pPr>
        <w:pStyle w:val="Default"/>
        <w:jc w:val="center"/>
        <w:rPr>
          <w:rFonts w:asciiTheme="majorBidi" w:hAnsiTheme="majorBidi" w:cstheme="majorBidi"/>
          <w:b/>
          <w:bCs/>
          <w:sz w:val="36"/>
          <w:szCs w:val="36"/>
        </w:rPr>
      </w:pPr>
    </w:p>
    <w:p w14:paraId="2BB7B9DA" w14:textId="77777777" w:rsidR="000F69E1" w:rsidRPr="003C07F1" w:rsidRDefault="000F69E1" w:rsidP="000F69E1">
      <w:pPr>
        <w:pStyle w:val="Default"/>
        <w:jc w:val="center"/>
        <w:rPr>
          <w:rFonts w:asciiTheme="majorBidi" w:hAnsiTheme="majorBidi" w:cstheme="majorBidi"/>
          <w:b/>
          <w:bCs/>
          <w:sz w:val="36"/>
          <w:szCs w:val="36"/>
        </w:rPr>
      </w:pPr>
    </w:p>
    <w:p w14:paraId="55B4F28D" w14:textId="77777777" w:rsidR="000F69E1" w:rsidRPr="003C07F1" w:rsidRDefault="000F69E1" w:rsidP="000F69E1">
      <w:pPr>
        <w:pStyle w:val="Default"/>
        <w:jc w:val="center"/>
        <w:rPr>
          <w:rFonts w:asciiTheme="majorBidi" w:hAnsiTheme="majorBidi" w:cstheme="majorBidi"/>
          <w:b/>
          <w:bCs/>
          <w:sz w:val="36"/>
          <w:szCs w:val="36"/>
        </w:rPr>
      </w:pPr>
    </w:p>
    <w:p w14:paraId="19C9DC13" w14:textId="77777777" w:rsidR="000F69E1" w:rsidRPr="003C07F1" w:rsidRDefault="000F69E1" w:rsidP="000F69E1">
      <w:pPr>
        <w:pStyle w:val="Default"/>
        <w:jc w:val="center"/>
        <w:rPr>
          <w:rFonts w:asciiTheme="majorBidi" w:hAnsiTheme="majorBidi" w:cstheme="majorBidi"/>
          <w:sz w:val="36"/>
          <w:szCs w:val="36"/>
        </w:rPr>
      </w:pPr>
      <w:r w:rsidRPr="003C07F1">
        <w:rPr>
          <w:rFonts w:asciiTheme="majorBidi" w:hAnsiTheme="majorBidi" w:cstheme="majorBidi"/>
          <w:sz w:val="36"/>
          <w:szCs w:val="36"/>
        </w:rPr>
        <w:t>NADUN SHAMIKA SENARATHNE</w:t>
      </w:r>
    </w:p>
    <w:p w14:paraId="700C7800" w14:textId="77777777" w:rsidR="000F69E1" w:rsidRPr="003C07F1" w:rsidRDefault="000F69E1" w:rsidP="000F69E1">
      <w:pPr>
        <w:pStyle w:val="Default"/>
        <w:jc w:val="center"/>
        <w:rPr>
          <w:rFonts w:asciiTheme="majorBidi" w:hAnsiTheme="majorBidi" w:cstheme="majorBidi"/>
          <w:sz w:val="36"/>
          <w:szCs w:val="36"/>
        </w:rPr>
      </w:pPr>
      <w:r w:rsidRPr="003C07F1">
        <w:rPr>
          <w:rFonts w:asciiTheme="majorBidi" w:hAnsiTheme="majorBidi" w:cstheme="majorBidi"/>
          <w:sz w:val="36"/>
          <w:szCs w:val="36"/>
        </w:rPr>
        <w:t>IIT ID: 20210488</w:t>
      </w:r>
    </w:p>
    <w:p w14:paraId="2964938F" w14:textId="36B94476" w:rsidR="000F69E1" w:rsidRPr="003C07F1" w:rsidRDefault="000F69E1" w:rsidP="000F69E1">
      <w:pPr>
        <w:jc w:val="center"/>
        <w:rPr>
          <w:rFonts w:asciiTheme="majorBidi" w:hAnsiTheme="majorBidi" w:cstheme="majorBidi"/>
          <w:sz w:val="36"/>
          <w:szCs w:val="36"/>
        </w:rPr>
      </w:pPr>
      <w:r w:rsidRPr="003C07F1">
        <w:rPr>
          <w:rFonts w:asciiTheme="majorBidi" w:hAnsiTheme="majorBidi" w:cstheme="majorBidi"/>
          <w:sz w:val="36"/>
          <w:szCs w:val="36"/>
        </w:rPr>
        <w:t>RGU ID: 2117538</w:t>
      </w:r>
    </w:p>
    <w:p w14:paraId="7C843104" w14:textId="76595199" w:rsidR="000F69E1" w:rsidRPr="003C07F1" w:rsidRDefault="000F69E1" w:rsidP="000F69E1">
      <w:pPr>
        <w:jc w:val="center"/>
        <w:rPr>
          <w:rFonts w:asciiTheme="majorBidi" w:hAnsiTheme="majorBidi" w:cstheme="majorBidi"/>
          <w:sz w:val="36"/>
          <w:szCs w:val="36"/>
        </w:rPr>
      </w:pPr>
    </w:p>
    <w:p w14:paraId="16E3B353" w14:textId="77777777" w:rsidR="000F69E1" w:rsidRPr="003C07F1" w:rsidRDefault="000F69E1" w:rsidP="000F69E1">
      <w:pPr>
        <w:pStyle w:val="Default"/>
        <w:jc w:val="center"/>
        <w:rPr>
          <w:rFonts w:asciiTheme="majorBidi" w:hAnsiTheme="majorBidi" w:cstheme="majorBidi"/>
          <w:color w:val="2E5395"/>
          <w:sz w:val="56"/>
          <w:szCs w:val="56"/>
        </w:rPr>
      </w:pPr>
      <w:r w:rsidRPr="003C07F1">
        <w:rPr>
          <w:rFonts w:asciiTheme="majorBidi" w:hAnsiTheme="majorBidi" w:cstheme="majorBidi"/>
          <w:color w:val="2E5395"/>
          <w:sz w:val="56"/>
          <w:szCs w:val="56"/>
        </w:rPr>
        <w:lastRenderedPageBreak/>
        <w:t>Table of Contents</w:t>
      </w:r>
    </w:p>
    <w:p w14:paraId="3863278F" w14:textId="77777777" w:rsidR="000F69E1" w:rsidRPr="003C07F1" w:rsidRDefault="000F69E1" w:rsidP="000F69E1">
      <w:pPr>
        <w:pStyle w:val="Default"/>
        <w:rPr>
          <w:rFonts w:asciiTheme="majorBidi" w:hAnsiTheme="majorBidi" w:cstheme="majorBidi"/>
          <w:sz w:val="56"/>
          <w:szCs w:val="56"/>
        </w:rPr>
      </w:pPr>
    </w:p>
    <w:sdt>
      <w:sdtPr>
        <w:rPr>
          <w:rFonts w:asciiTheme="majorBidi" w:hAnsiTheme="majorBidi" w:cstheme="majorBidi"/>
          <w:b w:val="0"/>
          <w:bCs w:val="0"/>
          <w:i w:val="0"/>
          <w:iCs w:val="0"/>
          <w:szCs w:val="24"/>
        </w:rPr>
        <w:id w:val="-2035413687"/>
        <w:docPartObj>
          <w:docPartGallery w:val="Table of Contents"/>
          <w:docPartUnique/>
        </w:docPartObj>
      </w:sdtPr>
      <w:sdtEndPr>
        <w:rPr>
          <w:noProof/>
        </w:rPr>
      </w:sdtEndPr>
      <w:sdtContent>
        <w:p w14:paraId="36D41758" w14:textId="4769ADF3" w:rsidR="000F69E1" w:rsidRPr="003C07F1" w:rsidRDefault="000F69E1">
          <w:pPr>
            <w:pStyle w:val="TOC1"/>
            <w:tabs>
              <w:tab w:val="right" w:leader="dot" w:pos="9016"/>
            </w:tabs>
            <w:rPr>
              <w:rFonts w:asciiTheme="majorBidi" w:eastAsiaTheme="minorEastAsia" w:hAnsiTheme="majorBidi" w:cstheme="majorBidi"/>
              <w:b w:val="0"/>
              <w:bCs w:val="0"/>
              <w:i w:val="0"/>
              <w:iCs w:val="0"/>
              <w:noProof/>
              <w:szCs w:val="24"/>
            </w:rPr>
          </w:pPr>
          <w:r w:rsidRPr="003C07F1">
            <w:rPr>
              <w:rFonts w:asciiTheme="majorBidi" w:hAnsiTheme="majorBidi" w:cstheme="majorBidi"/>
              <w:b w:val="0"/>
              <w:bCs w:val="0"/>
            </w:rPr>
            <w:fldChar w:fldCharType="begin"/>
          </w:r>
          <w:r w:rsidRPr="003C07F1">
            <w:rPr>
              <w:rFonts w:asciiTheme="majorBidi" w:hAnsiTheme="majorBidi" w:cstheme="majorBidi"/>
            </w:rPr>
            <w:instrText xml:space="preserve"> TOC \o "1-3" \h \z \u </w:instrText>
          </w:r>
          <w:r w:rsidRPr="003C07F1">
            <w:rPr>
              <w:rFonts w:asciiTheme="majorBidi" w:hAnsiTheme="majorBidi" w:cstheme="majorBidi"/>
              <w:b w:val="0"/>
              <w:bCs w:val="0"/>
            </w:rPr>
            <w:fldChar w:fldCharType="separate"/>
          </w:r>
          <w:hyperlink w:anchor="_Toc130548597" w:history="1">
            <w:r w:rsidRPr="003C07F1">
              <w:rPr>
                <w:rStyle w:val="Hyperlink"/>
                <w:rFonts w:asciiTheme="majorBidi" w:hAnsiTheme="majorBidi" w:cstheme="majorBidi"/>
                <w:noProof/>
                <w:lang w:val="en-US"/>
              </w:rPr>
              <w:t>Corpus Preparation</w:t>
            </w:r>
            <w:r w:rsidRPr="003C07F1">
              <w:rPr>
                <w:rFonts w:asciiTheme="majorBidi" w:hAnsiTheme="majorBidi" w:cstheme="majorBidi"/>
                <w:noProof/>
                <w:webHidden/>
              </w:rPr>
              <w:tab/>
            </w:r>
            <w:r w:rsidRPr="003C07F1">
              <w:rPr>
                <w:rFonts w:asciiTheme="majorBidi" w:hAnsiTheme="majorBidi" w:cstheme="majorBidi"/>
                <w:noProof/>
                <w:webHidden/>
              </w:rPr>
              <w:fldChar w:fldCharType="begin"/>
            </w:r>
            <w:r w:rsidRPr="003C07F1">
              <w:rPr>
                <w:rFonts w:asciiTheme="majorBidi" w:hAnsiTheme="majorBidi" w:cstheme="majorBidi"/>
                <w:noProof/>
                <w:webHidden/>
              </w:rPr>
              <w:instrText xml:space="preserve"> PAGEREF _Toc130548597 \h </w:instrText>
            </w:r>
            <w:r w:rsidRPr="003C07F1">
              <w:rPr>
                <w:rFonts w:asciiTheme="majorBidi" w:hAnsiTheme="majorBidi" w:cstheme="majorBidi"/>
                <w:noProof/>
                <w:webHidden/>
              </w:rPr>
            </w:r>
            <w:r w:rsidRPr="003C07F1">
              <w:rPr>
                <w:rFonts w:asciiTheme="majorBidi" w:hAnsiTheme="majorBidi" w:cstheme="majorBidi"/>
                <w:noProof/>
                <w:webHidden/>
              </w:rPr>
              <w:fldChar w:fldCharType="separate"/>
            </w:r>
            <w:r w:rsidRPr="003C07F1">
              <w:rPr>
                <w:rFonts w:asciiTheme="majorBidi" w:hAnsiTheme="majorBidi" w:cstheme="majorBidi"/>
                <w:noProof/>
                <w:webHidden/>
              </w:rPr>
              <w:t>2</w:t>
            </w:r>
            <w:r w:rsidRPr="003C07F1">
              <w:rPr>
                <w:rFonts w:asciiTheme="majorBidi" w:hAnsiTheme="majorBidi" w:cstheme="majorBidi"/>
                <w:noProof/>
                <w:webHidden/>
              </w:rPr>
              <w:fldChar w:fldCharType="end"/>
            </w:r>
          </w:hyperlink>
        </w:p>
        <w:p w14:paraId="6EA4ED42" w14:textId="019060C4" w:rsidR="000F69E1" w:rsidRPr="003C07F1" w:rsidRDefault="000F69E1" w:rsidP="000F69E1">
          <w:pPr>
            <w:pStyle w:val="TOCHeading"/>
            <w:rPr>
              <w:rFonts w:asciiTheme="majorBidi" w:hAnsiTheme="majorBidi"/>
              <w:b/>
              <w:bCs/>
              <w:noProof/>
            </w:rPr>
          </w:pPr>
          <w:r w:rsidRPr="003C07F1">
            <w:rPr>
              <w:rFonts w:asciiTheme="majorBidi" w:hAnsiTheme="majorBidi"/>
              <w:b/>
              <w:bCs/>
              <w:noProof/>
            </w:rPr>
            <w:fldChar w:fldCharType="end"/>
          </w:r>
        </w:p>
        <w:p w14:paraId="5B9C5131" w14:textId="482EEE6B" w:rsidR="000F69E1" w:rsidRPr="003C07F1" w:rsidRDefault="000F69E1" w:rsidP="000F69E1">
          <w:pPr>
            <w:jc w:val="center"/>
            <w:rPr>
              <w:rFonts w:asciiTheme="majorBidi" w:hAnsiTheme="majorBidi" w:cstheme="majorBidi"/>
            </w:rPr>
          </w:pPr>
        </w:p>
      </w:sdtContent>
    </w:sdt>
    <w:p w14:paraId="2A30E79C" w14:textId="4C9E52C2" w:rsidR="00936026" w:rsidRPr="003C07F1" w:rsidRDefault="00936026">
      <w:pPr>
        <w:rPr>
          <w:rFonts w:asciiTheme="majorBidi" w:hAnsiTheme="majorBidi" w:cstheme="majorBidi"/>
        </w:rPr>
      </w:pPr>
    </w:p>
    <w:p w14:paraId="70D9C932" w14:textId="6E087281" w:rsidR="000F69E1" w:rsidRPr="003C07F1" w:rsidRDefault="000F69E1">
      <w:pPr>
        <w:rPr>
          <w:rFonts w:asciiTheme="majorBidi" w:hAnsiTheme="majorBidi" w:cstheme="majorBidi"/>
        </w:rPr>
      </w:pPr>
    </w:p>
    <w:p w14:paraId="551DBC11" w14:textId="70C4C618" w:rsidR="000F69E1" w:rsidRPr="003C07F1" w:rsidRDefault="000F69E1">
      <w:pPr>
        <w:rPr>
          <w:rFonts w:asciiTheme="majorBidi" w:hAnsiTheme="majorBidi" w:cstheme="majorBidi"/>
        </w:rPr>
      </w:pPr>
    </w:p>
    <w:p w14:paraId="47F07277" w14:textId="6E6420DC" w:rsidR="000F69E1" w:rsidRPr="003C07F1" w:rsidRDefault="000F69E1">
      <w:pPr>
        <w:rPr>
          <w:rFonts w:asciiTheme="majorBidi" w:hAnsiTheme="majorBidi" w:cstheme="majorBidi"/>
        </w:rPr>
      </w:pPr>
    </w:p>
    <w:p w14:paraId="124D8BC4" w14:textId="43F78AC9" w:rsidR="000F69E1" w:rsidRPr="003C07F1" w:rsidRDefault="000F69E1">
      <w:pPr>
        <w:rPr>
          <w:rFonts w:asciiTheme="majorBidi" w:hAnsiTheme="majorBidi" w:cstheme="majorBidi"/>
        </w:rPr>
      </w:pPr>
    </w:p>
    <w:p w14:paraId="0A941DC9" w14:textId="6F47568C" w:rsidR="000F69E1" w:rsidRPr="003C07F1" w:rsidRDefault="000F69E1">
      <w:pPr>
        <w:rPr>
          <w:rFonts w:asciiTheme="majorBidi" w:hAnsiTheme="majorBidi" w:cstheme="majorBidi"/>
        </w:rPr>
      </w:pPr>
    </w:p>
    <w:p w14:paraId="1ED03159" w14:textId="3401D9CE" w:rsidR="000F69E1" w:rsidRPr="003C07F1" w:rsidRDefault="000F69E1">
      <w:pPr>
        <w:rPr>
          <w:rFonts w:asciiTheme="majorBidi" w:hAnsiTheme="majorBidi" w:cstheme="majorBidi"/>
        </w:rPr>
      </w:pPr>
    </w:p>
    <w:p w14:paraId="460D8FB3" w14:textId="114E9408" w:rsidR="000F69E1" w:rsidRPr="003C07F1" w:rsidRDefault="000F69E1">
      <w:pPr>
        <w:rPr>
          <w:rFonts w:asciiTheme="majorBidi" w:hAnsiTheme="majorBidi" w:cstheme="majorBidi"/>
        </w:rPr>
      </w:pPr>
    </w:p>
    <w:p w14:paraId="0E91ADC2" w14:textId="2B8CA8F1" w:rsidR="000F69E1" w:rsidRPr="003C07F1" w:rsidRDefault="000F69E1">
      <w:pPr>
        <w:rPr>
          <w:rFonts w:asciiTheme="majorBidi" w:hAnsiTheme="majorBidi" w:cstheme="majorBidi"/>
        </w:rPr>
      </w:pPr>
    </w:p>
    <w:p w14:paraId="4E39E9E3" w14:textId="1ECE761E" w:rsidR="003C07F1" w:rsidRPr="003C07F1" w:rsidRDefault="003C07F1">
      <w:pPr>
        <w:rPr>
          <w:rFonts w:asciiTheme="majorBidi" w:hAnsiTheme="majorBidi" w:cstheme="majorBidi"/>
        </w:rPr>
      </w:pPr>
    </w:p>
    <w:p w14:paraId="71962FC4" w14:textId="2FF0B24E" w:rsidR="003C07F1" w:rsidRPr="003C07F1" w:rsidRDefault="003C07F1">
      <w:pPr>
        <w:rPr>
          <w:rFonts w:asciiTheme="majorBidi" w:hAnsiTheme="majorBidi" w:cstheme="majorBidi"/>
        </w:rPr>
      </w:pPr>
    </w:p>
    <w:p w14:paraId="3FF53693" w14:textId="2D5B6EF8" w:rsidR="003C07F1" w:rsidRPr="003C07F1" w:rsidRDefault="003C07F1">
      <w:pPr>
        <w:rPr>
          <w:rFonts w:asciiTheme="majorBidi" w:hAnsiTheme="majorBidi" w:cstheme="majorBidi"/>
        </w:rPr>
      </w:pPr>
    </w:p>
    <w:p w14:paraId="27BCEE3F" w14:textId="719CF5A2" w:rsidR="003C07F1" w:rsidRPr="003C07F1" w:rsidRDefault="003C07F1">
      <w:pPr>
        <w:rPr>
          <w:rFonts w:asciiTheme="majorBidi" w:hAnsiTheme="majorBidi" w:cstheme="majorBidi"/>
        </w:rPr>
      </w:pPr>
    </w:p>
    <w:p w14:paraId="2D884642" w14:textId="5CCA78E5" w:rsidR="003C07F1" w:rsidRPr="003C07F1" w:rsidRDefault="003C07F1">
      <w:pPr>
        <w:rPr>
          <w:rFonts w:asciiTheme="majorBidi" w:hAnsiTheme="majorBidi" w:cstheme="majorBidi"/>
        </w:rPr>
      </w:pPr>
    </w:p>
    <w:p w14:paraId="5E8CE379" w14:textId="5AF6F28E" w:rsidR="003C07F1" w:rsidRPr="003C07F1" w:rsidRDefault="003C07F1">
      <w:pPr>
        <w:rPr>
          <w:rFonts w:asciiTheme="majorBidi" w:hAnsiTheme="majorBidi" w:cstheme="majorBidi"/>
        </w:rPr>
      </w:pPr>
    </w:p>
    <w:p w14:paraId="4EC40701" w14:textId="4D2F20C4" w:rsidR="003C07F1" w:rsidRPr="003C07F1" w:rsidRDefault="003C07F1">
      <w:pPr>
        <w:rPr>
          <w:rFonts w:asciiTheme="majorBidi" w:hAnsiTheme="majorBidi" w:cstheme="majorBidi"/>
        </w:rPr>
      </w:pPr>
    </w:p>
    <w:p w14:paraId="2408DAEB" w14:textId="2E6EE5E3" w:rsidR="003C07F1" w:rsidRPr="003C07F1" w:rsidRDefault="003C07F1">
      <w:pPr>
        <w:rPr>
          <w:rFonts w:asciiTheme="majorBidi" w:hAnsiTheme="majorBidi" w:cstheme="majorBidi"/>
        </w:rPr>
      </w:pPr>
    </w:p>
    <w:p w14:paraId="6F760CE7" w14:textId="1B363161" w:rsidR="003C07F1" w:rsidRPr="003C07F1" w:rsidRDefault="003C07F1">
      <w:pPr>
        <w:rPr>
          <w:rFonts w:asciiTheme="majorBidi" w:hAnsiTheme="majorBidi" w:cstheme="majorBidi"/>
        </w:rPr>
      </w:pPr>
    </w:p>
    <w:p w14:paraId="0911175B" w14:textId="412F6927" w:rsidR="003C07F1" w:rsidRPr="003C07F1" w:rsidRDefault="003C07F1">
      <w:pPr>
        <w:rPr>
          <w:rFonts w:asciiTheme="majorBidi" w:hAnsiTheme="majorBidi" w:cstheme="majorBidi"/>
        </w:rPr>
      </w:pPr>
    </w:p>
    <w:p w14:paraId="52E1DB21" w14:textId="689B39CA" w:rsidR="003C07F1" w:rsidRPr="003C07F1" w:rsidRDefault="003C07F1">
      <w:pPr>
        <w:rPr>
          <w:rFonts w:asciiTheme="majorBidi" w:hAnsiTheme="majorBidi" w:cstheme="majorBidi"/>
        </w:rPr>
      </w:pPr>
    </w:p>
    <w:p w14:paraId="2604EAA1" w14:textId="4B2E9557" w:rsidR="003C07F1" w:rsidRPr="003C07F1" w:rsidRDefault="003C07F1">
      <w:pPr>
        <w:rPr>
          <w:rFonts w:asciiTheme="majorBidi" w:hAnsiTheme="majorBidi" w:cstheme="majorBidi"/>
        </w:rPr>
      </w:pPr>
    </w:p>
    <w:p w14:paraId="55240B90" w14:textId="44B16D31" w:rsidR="003C07F1" w:rsidRPr="003C07F1" w:rsidRDefault="003C07F1">
      <w:pPr>
        <w:rPr>
          <w:rFonts w:asciiTheme="majorBidi" w:hAnsiTheme="majorBidi" w:cstheme="majorBidi"/>
        </w:rPr>
      </w:pPr>
    </w:p>
    <w:p w14:paraId="65B6BEB9" w14:textId="49D58090" w:rsidR="003C07F1" w:rsidRPr="003C07F1" w:rsidRDefault="003C07F1">
      <w:pPr>
        <w:rPr>
          <w:rFonts w:asciiTheme="majorBidi" w:hAnsiTheme="majorBidi" w:cstheme="majorBidi"/>
        </w:rPr>
      </w:pPr>
    </w:p>
    <w:p w14:paraId="1EB1F6EC" w14:textId="11BB0217" w:rsidR="003C07F1" w:rsidRPr="003C07F1" w:rsidRDefault="003C07F1">
      <w:pPr>
        <w:rPr>
          <w:rFonts w:asciiTheme="majorBidi" w:hAnsiTheme="majorBidi" w:cstheme="majorBidi"/>
        </w:rPr>
      </w:pPr>
    </w:p>
    <w:p w14:paraId="4E4BDBB6" w14:textId="67B0C79B" w:rsidR="003C07F1" w:rsidRPr="003C07F1" w:rsidRDefault="003C07F1">
      <w:pPr>
        <w:rPr>
          <w:rFonts w:asciiTheme="majorBidi" w:hAnsiTheme="majorBidi" w:cstheme="majorBidi"/>
        </w:rPr>
      </w:pPr>
    </w:p>
    <w:p w14:paraId="03E6794D" w14:textId="175E1E1C" w:rsidR="003C07F1" w:rsidRPr="003C07F1" w:rsidRDefault="003C07F1">
      <w:pPr>
        <w:rPr>
          <w:rFonts w:asciiTheme="majorBidi" w:hAnsiTheme="majorBidi" w:cstheme="majorBidi"/>
        </w:rPr>
      </w:pPr>
    </w:p>
    <w:p w14:paraId="10B5E281" w14:textId="409173B0" w:rsidR="003C07F1" w:rsidRPr="003C07F1" w:rsidRDefault="003C07F1">
      <w:pPr>
        <w:rPr>
          <w:rFonts w:asciiTheme="majorBidi" w:hAnsiTheme="majorBidi" w:cstheme="majorBidi"/>
        </w:rPr>
      </w:pPr>
    </w:p>
    <w:p w14:paraId="270FF2C4" w14:textId="295F2192" w:rsidR="003C07F1" w:rsidRPr="003C07F1" w:rsidRDefault="003C07F1">
      <w:pPr>
        <w:rPr>
          <w:rFonts w:asciiTheme="majorBidi" w:hAnsiTheme="majorBidi" w:cstheme="majorBidi"/>
        </w:rPr>
      </w:pPr>
    </w:p>
    <w:p w14:paraId="4197B029" w14:textId="6C8A5642" w:rsidR="003C07F1" w:rsidRPr="003C07F1" w:rsidRDefault="003C07F1">
      <w:pPr>
        <w:rPr>
          <w:rFonts w:asciiTheme="majorBidi" w:hAnsiTheme="majorBidi" w:cstheme="majorBidi"/>
        </w:rPr>
      </w:pPr>
    </w:p>
    <w:p w14:paraId="121C0D21" w14:textId="3D20A14E" w:rsidR="003C07F1" w:rsidRPr="003C07F1" w:rsidRDefault="003C07F1">
      <w:pPr>
        <w:rPr>
          <w:rFonts w:asciiTheme="majorBidi" w:hAnsiTheme="majorBidi" w:cstheme="majorBidi"/>
        </w:rPr>
      </w:pPr>
    </w:p>
    <w:p w14:paraId="27D8F1F9" w14:textId="0BBFDE1A" w:rsidR="003C07F1" w:rsidRPr="003C07F1" w:rsidRDefault="003C07F1">
      <w:pPr>
        <w:rPr>
          <w:rFonts w:asciiTheme="majorBidi" w:hAnsiTheme="majorBidi" w:cstheme="majorBidi"/>
        </w:rPr>
      </w:pPr>
    </w:p>
    <w:p w14:paraId="5AB83002" w14:textId="69207DDB" w:rsidR="003C07F1" w:rsidRPr="003C07F1" w:rsidRDefault="003C07F1">
      <w:pPr>
        <w:rPr>
          <w:rFonts w:asciiTheme="majorBidi" w:hAnsiTheme="majorBidi" w:cstheme="majorBidi"/>
        </w:rPr>
      </w:pPr>
    </w:p>
    <w:p w14:paraId="1E893704" w14:textId="12950F46" w:rsidR="003C07F1" w:rsidRPr="003C07F1" w:rsidRDefault="003C07F1">
      <w:pPr>
        <w:rPr>
          <w:rFonts w:asciiTheme="majorBidi" w:hAnsiTheme="majorBidi" w:cstheme="majorBidi"/>
        </w:rPr>
      </w:pPr>
    </w:p>
    <w:p w14:paraId="7B77AC72" w14:textId="27C46640" w:rsidR="003C07F1" w:rsidRPr="003C07F1" w:rsidRDefault="003C07F1">
      <w:pPr>
        <w:rPr>
          <w:rFonts w:asciiTheme="majorBidi" w:hAnsiTheme="majorBidi" w:cstheme="majorBidi"/>
        </w:rPr>
      </w:pPr>
    </w:p>
    <w:p w14:paraId="34935F2C" w14:textId="6F5038AB" w:rsidR="003C07F1" w:rsidRPr="003C07F1" w:rsidRDefault="003C07F1">
      <w:pPr>
        <w:rPr>
          <w:rFonts w:asciiTheme="majorBidi" w:hAnsiTheme="majorBidi" w:cstheme="majorBidi"/>
        </w:rPr>
      </w:pPr>
    </w:p>
    <w:p w14:paraId="739AEE48" w14:textId="6EF53BCF" w:rsidR="003C07F1" w:rsidRPr="003C07F1" w:rsidRDefault="003C07F1">
      <w:pPr>
        <w:rPr>
          <w:rFonts w:asciiTheme="majorBidi" w:hAnsiTheme="majorBidi" w:cstheme="majorBidi"/>
        </w:rPr>
      </w:pPr>
    </w:p>
    <w:p w14:paraId="51046E1B" w14:textId="4703E33C" w:rsidR="003C07F1" w:rsidRDefault="003C07F1">
      <w:pPr>
        <w:rPr>
          <w:rFonts w:asciiTheme="majorBidi" w:hAnsiTheme="majorBidi" w:cstheme="majorBidi"/>
        </w:rPr>
      </w:pPr>
    </w:p>
    <w:p w14:paraId="7B314917" w14:textId="77777777" w:rsidR="003C07F1" w:rsidRPr="003C07F1" w:rsidRDefault="003C07F1">
      <w:pPr>
        <w:rPr>
          <w:rFonts w:asciiTheme="majorBidi" w:hAnsiTheme="majorBidi" w:cstheme="majorBidi"/>
        </w:rPr>
      </w:pPr>
    </w:p>
    <w:p w14:paraId="4EB26CFF" w14:textId="77777777" w:rsidR="003C07F1" w:rsidRPr="003C07F1" w:rsidRDefault="003C07F1">
      <w:pPr>
        <w:rPr>
          <w:rFonts w:asciiTheme="majorBidi" w:hAnsiTheme="majorBidi" w:cstheme="majorBidi"/>
        </w:rPr>
      </w:pPr>
    </w:p>
    <w:p w14:paraId="3F474109" w14:textId="0046FE4C" w:rsidR="000F69E1" w:rsidRPr="003C07F1" w:rsidRDefault="000F69E1" w:rsidP="000F69E1">
      <w:pPr>
        <w:pStyle w:val="Heading1"/>
        <w:rPr>
          <w:rFonts w:asciiTheme="majorBidi" w:hAnsiTheme="majorBidi"/>
          <w:lang w:val="en-US"/>
        </w:rPr>
      </w:pPr>
      <w:bookmarkStart w:id="0" w:name="_Toc130548597"/>
      <w:r w:rsidRPr="003C07F1">
        <w:rPr>
          <w:rFonts w:asciiTheme="majorBidi" w:hAnsiTheme="majorBidi"/>
          <w:lang w:val="en-US"/>
        </w:rPr>
        <w:lastRenderedPageBreak/>
        <w:t>Corpus Preparation</w:t>
      </w:r>
      <w:bookmarkEnd w:id="0"/>
    </w:p>
    <w:p w14:paraId="3C7C4AE6" w14:textId="7214E114" w:rsidR="000F69E1" w:rsidRPr="003C07F1" w:rsidRDefault="000F69E1">
      <w:pPr>
        <w:rPr>
          <w:rFonts w:asciiTheme="majorBidi" w:hAnsiTheme="majorBidi" w:cstheme="majorBidi"/>
        </w:rPr>
      </w:pPr>
    </w:p>
    <w:p w14:paraId="3B49FF12" w14:textId="23F24680" w:rsidR="003C07F1" w:rsidRDefault="003C07F1" w:rsidP="00B4233D">
      <w:pPr>
        <w:jc w:val="lowKashida"/>
        <w:rPr>
          <w:rFonts w:asciiTheme="majorBidi" w:hAnsiTheme="majorBidi" w:cstheme="majorBidi"/>
          <w:sz w:val="28"/>
          <w:szCs w:val="28"/>
        </w:rPr>
      </w:pPr>
      <w:r w:rsidRPr="003C07F1">
        <w:rPr>
          <w:rFonts w:asciiTheme="majorBidi" w:hAnsiTheme="majorBidi" w:cstheme="majorBidi"/>
          <w:sz w:val="28"/>
          <w:szCs w:val="28"/>
        </w:rPr>
        <w:t>The UCI website, which contains a huge selection of datasets that may be utilized for any machine learning task, is where the Spambase Data Set was collected from. The last column of the dataset, which has around 4600 data and 58 attributes/features, indicates if the provided email is spam or not. A spam email is indicated by the number 1, and a non-spam email by the number 0. By examining the qualities that show if a certain character or given word is commonly occurring in a letter, the emails were divided into spam and no spam groups.</w:t>
      </w:r>
    </w:p>
    <w:p w14:paraId="20874F3B" w14:textId="77777777" w:rsidR="00B4233D" w:rsidRPr="003C07F1" w:rsidRDefault="00B4233D" w:rsidP="00B4233D">
      <w:pPr>
        <w:jc w:val="lowKashida"/>
        <w:rPr>
          <w:rFonts w:asciiTheme="majorBidi" w:hAnsiTheme="majorBidi" w:cstheme="majorBidi"/>
          <w:sz w:val="28"/>
          <w:szCs w:val="28"/>
        </w:rPr>
      </w:pPr>
    </w:p>
    <w:p w14:paraId="260BB32E" w14:textId="01F73CCA" w:rsidR="003C07F1" w:rsidRDefault="003C07F1" w:rsidP="00B4233D">
      <w:pPr>
        <w:jc w:val="lowKashida"/>
        <w:rPr>
          <w:rFonts w:asciiTheme="majorBidi" w:hAnsiTheme="majorBidi" w:cstheme="majorBidi"/>
          <w:sz w:val="28"/>
          <w:szCs w:val="28"/>
        </w:rPr>
      </w:pPr>
      <w:r w:rsidRPr="003C07F1">
        <w:rPr>
          <w:rFonts w:asciiTheme="majorBidi" w:hAnsiTheme="majorBidi" w:cstheme="majorBidi"/>
          <w:sz w:val="28"/>
          <w:szCs w:val="28"/>
        </w:rPr>
        <w:t xml:space="preserve">In terms of the data </w:t>
      </w:r>
      <w:r w:rsidRPr="003C07F1">
        <w:rPr>
          <w:rFonts w:asciiTheme="majorBidi" w:hAnsiTheme="majorBidi" w:cstheme="majorBidi"/>
          <w:sz w:val="28"/>
          <w:szCs w:val="28"/>
          <w:lang w:val="en-US"/>
        </w:rPr>
        <w:t>preprocessing</w:t>
      </w:r>
      <w:r w:rsidRPr="003C07F1">
        <w:rPr>
          <w:rFonts w:asciiTheme="majorBidi" w:hAnsiTheme="majorBidi" w:cstheme="majorBidi"/>
          <w:sz w:val="28"/>
          <w:szCs w:val="28"/>
        </w:rPr>
        <w:t>, actions like data cleansing were taken.</w:t>
      </w:r>
      <w:r w:rsidRPr="003C07F1">
        <w:rPr>
          <w:rFonts w:asciiTheme="majorBidi" w:hAnsiTheme="majorBidi" w:cstheme="majorBidi"/>
        </w:rPr>
        <w:t xml:space="preserve"> </w:t>
      </w:r>
      <w:r w:rsidRPr="003C07F1">
        <w:rPr>
          <w:rFonts w:asciiTheme="majorBidi" w:hAnsiTheme="majorBidi" w:cstheme="majorBidi"/>
          <w:sz w:val="28"/>
          <w:szCs w:val="28"/>
        </w:rPr>
        <w:t>The processes included examining and eliminating null values, eliminating duplicate values, and eliminating outliers.</w:t>
      </w:r>
    </w:p>
    <w:p w14:paraId="04E3C743" w14:textId="77777777" w:rsidR="00B4233D" w:rsidRDefault="00B4233D" w:rsidP="00B4233D">
      <w:pPr>
        <w:jc w:val="lowKashida"/>
        <w:rPr>
          <w:rFonts w:asciiTheme="majorBidi" w:hAnsiTheme="majorBidi" w:cstheme="majorBidi"/>
          <w:sz w:val="28"/>
          <w:szCs w:val="28"/>
        </w:rPr>
      </w:pPr>
    </w:p>
    <w:p w14:paraId="0D9AD59F" w14:textId="5EBC16B5" w:rsidR="003C07F1" w:rsidRDefault="003C07F1" w:rsidP="00B4233D">
      <w:pPr>
        <w:jc w:val="lowKashida"/>
        <w:rPr>
          <w:rFonts w:asciiTheme="majorBidi" w:hAnsiTheme="majorBidi" w:cstheme="majorBidi"/>
          <w:sz w:val="28"/>
          <w:szCs w:val="28"/>
        </w:rPr>
      </w:pPr>
      <w:r w:rsidRPr="003C07F1">
        <w:rPr>
          <w:rFonts w:asciiTheme="majorBidi" w:hAnsiTheme="majorBidi" w:cstheme="majorBidi"/>
          <w:sz w:val="28"/>
          <w:szCs w:val="28"/>
        </w:rPr>
        <w:t>K-nearest neighbors and Decision Tree, two machine learning techniques, were used to classify emails as spam or not spam. Following careful management of the data cleaning phase, the dataset was split into train and test halves, with 70% of the data being designated as train data and the remaining portion as test data. It is considerably better to allocate between 20 and 30% because the data can then have a larger percentage of training. Yet it varies according on the circumstances. There is no such thing as an ideal split percentage for data training.</w:t>
      </w:r>
    </w:p>
    <w:p w14:paraId="70C00142" w14:textId="10FD2336" w:rsidR="00B4233D" w:rsidRDefault="00B4233D" w:rsidP="00B4233D">
      <w:pPr>
        <w:jc w:val="both"/>
        <w:rPr>
          <w:rFonts w:asciiTheme="majorBidi" w:hAnsiTheme="majorBidi" w:cstheme="majorBidi"/>
          <w:sz w:val="28"/>
          <w:szCs w:val="28"/>
        </w:rPr>
      </w:pPr>
    </w:p>
    <w:p w14:paraId="5A3C8730" w14:textId="5F1B1B98" w:rsidR="00B4233D" w:rsidRDefault="00B4233D" w:rsidP="00B4233D">
      <w:pPr>
        <w:jc w:val="both"/>
        <w:rPr>
          <w:rFonts w:asciiTheme="majorBidi" w:hAnsiTheme="majorBidi" w:cstheme="majorBidi"/>
          <w:sz w:val="28"/>
          <w:szCs w:val="28"/>
        </w:rPr>
      </w:pPr>
    </w:p>
    <w:p w14:paraId="190BD3DC" w14:textId="0D6A473F" w:rsidR="00B4233D" w:rsidRPr="00B4233D" w:rsidRDefault="00B4233D" w:rsidP="00B4233D">
      <w:pPr>
        <w:pStyle w:val="Heading1"/>
        <w:rPr>
          <w:rFonts w:ascii="Times New Roman" w:hAnsi="Times New Roman" w:cs="Times New Roman"/>
        </w:rPr>
      </w:pPr>
      <w:bookmarkStart w:id="1" w:name="_Toc130315178"/>
      <w:r w:rsidRPr="00B4233D">
        <w:rPr>
          <w:rFonts w:ascii="Times New Roman" w:hAnsi="Times New Roman" w:cs="Times New Roman"/>
        </w:rPr>
        <w:t>Solution Methodology</w:t>
      </w:r>
      <w:bookmarkEnd w:id="1"/>
    </w:p>
    <w:p w14:paraId="413BEFE3" w14:textId="336EB38E" w:rsidR="00B4233D" w:rsidRDefault="00B4233D" w:rsidP="00B4233D"/>
    <w:p w14:paraId="53A64B27" w14:textId="7953BEB1" w:rsidR="00B4233D" w:rsidRDefault="00B4233D" w:rsidP="00B4233D">
      <w:pPr>
        <w:jc w:val="lowKashida"/>
        <w:rPr>
          <w:sz w:val="28"/>
          <w:szCs w:val="28"/>
        </w:rPr>
      </w:pPr>
      <w:r>
        <w:rPr>
          <w:sz w:val="28"/>
          <w:szCs w:val="28"/>
          <w:lang w:val="en-US"/>
        </w:rPr>
        <w:t>K</w:t>
      </w:r>
      <w:r w:rsidRPr="00B4233D">
        <w:rPr>
          <w:sz w:val="28"/>
          <w:szCs w:val="28"/>
        </w:rPr>
        <w:t>NN and Decision Tree algorithms were used to classify spam and non-spam emails. An overview of the two algorithms that were employed may be found below.</w:t>
      </w:r>
    </w:p>
    <w:p w14:paraId="1881CC6E" w14:textId="77777777" w:rsidR="00B4233D" w:rsidRPr="00B4233D" w:rsidRDefault="00B4233D" w:rsidP="00B4233D">
      <w:pPr>
        <w:jc w:val="lowKashida"/>
        <w:rPr>
          <w:sz w:val="28"/>
          <w:szCs w:val="28"/>
        </w:rPr>
      </w:pPr>
    </w:p>
    <w:p w14:paraId="38EB0B21" w14:textId="2D9DEEEE" w:rsidR="00B4233D" w:rsidRPr="00B4233D" w:rsidRDefault="00B4233D" w:rsidP="00B4233D">
      <w:pPr>
        <w:jc w:val="lowKashida"/>
        <w:rPr>
          <w:sz w:val="28"/>
          <w:szCs w:val="28"/>
        </w:rPr>
      </w:pPr>
      <w:r w:rsidRPr="00B4233D">
        <w:rPr>
          <w:b/>
          <w:bCs/>
          <w:sz w:val="28"/>
          <w:szCs w:val="28"/>
        </w:rPr>
        <w:t>KNN</w:t>
      </w:r>
      <w:r w:rsidRPr="00B4233D">
        <w:rPr>
          <w:sz w:val="28"/>
          <w:szCs w:val="28"/>
        </w:rPr>
        <w:t>, or the k-nearest neighbor algorithm, is a non-parametric model that locates the k data points that are closest to a test point given a scenario, and then classifies the test point based on the majority class of the k-neighbors.</w:t>
      </w:r>
    </w:p>
    <w:p w14:paraId="2DFE8A49" w14:textId="00C18F04" w:rsidR="00B4233D" w:rsidRDefault="00B4233D" w:rsidP="00B4233D">
      <w:pPr>
        <w:jc w:val="lowKashida"/>
        <w:rPr>
          <w:rFonts w:asciiTheme="majorBidi" w:hAnsiTheme="majorBidi" w:cstheme="majorBidi"/>
          <w:sz w:val="28"/>
          <w:szCs w:val="28"/>
        </w:rPr>
      </w:pPr>
    </w:p>
    <w:p w14:paraId="1C98319F" w14:textId="00B747E7" w:rsidR="00B4233D" w:rsidRDefault="00B4233D" w:rsidP="00B4233D">
      <w:pPr>
        <w:jc w:val="lowKashida"/>
        <w:rPr>
          <w:rFonts w:asciiTheme="majorBidi" w:hAnsiTheme="majorBidi" w:cstheme="majorBidi"/>
          <w:sz w:val="28"/>
          <w:szCs w:val="28"/>
          <w:lang w:val="en-US"/>
        </w:rPr>
      </w:pPr>
      <w:r w:rsidRPr="00B4233D">
        <w:rPr>
          <w:rFonts w:asciiTheme="majorBidi" w:hAnsiTheme="majorBidi" w:cstheme="majorBidi"/>
          <w:b/>
          <w:bCs/>
          <w:sz w:val="28"/>
          <w:szCs w:val="28"/>
        </w:rPr>
        <w:t>Decision</w:t>
      </w:r>
      <w:r>
        <w:rPr>
          <w:rFonts w:asciiTheme="majorBidi" w:hAnsiTheme="majorBidi" w:cstheme="majorBidi"/>
          <w:b/>
          <w:bCs/>
          <w:sz w:val="28"/>
          <w:szCs w:val="28"/>
          <w:lang w:val="en-US"/>
        </w:rPr>
        <w:t xml:space="preserve"> </w:t>
      </w:r>
      <w:r w:rsidRPr="00B4233D">
        <w:rPr>
          <w:rFonts w:asciiTheme="majorBidi" w:hAnsiTheme="majorBidi" w:cstheme="majorBidi"/>
          <w:b/>
          <w:bCs/>
          <w:sz w:val="28"/>
          <w:szCs w:val="28"/>
        </w:rPr>
        <w:t>Tree</w:t>
      </w:r>
      <w:r>
        <w:rPr>
          <w:rFonts w:asciiTheme="majorBidi" w:hAnsiTheme="majorBidi" w:cstheme="majorBidi"/>
          <w:sz w:val="28"/>
          <w:szCs w:val="28"/>
          <w:lang w:val="en-US"/>
        </w:rPr>
        <w:t>,</w:t>
      </w:r>
      <w:r w:rsidRPr="00B4233D">
        <w:rPr>
          <w:rFonts w:asciiTheme="majorBidi" w:hAnsiTheme="majorBidi" w:cstheme="majorBidi"/>
          <w:sz w:val="28"/>
          <w:szCs w:val="28"/>
        </w:rPr>
        <w:t>The</w:t>
      </w:r>
      <w:r>
        <w:rPr>
          <w:rFonts w:asciiTheme="majorBidi" w:hAnsiTheme="majorBidi" w:cstheme="majorBidi"/>
          <w:sz w:val="28"/>
          <w:szCs w:val="28"/>
          <w:lang w:val="en-US"/>
        </w:rPr>
        <w:t xml:space="preserve"> </w:t>
      </w:r>
      <w:r w:rsidRPr="00B4233D">
        <w:rPr>
          <w:rFonts w:asciiTheme="majorBidi" w:hAnsiTheme="majorBidi" w:cstheme="majorBidi"/>
          <w:sz w:val="28"/>
          <w:szCs w:val="28"/>
        </w:rPr>
        <w:t>decision tree method divides the</w:t>
      </w:r>
      <w:r>
        <w:rPr>
          <w:rFonts w:asciiTheme="majorBidi" w:hAnsiTheme="majorBidi" w:cstheme="majorBidi"/>
          <w:sz w:val="28"/>
          <w:szCs w:val="28"/>
          <w:lang w:val="en-US"/>
        </w:rPr>
        <w:t xml:space="preserve"> </w:t>
      </w:r>
      <w:r w:rsidRPr="00B4233D">
        <w:rPr>
          <w:rFonts w:asciiTheme="majorBidi" w:hAnsiTheme="majorBidi" w:cstheme="majorBidi"/>
          <w:sz w:val="28"/>
          <w:szCs w:val="28"/>
        </w:rPr>
        <w:t>dataset</w:t>
      </w:r>
      <w:r>
        <w:rPr>
          <w:rFonts w:asciiTheme="majorBidi" w:hAnsiTheme="majorBidi" w:cstheme="majorBidi"/>
          <w:sz w:val="28"/>
          <w:szCs w:val="28"/>
          <w:lang w:val="en-US"/>
        </w:rPr>
        <w:t xml:space="preserve"> </w:t>
      </w:r>
      <w:r w:rsidRPr="00B4233D">
        <w:rPr>
          <w:rFonts w:asciiTheme="majorBidi" w:hAnsiTheme="majorBidi" w:cstheme="majorBidi"/>
          <w:sz w:val="28"/>
          <w:szCs w:val="28"/>
        </w:rPr>
        <w:t>into</w:t>
      </w:r>
      <w:r>
        <w:rPr>
          <w:rFonts w:asciiTheme="majorBidi" w:hAnsiTheme="majorBidi" w:cstheme="majorBidi"/>
          <w:sz w:val="28"/>
          <w:szCs w:val="28"/>
          <w:lang w:val="en-US"/>
        </w:rPr>
        <w:t xml:space="preserve"> </w:t>
      </w:r>
      <w:r w:rsidRPr="00B4233D">
        <w:rPr>
          <w:rFonts w:asciiTheme="majorBidi" w:hAnsiTheme="majorBidi" w:cstheme="majorBidi"/>
          <w:sz w:val="28"/>
          <w:szCs w:val="28"/>
        </w:rPr>
        <w:t>groups that resemble tree topologies. According to the values of the inputs, the trees will have a stopping criterion.</w:t>
      </w:r>
      <w:r>
        <w:rPr>
          <w:rFonts w:asciiTheme="majorBidi" w:hAnsiTheme="majorBidi" w:cstheme="majorBidi"/>
          <w:sz w:val="28"/>
          <w:szCs w:val="28"/>
          <w:lang w:val="en-US"/>
        </w:rPr>
        <w:t xml:space="preserve"> </w:t>
      </w:r>
    </w:p>
    <w:p w14:paraId="124E2AA2" w14:textId="5BC647CB" w:rsidR="00B4233D" w:rsidRDefault="00B4233D" w:rsidP="00B4233D">
      <w:pPr>
        <w:jc w:val="lowKashida"/>
        <w:rPr>
          <w:rFonts w:asciiTheme="majorBidi" w:hAnsiTheme="majorBidi" w:cstheme="majorBidi"/>
          <w:sz w:val="28"/>
          <w:szCs w:val="28"/>
          <w:lang w:val="en-US"/>
        </w:rPr>
      </w:pPr>
    </w:p>
    <w:p w14:paraId="60BD0BE7" w14:textId="50A90E1D" w:rsidR="00B4233D" w:rsidRDefault="00B4233D" w:rsidP="00B4233D">
      <w:pPr>
        <w:jc w:val="lowKashida"/>
        <w:rPr>
          <w:rFonts w:asciiTheme="majorBidi" w:hAnsiTheme="majorBidi" w:cstheme="majorBidi"/>
          <w:sz w:val="28"/>
          <w:szCs w:val="28"/>
          <w:lang w:val="en-US"/>
        </w:rPr>
      </w:pPr>
      <w:r w:rsidRPr="00B4233D">
        <w:rPr>
          <w:rFonts w:asciiTheme="majorBidi" w:hAnsiTheme="majorBidi" w:cstheme="majorBidi"/>
          <w:sz w:val="28"/>
          <w:szCs w:val="28"/>
          <w:lang w:val="en-US"/>
        </w:rPr>
        <w:t xml:space="preserve">Using the Spambase dataset, which initially divides the data into train and test sets, the KNN and Decision Tree models were employed. Then, features were employed as inputs, and labels were used to produce results. The PCA technique was used to complete the classification challenge since it enhances the models' </w:t>
      </w:r>
      <w:r w:rsidRPr="00B4233D">
        <w:rPr>
          <w:rFonts w:asciiTheme="majorBidi" w:hAnsiTheme="majorBidi" w:cstheme="majorBidi"/>
          <w:sz w:val="28"/>
          <w:szCs w:val="28"/>
          <w:lang w:val="en-US"/>
        </w:rPr>
        <w:lastRenderedPageBreak/>
        <w:t>effectiveness and performance. To select the ideal parameters and enhance the models' output, methods like grid search were used. Moreover, feature engineering was carried out since it finds the dataset's most instructive characteristics, develops new features, and captures the intricate interactions between labels.</w:t>
      </w:r>
    </w:p>
    <w:p w14:paraId="008F53B2" w14:textId="158A8006" w:rsidR="00862BEC" w:rsidRDefault="00862BEC" w:rsidP="00B4233D">
      <w:pPr>
        <w:jc w:val="lowKashida"/>
        <w:rPr>
          <w:rFonts w:asciiTheme="majorBidi" w:hAnsiTheme="majorBidi" w:cstheme="majorBidi"/>
          <w:sz w:val="28"/>
          <w:szCs w:val="28"/>
          <w:lang w:val="en-US"/>
        </w:rPr>
      </w:pPr>
    </w:p>
    <w:p w14:paraId="7D5E2E09" w14:textId="2118FC08" w:rsidR="00862BEC" w:rsidRDefault="00862BEC" w:rsidP="00B4233D">
      <w:pPr>
        <w:jc w:val="lowKashida"/>
        <w:rPr>
          <w:rFonts w:asciiTheme="majorBidi" w:hAnsiTheme="majorBidi" w:cstheme="majorBidi"/>
          <w:sz w:val="28"/>
          <w:szCs w:val="28"/>
          <w:lang w:val="en-US"/>
        </w:rPr>
      </w:pPr>
    </w:p>
    <w:p w14:paraId="72D6212F" w14:textId="77777777" w:rsidR="00862BEC" w:rsidRPr="00862BEC" w:rsidRDefault="00862BEC" w:rsidP="00862BEC">
      <w:pPr>
        <w:pStyle w:val="Heading1"/>
        <w:rPr>
          <w:rFonts w:ascii="Times New Roman" w:hAnsi="Times New Roman" w:cs="Times New Roman"/>
        </w:rPr>
      </w:pPr>
      <w:bookmarkStart w:id="2" w:name="_Toc130315179"/>
      <w:r w:rsidRPr="00862BEC">
        <w:rPr>
          <w:rFonts w:ascii="Times New Roman" w:hAnsi="Times New Roman" w:cs="Times New Roman"/>
        </w:rPr>
        <w:t>Evaluation Criteria</w:t>
      </w:r>
      <w:bookmarkEnd w:id="2"/>
    </w:p>
    <w:p w14:paraId="5689783A" w14:textId="29C4AB32" w:rsidR="00862BEC" w:rsidRDefault="00862BEC" w:rsidP="00B4233D">
      <w:pPr>
        <w:jc w:val="lowKashida"/>
        <w:rPr>
          <w:rFonts w:asciiTheme="majorBidi" w:hAnsiTheme="majorBidi" w:cstheme="majorBidi"/>
          <w:sz w:val="28"/>
          <w:szCs w:val="28"/>
          <w:lang w:val="en-US"/>
        </w:rPr>
      </w:pPr>
    </w:p>
    <w:p w14:paraId="78E86BC3" w14:textId="077B0670" w:rsidR="00862BEC" w:rsidRDefault="00862BEC" w:rsidP="00B4233D">
      <w:pPr>
        <w:jc w:val="lowKashida"/>
        <w:rPr>
          <w:rFonts w:asciiTheme="majorBidi" w:hAnsiTheme="majorBidi" w:cstheme="majorBidi"/>
          <w:sz w:val="28"/>
          <w:szCs w:val="28"/>
          <w:lang w:val="en-US"/>
        </w:rPr>
      </w:pPr>
    </w:p>
    <w:p w14:paraId="5B75A360" w14:textId="62B76945" w:rsidR="00862BEC" w:rsidRDefault="00862BEC" w:rsidP="00862BEC">
      <w:pPr>
        <w:jc w:val="lowKashida"/>
        <w:rPr>
          <w:rFonts w:asciiTheme="majorBidi" w:hAnsiTheme="majorBidi" w:cstheme="majorBidi"/>
          <w:sz w:val="28"/>
          <w:szCs w:val="28"/>
          <w:lang w:val="en-US"/>
        </w:rPr>
      </w:pPr>
      <w:r w:rsidRPr="00862BEC">
        <w:rPr>
          <w:rFonts w:asciiTheme="majorBidi" w:hAnsiTheme="majorBidi" w:cstheme="majorBidi"/>
          <w:sz w:val="28"/>
          <w:szCs w:val="28"/>
          <w:lang w:val="en-US"/>
        </w:rPr>
        <w:t>The metrics employed for the spam, no spam email categorization scenario, including as accuracy, precision, recall, and F1-scores, are described below along with the justifications for their use.</w:t>
      </w:r>
    </w:p>
    <w:p w14:paraId="314E6917" w14:textId="77777777" w:rsidR="00862BEC" w:rsidRPr="00862BEC" w:rsidRDefault="00862BEC" w:rsidP="00862BEC">
      <w:pPr>
        <w:jc w:val="lowKashida"/>
        <w:rPr>
          <w:rFonts w:asciiTheme="majorBidi" w:hAnsiTheme="majorBidi" w:cstheme="majorBidi"/>
          <w:sz w:val="28"/>
          <w:szCs w:val="28"/>
          <w:lang w:val="en-US"/>
        </w:rPr>
      </w:pPr>
    </w:p>
    <w:p w14:paraId="4B098698" w14:textId="7111A83B" w:rsidR="00862BEC" w:rsidRPr="00862BEC" w:rsidRDefault="00862BEC" w:rsidP="00862BEC">
      <w:pPr>
        <w:pStyle w:val="ListParagraph"/>
        <w:numPr>
          <w:ilvl w:val="0"/>
          <w:numId w:val="2"/>
        </w:numPr>
        <w:jc w:val="lowKashida"/>
        <w:rPr>
          <w:rFonts w:asciiTheme="majorBidi" w:hAnsiTheme="majorBidi" w:cstheme="majorBidi"/>
          <w:sz w:val="28"/>
          <w:szCs w:val="28"/>
          <w:lang w:val="en-US"/>
        </w:rPr>
      </w:pPr>
      <w:r w:rsidRPr="00862BEC">
        <w:rPr>
          <w:rFonts w:asciiTheme="majorBidi" w:hAnsiTheme="majorBidi" w:cstheme="majorBidi"/>
          <w:b/>
          <w:bCs/>
          <w:sz w:val="28"/>
          <w:szCs w:val="28"/>
          <w:lang w:val="en-US"/>
        </w:rPr>
        <w:t>Accuracy</w:t>
      </w:r>
      <w:r w:rsidRPr="00862BEC">
        <w:rPr>
          <w:rFonts w:asciiTheme="majorBidi" w:hAnsiTheme="majorBidi" w:cstheme="majorBidi"/>
          <w:sz w:val="28"/>
          <w:szCs w:val="28"/>
          <w:lang w:val="en-US"/>
        </w:rPr>
        <w:t xml:space="preserve">: In the case described, it is essential to have a high accuracy rate because it is crucial to properly differentiate and identify spam and non-spam emails </w:t>
      </w:r>
      <w:proofErr w:type="gramStart"/>
      <w:r w:rsidRPr="00862BEC">
        <w:rPr>
          <w:rFonts w:asciiTheme="majorBidi" w:hAnsiTheme="majorBidi" w:cstheme="majorBidi"/>
          <w:sz w:val="28"/>
          <w:szCs w:val="28"/>
          <w:lang w:val="en-US"/>
        </w:rPr>
        <w:t>in order to</w:t>
      </w:r>
      <w:proofErr w:type="gramEnd"/>
      <w:r w:rsidRPr="00862BEC">
        <w:rPr>
          <w:rFonts w:asciiTheme="majorBidi" w:hAnsiTheme="majorBidi" w:cstheme="majorBidi"/>
          <w:sz w:val="28"/>
          <w:szCs w:val="28"/>
          <w:lang w:val="en-US"/>
        </w:rPr>
        <w:t xml:space="preserve"> prevent missing crucial communications.</w:t>
      </w:r>
    </w:p>
    <w:p w14:paraId="477D6490" w14:textId="77777777" w:rsidR="00862BEC" w:rsidRPr="00862BEC" w:rsidRDefault="00862BEC" w:rsidP="00862BEC">
      <w:pPr>
        <w:jc w:val="lowKashida"/>
        <w:rPr>
          <w:rFonts w:asciiTheme="majorBidi" w:hAnsiTheme="majorBidi" w:cstheme="majorBidi"/>
          <w:sz w:val="28"/>
          <w:szCs w:val="28"/>
          <w:lang w:val="en-US"/>
        </w:rPr>
      </w:pPr>
    </w:p>
    <w:p w14:paraId="15B2AE10" w14:textId="17EABC33" w:rsidR="00862BEC" w:rsidRDefault="00862BEC" w:rsidP="00862BEC">
      <w:pPr>
        <w:pStyle w:val="ListParagraph"/>
        <w:numPr>
          <w:ilvl w:val="0"/>
          <w:numId w:val="2"/>
        </w:numPr>
        <w:jc w:val="lowKashida"/>
        <w:rPr>
          <w:rFonts w:asciiTheme="majorBidi" w:hAnsiTheme="majorBidi" w:cstheme="majorBidi"/>
          <w:sz w:val="28"/>
          <w:szCs w:val="28"/>
          <w:lang w:val="en-US"/>
        </w:rPr>
      </w:pPr>
      <w:r w:rsidRPr="00862BEC">
        <w:rPr>
          <w:rFonts w:asciiTheme="majorBidi" w:hAnsiTheme="majorBidi" w:cstheme="majorBidi"/>
          <w:b/>
          <w:bCs/>
          <w:sz w:val="28"/>
          <w:szCs w:val="28"/>
          <w:lang w:val="en-US"/>
        </w:rPr>
        <w:t>Precision &amp; Recall</w:t>
      </w:r>
      <w:r w:rsidRPr="00862BEC">
        <w:rPr>
          <w:rFonts w:asciiTheme="majorBidi" w:hAnsiTheme="majorBidi" w:cstheme="majorBidi"/>
          <w:sz w:val="28"/>
          <w:szCs w:val="28"/>
          <w:lang w:val="en-US"/>
        </w:rPr>
        <w:t>: For the classification instance, precision and recall metrics were utilized because they both represent the model's capacity to properly identify the number of true positives and false positives separately.</w:t>
      </w:r>
    </w:p>
    <w:p w14:paraId="53015957" w14:textId="77777777" w:rsidR="00862BEC" w:rsidRPr="00862BEC" w:rsidRDefault="00862BEC" w:rsidP="00862BEC">
      <w:pPr>
        <w:pStyle w:val="ListParagraph"/>
        <w:rPr>
          <w:rFonts w:asciiTheme="majorBidi" w:hAnsiTheme="majorBidi" w:cstheme="majorBidi"/>
          <w:sz w:val="28"/>
          <w:szCs w:val="28"/>
          <w:lang w:val="en-US"/>
        </w:rPr>
      </w:pPr>
    </w:p>
    <w:p w14:paraId="2342C161" w14:textId="3BB458E2" w:rsidR="00862BEC" w:rsidRDefault="00862BEC" w:rsidP="00862BEC">
      <w:pPr>
        <w:pStyle w:val="ListParagraph"/>
        <w:numPr>
          <w:ilvl w:val="0"/>
          <w:numId w:val="2"/>
        </w:numPr>
        <w:jc w:val="lowKashida"/>
        <w:rPr>
          <w:rFonts w:asciiTheme="majorBidi" w:hAnsiTheme="majorBidi" w:cstheme="majorBidi"/>
          <w:sz w:val="28"/>
          <w:szCs w:val="28"/>
          <w:lang w:val="en-US"/>
        </w:rPr>
      </w:pPr>
      <w:r w:rsidRPr="00862BEC">
        <w:rPr>
          <w:rFonts w:asciiTheme="majorBidi" w:hAnsiTheme="majorBidi" w:cstheme="majorBidi"/>
          <w:b/>
          <w:bCs/>
          <w:sz w:val="28"/>
          <w:szCs w:val="28"/>
          <w:lang w:val="en-US"/>
        </w:rPr>
        <w:t>F1-Score</w:t>
      </w:r>
      <w:r w:rsidRPr="00862BEC">
        <w:rPr>
          <w:rFonts w:asciiTheme="majorBidi" w:hAnsiTheme="majorBidi" w:cstheme="majorBidi"/>
          <w:sz w:val="28"/>
          <w:szCs w:val="28"/>
          <w:lang w:val="en-US"/>
        </w:rPr>
        <w:t>: This score was utilized to assess the model's performance since it balances precision and recall and provides a thorough picture of the models' overall effectiveness.</w:t>
      </w:r>
    </w:p>
    <w:p w14:paraId="15803DC6" w14:textId="77777777" w:rsidR="00862BEC" w:rsidRPr="00862BEC" w:rsidRDefault="00862BEC" w:rsidP="00862BEC">
      <w:pPr>
        <w:pStyle w:val="ListParagraph"/>
        <w:rPr>
          <w:rFonts w:asciiTheme="majorBidi" w:hAnsiTheme="majorBidi" w:cstheme="majorBidi"/>
          <w:sz w:val="28"/>
          <w:szCs w:val="28"/>
          <w:lang w:val="en-US"/>
        </w:rPr>
      </w:pPr>
    </w:p>
    <w:p w14:paraId="10C29FFC" w14:textId="16CCE016" w:rsidR="00862BEC" w:rsidRDefault="00862BEC" w:rsidP="00862BEC">
      <w:pPr>
        <w:jc w:val="lowKashida"/>
        <w:rPr>
          <w:rFonts w:asciiTheme="majorBidi" w:hAnsiTheme="majorBidi" w:cstheme="majorBidi"/>
          <w:sz w:val="28"/>
          <w:szCs w:val="28"/>
          <w:lang w:val="en-US"/>
        </w:rPr>
      </w:pPr>
    </w:p>
    <w:p w14:paraId="7F2B66EE" w14:textId="3F18AD59" w:rsidR="00862BEC" w:rsidRDefault="00862BEC" w:rsidP="00862BEC">
      <w:pPr>
        <w:jc w:val="lowKashida"/>
        <w:rPr>
          <w:rFonts w:asciiTheme="majorBidi" w:hAnsiTheme="majorBidi" w:cstheme="majorBidi"/>
          <w:sz w:val="28"/>
          <w:szCs w:val="28"/>
          <w:lang w:val="en-US"/>
        </w:rPr>
      </w:pPr>
    </w:p>
    <w:p w14:paraId="37B24EAE" w14:textId="77777777" w:rsidR="00862BEC" w:rsidRPr="00862BEC" w:rsidRDefault="00862BEC" w:rsidP="00862BEC">
      <w:pPr>
        <w:pStyle w:val="ListParagraph"/>
        <w:rPr>
          <w:rFonts w:asciiTheme="majorBidi" w:hAnsiTheme="majorBidi" w:cstheme="majorBidi"/>
          <w:sz w:val="28"/>
          <w:szCs w:val="28"/>
          <w:lang w:val="en-US"/>
        </w:rPr>
      </w:pPr>
    </w:p>
    <w:p w14:paraId="05B7BCB3" w14:textId="77777777" w:rsidR="00862BEC" w:rsidRPr="00EE4FE0" w:rsidRDefault="00862BEC" w:rsidP="00862BEC">
      <w:pPr>
        <w:pStyle w:val="ListParagraph"/>
        <w:spacing w:line="360" w:lineRule="auto"/>
        <w:rPr>
          <w:b/>
          <w:bCs/>
          <w:sz w:val="28"/>
          <w:szCs w:val="28"/>
        </w:rPr>
      </w:pPr>
      <w:r w:rsidRPr="00EE4FE0">
        <w:rPr>
          <w:b/>
          <w:bCs/>
          <w:sz w:val="28"/>
          <w:szCs w:val="28"/>
        </w:rPr>
        <w:t>Accuracy</w:t>
      </w:r>
    </w:p>
    <w:p w14:paraId="74CEDE1D" w14:textId="77777777" w:rsidR="00862BEC" w:rsidRPr="00EE4FE0" w:rsidRDefault="00862BEC" w:rsidP="00862BEC">
      <w:pPr>
        <w:jc w:val="center"/>
        <w:rPr>
          <w:sz w:val="28"/>
          <w:szCs w:val="28"/>
        </w:rPr>
      </w:pPr>
      <w:r w:rsidRPr="00EE4FE0">
        <w:rPr>
          <w:noProof/>
          <w:sz w:val="28"/>
          <w:szCs w:val="28"/>
        </w:rPr>
        <w:drawing>
          <wp:inline distT="0" distB="0" distL="0" distR="0" wp14:anchorId="6F914B63" wp14:editId="340600F0">
            <wp:extent cx="2076049" cy="579120"/>
            <wp:effectExtent l="0" t="0" r="635"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339" cy="586733"/>
                    </a:xfrm>
                    <a:prstGeom prst="rect">
                      <a:avLst/>
                    </a:prstGeom>
                  </pic:spPr>
                </pic:pic>
              </a:graphicData>
            </a:graphic>
          </wp:inline>
        </w:drawing>
      </w:r>
    </w:p>
    <w:p w14:paraId="15822E4A" w14:textId="77777777" w:rsidR="00862BEC" w:rsidRPr="00EE4FE0" w:rsidRDefault="00862BEC" w:rsidP="00862BEC">
      <w:pPr>
        <w:ind w:firstLine="720"/>
        <w:rPr>
          <w:b/>
          <w:bCs/>
          <w:sz w:val="28"/>
          <w:szCs w:val="28"/>
        </w:rPr>
      </w:pPr>
    </w:p>
    <w:p w14:paraId="3E368F6B" w14:textId="77777777" w:rsidR="00862BEC" w:rsidRPr="00EE4FE0" w:rsidRDefault="00862BEC" w:rsidP="00862BEC">
      <w:pPr>
        <w:ind w:firstLine="720"/>
        <w:rPr>
          <w:b/>
          <w:bCs/>
          <w:sz w:val="28"/>
          <w:szCs w:val="28"/>
        </w:rPr>
      </w:pPr>
    </w:p>
    <w:p w14:paraId="4E28E119" w14:textId="77777777" w:rsidR="00862BEC" w:rsidRPr="00EE4FE0" w:rsidRDefault="00862BEC" w:rsidP="00862BEC">
      <w:pPr>
        <w:ind w:firstLine="720"/>
        <w:rPr>
          <w:b/>
          <w:bCs/>
          <w:sz w:val="28"/>
          <w:szCs w:val="28"/>
        </w:rPr>
      </w:pPr>
      <w:r w:rsidRPr="00EE4FE0">
        <w:rPr>
          <w:b/>
          <w:bCs/>
          <w:sz w:val="28"/>
          <w:szCs w:val="28"/>
        </w:rPr>
        <w:t>Precision</w:t>
      </w:r>
    </w:p>
    <w:p w14:paraId="11506522" w14:textId="07306EC6" w:rsidR="00862BEC" w:rsidRPr="00EE4FE0" w:rsidRDefault="00862BEC" w:rsidP="00862BEC">
      <w:pPr>
        <w:jc w:val="center"/>
        <w:rPr>
          <w:sz w:val="28"/>
          <w:szCs w:val="28"/>
        </w:rPr>
      </w:pPr>
      <w:r w:rsidRPr="00EE4FE0">
        <w:rPr>
          <w:noProof/>
          <w:sz w:val="28"/>
          <w:szCs w:val="28"/>
        </w:rPr>
        <w:drawing>
          <wp:inline distT="0" distB="0" distL="0" distR="0" wp14:anchorId="655EC749" wp14:editId="00101C08">
            <wp:extent cx="1691640" cy="601291"/>
            <wp:effectExtent l="0" t="0" r="3810" b="889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583" cy="615489"/>
                    </a:xfrm>
                    <a:prstGeom prst="rect">
                      <a:avLst/>
                    </a:prstGeom>
                  </pic:spPr>
                </pic:pic>
              </a:graphicData>
            </a:graphic>
          </wp:inline>
        </w:drawing>
      </w:r>
    </w:p>
    <w:p w14:paraId="70B4C9F6" w14:textId="77777777" w:rsidR="00862BEC" w:rsidRDefault="00862BEC" w:rsidP="00862BEC">
      <w:pPr>
        <w:ind w:firstLine="720"/>
        <w:rPr>
          <w:b/>
          <w:bCs/>
          <w:sz w:val="28"/>
          <w:szCs w:val="28"/>
        </w:rPr>
      </w:pPr>
    </w:p>
    <w:p w14:paraId="4CFDD3E5" w14:textId="77777777" w:rsidR="00862BEC" w:rsidRDefault="00862BEC" w:rsidP="00862BEC">
      <w:pPr>
        <w:ind w:firstLine="720"/>
        <w:rPr>
          <w:b/>
          <w:bCs/>
          <w:sz w:val="28"/>
          <w:szCs w:val="28"/>
        </w:rPr>
      </w:pPr>
    </w:p>
    <w:p w14:paraId="54449627" w14:textId="62B4CBDD" w:rsidR="00862BEC" w:rsidRPr="00EE4FE0" w:rsidRDefault="00862BEC" w:rsidP="00862BEC">
      <w:pPr>
        <w:ind w:firstLine="720"/>
        <w:rPr>
          <w:b/>
          <w:bCs/>
          <w:sz w:val="28"/>
          <w:szCs w:val="28"/>
        </w:rPr>
      </w:pPr>
      <w:r w:rsidRPr="00EE4FE0">
        <w:rPr>
          <w:b/>
          <w:bCs/>
          <w:sz w:val="28"/>
          <w:szCs w:val="28"/>
        </w:rPr>
        <w:lastRenderedPageBreak/>
        <w:t>Recall</w:t>
      </w:r>
    </w:p>
    <w:p w14:paraId="664136F9" w14:textId="77777777" w:rsidR="00862BEC" w:rsidRPr="00EE4FE0" w:rsidRDefault="00862BEC" w:rsidP="00862BEC">
      <w:pPr>
        <w:ind w:firstLine="720"/>
        <w:rPr>
          <w:b/>
          <w:bCs/>
          <w:sz w:val="28"/>
          <w:szCs w:val="28"/>
        </w:rPr>
      </w:pPr>
    </w:p>
    <w:p w14:paraId="6EE6E25E" w14:textId="77777777" w:rsidR="00862BEC" w:rsidRPr="00EE4FE0" w:rsidRDefault="00862BEC" w:rsidP="00862BEC">
      <w:pPr>
        <w:ind w:firstLine="720"/>
        <w:jc w:val="center"/>
        <w:rPr>
          <w:b/>
          <w:bCs/>
          <w:sz w:val="28"/>
          <w:szCs w:val="28"/>
        </w:rPr>
      </w:pPr>
      <w:r w:rsidRPr="00EE4FE0">
        <w:rPr>
          <w:b/>
          <w:bCs/>
          <w:noProof/>
          <w:sz w:val="28"/>
          <w:szCs w:val="28"/>
        </w:rPr>
        <w:drawing>
          <wp:inline distT="0" distB="0" distL="0" distR="0" wp14:anchorId="05101096" wp14:editId="54590E61">
            <wp:extent cx="2484893" cy="563880"/>
            <wp:effectExtent l="0" t="0" r="0" b="762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707" cy="581084"/>
                    </a:xfrm>
                    <a:prstGeom prst="rect">
                      <a:avLst/>
                    </a:prstGeom>
                  </pic:spPr>
                </pic:pic>
              </a:graphicData>
            </a:graphic>
          </wp:inline>
        </w:drawing>
      </w:r>
    </w:p>
    <w:p w14:paraId="1C08584E" w14:textId="77777777" w:rsidR="00862BEC" w:rsidRDefault="00862BEC" w:rsidP="00862BEC">
      <w:pPr>
        <w:ind w:firstLine="720"/>
        <w:rPr>
          <w:b/>
          <w:bCs/>
          <w:sz w:val="28"/>
          <w:szCs w:val="28"/>
        </w:rPr>
      </w:pPr>
    </w:p>
    <w:p w14:paraId="2A873047" w14:textId="2DE096DD" w:rsidR="00862BEC" w:rsidRPr="00EE4FE0" w:rsidRDefault="00862BEC" w:rsidP="00862BEC">
      <w:pPr>
        <w:ind w:firstLine="720"/>
        <w:rPr>
          <w:b/>
          <w:bCs/>
          <w:sz w:val="28"/>
          <w:szCs w:val="28"/>
        </w:rPr>
      </w:pPr>
      <w:r w:rsidRPr="00EE4FE0">
        <w:rPr>
          <w:b/>
          <w:bCs/>
          <w:sz w:val="28"/>
          <w:szCs w:val="28"/>
        </w:rPr>
        <w:t>F1-Score</w:t>
      </w:r>
    </w:p>
    <w:p w14:paraId="1F53DEA6" w14:textId="77777777" w:rsidR="00862BEC" w:rsidRPr="00EE4FE0" w:rsidRDefault="00862BEC" w:rsidP="00862BEC">
      <w:pPr>
        <w:jc w:val="center"/>
        <w:rPr>
          <w:sz w:val="28"/>
          <w:szCs w:val="28"/>
        </w:rPr>
      </w:pPr>
      <w:r w:rsidRPr="00EE4FE0">
        <w:rPr>
          <w:noProof/>
          <w:sz w:val="28"/>
          <w:szCs w:val="28"/>
        </w:rPr>
        <w:drawing>
          <wp:inline distT="0" distB="0" distL="0" distR="0" wp14:anchorId="77897619" wp14:editId="6F84830F">
            <wp:extent cx="1897380" cy="640869"/>
            <wp:effectExtent l="0" t="0" r="7620" b="698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28362" cy="651334"/>
                    </a:xfrm>
                    <a:prstGeom prst="rect">
                      <a:avLst/>
                    </a:prstGeom>
                  </pic:spPr>
                </pic:pic>
              </a:graphicData>
            </a:graphic>
          </wp:inline>
        </w:drawing>
      </w:r>
    </w:p>
    <w:p w14:paraId="072BD5B6" w14:textId="40B6E6A3" w:rsidR="00862BEC" w:rsidRDefault="00862BEC" w:rsidP="00862BEC">
      <w:pPr>
        <w:jc w:val="lowKashida"/>
        <w:rPr>
          <w:rFonts w:asciiTheme="majorBidi" w:hAnsiTheme="majorBidi" w:cstheme="majorBidi"/>
          <w:sz w:val="28"/>
          <w:szCs w:val="28"/>
          <w:lang w:val="en-US"/>
        </w:rPr>
      </w:pPr>
    </w:p>
    <w:p w14:paraId="43BACB03" w14:textId="11E7BE83" w:rsidR="00862BEC" w:rsidRDefault="00862BEC" w:rsidP="00862BEC">
      <w:pPr>
        <w:jc w:val="lowKashida"/>
        <w:rPr>
          <w:rFonts w:asciiTheme="majorBidi" w:hAnsiTheme="majorBidi" w:cstheme="majorBidi"/>
          <w:sz w:val="28"/>
          <w:szCs w:val="28"/>
          <w:lang w:val="en-US"/>
        </w:rPr>
      </w:pPr>
    </w:p>
    <w:p w14:paraId="028471C6" w14:textId="77777777" w:rsidR="000E39AE" w:rsidRDefault="000E39AE" w:rsidP="00862BEC">
      <w:pPr>
        <w:jc w:val="lowKashida"/>
        <w:rPr>
          <w:rFonts w:asciiTheme="majorBidi" w:hAnsiTheme="majorBidi" w:cstheme="majorBidi"/>
          <w:sz w:val="28"/>
          <w:szCs w:val="28"/>
          <w:lang w:val="en-US"/>
        </w:rPr>
      </w:pPr>
    </w:p>
    <w:p w14:paraId="7C60A796" w14:textId="77777777" w:rsidR="00862BEC" w:rsidRDefault="00862BEC" w:rsidP="00862BEC">
      <w:pPr>
        <w:jc w:val="lowKashida"/>
        <w:rPr>
          <w:rFonts w:asciiTheme="majorBidi" w:hAnsiTheme="majorBidi" w:cstheme="majorBidi"/>
          <w:sz w:val="28"/>
          <w:szCs w:val="28"/>
          <w:lang w:val="en-US"/>
        </w:rPr>
      </w:pPr>
    </w:p>
    <w:p w14:paraId="71DD9ACE" w14:textId="390D88C7" w:rsidR="00862BEC" w:rsidRDefault="00862BEC" w:rsidP="00862BEC">
      <w:pPr>
        <w:pStyle w:val="Heading1"/>
        <w:rPr>
          <w:rFonts w:ascii="Times New Roman" w:hAnsi="Times New Roman" w:cs="Times New Roman"/>
        </w:rPr>
      </w:pPr>
      <w:bookmarkStart w:id="3" w:name="_Toc130315180"/>
      <w:r w:rsidRPr="00862BEC">
        <w:rPr>
          <w:rFonts w:ascii="Times New Roman" w:hAnsi="Times New Roman" w:cs="Times New Roman"/>
        </w:rPr>
        <w:t>Model Evaluation</w:t>
      </w:r>
      <w:bookmarkEnd w:id="3"/>
    </w:p>
    <w:p w14:paraId="5745199A" w14:textId="0C3E4F60" w:rsidR="00862BEC" w:rsidRDefault="00862BEC" w:rsidP="00862BEC"/>
    <w:p w14:paraId="4D77DFAE" w14:textId="77777777" w:rsidR="000E39AE" w:rsidRPr="00862BEC" w:rsidRDefault="000E39AE" w:rsidP="00862BEC"/>
    <w:p w14:paraId="5D88BB15" w14:textId="77777777" w:rsidR="00862BEC" w:rsidRPr="00EE4FE0" w:rsidRDefault="00862BEC" w:rsidP="00862BEC">
      <w:pPr>
        <w:rPr>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7F36BD" w14:paraId="59414B97" w14:textId="77777777" w:rsidTr="00773E4E">
        <w:trPr>
          <w:trHeight w:val="846"/>
        </w:trPr>
        <w:tc>
          <w:tcPr>
            <w:tcW w:w="1803" w:type="dxa"/>
          </w:tcPr>
          <w:p w14:paraId="673A39D8" w14:textId="77777777" w:rsidR="007F36BD" w:rsidRDefault="007F36BD" w:rsidP="007F36BD">
            <w:pPr>
              <w:rPr>
                <w:sz w:val="28"/>
                <w:szCs w:val="28"/>
              </w:rPr>
            </w:pPr>
          </w:p>
        </w:tc>
        <w:tc>
          <w:tcPr>
            <w:tcW w:w="1803" w:type="dxa"/>
            <w:shd w:val="clear" w:color="auto" w:fill="5B9BD5" w:themeFill="accent5"/>
          </w:tcPr>
          <w:p w14:paraId="3FC9F7F3" w14:textId="41B221D5" w:rsidR="007F36BD" w:rsidRDefault="007F36BD" w:rsidP="007F36BD">
            <w:pPr>
              <w:jc w:val="center"/>
              <w:rPr>
                <w:sz w:val="28"/>
                <w:szCs w:val="28"/>
              </w:rPr>
            </w:pPr>
            <w:r w:rsidRPr="00EE4FE0">
              <w:rPr>
                <w:sz w:val="28"/>
                <w:szCs w:val="28"/>
              </w:rPr>
              <w:t>KNN with PCA</w:t>
            </w:r>
          </w:p>
        </w:tc>
        <w:tc>
          <w:tcPr>
            <w:tcW w:w="1803" w:type="dxa"/>
            <w:shd w:val="clear" w:color="auto" w:fill="5B9BD5" w:themeFill="accent5"/>
          </w:tcPr>
          <w:p w14:paraId="4239EF02" w14:textId="1089E5BA" w:rsidR="007F36BD" w:rsidRPr="00F73685" w:rsidRDefault="007F36BD" w:rsidP="007F36BD">
            <w:pPr>
              <w:jc w:val="center"/>
              <w:rPr>
                <w:color w:val="000000" w:themeColor="text1"/>
                <w:sz w:val="28"/>
                <w:szCs w:val="28"/>
              </w:rPr>
            </w:pPr>
            <w:r w:rsidRPr="00F73685">
              <w:rPr>
                <w:color w:val="000000" w:themeColor="text1"/>
                <w:sz w:val="28"/>
                <w:szCs w:val="28"/>
              </w:rPr>
              <w:t>D</w:t>
            </w:r>
            <w:r w:rsidRPr="00F73685">
              <w:rPr>
                <w:color w:val="000000" w:themeColor="text1"/>
                <w:sz w:val="28"/>
                <w:szCs w:val="28"/>
                <w:lang w:val="en-US"/>
              </w:rPr>
              <w:t xml:space="preserve">ecision </w:t>
            </w:r>
            <w:r w:rsidRPr="00F73685">
              <w:rPr>
                <w:color w:val="000000" w:themeColor="text1"/>
                <w:sz w:val="28"/>
                <w:szCs w:val="28"/>
              </w:rPr>
              <w:t>T</w:t>
            </w:r>
            <w:r w:rsidRPr="00F73685">
              <w:rPr>
                <w:color w:val="000000" w:themeColor="text1"/>
                <w:sz w:val="28"/>
                <w:szCs w:val="28"/>
                <w:lang w:val="en-US"/>
              </w:rPr>
              <w:t>ree</w:t>
            </w:r>
            <w:r w:rsidRPr="00F73685">
              <w:rPr>
                <w:color w:val="000000" w:themeColor="text1"/>
                <w:sz w:val="28"/>
                <w:szCs w:val="28"/>
              </w:rPr>
              <w:t xml:space="preserve"> </w:t>
            </w:r>
            <w:r w:rsidRPr="00F73685">
              <w:rPr>
                <w:color w:val="000000" w:themeColor="text1"/>
                <w:sz w:val="28"/>
                <w:szCs w:val="28"/>
                <w:lang w:val="en-US"/>
              </w:rPr>
              <w:t xml:space="preserve">  </w:t>
            </w:r>
            <w:r w:rsidRPr="00F73685">
              <w:rPr>
                <w:color w:val="000000" w:themeColor="text1"/>
                <w:sz w:val="28"/>
                <w:szCs w:val="28"/>
              </w:rPr>
              <w:t>with PCA</w:t>
            </w:r>
          </w:p>
        </w:tc>
        <w:tc>
          <w:tcPr>
            <w:tcW w:w="1803" w:type="dxa"/>
            <w:shd w:val="clear" w:color="auto" w:fill="5B9BD5" w:themeFill="accent5"/>
          </w:tcPr>
          <w:p w14:paraId="4392EF60" w14:textId="153ED50F" w:rsidR="007F36BD" w:rsidRDefault="007F36BD" w:rsidP="007F36BD">
            <w:pPr>
              <w:jc w:val="center"/>
              <w:rPr>
                <w:sz w:val="28"/>
                <w:szCs w:val="28"/>
              </w:rPr>
            </w:pPr>
            <w:r w:rsidRPr="00EE4FE0">
              <w:rPr>
                <w:sz w:val="28"/>
                <w:szCs w:val="28"/>
              </w:rPr>
              <w:t>KNN without PCA</w:t>
            </w:r>
          </w:p>
        </w:tc>
        <w:tc>
          <w:tcPr>
            <w:tcW w:w="1804" w:type="dxa"/>
            <w:shd w:val="clear" w:color="auto" w:fill="5B9BD5" w:themeFill="accent5"/>
          </w:tcPr>
          <w:p w14:paraId="76F612EF" w14:textId="41922942" w:rsidR="007F36BD" w:rsidRDefault="007F36BD" w:rsidP="007F36BD">
            <w:pPr>
              <w:jc w:val="center"/>
              <w:rPr>
                <w:sz w:val="28"/>
                <w:szCs w:val="28"/>
              </w:rPr>
            </w:pPr>
            <w:r w:rsidRPr="00EE4FE0">
              <w:rPr>
                <w:sz w:val="28"/>
                <w:szCs w:val="28"/>
              </w:rPr>
              <w:t>D</w:t>
            </w:r>
            <w:r>
              <w:rPr>
                <w:sz w:val="28"/>
                <w:szCs w:val="28"/>
                <w:lang w:val="en-US"/>
              </w:rPr>
              <w:t xml:space="preserve">ecision </w:t>
            </w:r>
            <w:r w:rsidRPr="00EE4FE0">
              <w:rPr>
                <w:sz w:val="28"/>
                <w:szCs w:val="28"/>
              </w:rPr>
              <w:t>T</w:t>
            </w:r>
            <w:r>
              <w:rPr>
                <w:sz w:val="28"/>
                <w:szCs w:val="28"/>
                <w:lang w:val="en-US"/>
              </w:rPr>
              <w:t>ree</w:t>
            </w:r>
            <w:r w:rsidRPr="00EE4FE0">
              <w:rPr>
                <w:sz w:val="28"/>
                <w:szCs w:val="28"/>
              </w:rPr>
              <w:t xml:space="preserve"> </w:t>
            </w:r>
            <w:r>
              <w:rPr>
                <w:sz w:val="28"/>
                <w:szCs w:val="28"/>
                <w:lang w:val="en-US"/>
              </w:rPr>
              <w:t xml:space="preserve">  </w:t>
            </w:r>
            <w:r w:rsidRPr="00EE4FE0">
              <w:rPr>
                <w:sz w:val="28"/>
                <w:szCs w:val="28"/>
              </w:rPr>
              <w:t>without PCA</w:t>
            </w:r>
          </w:p>
        </w:tc>
      </w:tr>
      <w:tr w:rsidR="007F36BD" w14:paraId="07C7A8E9" w14:textId="77777777" w:rsidTr="00773E4E">
        <w:tc>
          <w:tcPr>
            <w:tcW w:w="1803" w:type="dxa"/>
            <w:shd w:val="clear" w:color="auto" w:fill="FFD966" w:themeFill="accent4" w:themeFillTint="99"/>
          </w:tcPr>
          <w:p w14:paraId="38FDC7EE" w14:textId="2909828A" w:rsidR="007F36BD" w:rsidRDefault="007F36BD" w:rsidP="007F36BD">
            <w:pPr>
              <w:jc w:val="center"/>
              <w:rPr>
                <w:sz w:val="28"/>
                <w:szCs w:val="28"/>
              </w:rPr>
            </w:pPr>
            <w:r w:rsidRPr="00EE4FE0">
              <w:rPr>
                <w:color w:val="000000"/>
                <w:sz w:val="28"/>
                <w:szCs w:val="28"/>
              </w:rPr>
              <w:t>Train and Test split proportion</w:t>
            </w:r>
          </w:p>
        </w:tc>
        <w:tc>
          <w:tcPr>
            <w:tcW w:w="1803" w:type="dxa"/>
            <w:shd w:val="clear" w:color="auto" w:fill="70AD47" w:themeFill="accent6"/>
          </w:tcPr>
          <w:p w14:paraId="31599CE0" w14:textId="1F4597E1" w:rsidR="007F36BD" w:rsidRPr="00EE4FE0" w:rsidRDefault="007F36BD" w:rsidP="007F36BD">
            <w:pPr>
              <w:jc w:val="center"/>
              <w:rPr>
                <w:sz w:val="28"/>
                <w:szCs w:val="28"/>
              </w:rPr>
            </w:pPr>
            <w:r w:rsidRPr="00EE4FE0">
              <w:rPr>
                <w:sz w:val="28"/>
                <w:szCs w:val="28"/>
              </w:rPr>
              <w:t>Train – 75%,</w:t>
            </w:r>
          </w:p>
          <w:p w14:paraId="7AEBDAC3" w14:textId="55E400BC" w:rsidR="007F36BD" w:rsidRDefault="007F36BD" w:rsidP="007F36BD">
            <w:pPr>
              <w:jc w:val="center"/>
              <w:rPr>
                <w:sz w:val="28"/>
                <w:szCs w:val="28"/>
              </w:rPr>
            </w:pPr>
            <w:r w:rsidRPr="00EE4FE0">
              <w:rPr>
                <w:sz w:val="28"/>
                <w:szCs w:val="28"/>
              </w:rPr>
              <w:t>Test – 25%</w:t>
            </w:r>
          </w:p>
        </w:tc>
        <w:tc>
          <w:tcPr>
            <w:tcW w:w="1803" w:type="dxa"/>
            <w:shd w:val="clear" w:color="auto" w:fill="70AD47" w:themeFill="accent6"/>
          </w:tcPr>
          <w:p w14:paraId="26FD1174" w14:textId="4BE0507B" w:rsidR="007F36BD" w:rsidRPr="00F73685" w:rsidRDefault="007F36BD" w:rsidP="007F36BD">
            <w:pPr>
              <w:jc w:val="center"/>
              <w:rPr>
                <w:color w:val="000000" w:themeColor="text1"/>
                <w:sz w:val="28"/>
                <w:szCs w:val="28"/>
              </w:rPr>
            </w:pPr>
            <w:r w:rsidRPr="00F73685">
              <w:rPr>
                <w:color w:val="000000" w:themeColor="text1"/>
                <w:sz w:val="28"/>
                <w:szCs w:val="28"/>
              </w:rPr>
              <w:t>Train – 75%,</w:t>
            </w:r>
          </w:p>
          <w:p w14:paraId="45345ADC" w14:textId="55934ADC" w:rsidR="007F36BD" w:rsidRPr="00F73685" w:rsidRDefault="007F36BD" w:rsidP="007F36BD">
            <w:pPr>
              <w:jc w:val="center"/>
              <w:rPr>
                <w:color w:val="000000" w:themeColor="text1"/>
                <w:sz w:val="28"/>
                <w:szCs w:val="28"/>
              </w:rPr>
            </w:pPr>
            <w:r w:rsidRPr="00F73685">
              <w:rPr>
                <w:color w:val="000000" w:themeColor="text1"/>
                <w:sz w:val="28"/>
                <w:szCs w:val="28"/>
              </w:rPr>
              <w:t>Test – 25%</w:t>
            </w:r>
          </w:p>
        </w:tc>
        <w:tc>
          <w:tcPr>
            <w:tcW w:w="1803" w:type="dxa"/>
            <w:shd w:val="clear" w:color="auto" w:fill="70AD47" w:themeFill="accent6"/>
          </w:tcPr>
          <w:p w14:paraId="0EABAAD9" w14:textId="305F7DA6" w:rsidR="007F36BD" w:rsidRPr="00EE4FE0" w:rsidRDefault="007F36BD" w:rsidP="007F36BD">
            <w:pPr>
              <w:jc w:val="center"/>
              <w:rPr>
                <w:sz w:val="28"/>
                <w:szCs w:val="28"/>
              </w:rPr>
            </w:pPr>
            <w:r w:rsidRPr="00EE4FE0">
              <w:rPr>
                <w:sz w:val="28"/>
                <w:szCs w:val="28"/>
              </w:rPr>
              <w:t>Train – 7</w:t>
            </w:r>
            <w:r w:rsidR="00773E4E">
              <w:rPr>
                <w:sz w:val="28"/>
                <w:szCs w:val="28"/>
                <w:lang w:val="en-US"/>
              </w:rPr>
              <w:t>0</w:t>
            </w:r>
            <w:r w:rsidRPr="00EE4FE0">
              <w:rPr>
                <w:sz w:val="28"/>
                <w:szCs w:val="28"/>
              </w:rPr>
              <w:t>%,</w:t>
            </w:r>
          </w:p>
          <w:p w14:paraId="048E72AE" w14:textId="768C61EB" w:rsidR="007F36BD" w:rsidRDefault="007F36BD" w:rsidP="007F36BD">
            <w:pPr>
              <w:jc w:val="center"/>
              <w:rPr>
                <w:sz w:val="28"/>
                <w:szCs w:val="28"/>
              </w:rPr>
            </w:pPr>
            <w:r w:rsidRPr="00EE4FE0">
              <w:rPr>
                <w:sz w:val="28"/>
                <w:szCs w:val="28"/>
              </w:rPr>
              <w:t xml:space="preserve">Test – </w:t>
            </w:r>
            <w:r w:rsidR="00773E4E">
              <w:rPr>
                <w:sz w:val="28"/>
                <w:szCs w:val="28"/>
                <w:lang w:val="en-US"/>
              </w:rPr>
              <w:t>30</w:t>
            </w:r>
            <w:r w:rsidRPr="00EE4FE0">
              <w:rPr>
                <w:sz w:val="28"/>
                <w:szCs w:val="28"/>
              </w:rPr>
              <w:t>%</w:t>
            </w:r>
          </w:p>
        </w:tc>
        <w:tc>
          <w:tcPr>
            <w:tcW w:w="1804" w:type="dxa"/>
            <w:shd w:val="clear" w:color="auto" w:fill="70AD47" w:themeFill="accent6"/>
          </w:tcPr>
          <w:p w14:paraId="491D6EFD" w14:textId="6004C56D" w:rsidR="007F36BD" w:rsidRPr="00EE4FE0" w:rsidRDefault="007F36BD" w:rsidP="007F36BD">
            <w:pPr>
              <w:jc w:val="center"/>
              <w:rPr>
                <w:sz w:val="28"/>
                <w:szCs w:val="28"/>
              </w:rPr>
            </w:pPr>
            <w:r w:rsidRPr="00EE4FE0">
              <w:rPr>
                <w:sz w:val="28"/>
                <w:szCs w:val="28"/>
              </w:rPr>
              <w:t xml:space="preserve">Train – </w:t>
            </w:r>
            <w:r w:rsidR="00773E4E">
              <w:rPr>
                <w:sz w:val="28"/>
                <w:szCs w:val="28"/>
                <w:lang w:val="en-US"/>
              </w:rPr>
              <w:t>70</w:t>
            </w:r>
            <w:r w:rsidRPr="00EE4FE0">
              <w:rPr>
                <w:sz w:val="28"/>
                <w:szCs w:val="28"/>
              </w:rPr>
              <w:t>%,</w:t>
            </w:r>
          </w:p>
          <w:p w14:paraId="67D23EFF" w14:textId="24D3B6A5" w:rsidR="007F36BD" w:rsidRDefault="007F36BD" w:rsidP="007F36BD">
            <w:pPr>
              <w:jc w:val="center"/>
              <w:rPr>
                <w:sz w:val="28"/>
                <w:szCs w:val="28"/>
              </w:rPr>
            </w:pPr>
            <w:r w:rsidRPr="00EE4FE0">
              <w:rPr>
                <w:sz w:val="28"/>
                <w:szCs w:val="28"/>
              </w:rPr>
              <w:t xml:space="preserve">Test – </w:t>
            </w:r>
            <w:r w:rsidR="00773E4E">
              <w:rPr>
                <w:sz w:val="28"/>
                <w:szCs w:val="28"/>
                <w:lang w:val="en-US"/>
              </w:rPr>
              <w:t>30</w:t>
            </w:r>
            <w:r w:rsidRPr="00EE4FE0">
              <w:rPr>
                <w:sz w:val="28"/>
                <w:szCs w:val="28"/>
              </w:rPr>
              <w:t>%</w:t>
            </w:r>
          </w:p>
        </w:tc>
      </w:tr>
      <w:tr w:rsidR="007F36BD" w14:paraId="43E68028" w14:textId="77777777" w:rsidTr="00773E4E">
        <w:tc>
          <w:tcPr>
            <w:tcW w:w="1803" w:type="dxa"/>
            <w:shd w:val="clear" w:color="auto" w:fill="FFD966" w:themeFill="accent4" w:themeFillTint="99"/>
          </w:tcPr>
          <w:p w14:paraId="11A7B82E" w14:textId="6CE1B78E" w:rsidR="007F36BD" w:rsidRDefault="007F36BD" w:rsidP="007F36BD">
            <w:pPr>
              <w:jc w:val="center"/>
              <w:rPr>
                <w:sz w:val="28"/>
                <w:szCs w:val="28"/>
              </w:rPr>
            </w:pPr>
            <w:r w:rsidRPr="00EE4FE0">
              <w:rPr>
                <w:color w:val="000000"/>
                <w:sz w:val="28"/>
                <w:szCs w:val="28"/>
              </w:rPr>
              <w:t>Test Accuracy</w:t>
            </w:r>
          </w:p>
        </w:tc>
        <w:tc>
          <w:tcPr>
            <w:tcW w:w="1803" w:type="dxa"/>
            <w:shd w:val="clear" w:color="auto" w:fill="70AD47" w:themeFill="accent6"/>
          </w:tcPr>
          <w:p w14:paraId="6A5185C4" w14:textId="5DA7C57C" w:rsidR="007F36BD" w:rsidRDefault="00F73685" w:rsidP="00F73685">
            <w:pPr>
              <w:jc w:val="center"/>
              <w:rPr>
                <w:sz w:val="28"/>
                <w:szCs w:val="28"/>
              </w:rPr>
            </w:pPr>
            <w:r w:rsidRPr="00F73685">
              <w:rPr>
                <w:sz w:val="28"/>
                <w:szCs w:val="28"/>
              </w:rPr>
              <w:t>90</w:t>
            </w:r>
            <w:r>
              <w:rPr>
                <w:sz w:val="28"/>
                <w:szCs w:val="28"/>
                <w:lang w:val="en-US"/>
              </w:rPr>
              <w:t>.</w:t>
            </w:r>
            <w:r w:rsidRPr="00F73685">
              <w:rPr>
                <w:sz w:val="28"/>
                <w:szCs w:val="28"/>
              </w:rPr>
              <w:t>71</w:t>
            </w:r>
            <w:r w:rsidR="007F36BD" w:rsidRPr="00EE4FE0">
              <w:rPr>
                <w:sz w:val="28"/>
                <w:szCs w:val="28"/>
              </w:rPr>
              <w:t>%</w:t>
            </w:r>
          </w:p>
        </w:tc>
        <w:tc>
          <w:tcPr>
            <w:tcW w:w="1803" w:type="dxa"/>
            <w:shd w:val="clear" w:color="auto" w:fill="70AD47" w:themeFill="accent6"/>
          </w:tcPr>
          <w:p w14:paraId="54858DDD" w14:textId="13FDB458" w:rsidR="007F36BD" w:rsidRPr="00F73685" w:rsidRDefault="00F73685" w:rsidP="00F73685">
            <w:pPr>
              <w:jc w:val="center"/>
              <w:rPr>
                <w:color w:val="000000" w:themeColor="text1"/>
                <w:sz w:val="28"/>
                <w:szCs w:val="28"/>
              </w:rPr>
            </w:pPr>
            <w:r w:rsidRPr="00F73685">
              <w:rPr>
                <w:color w:val="000000" w:themeColor="text1"/>
                <w:sz w:val="28"/>
                <w:szCs w:val="28"/>
              </w:rPr>
              <w:t>86</w:t>
            </w:r>
            <w:r w:rsidRPr="00F73685">
              <w:rPr>
                <w:color w:val="000000" w:themeColor="text1"/>
                <w:sz w:val="28"/>
                <w:szCs w:val="28"/>
                <w:lang w:val="en-US"/>
              </w:rPr>
              <w:t>.</w:t>
            </w:r>
            <w:r w:rsidRPr="00F73685">
              <w:rPr>
                <w:color w:val="000000" w:themeColor="text1"/>
                <w:sz w:val="28"/>
                <w:szCs w:val="28"/>
              </w:rPr>
              <w:t>31</w:t>
            </w:r>
            <w:r w:rsidRPr="00F73685">
              <w:rPr>
                <w:color w:val="000000" w:themeColor="text1"/>
                <w:sz w:val="28"/>
                <w:szCs w:val="28"/>
              </w:rPr>
              <w:t xml:space="preserve"> </w:t>
            </w:r>
            <w:r w:rsidR="007F36BD" w:rsidRPr="00F73685">
              <w:rPr>
                <w:color w:val="000000" w:themeColor="text1"/>
                <w:sz w:val="28"/>
                <w:szCs w:val="28"/>
              </w:rPr>
              <w:t>%</w:t>
            </w:r>
          </w:p>
        </w:tc>
        <w:tc>
          <w:tcPr>
            <w:tcW w:w="1803" w:type="dxa"/>
            <w:shd w:val="clear" w:color="auto" w:fill="70AD47" w:themeFill="accent6"/>
          </w:tcPr>
          <w:p w14:paraId="22A03313" w14:textId="7A7B9C0A" w:rsidR="007F36BD" w:rsidRDefault="00780EDA" w:rsidP="00780EDA">
            <w:pPr>
              <w:jc w:val="center"/>
              <w:rPr>
                <w:sz w:val="28"/>
                <w:szCs w:val="28"/>
              </w:rPr>
            </w:pPr>
            <w:r w:rsidRPr="00780EDA">
              <w:rPr>
                <w:sz w:val="28"/>
                <w:szCs w:val="28"/>
              </w:rPr>
              <w:t>90</w:t>
            </w:r>
            <w:r>
              <w:rPr>
                <w:sz w:val="28"/>
                <w:szCs w:val="28"/>
                <w:lang w:val="en-US"/>
              </w:rPr>
              <w:t>.</w:t>
            </w:r>
            <w:r w:rsidRPr="00780EDA">
              <w:rPr>
                <w:sz w:val="28"/>
                <w:szCs w:val="28"/>
              </w:rPr>
              <w:t>13</w:t>
            </w:r>
            <w:r w:rsidRPr="00780EDA">
              <w:rPr>
                <w:sz w:val="28"/>
                <w:szCs w:val="28"/>
              </w:rPr>
              <w:t xml:space="preserve"> </w:t>
            </w:r>
            <w:r w:rsidR="007F36BD" w:rsidRPr="00EE4FE0">
              <w:rPr>
                <w:sz w:val="28"/>
                <w:szCs w:val="28"/>
              </w:rPr>
              <w:t>%</w:t>
            </w:r>
          </w:p>
        </w:tc>
        <w:tc>
          <w:tcPr>
            <w:tcW w:w="1804" w:type="dxa"/>
            <w:shd w:val="clear" w:color="auto" w:fill="70AD47" w:themeFill="accent6"/>
          </w:tcPr>
          <w:p w14:paraId="76D426EE" w14:textId="5338574D" w:rsidR="007F36BD" w:rsidRDefault="00773E4E" w:rsidP="00773E4E">
            <w:pPr>
              <w:jc w:val="center"/>
              <w:rPr>
                <w:sz w:val="28"/>
                <w:szCs w:val="28"/>
              </w:rPr>
            </w:pPr>
            <w:r w:rsidRPr="00773E4E">
              <w:rPr>
                <w:sz w:val="28"/>
                <w:szCs w:val="28"/>
              </w:rPr>
              <w:t>91</w:t>
            </w:r>
            <w:r>
              <w:rPr>
                <w:sz w:val="28"/>
                <w:szCs w:val="28"/>
                <w:lang w:val="en-US"/>
              </w:rPr>
              <w:t>.</w:t>
            </w:r>
            <w:r w:rsidRPr="00773E4E">
              <w:rPr>
                <w:sz w:val="28"/>
                <w:szCs w:val="28"/>
              </w:rPr>
              <w:t>58</w:t>
            </w:r>
            <w:r w:rsidRPr="00773E4E">
              <w:rPr>
                <w:sz w:val="28"/>
                <w:szCs w:val="28"/>
              </w:rPr>
              <w:t xml:space="preserve"> </w:t>
            </w:r>
            <w:r w:rsidR="007F36BD" w:rsidRPr="00EE4FE0">
              <w:rPr>
                <w:sz w:val="28"/>
                <w:szCs w:val="28"/>
              </w:rPr>
              <w:t>%</w:t>
            </w:r>
          </w:p>
        </w:tc>
      </w:tr>
      <w:tr w:rsidR="007F36BD" w14:paraId="1ACAE39B" w14:textId="77777777" w:rsidTr="00773E4E">
        <w:tc>
          <w:tcPr>
            <w:tcW w:w="1803" w:type="dxa"/>
            <w:shd w:val="clear" w:color="auto" w:fill="FFD966" w:themeFill="accent4" w:themeFillTint="99"/>
          </w:tcPr>
          <w:p w14:paraId="7CCF5692" w14:textId="2A4BB11B" w:rsidR="007F36BD" w:rsidRDefault="007F36BD" w:rsidP="007F36BD">
            <w:pPr>
              <w:jc w:val="center"/>
              <w:rPr>
                <w:sz w:val="28"/>
                <w:szCs w:val="28"/>
              </w:rPr>
            </w:pPr>
            <w:r w:rsidRPr="00EE4FE0">
              <w:rPr>
                <w:color w:val="000000"/>
                <w:sz w:val="28"/>
                <w:szCs w:val="28"/>
              </w:rPr>
              <w:t>Precision (weighted)</w:t>
            </w:r>
          </w:p>
        </w:tc>
        <w:tc>
          <w:tcPr>
            <w:tcW w:w="1803" w:type="dxa"/>
            <w:shd w:val="clear" w:color="auto" w:fill="70AD47" w:themeFill="accent6"/>
          </w:tcPr>
          <w:p w14:paraId="3939094A" w14:textId="04290A53" w:rsidR="007F36BD" w:rsidRDefault="00F73685" w:rsidP="007F36BD">
            <w:pPr>
              <w:jc w:val="center"/>
              <w:rPr>
                <w:sz w:val="28"/>
                <w:szCs w:val="28"/>
              </w:rPr>
            </w:pPr>
            <w:r>
              <w:rPr>
                <w:sz w:val="28"/>
                <w:szCs w:val="28"/>
                <w:lang w:val="en-US"/>
              </w:rPr>
              <w:t>9</w:t>
            </w:r>
            <w:r w:rsidR="007F36BD" w:rsidRPr="00EE4FE0">
              <w:rPr>
                <w:sz w:val="28"/>
                <w:szCs w:val="28"/>
              </w:rPr>
              <w:t>1%</w:t>
            </w:r>
          </w:p>
        </w:tc>
        <w:tc>
          <w:tcPr>
            <w:tcW w:w="1803" w:type="dxa"/>
            <w:shd w:val="clear" w:color="auto" w:fill="70AD47" w:themeFill="accent6"/>
          </w:tcPr>
          <w:p w14:paraId="5C26253C" w14:textId="538F8862" w:rsidR="007F36BD" w:rsidRPr="00F73685" w:rsidRDefault="00F73685" w:rsidP="007F36BD">
            <w:pPr>
              <w:jc w:val="center"/>
              <w:rPr>
                <w:color w:val="000000" w:themeColor="text1"/>
                <w:sz w:val="28"/>
                <w:szCs w:val="28"/>
              </w:rPr>
            </w:pPr>
            <w:r w:rsidRPr="00F73685">
              <w:rPr>
                <w:color w:val="000000" w:themeColor="text1"/>
                <w:sz w:val="28"/>
                <w:szCs w:val="28"/>
              </w:rPr>
              <w:t>86</w:t>
            </w:r>
            <w:r w:rsidR="007F36BD" w:rsidRPr="00F73685">
              <w:rPr>
                <w:color w:val="000000" w:themeColor="text1"/>
                <w:sz w:val="28"/>
                <w:szCs w:val="28"/>
              </w:rPr>
              <w:t>%</w:t>
            </w:r>
          </w:p>
        </w:tc>
        <w:tc>
          <w:tcPr>
            <w:tcW w:w="1803" w:type="dxa"/>
            <w:shd w:val="clear" w:color="auto" w:fill="70AD47" w:themeFill="accent6"/>
          </w:tcPr>
          <w:p w14:paraId="3E6F6855" w14:textId="2A351362" w:rsidR="007F36BD" w:rsidRDefault="007F36BD" w:rsidP="007F36BD">
            <w:pPr>
              <w:jc w:val="center"/>
              <w:rPr>
                <w:sz w:val="28"/>
                <w:szCs w:val="28"/>
              </w:rPr>
            </w:pPr>
            <w:r w:rsidRPr="00EE4FE0">
              <w:rPr>
                <w:sz w:val="28"/>
                <w:szCs w:val="28"/>
              </w:rPr>
              <w:t>9</w:t>
            </w:r>
            <w:r w:rsidR="00773E4E">
              <w:rPr>
                <w:sz w:val="28"/>
                <w:szCs w:val="28"/>
                <w:lang w:val="en-US"/>
              </w:rPr>
              <w:t>0</w:t>
            </w:r>
            <w:r w:rsidRPr="00EE4FE0">
              <w:rPr>
                <w:sz w:val="28"/>
                <w:szCs w:val="28"/>
              </w:rPr>
              <w:t>%</w:t>
            </w:r>
          </w:p>
        </w:tc>
        <w:tc>
          <w:tcPr>
            <w:tcW w:w="1804" w:type="dxa"/>
            <w:shd w:val="clear" w:color="auto" w:fill="70AD47" w:themeFill="accent6"/>
          </w:tcPr>
          <w:p w14:paraId="5302502E" w14:textId="1D8A68B5" w:rsidR="007F36BD" w:rsidRDefault="00773E4E" w:rsidP="007F36BD">
            <w:pPr>
              <w:jc w:val="center"/>
              <w:rPr>
                <w:sz w:val="28"/>
                <w:szCs w:val="28"/>
              </w:rPr>
            </w:pPr>
            <w:r>
              <w:rPr>
                <w:sz w:val="28"/>
                <w:szCs w:val="28"/>
                <w:lang w:val="en-US"/>
              </w:rPr>
              <w:t>92</w:t>
            </w:r>
            <w:r w:rsidR="007F36BD" w:rsidRPr="00EE4FE0">
              <w:rPr>
                <w:sz w:val="28"/>
                <w:szCs w:val="28"/>
              </w:rPr>
              <w:t>%</w:t>
            </w:r>
          </w:p>
        </w:tc>
      </w:tr>
      <w:tr w:rsidR="007F36BD" w14:paraId="5ECC1C09" w14:textId="77777777" w:rsidTr="00773E4E">
        <w:tc>
          <w:tcPr>
            <w:tcW w:w="1803" w:type="dxa"/>
            <w:shd w:val="clear" w:color="auto" w:fill="FFD966" w:themeFill="accent4" w:themeFillTint="99"/>
          </w:tcPr>
          <w:p w14:paraId="748A848D" w14:textId="34D62FA7" w:rsidR="007F36BD" w:rsidRDefault="007F36BD" w:rsidP="007F36BD">
            <w:pPr>
              <w:jc w:val="center"/>
              <w:rPr>
                <w:sz w:val="28"/>
                <w:szCs w:val="28"/>
              </w:rPr>
            </w:pPr>
            <w:r w:rsidRPr="00EE4FE0">
              <w:rPr>
                <w:color w:val="000000"/>
                <w:sz w:val="28"/>
                <w:szCs w:val="28"/>
              </w:rPr>
              <w:t>Recall (weighted)</w:t>
            </w:r>
          </w:p>
        </w:tc>
        <w:tc>
          <w:tcPr>
            <w:tcW w:w="1803" w:type="dxa"/>
            <w:shd w:val="clear" w:color="auto" w:fill="70AD47" w:themeFill="accent6"/>
          </w:tcPr>
          <w:p w14:paraId="010C0DDD" w14:textId="35A8FC70" w:rsidR="007F36BD" w:rsidRDefault="00F73685" w:rsidP="007F36BD">
            <w:pPr>
              <w:jc w:val="center"/>
              <w:rPr>
                <w:sz w:val="28"/>
                <w:szCs w:val="28"/>
              </w:rPr>
            </w:pPr>
            <w:r>
              <w:rPr>
                <w:sz w:val="28"/>
                <w:szCs w:val="28"/>
                <w:lang w:val="en-US"/>
              </w:rPr>
              <w:t>9</w:t>
            </w:r>
            <w:r w:rsidR="007F36BD" w:rsidRPr="00EE4FE0">
              <w:rPr>
                <w:sz w:val="28"/>
                <w:szCs w:val="28"/>
              </w:rPr>
              <w:t>1%</w:t>
            </w:r>
          </w:p>
        </w:tc>
        <w:tc>
          <w:tcPr>
            <w:tcW w:w="1803" w:type="dxa"/>
            <w:shd w:val="clear" w:color="auto" w:fill="70AD47" w:themeFill="accent6"/>
          </w:tcPr>
          <w:p w14:paraId="467C757B" w14:textId="18516DE9" w:rsidR="007F36BD" w:rsidRPr="00F73685" w:rsidRDefault="00F73685" w:rsidP="007F36BD">
            <w:pPr>
              <w:jc w:val="center"/>
              <w:rPr>
                <w:color w:val="000000" w:themeColor="text1"/>
                <w:sz w:val="28"/>
                <w:szCs w:val="28"/>
              </w:rPr>
            </w:pPr>
            <w:r w:rsidRPr="00F73685">
              <w:rPr>
                <w:color w:val="000000" w:themeColor="text1"/>
                <w:sz w:val="28"/>
                <w:szCs w:val="28"/>
              </w:rPr>
              <w:t>86</w:t>
            </w:r>
            <w:r w:rsidR="007F36BD" w:rsidRPr="00F73685">
              <w:rPr>
                <w:color w:val="000000" w:themeColor="text1"/>
                <w:sz w:val="28"/>
                <w:szCs w:val="28"/>
              </w:rPr>
              <w:t>%</w:t>
            </w:r>
          </w:p>
        </w:tc>
        <w:tc>
          <w:tcPr>
            <w:tcW w:w="1803" w:type="dxa"/>
            <w:shd w:val="clear" w:color="auto" w:fill="70AD47" w:themeFill="accent6"/>
          </w:tcPr>
          <w:p w14:paraId="2FB3D13E" w14:textId="07A38DB2" w:rsidR="007F36BD" w:rsidRDefault="007F36BD" w:rsidP="007F36BD">
            <w:pPr>
              <w:jc w:val="center"/>
              <w:rPr>
                <w:sz w:val="28"/>
                <w:szCs w:val="28"/>
              </w:rPr>
            </w:pPr>
            <w:r w:rsidRPr="00EE4FE0">
              <w:rPr>
                <w:sz w:val="28"/>
                <w:szCs w:val="28"/>
              </w:rPr>
              <w:t>9</w:t>
            </w:r>
            <w:r w:rsidR="00773E4E">
              <w:rPr>
                <w:sz w:val="28"/>
                <w:szCs w:val="28"/>
                <w:lang w:val="en-US"/>
              </w:rPr>
              <w:t>0</w:t>
            </w:r>
            <w:r w:rsidRPr="00EE4FE0">
              <w:rPr>
                <w:sz w:val="28"/>
                <w:szCs w:val="28"/>
              </w:rPr>
              <w:t>%</w:t>
            </w:r>
          </w:p>
        </w:tc>
        <w:tc>
          <w:tcPr>
            <w:tcW w:w="1804" w:type="dxa"/>
            <w:shd w:val="clear" w:color="auto" w:fill="70AD47" w:themeFill="accent6"/>
          </w:tcPr>
          <w:p w14:paraId="206F097F" w14:textId="59CBB684" w:rsidR="007F36BD" w:rsidRDefault="00773E4E" w:rsidP="007F36BD">
            <w:pPr>
              <w:jc w:val="center"/>
              <w:rPr>
                <w:sz w:val="28"/>
                <w:szCs w:val="28"/>
              </w:rPr>
            </w:pPr>
            <w:r>
              <w:rPr>
                <w:sz w:val="28"/>
                <w:szCs w:val="28"/>
                <w:lang w:val="en-US"/>
              </w:rPr>
              <w:t>92</w:t>
            </w:r>
            <w:r w:rsidR="007F36BD" w:rsidRPr="00EE4FE0">
              <w:rPr>
                <w:sz w:val="28"/>
                <w:szCs w:val="28"/>
              </w:rPr>
              <w:t>%</w:t>
            </w:r>
          </w:p>
        </w:tc>
      </w:tr>
      <w:tr w:rsidR="007F36BD" w14:paraId="663A4A0E" w14:textId="77777777" w:rsidTr="00773E4E">
        <w:tc>
          <w:tcPr>
            <w:tcW w:w="1803" w:type="dxa"/>
            <w:shd w:val="clear" w:color="auto" w:fill="FFD966" w:themeFill="accent4" w:themeFillTint="99"/>
          </w:tcPr>
          <w:p w14:paraId="559C7F25" w14:textId="17EEE127" w:rsidR="007F36BD" w:rsidRDefault="007F36BD" w:rsidP="007F36BD">
            <w:pPr>
              <w:jc w:val="center"/>
              <w:rPr>
                <w:sz w:val="28"/>
                <w:szCs w:val="28"/>
              </w:rPr>
            </w:pPr>
            <w:r w:rsidRPr="00EE4FE0">
              <w:rPr>
                <w:color w:val="000000"/>
                <w:sz w:val="28"/>
                <w:szCs w:val="28"/>
              </w:rPr>
              <w:t>F1-Score (weighted)</w:t>
            </w:r>
          </w:p>
        </w:tc>
        <w:tc>
          <w:tcPr>
            <w:tcW w:w="1803" w:type="dxa"/>
            <w:shd w:val="clear" w:color="auto" w:fill="70AD47" w:themeFill="accent6"/>
          </w:tcPr>
          <w:p w14:paraId="6FC69D8F" w14:textId="3F3B2A4A" w:rsidR="007F36BD" w:rsidRDefault="00F73685" w:rsidP="007F36BD">
            <w:pPr>
              <w:jc w:val="center"/>
              <w:rPr>
                <w:sz w:val="28"/>
                <w:szCs w:val="28"/>
              </w:rPr>
            </w:pPr>
            <w:r>
              <w:rPr>
                <w:sz w:val="28"/>
                <w:szCs w:val="28"/>
                <w:lang w:val="en-US"/>
              </w:rPr>
              <w:t>9</w:t>
            </w:r>
            <w:r w:rsidR="007F36BD" w:rsidRPr="00EE4FE0">
              <w:rPr>
                <w:sz w:val="28"/>
                <w:szCs w:val="28"/>
              </w:rPr>
              <w:t>1%</w:t>
            </w:r>
          </w:p>
        </w:tc>
        <w:tc>
          <w:tcPr>
            <w:tcW w:w="1803" w:type="dxa"/>
            <w:shd w:val="clear" w:color="auto" w:fill="70AD47" w:themeFill="accent6"/>
          </w:tcPr>
          <w:p w14:paraId="31975F1A" w14:textId="18754CB1" w:rsidR="007F36BD" w:rsidRPr="00F73685" w:rsidRDefault="00F73685" w:rsidP="007F36BD">
            <w:pPr>
              <w:jc w:val="center"/>
              <w:rPr>
                <w:color w:val="000000" w:themeColor="text1"/>
                <w:sz w:val="28"/>
                <w:szCs w:val="28"/>
              </w:rPr>
            </w:pPr>
            <w:r w:rsidRPr="00F73685">
              <w:rPr>
                <w:color w:val="000000" w:themeColor="text1"/>
                <w:sz w:val="28"/>
                <w:szCs w:val="28"/>
              </w:rPr>
              <w:t>86</w:t>
            </w:r>
            <w:r w:rsidR="007F36BD" w:rsidRPr="00F73685">
              <w:rPr>
                <w:color w:val="000000" w:themeColor="text1"/>
                <w:sz w:val="28"/>
                <w:szCs w:val="28"/>
              </w:rPr>
              <w:t>%</w:t>
            </w:r>
          </w:p>
        </w:tc>
        <w:tc>
          <w:tcPr>
            <w:tcW w:w="1803" w:type="dxa"/>
            <w:shd w:val="clear" w:color="auto" w:fill="70AD47" w:themeFill="accent6"/>
          </w:tcPr>
          <w:p w14:paraId="17282E82" w14:textId="426D8863" w:rsidR="007F36BD" w:rsidRDefault="007F36BD" w:rsidP="007F36BD">
            <w:pPr>
              <w:jc w:val="center"/>
              <w:rPr>
                <w:sz w:val="28"/>
                <w:szCs w:val="28"/>
              </w:rPr>
            </w:pPr>
            <w:r w:rsidRPr="00EE4FE0">
              <w:rPr>
                <w:sz w:val="28"/>
                <w:szCs w:val="28"/>
              </w:rPr>
              <w:t>9</w:t>
            </w:r>
            <w:r w:rsidR="00773E4E">
              <w:rPr>
                <w:sz w:val="28"/>
                <w:szCs w:val="28"/>
                <w:lang w:val="en-US"/>
              </w:rPr>
              <w:t>0</w:t>
            </w:r>
            <w:r w:rsidRPr="00EE4FE0">
              <w:rPr>
                <w:sz w:val="28"/>
                <w:szCs w:val="28"/>
              </w:rPr>
              <w:t>%</w:t>
            </w:r>
          </w:p>
        </w:tc>
        <w:tc>
          <w:tcPr>
            <w:tcW w:w="1804" w:type="dxa"/>
            <w:shd w:val="clear" w:color="auto" w:fill="70AD47" w:themeFill="accent6"/>
          </w:tcPr>
          <w:p w14:paraId="7B8CDE55" w14:textId="01327E48" w:rsidR="007F36BD" w:rsidRDefault="00773E4E" w:rsidP="007F36BD">
            <w:pPr>
              <w:jc w:val="center"/>
              <w:rPr>
                <w:sz w:val="28"/>
                <w:szCs w:val="28"/>
              </w:rPr>
            </w:pPr>
            <w:r>
              <w:rPr>
                <w:sz w:val="28"/>
                <w:szCs w:val="28"/>
                <w:lang w:val="en-US"/>
              </w:rPr>
              <w:t>92</w:t>
            </w:r>
            <w:r w:rsidR="007F36BD" w:rsidRPr="00EE4FE0">
              <w:rPr>
                <w:sz w:val="28"/>
                <w:szCs w:val="28"/>
              </w:rPr>
              <w:t>%</w:t>
            </w:r>
          </w:p>
        </w:tc>
      </w:tr>
    </w:tbl>
    <w:p w14:paraId="4E5A4905" w14:textId="20ECCB1F" w:rsidR="00862BEC" w:rsidRDefault="00862BEC" w:rsidP="00862BEC">
      <w:pPr>
        <w:rPr>
          <w:sz w:val="28"/>
          <w:szCs w:val="28"/>
        </w:rPr>
      </w:pPr>
    </w:p>
    <w:p w14:paraId="37392154" w14:textId="25C06EC8" w:rsidR="00F73685" w:rsidRDefault="00F73685" w:rsidP="00862BEC">
      <w:pPr>
        <w:rPr>
          <w:sz w:val="28"/>
          <w:szCs w:val="28"/>
        </w:rPr>
      </w:pPr>
    </w:p>
    <w:p w14:paraId="6266AB45" w14:textId="17C57440" w:rsidR="00F73685" w:rsidRDefault="00F73685" w:rsidP="00862BEC">
      <w:pPr>
        <w:rPr>
          <w:sz w:val="28"/>
          <w:szCs w:val="28"/>
        </w:rPr>
      </w:pPr>
    </w:p>
    <w:p w14:paraId="0D096A3C" w14:textId="3D3D2F01" w:rsidR="00F73685" w:rsidRDefault="00F73685" w:rsidP="00862BEC">
      <w:pPr>
        <w:rPr>
          <w:sz w:val="28"/>
          <w:szCs w:val="28"/>
        </w:rPr>
      </w:pPr>
    </w:p>
    <w:p w14:paraId="6F40FD78" w14:textId="2B48E912" w:rsidR="00F73685" w:rsidRDefault="00F73685" w:rsidP="00862BEC">
      <w:pPr>
        <w:rPr>
          <w:sz w:val="28"/>
          <w:szCs w:val="28"/>
        </w:rPr>
      </w:pPr>
    </w:p>
    <w:p w14:paraId="27221069" w14:textId="60DC60D0" w:rsidR="00F73685" w:rsidRDefault="00F73685" w:rsidP="00862BEC">
      <w:pPr>
        <w:rPr>
          <w:sz w:val="28"/>
          <w:szCs w:val="28"/>
        </w:rPr>
      </w:pPr>
    </w:p>
    <w:p w14:paraId="017AEF25" w14:textId="64352147" w:rsidR="00F73685" w:rsidRDefault="00F73685" w:rsidP="00862BEC">
      <w:pPr>
        <w:rPr>
          <w:sz w:val="28"/>
          <w:szCs w:val="28"/>
        </w:rPr>
      </w:pPr>
    </w:p>
    <w:p w14:paraId="654A7B88" w14:textId="7571F46F" w:rsidR="00F73685" w:rsidRDefault="00F73685" w:rsidP="00862BEC">
      <w:pPr>
        <w:rPr>
          <w:sz w:val="28"/>
          <w:szCs w:val="28"/>
        </w:rPr>
      </w:pPr>
    </w:p>
    <w:p w14:paraId="2FBB32F9" w14:textId="3B9F3C9F" w:rsidR="00F73685" w:rsidRDefault="00F73685" w:rsidP="00862BEC">
      <w:pPr>
        <w:rPr>
          <w:sz w:val="28"/>
          <w:szCs w:val="28"/>
        </w:rPr>
      </w:pPr>
    </w:p>
    <w:p w14:paraId="66E56225" w14:textId="77777777" w:rsidR="00F73685" w:rsidRDefault="00F73685" w:rsidP="00862BEC">
      <w:pPr>
        <w:rPr>
          <w:sz w:val="28"/>
          <w:szCs w:val="28"/>
        </w:rPr>
      </w:pPr>
    </w:p>
    <w:p w14:paraId="68BAB3F8" w14:textId="5D9713D9" w:rsidR="00F73685" w:rsidRDefault="00F73685" w:rsidP="00862BEC">
      <w:pPr>
        <w:rPr>
          <w:sz w:val="28"/>
          <w:szCs w:val="28"/>
        </w:rPr>
      </w:pPr>
    </w:p>
    <w:p w14:paraId="6A8ACE83" w14:textId="0E8A2D01" w:rsidR="00F73685" w:rsidRPr="00C366F0" w:rsidRDefault="00F73685" w:rsidP="00F73685">
      <w:pPr>
        <w:pStyle w:val="Heading2"/>
        <w:rPr>
          <w:sz w:val="28"/>
          <w:szCs w:val="28"/>
        </w:rPr>
      </w:pPr>
      <w:r w:rsidRPr="00C366F0">
        <w:rPr>
          <w:sz w:val="28"/>
          <w:szCs w:val="28"/>
        </w:rPr>
        <w:t xml:space="preserve">Confusion matrix for KNN (with PCA):                             </w:t>
      </w:r>
    </w:p>
    <w:p w14:paraId="07E1551C" w14:textId="77777777" w:rsidR="00F73685" w:rsidRPr="00EE4FE0" w:rsidRDefault="00F73685" w:rsidP="00862BEC">
      <w:pPr>
        <w:rPr>
          <w:sz w:val="28"/>
          <w:szCs w:val="28"/>
        </w:rPr>
      </w:pPr>
    </w:p>
    <w:p w14:paraId="7567BD84" w14:textId="68F09434" w:rsidR="00862BEC" w:rsidRDefault="00F73685" w:rsidP="00862BEC">
      <w:pPr>
        <w:jc w:val="lowKashida"/>
        <w:rPr>
          <w:rFonts w:asciiTheme="majorBidi" w:hAnsiTheme="majorBidi" w:cstheme="majorBidi"/>
          <w:sz w:val="28"/>
          <w:szCs w:val="28"/>
          <w:lang w:val="en-US"/>
        </w:rPr>
      </w:pPr>
      <w:r w:rsidRPr="00F73685">
        <w:rPr>
          <w:rFonts w:asciiTheme="majorBidi" w:hAnsiTheme="majorBidi" w:cstheme="majorBidi"/>
          <w:sz w:val="28"/>
          <w:szCs w:val="28"/>
          <w:lang w:val="en-US"/>
        </w:rPr>
        <w:drawing>
          <wp:inline distT="0" distB="0" distL="0" distR="0" wp14:anchorId="70728A4B" wp14:editId="753065AA">
            <wp:extent cx="3416300" cy="288290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2"/>
                    <a:stretch>
                      <a:fillRect/>
                    </a:stretch>
                  </pic:blipFill>
                  <pic:spPr>
                    <a:xfrm>
                      <a:off x="0" y="0"/>
                      <a:ext cx="3416300" cy="2882900"/>
                    </a:xfrm>
                    <a:prstGeom prst="rect">
                      <a:avLst/>
                    </a:prstGeom>
                  </pic:spPr>
                </pic:pic>
              </a:graphicData>
            </a:graphic>
          </wp:inline>
        </w:drawing>
      </w:r>
    </w:p>
    <w:p w14:paraId="72964102" w14:textId="0948DC25" w:rsidR="00F73685" w:rsidRDefault="00F73685" w:rsidP="00862BEC">
      <w:pPr>
        <w:jc w:val="lowKashida"/>
        <w:rPr>
          <w:rFonts w:asciiTheme="majorBidi" w:hAnsiTheme="majorBidi" w:cstheme="majorBidi"/>
          <w:sz w:val="28"/>
          <w:szCs w:val="28"/>
          <w:lang w:val="en-US"/>
        </w:rPr>
      </w:pPr>
    </w:p>
    <w:p w14:paraId="72A659F4" w14:textId="77777777" w:rsidR="000E39AE" w:rsidRDefault="000E39AE" w:rsidP="00F73685">
      <w:pPr>
        <w:pStyle w:val="Heading2"/>
      </w:pPr>
    </w:p>
    <w:p w14:paraId="109D9B4A" w14:textId="77777777" w:rsidR="000E39AE" w:rsidRDefault="000E39AE" w:rsidP="00F73685">
      <w:pPr>
        <w:pStyle w:val="Heading2"/>
        <w:rPr>
          <w:lang w:val="en-US"/>
        </w:rPr>
      </w:pPr>
    </w:p>
    <w:p w14:paraId="45466B29" w14:textId="72D5D6C8" w:rsidR="00F73685" w:rsidRPr="00C366F0" w:rsidRDefault="00F73685" w:rsidP="00F73685">
      <w:pPr>
        <w:pStyle w:val="Heading2"/>
        <w:rPr>
          <w:sz w:val="28"/>
          <w:szCs w:val="28"/>
        </w:rPr>
      </w:pPr>
      <w:r w:rsidRPr="00C366F0">
        <w:rPr>
          <w:sz w:val="28"/>
          <w:szCs w:val="28"/>
        </w:rPr>
        <w:t xml:space="preserve">Classification Report for KNN (PCA):   </w:t>
      </w:r>
    </w:p>
    <w:p w14:paraId="7B5F4C32" w14:textId="77777777" w:rsidR="00F73685" w:rsidRDefault="00F73685" w:rsidP="00F73685">
      <w:pPr>
        <w:pStyle w:val="Heading2"/>
      </w:pPr>
    </w:p>
    <w:p w14:paraId="76C31187" w14:textId="3989ED3F" w:rsidR="00F73685" w:rsidRDefault="00F73685" w:rsidP="00F73685">
      <w:pPr>
        <w:pStyle w:val="Heading2"/>
      </w:pPr>
      <w:r>
        <w:rPr>
          <w:noProof/>
        </w:rPr>
        <w:drawing>
          <wp:inline distT="0" distB="0" distL="0" distR="0" wp14:anchorId="7E1C76A4" wp14:editId="05504ED8">
            <wp:extent cx="5731510" cy="2464435"/>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inline>
        </w:drawing>
      </w:r>
    </w:p>
    <w:p w14:paraId="67C24A3E" w14:textId="77777777" w:rsidR="00F73685" w:rsidRDefault="00F73685" w:rsidP="00F73685">
      <w:pPr>
        <w:pStyle w:val="Heading2"/>
      </w:pPr>
      <w:r w:rsidRPr="00EE4FE0">
        <w:t xml:space="preserve">                       </w:t>
      </w:r>
    </w:p>
    <w:p w14:paraId="59AB6361" w14:textId="77777777" w:rsidR="00F73685" w:rsidRDefault="00F73685" w:rsidP="00F73685">
      <w:pPr>
        <w:rPr>
          <w:b/>
          <w:bCs/>
          <w:sz w:val="28"/>
          <w:szCs w:val="28"/>
        </w:rPr>
      </w:pPr>
    </w:p>
    <w:p w14:paraId="069833B8" w14:textId="77777777" w:rsidR="000E39AE" w:rsidRDefault="000E39AE" w:rsidP="00F73685">
      <w:pPr>
        <w:pStyle w:val="Heading2"/>
      </w:pPr>
    </w:p>
    <w:p w14:paraId="56E5CF94" w14:textId="095B1744" w:rsidR="00F73685" w:rsidRPr="00C366F0" w:rsidRDefault="00F73685" w:rsidP="00F73685">
      <w:pPr>
        <w:pStyle w:val="Heading2"/>
        <w:rPr>
          <w:sz w:val="28"/>
          <w:szCs w:val="28"/>
        </w:rPr>
      </w:pPr>
      <w:r w:rsidRPr="00C366F0">
        <w:rPr>
          <w:sz w:val="28"/>
          <w:szCs w:val="28"/>
        </w:rPr>
        <w:t>Confusion matrix for D</w:t>
      </w:r>
      <w:r w:rsidRPr="00C366F0">
        <w:rPr>
          <w:sz w:val="28"/>
          <w:szCs w:val="28"/>
          <w:lang w:val="en-US"/>
        </w:rPr>
        <w:t xml:space="preserve">ecision </w:t>
      </w:r>
      <w:r w:rsidRPr="00C366F0">
        <w:rPr>
          <w:sz w:val="28"/>
          <w:szCs w:val="28"/>
        </w:rPr>
        <w:t>T</w:t>
      </w:r>
      <w:r w:rsidRPr="00C366F0">
        <w:rPr>
          <w:sz w:val="28"/>
          <w:szCs w:val="28"/>
          <w:lang w:val="en-US"/>
        </w:rPr>
        <w:t>ree</w:t>
      </w:r>
      <w:r w:rsidRPr="00C366F0">
        <w:rPr>
          <w:sz w:val="28"/>
          <w:szCs w:val="28"/>
        </w:rPr>
        <w:t xml:space="preserve"> (with PCA):                 </w:t>
      </w:r>
    </w:p>
    <w:p w14:paraId="0F039794" w14:textId="1D52DC0B" w:rsidR="00F73685" w:rsidRDefault="00F73685" w:rsidP="00F73685">
      <w:pPr>
        <w:pStyle w:val="Heading2"/>
      </w:pPr>
    </w:p>
    <w:p w14:paraId="0ED04507" w14:textId="707529E0" w:rsidR="00F73685" w:rsidRPr="00F73685" w:rsidRDefault="003210A0" w:rsidP="00F73685">
      <w:r w:rsidRPr="003210A0">
        <w:drawing>
          <wp:inline distT="0" distB="0" distL="0" distR="0" wp14:anchorId="59D467F7" wp14:editId="44A556A8">
            <wp:extent cx="3416300" cy="28829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4"/>
                    <a:stretch>
                      <a:fillRect/>
                    </a:stretch>
                  </pic:blipFill>
                  <pic:spPr>
                    <a:xfrm>
                      <a:off x="0" y="0"/>
                      <a:ext cx="3416300" cy="2882900"/>
                    </a:xfrm>
                    <a:prstGeom prst="rect">
                      <a:avLst/>
                    </a:prstGeom>
                  </pic:spPr>
                </pic:pic>
              </a:graphicData>
            </a:graphic>
          </wp:inline>
        </w:drawing>
      </w:r>
    </w:p>
    <w:p w14:paraId="40B042F3" w14:textId="45054011" w:rsidR="00F73685" w:rsidRDefault="00F73685" w:rsidP="00F73685">
      <w:pPr>
        <w:pStyle w:val="Heading2"/>
      </w:pPr>
    </w:p>
    <w:p w14:paraId="0B3FD4B9" w14:textId="77777777" w:rsidR="000E39AE" w:rsidRDefault="000E39AE" w:rsidP="00F73685">
      <w:pPr>
        <w:pStyle w:val="Heading2"/>
      </w:pPr>
    </w:p>
    <w:p w14:paraId="1AAAADCC" w14:textId="77777777" w:rsidR="000E39AE" w:rsidRDefault="000E39AE" w:rsidP="00F73685">
      <w:pPr>
        <w:pStyle w:val="Heading2"/>
      </w:pPr>
    </w:p>
    <w:p w14:paraId="07573997" w14:textId="2AD0787A" w:rsidR="00F73685" w:rsidRPr="00C366F0" w:rsidRDefault="00F73685" w:rsidP="00F73685">
      <w:pPr>
        <w:pStyle w:val="Heading2"/>
        <w:rPr>
          <w:sz w:val="28"/>
          <w:szCs w:val="28"/>
        </w:rPr>
      </w:pPr>
      <w:r w:rsidRPr="00C366F0">
        <w:rPr>
          <w:sz w:val="28"/>
          <w:szCs w:val="28"/>
        </w:rPr>
        <w:t>Classification Report for D</w:t>
      </w:r>
      <w:r w:rsidRPr="00C366F0">
        <w:rPr>
          <w:sz w:val="28"/>
          <w:szCs w:val="28"/>
          <w:lang w:val="en-US"/>
        </w:rPr>
        <w:t xml:space="preserve">ecision </w:t>
      </w:r>
      <w:r w:rsidRPr="00C366F0">
        <w:rPr>
          <w:sz w:val="28"/>
          <w:szCs w:val="28"/>
        </w:rPr>
        <w:t>T</w:t>
      </w:r>
      <w:r w:rsidRPr="00C366F0">
        <w:rPr>
          <w:sz w:val="28"/>
          <w:szCs w:val="28"/>
          <w:lang w:val="en-US"/>
        </w:rPr>
        <w:t>ree</w:t>
      </w:r>
      <w:r w:rsidRPr="00C366F0">
        <w:rPr>
          <w:sz w:val="28"/>
          <w:szCs w:val="28"/>
        </w:rPr>
        <w:t xml:space="preserve"> (PCA):                                               </w:t>
      </w:r>
    </w:p>
    <w:p w14:paraId="75779334" w14:textId="77777777" w:rsidR="00F73685" w:rsidRPr="00EE4FE0" w:rsidRDefault="00F73685" w:rsidP="00F73685">
      <w:pPr>
        <w:rPr>
          <w:b/>
          <w:bCs/>
          <w:sz w:val="28"/>
          <w:szCs w:val="28"/>
        </w:rPr>
      </w:pPr>
    </w:p>
    <w:p w14:paraId="4B323901" w14:textId="61F17ECE" w:rsidR="00F73685" w:rsidRDefault="00F73685" w:rsidP="00F73685">
      <w:pPr>
        <w:pStyle w:val="Heading2"/>
      </w:pPr>
      <w:r w:rsidRPr="00EE4FE0">
        <w:t xml:space="preserve">                                    </w:t>
      </w:r>
      <w:r w:rsidR="003210A0">
        <w:rPr>
          <w:rFonts w:asciiTheme="majorBidi" w:hAnsiTheme="majorBidi"/>
          <w:noProof/>
          <w:lang w:val="en-US"/>
        </w:rPr>
        <w:drawing>
          <wp:inline distT="0" distB="0" distL="0" distR="0" wp14:anchorId="5C007E94" wp14:editId="39199D58">
            <wp:extent cx="5731510" cy="2510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14:paraId="089A990E" w14:textId="2DEE5700" w:rsidR="00773E4E" w:rsidRDefault="00773E4E" w:rsidP="00773E4E"/>
    <w:p w14:paraId="2B8C5539" w14:textId="41AE245A" w:rsidR="00773E4E" w:rsidRDefault="00773E4E" w:rsidP="00773E4E"/>
    <w:p w14:paraId="50B576D2" w14:textId="5C9C463B" w:rsidR="00773E4E" w:rsidRDefault="00773E4E" w:rsidP="00773E4E"/>
    <w:p w14:paraId="6F85BC1A" w14:textId="77777777" w:rsidR="000E39AE" w:rsidRDefault="000E39AE" w:rsidP="00773E4E">
      <w:pPr>
        <w:pStyle w:val="Heading2"/>
      </w:pPr>
    </w:p>
    <w:p w14:paraId="5B849B26" w14:textId="20DA3DE8" w:rsidR="00773E4E" w:rsidRPr="00C366F0" w:rsidRDefault="00773E4E" w:rsidP="00773E4E">
      <w:pPr>
        <w:pStyle w:val="Heading2"/>
        <w:rPr>
          <w:sz w:val="28"/>
          <w:szCs w:val="28"/>
        </w:rPr>
      </w:pPr>
      <w:r w:rsidRPr="00C366F0">
        <w:rPr>
          <w:sz w:val="28"/>
          <w:szCs w:val="28"/>
        </w:rPr>
        <w:t xml:space="preserve">Confusion matrix for KNN (without PCA):               </w:t>
      </w:r>
    </w:p>
    <w:p w14:paraId="1C608BF4" w14:textId="0AD43E09" w:rsidR="00773E4E" w:rsidRDefault="00773E4E" w:rsidP="00773E4E">
      <w:pPr>
        <w:pStyle w:val="Heading2"/>
      </w:pPr>
    </w:p>
    <w:p w14:paraId="0B5CA495" w14:textId="2C4E2160" w:rsidR="00773E4E" w:rsidRPr="00773E4E" w:rsidRDefault="00773E4E" w:rsidP="00773E4E">
      <w:r w:rsidRPr="00773E4E">
        <w:drawing>
          <wp:inline distT="0" distB="0" distL="0" distR="0" wp14:anchorId="5F6C1FAD" wp14:editId="520808C9">
            <wp:extent cx="3416300" cy="2882900"/>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6"/>
                    <a:stretch>
                      <a:fillRect/>
                    </a:stretch>
                  </pic:blipFill>
                  <pic:spPr>
                    <a:xfrm>
                      <a:off x="0" y="0"/>
                      <a:ext cx="3416300" cy="2882900"/>
                    </a:xfrm>
                    <a:prstGeom prst="rect">
                      <a:avLst/>
                    </a:prstGeom>
                  </pic:spPr>
                </pic:pic>
              </a:graphicData>
            </a:graphic>
          </wp:inline>
        </w:drawing>
      </w:r>
      <w:r w:rsidRPr="00773E4E">
        <w:t xml:space="preserve"> </w:t>
      </w:r>
    </w:p>
    <w:p w14:paraId="757600F6" w14:textId="4B0FC66B" w:rsidR="00773E4E" w:rsidRDefault="00773E4E" w:rsidP="00773E4E"/>
    <w:p w14:paraId="373BC3D3" w14:textId="77777777" w:rsidR="00773E4E" w:rsidRPr="00773E4E" w:rsidRDefault="00773E4E" w:rsidP="00773E4E"/>
    <w:p w14:paraId="0291F95D" w14:textId="77777777" w:rsidR="000E39AE" w:rsidRDefault="000E39AE" w:rsidP="00773E4E">
      <w:pPr>
        <w:pStyle w:val="Heading2"/>
      </w:pPr>
    </w:p>
    <w:p w14:paraId="7AF6F686" w14:textId="77777777" w:rsidR="000E39AE" w:rsidRDefault="000E39AE" w:rsidP="00773E4E">
      <w:pPr>
        <w:pStyle w:val="Heading2"/>
      </w:pPr>
    </w:p>
    <w:p w14:paraId="6D2ED5D1" w14:textId="35182958" w:rsidR="00773E4E" w:rsidRPr="00C366F0" w:rsidRDefault="00773E4E" w:rsidP="00773E4E">
      <w:pPr>
        <w:pStyle w:val="Heading2"/>
        <w:rPr>
          <w:sz w:val="28"/>
          <w:szCs w:val="28"/>
        </w:rPr>
      </w:pPr>
      <w:r w:rsidRPr="00C366F0">
        <w:rPr>
          <w:sz w:val="28"/>
          <w:szCs w:val="28"/>
        </w:rPr>
        <w:t>Classification Report for KNN (without PCA</w:t>
      </w:r>
      <w:r w:rsidRPr="00C366F0">
        <w:rPr>
          <w:sz w:val="28"/>
          <w:szCs w:val="28"/>
          <w:lang w:val="en-US"/>
        </w:rPr>
        <w:t>)</w:t>
      </w:r>
      <w:r w:rsidRPr="00C366F0">
        <w:rPr>
          <w:sz w:val="28"/>
          <w:szCs w:val="28"/>
        </w:rPr>
        <w:t xml:space="preserve">:                </w:t>
      </w:r>
    </w:p>
    <w:p w14:paraId="7CC1B987" w14:textId="61CC142C" w:rsidR="00773E4E" w:rsidRPr="00EE4FE0" w:rsidRDefault="00773E4E" w:rsidP="00773E4E">
      <w:pPr>
        <w:pStyle w:val="Heading2"/>
      </w:pPr>
      <w:r w:rsidRPr="00EE4FE0">
        <w:t xml:space="preserve">                               </w:t>
      </w:r>
    </w:p>
    <w:p w14:paraId="723F2D82" w14:textId="52BC0BEE" w:rsidR="00773E4E" w:rsidRDefault="00773E4E" w:rsidP="00773E4E"/>
    <w:p w14:paraId="1322882C" w14:textId="3759472D" w:rsidR="00773E4E" w:rsidRDefault="00773E4E" w:rsidP="00773E4E">
      <w:r>
        <w:rPr>
          <w:noProof/>
        </w:rPr>
        <w:drawing>
          <wp:inline distT="0" distB="0" distL="0" distR="0" wp14:anchorId="1A090C36" wp14:editId="3DE3A8B6">
            <wp:extent cx="5731510" cy="247840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p>
    <w:p w14:paraId="770C4969" w14:textId="2D692699" w:rsidR="00773E4E" w:rsidRDefault="00773E4E" w:rsidP="00773E4E"/>
    <w:p w14:paraId="35FA9353" w14:textId="68F2A586" w:rsidR="00773E4E" w:rsidRDefault="00773E4E" w:rsidP="00773E4E"/>
    <w:p w14:paraId="493CF370" w14:textId="77777777" w:rsidR="000E39AE" w:rsidRDefault="000E39AE" w:rsidP="00773E4E">
      <w:pPr>
        <w:pStyle w:val="Heading2"/>
      </w:pPr>
    </w:p>
    <w:p w14:paraId="7AC6F1F3" w14:textId="6F5C768D" w:rsidR="00773E4E" w:rsidRPr="00C366F0" w:rsidRDefault="00773E4E" w:rsidP="00773E4E">
      <w:pPr>
        <w:pStyle w:val="Heading2"/>
        <w:rPr>
          <w:sz w:val="28"/>
          <w:szCs w:val="28"/>
        </w:rPr>
      </w:pPr>
      <w:r w:rsidRPr="00C366F0">
        <w:rPr>
          <w:sz w:val="28"/>
          <w:szCs w:val="28"/>
        </w:rPr>
        <w:t xml:space="preserve">Confusion matrix for </w:t>
      </w:r>
      <w:r w:rsidRPr="00C366F0">
        <w:rPr>
          <w:sz w:val="28"/>
          <w:szCs w:val="28"/>
          <w:lang w:val="en-US"/>
        </w:rPr>
        <w:t>Decision Tree</w:t>
      </w:r>
      <w:r w:rsidRPr="00C366F0">
        <w:rPr>
          <w:sz w:val="28"/>
          <w:szCs w:val="28"/>
        </w:rPr>
        <w:t xml:space="preserve"> (without PCA):    </w:t>
      </w:r>
    </w:p>
    <w:p w14:paraId="653CEEE2" w14:textId="10D6CEF4" w:rsidR="00773E4E" w:rsidRDefault="00773E4E" w:rsidP="00773E4E">
      <w:pPr>
        <w:pStyle w:val="Heading2"/>
      </w:pPr>
    </w:p>
    <w:p w14:paraId="1BCE15C6" w14:textId="175A6668" w:rsidR="00773E4E" w:rsidRPr="00773E4E" w:rsidRDefault="00773E4E" w:rsidP="00773E4E">
      <w:r w:rsidRPr="00773E4E">
        <w:drawing>
          <wp:inline distT="0" distB="0" distL="0" distR="0" wp14:anchorId="021750F8" wp14:editId="5389DB83">
            <wp:extent cx="3416300" cy="288290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8"/>
                    <a:stretch>
                      <a:fillRect/>
                    </a:stretch>
                  </pic:blipFill>
                  <pic:spPr>
                    <a:xfrm>
                      <a:off x="0" y="0"/>
                      <a:ext cx="3416300" cy="2882900"/>
                    </a:xfrm>
                    <a:prstGeom prst="rect">
                      <a:avLst/>
                    </a:prstGeom>
                  </pic:spPr>
                </pic:pic>
              </a:graphicData>
            </a:graphic>
          </wp:inline>
        </w:drawing>
      </w:r>
    </w:p>
    <w:p w14:paraId="4B218996" w14:textId="3D3CEC2A" w:rsidR="00773E4E" w:rsidRDefault="00773E4E" w:rsidP="00773E4E">
      <w:pPr>
        <w:pStyle w:val="Heading2"/>
      </w:pPr>
      <w:r w:rsidRPr="00EE4FE0">
        <w:t xml:space="preserve">             </w:t>
      </w:r>
    </w:p>
    <w:p w14:paraId="26A043D3" w14:textId="77777777" w:rsidR="000E39AE" w:rsidRDefault="000E39AE" w:rsidP="00773E4E">
      <w:pPr>
        <w:pStyle w:val="Heading2"/>
      </w:pPr>
    </w:p>
    <w:p w14:paraId="30CB66DA" w14:textId="77777777" w:rsidR="000E39AE" w:rsidRDefault="000E39AE" w:rsidP="00773E4E">
      <w:pPr>
        <w:pStyle w:val="Heading2"/>
      </w:pPr>
    </w:p>
    <w:p w14:paraId="34C279A3" w14:textId="6D56AA2D" w:rsidR="00773E4E" w:rsidRPr="00C366F0" w:rsidRDefault="00773E4E" w:rsidP="00773E4E">
      <w:pPr>
        <w:pStyle w:val="Heading2"/>
        <w:rPr>
          <w:sz w:val="28"/>
          <w:szCs w:val="28"/>
        </w:rPr>
      </w:pPr>
      <w:r w:rsidRPr="00C366F0">
        <w:rPr>
          <w:sz w:val="28"/>
          <w:szCs w:val="28"/>
        </w:rPr>
        <w:t xml:space="preserve">Classification Report for </w:t>
      </w:r>
      <w:r w:rsidRPr="00C366F0">
        <w:rPr>
          <w:sz w:val="28"/>
          <w:szCs w:val="28"/>
          <w:lang w:val="en-US"/>
        </w:rPr>
        <w:t>Decision Tree</w:t>
      </w:r>
      <w:r w:rsidRPr="00C366F0">
        <w:rPr>
          <w:sz w:val="28"/>
          <w:szCs w:val="28"/>
        </w:rPr>
        <w:t xml:space="preserve"> </w:t>
      </w:r>
      <w:r w:rsidRPr="00C366F0">
        <w:rPr>
          <w:sz w:val="28"/>
          <w:szCs w:val="28"/>
        </w:rPr>
        <w:t xml:space="preserve">(without PCA):    </w:t>
      </w:r>
    </w:p>
    <w:p w14:paraId="478B725C" w14:textId="77777777" w:rsidR="00773E4E" w:rsidRDefault="00773E4E" w:rsidP="00773E4E">
      <w:pPr>
        <w:pStyle w:val="Heading2"/>
      </w:pPr>
    </w:p>
    <w:p w14:paraId="0479C109" w14:textId="23C13E9A" w:rsidR="00773E4E" w:rsidRPr="00EE4FE0" w:rsidRDefault="00773E4E" w:rsidP="00773E4E">
      <w:pPr>
        <w:pStyle w:val="Heading2"/>
      </w:pPr>
      <w:r w:rsidRPr="00EE4FE0">
        <w:t xml:space="preserve">                                             </w:t>
      </w:r>
    </w:p>
    <w:p w14:paraId="3FC505BC" w14:textId="06357F42" w:rsidR="00773E4E" w:rsidRDefault="00773E4E" w:rsidP="00773E4E">
      <w:r>
        <w:rPr>
          <w:noProof/>
        </w:rPr>
        <w:drawing>
          <wp:inline distT="0" distB="0" distL="0" distR="0" wp14:anchorId="0A586A4D" wp14:editId="57061C75">
            <wp:extent cx="5731510" cy="2486660"/>
            <wp:effectExtent l="0" t="0" r="0" b="254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486660"/>
                    </a:xfrm>
                    <a:prstGeom prst="rect">
                      <a:avLst/>
                    </a:prstGeom>
                  </pic:spPr>
                </pic:pic>
              </a:graphicData>
            </a:graphic>
          </wp:inline>
        </w:drawing>
      </w:r>
    </w:p>
    <w:p w14:paraId="4D5FB415" w14:textId="6B8C70CE" w:rsidR="000E39AE" w:rsidRDefault="000E39AE" w:rsidP="00773E4E"/>
    <w:p w14:paraId="05D06D40" w14:textId="27FBDEA2" w:rsidR="000E39AE" w:rsidRDefault="000E39AE" w:rsidP="00773E4E"/>
    <w:p w14:paraId="0498B10A" w14:textId="70CC8B58" w:rsidR="000E39AE" w:rsidRDefault="000E39AE" w:rsidP="00773E4E"/>
    <w:p w14:paraId="720AB071" w14:textId="1F1FDA76" w:rsidR="000E39AE" w:rsidRDefault="000E39AE" w:rsidP="00773E4E"/>
    <w:p w14:paraId="240C9AA4" w14:textId="12953AC8" w:rsidR="000E39AE" w:rsidRDefault="000E39AE" w:rsidP="00773E4E"/>
    <w:p w14:paraId="01FCBCCA" w14:textId="57E3325A" w:rsidR="000E39AE" w:rsidRDefault="000E39AE" w:rsidP="00773E4E"/>
    <w:p w14:paraId="420F7D8A" w14:textId="674FF59E" w:rsidR="000E39AE" w:rsidRDefault="000E39AE" w:rsidP="00773E4E"/>
    <w:p w14:paraId="018E8A1D" w14:textId="54553A99" w:rsidR="000E39AE" w:rsidRDefault="000E39AE" w:rsidP="00773E4E"/>
    <w:p w14:paraId="64B5E509" w14:textId="5DC3EC55" w:rsidR="000E39AE" w:rsidRDefault="00C366F0" w:rsidP="00C366F0">
      <w:pPr>
        <w:jc w:val="lowKashida"/>
        <w:rPr>
          <w:sz w:val="28"/>
          <w:szCs w:val="28"/>
        </w:rPr>
      </w:pPr>
      <w:r w:rsidRPr="00C366F0">
        <w:rPr>
          <w:sz w:val="28"/>
          <w:szCs w:val="28"/>
        </w:rPr>
        <w:lastRenderedPageBreak/>
        <w:t>Based on the metrices that were utilized, both models gave good scores of accuracies. When PCA was applied, KNN, however, outperformed Decision Tree. By having a walkthrough classification report it can be argued that a high precision can be obtained if the amount of false positives are taken into consideration and high recall can be obtained if the false negatives were taken into consideration.</w:t>
      </w:r>
    </w:p>
    <w:p w14:paraId="404E720A" w14:textId="1C79B876" w:rsidR="00C366F0" w:rsidRDefault="00C366F0" w:rsidP="00C366F0">
      <w:pPr>
        <w:jc w:val="lowKashida"/>
        <w:rPr>
          <w:sz w:val="28"/>
          <w:szCs w:val="28"/>
        </w:rPr>
      </w:pPr>
    </w:p>
    <w:p w14:paraId="04A63DA5" w14:textId="78978DF2" w:rsidR="00C366F0" w:rsidRDefault="00C366F0" w:rsidP="00C366F0">
      <w:pPr>
        <w:jc w:val="lowKashida"/>
        <w:rPr>
          <w:sz w:val="28"/>
          <w:szCs w:val="28"/>
        </w:rPr>
      </w:pPr>
    </w:p>
    <w:p w14:paraId="12A6E852" w14:textId="1069EC79" w:rsidR="00C366F0" w:rsidRDefault="00C366F0" w:rsidP="00C366F0">
      <w:pPr>
        <w:pStyle w:val="Heading1"/>
        <w:rPr>
          <w:rFonts w:ascii="Times New Roman" w:hAnsi="Times New Roman" w:cs="Times New Roman"/>
        </w:rPr>
      </w:pPr>
      <w:bookmarkStart w:id="4" w:name="_Toc130315181"/>
      <w:r w:rsidRPr="00C366F0">
        <w:rPr>
          <w:rFonts w:ascii="Times New Roman" w:hAnsi="Times New Roman" w:cs="Times New Roman"/>
        </w:rPr>
        <w:t>Experimental Results</w:t>
      </w:r>
      <w:bookmarkEnd w:id="4"/>
    </w:p>
    <w:p w14:paraId="4AA1A91C" w14:textId="51E4BA54" w:rsidR="00C366F0" w:rsidRDefault="00C366F0" w:rsidP="00C366F0"/>
    <w:p w14:paraId="4ECCF6BD" w14:textId="77777777" w:rsidR="00C13EC6" w:rsidRDefault="00C13EC6" w:rsidP="00C366F0"/>
    <w:p w14:paraId="02CA657B" w14:textId="2822A2C7" w:rsidR="00C366F0" w:rsidRDefault="00C13EC6" w:rsidP="00C13EC6">
      <w:pPr>
        <w:jc w:val="lowKashida"/>
        <w:rPr>
          <w:sz w:val="28"/>
          <w:szCs w:val="28"/>
        </w:rPr>
      </w:pPr>
      <w:r w:rsidRPr="00C13EC6">
        <w:rPr>
          <w:sz w:val="28"/>
          <w:szCs w:val="28"/>
        </w:rPr>
        <w:t>Using the K-Nearest and Decision tree algorithms, an experiment was done to evaluate and categorize the results of spam and no spam emails. More than 4800 emails made up the Spambase dataset, which was split into 25% of the data for testing and 75% of the data for training.</w:t>
      </w:r>
    </w:p>
    <w:p w14:paraId="53CB7845" w14:textId="3FD1CFF3" w:rsidR="00C13EC6" w:rsidRDefault="00C13EC6" w:rsidP="00C13EC6">
      <w:pPr>
        <w:jc w:val="lowKashida"/>
        <w:rPr>
          <w:sz w:val="28"/>
          <w:szCs w:val="28"/>
        </w:rPr>
      </w:pPr>
    </w:p>
    <w:p w14:paraId="6F2371CB" w14:textId="427C7E59" w:rsidR="00C13EC6" w:rsidRDefault="00C13EC6" w:rsidP="00C13EC6">
      <w:pPr>
        <w:jc w:val="lowKashida"/>
        <w:rPr>
          <w:sz w:val="28"/>
          <w:szCs w:val="28"/>
          <w:lang w:val="en-US"/>
        </w:rPr>
      </w:pPr>
      <w:r w:rsidRPr="00C13EC6">
        <w:rPr>
          <w:sz w:val="28"/>
          <w:szCs w:val="28"/>
        </w:rPr>
        <w:t xml:space="preserve">In K-Nearest methods, the number of k components was set </w:t>
      </w:r>
      <w:r>
        <w:rPr>
          <w:sz w:val="28"/>
          <w:szCs w:val="28"/>
          <w:lang w:val="en-US"/>
        </w:rPr>
        <w:t>automatically</w:t>
      </w:r>
      <w:r w:rsidRPr="00C13EC6">
        <w:rPr>
          <w:sz w:val="28"/>
          <w:szCs w:val="28"/>
        </w:rPr>
        <w:t xml:space="preserve"> to determine the Euclidian distance between each data point</w:t>
      </w:r>
      <w:r>
        <w:rPr>
          <w:sz w:val="28"/>
          <w:szCs w:val="28"/>
          <w:lang w:val="en-US"/>
        </w:rPr>
        <w:t xml:space="preserve"> from the hyperparameter tuning by passing its value</w:t>
      </w:r>
      <w:r w:rsidRPr="00C13EC6">
        <w:rPr>
          <w:sz w:val="28"/>
          <w:szCs w:val="28"/>
        </w:rPr>
        <w:t xml:space="preserve">. To reduce the problems associated with overfitting, the decision tree's tree depth was </w:t>
      </w:r>
      <w:r>
        <w:rPr>
          <w:sz w:val="28"/>
          <w:szCs w:val="28"/>
          <w:lang w:val="en-US"/>
        </w:rPr>
        <w:t>also passed the parameters associated with it.</w:t>
      </w:r>
    </w:p>
    <w:p w14:paraId="3D07E6E3" w14:textId="73316209" w:rsidR="00C13EC6" w:rsidRDefault="00C13EC6" w:rsidP="00C13EC6">
      <w:pPr>
        <w:jc w:val="lowKashida"/>
        <w:rPr>
          <w:sz w:val="28"/>
          <w:szCs w:val="28"/>
          <w:lang w:val="en-US"/>
        </w:rPr>
      </w:pPr>
    </w:p>
    <w:p w14:paraId="7D3D033C" w14:textId="547FCB6F" w:rsidR="00C13EC6" w:rsidRDefault="00C13EC6" w:rsidP="00C13EC6">
      <w:pPr>
        <w:jc w:val="lowKashida"/>
        <w:rPr>
          <w:sz w:val="28"/>
          <w:szCs w:val="28"/>
          <w:lang w:val="en-US"/>
        </w:rPr>
      </w:pPr>
      <w:r w:rsidRPr="00C13EC6">
        <w:rPr>
          <w:sz w:val="28"/>
          <w:szCs w:val="28"/>
          <w:lang w:val="en-US"/>
        </w:rPr>
        <w:t xml:space="preserve">To improve the performance of the two models, various metrics were applied to the training data. According to the findings, KNN had an accuracy rate of </w:t>
      </w:r>
      <w:r w:rsidR="0017584F" w:rsidRPr="00F73685">
        <w:rPr>
          <w:sz w:val="28"/>
          <w:szCs w:val="28"/>
        </w:rPr>
        <w:t>90</w:t>
      </w:r>
      <w:r w:rsidR="0017584F">
        <w:rPr>
          <w:sz w:val="28"/>
          <w:szCs w:val="28"/>
          <w:lang w:val="en-US"/>
        </w:rPr>
        <w:t>.</w:t>
      </w:r>
      <w:r w:rsidR="0017584F" w:rsidRPr="00F73685">
        <w:rPr>
          <w:sz w:val="28"/>
          <w:szCs w:val="28"/>
        </w:rPr>
        <w:t>71</w:t>
      </w:r>
      <w:r w:rsidRPr="00C13EC6">
        <w:rPr>
          <w:sz w:val="28"/>
          <w:szCs w:val="28"/>
          <w:lang w:val="en-US"/>
        </w:rPr>
        <w:t xml:space="preserve">% after PCA was applied, whereas decision tree had an accuracy rate of </w:t>
      </w:r>
      <w:r w:rsidR="00FC0BBF" w:rsidRPr="00F73685">
        <w:rPr>
          <w:color w:val="000000" w:themeColor="text1"/>
          <w:sz w:val="28"/>
          <w:szCs w:val="28"/>
        </w:rPr>
        <w:t>86</w:t>
      </w:r>
      <w:r w:rsidR="00FC0BBF" w:rsidRPr="00F73685">
        <w:rPr>
          <w:color w:val="000000" w:themeColor="text1"/>
          <w:sz w:val="28"/>
          <w:szCs w:val="28"/>
          <w:lang w:val="en-US"/>
        </w:rPr>
        <w:t>.</w:t>
      </w:r>
      <w:r w:rsidR="00FC0BBF" w:rsidRPr="00F73685">
        <w:rPr>
          <w:color w:val="000000" w:themeColor="text1"/>
          <w:sz w:val="28"/>
          <w:szCs w:val="28"/>
        </w:rPr>
        <w:t xml:space="preserve">31 </w:t>
      </w:r>
      <w:r w:rsidRPr="00C13EC6">
        <w:rPr>
          <w:sz w:val="28"/>
          <w:szCs w:val="28"/>
          <w:lang w:val="en-US"/>
        </w:rPr>
        <w:t>%.</w:t>
      </w:r>
    </w:p>
    <w:p w14:paraId="45AC4AF9" w14:textId="77777777" w:rsidR="00875AF1" w:rsidRPr="00C13EC6" w:rsidRDefault="00875AF1" w:rsidP="00C13EC6">
      <w:pPr>
        <w:jc w:val="lowKashida"/>
        <w:rPr>
          <w:sz w:val="28"/>
          <w:szCs w:val="28"/>
          <w:lang w:val="en-US"/>
        </w:rPr>
      </w:pPr>
    </w:p>
    <w:p w14:paraId="488AEFBA" w14:textId="48969931" w:rsidR="00C13EC6" w:rsidRPr="00C13EC6" w:rsidRDefault="00C13EC6" w:rsidP="00C13EC6">
      <w:pPr>
        <w:jc w:val="lowKashida"/>
        <w:rPr>
          <w:sz w:val="28"/>
          <w:szCs w:val="28"/>
          <w:lang w:val="en-US"/>
        </w:rPr>
      </w:pPr>
      <w:r w:rsidRPr="00C13EC6">
        <w:rPr>
          <w:sz w:val="28"/>
          <w:szCs w:val="28"/>
          <w:lang w:val="en-US"/>
        </w:rPr>
        <w:t>Overall, it was found that KNN was more effective than decision tree when PCA was used, but decision tree was more effective when PCA was</w:t>
      </w:r>
      <w:r w:rsidR="00875AF1">
        <w:rPr>
          <w:sz w:val="28"/>
          <w:szCs w:val="28"/>
          <w:lang w:val="en-US"/>
        </w:rPr>
        <w:t xml:space="preserve"> not</w:t>
      </w:r>
      <w:r w:rsidRPr="00C13EC6">
        <w:rPr>
          <w:sz w:val="28"/>
          <w:szCs w:val="28"/>
          <w:lang w:val="en-US"/>
        </w:rPr>
        <w:t xml:space="preserve"> used.</w:t>
      </w:r>
    </w:p>
    <w:p w14:paraId="692D8728" w14:textId="7C78D25B" w:rsidR="00C366F0" w:rsidRDefault="00C366F0" w:rsidP="00C366F0">
      <w:pPr>
        <w:jc w:val="lowKashida"/>
        <w:rPr>
          <w:sz w:val="28"/>
          <w:szCs w:val="28"/>
          <w:lang w:val="en-US"/>
        </w:rPr>
      </w:pPr>
    </w:p>
    <w:p w14:paraId="422AFA26" w14:textId="090BCD12" w:rsidR="00A611C5" w:rsidRDefault="00A611C5" w:rsidP="00C366F0">
      <w:pPr>
        <w:jc w:val="lowKashida"/>
        <w:rPr>
          <w:sz w:val="28"/>
          <w:szCs w:val="28"/>
          <w:lang w:val="en-US"/>
        </w:rPr>
      </w:pPr>
    </w:p>
    <w:p w14:paraId="24C6D4D4" w14:textId="7ADF7FB6" w:rsidR="00AB1DCC" w:rsidRDefault="00AB1DCC" w:rsidP="00C366F0">
      <w:pPr>
        <w:jc w:val="lowKashida"/>
        <w:rPr>
          <w:sz w:val="28"/>
          <w:szCs w:val="28"/>
          <w:lang w:val="en-US"/>
        </w:rPr>
      </w:pPr>
    </w:p>
    <w:p w14:paraId="6B3359E2" w14:textId="05ED1A32" w:rsidR="00AB1DCC" w:rsidRDefault="00AB1DCC" w:rsidP="00C366F0">
      <w:pPr>
        <w:jc w:val="lowKashida"/>
        <w:rPr>
          <w:sz w:val="28"/>
          <w:szCs w:val="28"/>
          <w:lang w:val="en-US"/>
        </w:rPr>
      </w:pPr>
    </w:p>
    <w:p w14:paraId="7412B4B8" w14:textId="2A8BBBC7" w:rsidR="00AB1DCC" w:rsidRDefault="00AB1DCC" w:rsidP="00C366F0">
      <w:pPr>
        <w:jc w:val="lowKashida"/>
        <w:rPr>
          <w:sz w:val="28"/>
          <w:szCs w:val="28"/>
          <w:lang w:val="en-US"/>
        </w:rPr>
      </w:pPr>
    </w:p>
    <w:p w14:paraId="4DAF8780" w14:textId="20B9BE24" w:rsidR="00AB1DCC" w:rsidRDefault="00AB1DCC" w:rsidP="00C366F0">
      <w:pPr>
        <w:jc w:val="lowKashida"/>
        <w:rPr>
          <w:sz w:val="28"/>
          <w:szCs w:val="28"/>
          <w:lang w:val="en-US"/>
        </w:rPr>
      </w:pPr>
    </w:p>
    <w:p w14:paraId="10C038C8" w14:textId="1B2C6B58" w:rsidR="00AB1DCC" w:rsidRDefault="00AB1DCC" w:rsidP="00C366F0">
      <w:pPr>
        <w:jc w:val="lowKashida"/>
        <w:rPr>
          <w:sz w:val="28"/>
          <w:szCs w:val="28"/>
          <w:lang w:val="en-US"/>
        </w:rPr>
      </w:pPr>
    </w:p>
    <w:p w14:paraId="121ED5C7" w14:textId="278EEC24" w:rsidR="00AB1DCC" w:rsidRDefault="00AB1DCC" w:rsidP="00C366F0">
      <w:pPr>
        <w:jc w:val="lowKashida"/>
        <w:rPr>
          <w:sz w:val="28"/>
          <w:szCs w:val="28"/>
          <w:lang w:val="en-US"/>
        </w:rPr>
      </w:pPr>
    </w:p>
    <w:p w14:paraId="3105F8F8" w14:textId="754394EA" w:rsidR="00AB1DCC" w:rsidRDefault="00AB1DCC" w:rsidP="00C366F0">
      <w:pPr>
        <w:jc w:val="lowKashida"/>
        <w:rPr>
          <w:sz w:val="28"/>
          <w:szCs w:val="28"/>
          <w:lang w:val="en-US"/>
        </w:rPr>
      </w:pPr>
    </w:p>
    <w:p w14:paraId="3CB4D5F6" w14:textId="1F0B2194" w:rsidR="00AB1DCC" w:rsidRDefault="00AB1DCC" w:rsidP="00C366F0">
      <w:pPr>
        <w:jc w:val="lowKashida"/>
        <w:rPr>
          <w:sz w:val="28"/>
          <w:szCs w:val="28"/>
          <w:lang w:val="en-US"/>
        </w:rPr>
      </w:pPr>
    </w:p>
    <w:p w14:paraId="0913DF4B" w14:textId="4C7765A6" w:rsidR="00AB1DCC" w:rsidRDefault="00AB1DCC" w:rsidP="00C366F0">
      <w:pPr>
        <w:jc w:val="lowKashida"/>
        <w:rPr>
          <w:sz w:val="28"/>
          <w:szCs w:val="28"/>
          <w:lang w:val="en-US"/>
        </w:rPr>
      </w:pPr>
    </w:p>
    <w:p w14:paraId="1B83787C" w14:textId="77777777" w:rsidR="00AB1DCC" w:rsidRDefault="00AB1DCC" w:rsidP="00C366F0">
      <w:pPr>
        <w:jc w:val="lowKashida"/>
        <w:rPr>
          <w:sz w:val="28"/>
          <w:szCs w:val="28"/>
          <w:lang w:val="en-US"/>
        </w:rPr>
      </w:pPr>
    </w:p>
    <w:p w14:paraId="022582AE" w14:textId="77777777" w:rsidR="00A611C5" w:rsidRPr="00A611C5" w:rsidRDefault="00A611C5" w:rsidP="00A611C5">
      <w:pPr>
        <w:pStyle w:val="Heading1"/>
        <w:rPr>
          <w:rFonts w:ascii="Times New Roman" w:hAnsi="Times New Roman" w:cs="Times New Roman"/>
          <w:sz w:val="36"/>
          <w:szCs w:val="36"/>
        </w:rPr>
      </w:pPr>
      <w:bookmarkStart w:id="5" w:name="_Toc130315182"/>
      <w:r w:rsidRPr="00A611C5">
        <w:rPr>
          <w:rFonts w:ascii="Times New Roman" w:hAnsi="Times New Roman" w:cs="Times New Roman"/>
        </w:rPr>
        <w:lastRenderedPageBreak/>
        <w:t>Limitations &amp; Further Enhancements</w:t>
      </w:r>
      <w:bookmarkEnd w:id="5"/>
    </w:p>
    <w:p w14:paraId="6602528B" w14:textId="3B9D3C92" w:rsidR="00A611C5" w:rsidRDefault="00A611C5" w:rsidP="00C366F0">
      <w:pPr>
        <w:jc w:val="lowKashida"/>
        <w:rPr>
          <w:sz w:val="32"/>
          <w:szCs w:val="32"/>
          <w:lang w:val="en-US"/>
        </w:rPr>
      </w:pPr>
    </w:p>
    <w:p w14:paraId="58EE073F" w14:textId="776C39D8" w:rsidR="00A611C5" w:rsidRPr="00A611C5" w:rsidRDefault="00A611C5" w:rsidP="00A611C5">
      <w:pPr>
        <w:pStyle w:val="Heading2"/>
        <w:rPr>
          <w:sz w:val="28"/>
          <w:szCs w:val="28"/>
        </w:rPr>
      </w:pPr>
      <w:r w:rsidRPr="00A611C5">
        <w:rPr>
          <w:sz w:val="28"/>
          <w:szCs w:val="28"/>
        </w:rPr>
        <w:t>Limitations:</w:t>
      </w:r>
    </w:p>
    <w:p w14:paraId="0DF40763" w14:textId="65CC1470" w:rsidR="00A611C5" w:rsidRDefault="00A611C5" w:rsidP="00A611C5"/>
    <w:p w14:paraId="7F7CB9AC" w14:textId="449E3257" w:rsidR="00A611C5" w:rsidRPr="00A611C5" w:rsidRDefault="00A611C5" w:rsidP="00AB1DCC">
      <w:pPr>
        <w:pStyle w:val="ListParagraph"/>
        <w:numPr>
          <w:ilvl w:val="0"/>
          <w:numId w:val="2"/>
        </w:numPr>
        <w:jc w:val="lowKashida"/>
        <w:rPr>
          <w:sz w:val="28"/>
          <w:szCs w:val="28"/>
        </w:rPr>
      </w:pPr>
      <w:r w:rsidRPr="00A611C5">
        <w:rPr>
          <w:sz w:val="28"/>
          <w:szCs w:val="28"/>
        </w:rPr>
        <w:t>As the dataset used to train the model does not contain any real-world data, data bias may have an impact on the model's performance.</w:t>
      </w:r>
    </w:p>
    <w:p w14:paraId="6EEBF77D" w14:textId="2A21CE01" w:rsidR="00A611C5" w:rsidRPr="00A611C5" w:rsidRDefault="00A611C5" w:rsidP="00AB1DCC">
      <w:pPr>
        <w:pStyle w:val="ListParagraph"/>
        <w:numPr>
          <w:ilvl w:val="0"/>
          <w:numId w:val="2"/>
        </w:numPr>
        <w:jc w:val="lowKashida"/>
        <w:rPr>
          <w:sz w:val="28"/>
          <w:szCs w:val="28"/>
        </w:rPr>
      </w:pPr>
      <w:r w:rsidRPr="00A611C5">
        <w:rPr>
          <w:sz w:val="28"/>
          <w:szCs w:val="28"/>
        </w:rPr>
        <w:t>A decision tree has a potential of being overfitted, especially if it is too complicated, the data is noisy, or the training process was improper.</w:t>
      </w:r>
    </w:p>
    <w:p w14:paraId="70DC3088" w14:textId="466E9BE7" w:rsidR="00A611C5" w:rsidRDefault="00A611C5" w:rsidP="00A611C5">
      <w:pPr>
        <w:rPr>
          <w:sz w:val="28"/>
          <w:szCs w:val="28"/>
        </w:rPr>
      </w:pPr>
    </w:p>
    <w:p w14:paraId="237259F7" w14:textId="1806B54B" w:rsidR="00A611C5" w:rsidRDefault="00A611C5" w:rsidP="00A611C5">
      <w:pPr>
        <w:pStyle w:val="Heading2"/>
        <w:rPr>
          <w:sz w:val="28"/>
          <w:szCs w:val="28"/>
        </w:rPr>
      </w:pPr>
      <w:r w:rsidRPr="00A611C5">
        <w:rPr>
          <w:sz w:val="28"/>
          <w:szCs w:val="28"/>
        </w:rPr>
        <w:t>Ways to overcome the limitations:</w:t>
      </w:r>
    </w:p>
    <w:p w14:paraId="5465C1E8" w14:textId="5ECCBBF1" w:rsidR="00AB1DCC" w:rsidRDefault="00AB1DCC" w:rsidP="00AB1DCC"/>
    <w:p w14:paraId="5EE0E802" w14:textId="77777777" w:rsidR="00AB1DCC" w:rsidRPr="00A611C5" w:rsidRDefault="00AB1DCC" w:rsidP="00AB1DCC">
      <w:pPr>
        <w:pStyle w:val="ListParagraph"/>
        <w:numPr>
          <w:ilvl w:val="0"/>
          <w:numId w:val="3"/>
        </w:numPr>
        <w:jc w:val="lowKashida"/>
        <w:rPr>
          <w:sz w:val="28"/>
          <w:szCs w:val="28"/>
        </w:rPr>
      </w:pPr>
      <w:r w:rsidRPr="00A611C5">
        <w:rPr>
          <w:sz w:val="28"/>
          <w:szCs w:val="28"/>
        </w:rPr>
        <w:t>Utilizing a more representative dataset to provide results that are more exact and accurate.</w:t>
      </w:r>
    </w:p>
    <w:p w14:paraId="75318D6F" w14:textId="77777777" w:rsidR="00AB1DCC" w:rsidRDefault="00AB1DCC" w:rsidP="00AB1DCC">
      <w:pPr>
        <w:pStyle w:val="ListParagraph"/>
        <w:numPr>
          <w:ilvl w:val="0"/>
          <w:numId w:val="3"/>
        </w:numPr>
        <w:jc w:val="lowKashida"/>
        <w:rPr>
          <w:sz w:val="28"/>
          <w:szCs w:val="28"/>
        </w:rPr>
      </w:pPr>
      <w:r w:rsidRPr="00A611C5">
        <w:rPr>
          <w:sz w:val="28"/>
          <w:szCs w:val="28"/>
        </w:rPr>
        <w:t>Techniques like pruning can be used for decision tree classification to address the overfitting issue.</w:t>
      </w:r>
    </w:p>
    <w:p w14:paraId="6F530482" w14:textId="77777777" w:rsidR="00AB1DCC" w:rsidRPr="00AB1DCC" w:rsidRDefault="00AB1DCC" w:rsidP="00AB1DCC"/>
    <w:p w14:paraId="085278C7" w14:textId="5D5D2A5A" w:rsidR="00A611C5" w:rsidRDefault="00A611C5" w:rsidP="00A611C5"/>
    <w:p w14:paraId="32CDDBF6" w14:textId="77777777" w:rsidR="00AB1DCC" w:rsidRPr="00AB1DCC" w:rsidRDefault="00AB1DCC" w:rsidP="00AB1DCC">
      <w:pPr>
        <w:pStyle w:val="Heading2"/>
        <w:rPr>
          <w:sz w:val="28"/>
          <w:szCs w:val="28"/>
        </w:rPr>
      </w:pPr>
      <w:r w:rsidRPr="00AB1DCC">
        <w:rPr>
          <w:sz w:val="28"/>
          <w:szCs w:val="28"/>
        </w:rPr>
        <w:t>Future enhancements:</w:t>
      </w:r>
    </w:p>
    <w:p w14:paraId="32335FBD" w14:textId="77777777" w:rsidR="00AB1DCC" w:rsidRDefault="00AB1DCC" w:rsidP="00AB1DCC"/>
    <w:p w14:paraId="2B6E6D5B" w14:textId="27D2CE85" w:rsidR="00AB1DCC" w:rsidRPr="00AB1DCC" w:rsidRDefault="00AB1DCC" w:rsidP="00AB1DCC">
      <w:pPr>
        <w:pStyle w:val="ListParagraph"/>
        <w:numPr>
          <w:ilvl w:val="0"/>
          <w:numId w:val="3"/>
        </w:numPr>
        <w:jc w:val="lowKashida"/>
        <w:rPr>
          <w:sz w:val="28"/>
          <w:szCs w:val="28"/>
        </w:rPr>
      </w:pPr>
      <w:r w:rsidRPr="00AB1DCC">
        <w:rPr>
          <w:sz w:val="28"/>
          <w:szCs w:val="28"/>
        </w:rPr>
        <w:t>Testing out various methods, such as Naive Bayes and Support Vector Machines (SVM), and comparing their performance to that of Decision Tree and K-Nearest Neighbors algorithms.</w:t>
      </w:r>
    </w:p>
    <w:p w14:paraId="5A2EB5C1" w14:textId="52D1D7C9" w:rsidR="00AB1DCC" w:rsidRPr="00AB1DCC" w:rsidRDefault="00AB1DCC" w:rsidP="00AB1DCC">
      <w:pPr>
        <w:pStyle w:val="ListParagraph"/>
        <w:numPr>
          <w:ilvl w:val="0"/>
          <w:numId w:val="3"/>
        </w:numPr>
        <w:jc w:val="lowKashida"/>
        <w:rPr>
          <w:sz w:val="28"/>
          <w:szCs w:val="28"/>
        </w:rPr>
      </w:pPr>
      <w:r w:rsidRPr="00AB1DCC">
        <w:rPr>
          <w:sz w:val="28"/>
          <w:szCs w:val="28"/>
        </w:rPr>
        <w:t>Using the same models to various tasks, like sentiment analysis and topic classification, and evaluating the outcomes.</w:t>
      </w:r>
    </w:p>
    <w:p w14:paraId="3A5A1B45" w14:textId="77777777" w:rsidR="00A611C5" w:rsidRPr="00A611C5" w:rsidRDefault="00A611C5" w:rsidP="00A611C5"/>
    <w:p w14:paraId="1C5FD4C5" w14:textId="333847D0" w:rsidR="00A611C5" w:rsidRDefault="00A611C5" w:rsidP="00A611C5">
      <w:pPr>
        <w:rPr>
          <w:sz w:val="28"/>
          <w:szCs w:val="28"/>
        </w:rPr>
      </w:pPr>
    </w:p>
    <w:p w14:paraId="3D98866E" w14:textId="11FDDD6D" w:rsidR="00AB1DCC" w:rsidRDefault="00AB1DCC" w:rsidP="00AB1DCC">
      <w:pPr>
        <w:pStyle w:val="Heading1"/>
        <w:rPr>
          <w:rFonts w:ascii="Times New Roman" w:hAnsi="Times New Roman" w:cs="Times New Roman"/>
        </w:rPr>
      </w:pPr>
      <w:bookmarkStart w:id="6" w:name="_Toc130315183"/>
      <w:r w:rsidRPr="00AB1DCC">
        <w:rPr>
          <w:rFonts w:ascii="Times New Roman" w:hAnsi="Times New Roman" w:cs="Times New Roman"/>
        </w:rPr>
        <w:t>GitHub project URL:</w:t>
      </w:r>
      <w:bookmarkEnd w:id="6"/>
    </w:p>
    <w:p w14:paraId="53246745" w14:textId="369A9400" w:rsidR="00AB1DCC" w:rsidRDefault="00AB1DCC" w:rsidP="00AB1DCC"/>
    <w:p w14:paraId="632CA28F" w14:textId="3E2144CB" w:rsidR="00AB1DCC" w:rsidRPr="00AB1DCC" w:rsidRDefault="00AB1DCC" w:rsidP="00AB1DCC">
      <w:pPr>
        <w:jc w:val="lowKashida"/>
        <w:rPr>
          <w:sz w:val="28"/>
          <w:szCs w:val="28"/>
        </w:rPr>
      </w:pPr>
      <w:r w:rsidRPr="00AB1DCC">
        <w:rPr>
          <w:sz w:val="28"/>
          <w:szCs w:val="28"/>
        </w:rPr>
        <w:t>The whole code that was used to categorize spam and non-spam email using KNN and Decision Tree classifiers is available at the GitHub link below.</w:t>
      </w:r>
    </w:p>
    <w:p w14:paraId="4FB86B92" w14:textId="7A63C07A" w:rsidR="00AB1DCC" w:rsidRDefault="00AB1DCC" w:rsidP="00AB1DCC">
      <w:r>
        <w:rPr>
          <w:noProof/>
        </w:rPr>
        <w:drawing>
          <wp:anchor distT="0" distB="0" distL="114300" distR="114300" simplePos="0" relativeHeight="251659264" behindDoc="0" locked="0" layoutInCell="1" allowOverlap="1" wp14:anchorId="07E89AD9" wp14:editId="5D47F13B">
            <wp:simplePos x="0" y="0"/>
            <wp:positionH relativeFrom="column">
              <wp:posOffset>-32131</wp:posOffset>
            </wp:positionH>
            <wp:positionV relativeFrom="paragraph">
              <wp:posOffset>181610</wp:posOffset>
            </wp:positionV>
            <wp:extent cx="220980" cy="220980"/>
            <wp:effectExtent l="0" t="0" r="0" b="0"/>
            <wp:wrapNone/>
            <wp:docPr id="39" name="Picture 39"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Logos and Usage · GitHu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97F8A" w14:textId="4C13E5FF" w:rsidR="00A611C5" w:rsidRDefault="00AB1DCC" w:rsidP="00AB1DCC">
      <w:pPr>
        <w:rPr>
          <w:rStyle w:val="Hyperlink"/>
          <w:rFonts w:ascii="Century Gothic" w:hAnsi="Century Gothic"/>
          <w:color w:val="1967D2"/>
          <w:shd w:val="clear" w:color="auto" w:fill="FFFFFF"/>
        </w:rPr>
      </w:pPr>
      <w:r>
        <w:rPr>
          <w:lang w:val="en-US"/>
        </w:rPr>
        <w:t xml:space="preserve">   </w:t>
      </w:r>
      <w:r w:rsidR="001D7110">
        <w:rPr>
          <w:lang w:val="en-US"/>
        </w:rPr>
        <w:t xml:space="preserve">   </w:t>
      </w:r>
      <w:hyperlink r:id="rId21" w:tgtFrame="_blank" w:history="1">
        <w:r>
          <w:rPr>
            <w:rStyle w:val="Hyperlink"/>
            <w:rFonts w:ascii="Century Gothic" w:hAnsi="Century Gothic"/>
            <w:color w:val="1967D2"/>
            <w:shd w:val="clear" w:color="auto" w:fill="FFFFFF"/>
          </w:rPr>
          <w:t>github.com/N</w:t>
        </w:r>
        <w:r>
          <w:rPr>
            <w:rStyle w:val="Hyperlink"/>
            <w:rFonts w:ascii="Century Gothic" w:hAnsi="Century Gothic"/>
            <w:color w:val="1967D2"/>
            <w:shd w:val="clear" w:color="auto" w:fill="FFFFFF"/>
          </w:rPr>
          <w:t>a</w:t>
        </w:r>
        <w:r>
          <w:rPr>
            <w:rStyle w:val="Hyperlink"/>
            <w:rFonts w:ascii="Century Gothic" w:hAnsi="Century Gothic"/>
            <w:color w:val="1967D2"/>
            <w:shd w:val="clear" w:color="auto" w:fill="FFFFFF"/>
          </w:rPr>
          <w:t>dun999</w:t>
        </w:r>
      </w:hyperlink>
    </w:p>
    <w:p w14:paraId="326B52EF" w14:textId="5A5978DC" w:rsidR="0021226C" w:rsidRDefault="0021226C" w:rsidP="00AB1DCC">
      <w:pPr>
        <w:rPr>
          <w:rStyle w:val="Hyperlink"/>
          <w:rFonts w:ascii="Century Gothic" w:hAnsi="Century Gothic"/>
          <w:color w:val="1967D2"/>
          <w:shd w:val="clear" w:color="auto" w:fill="FFFFFF"/>
        </w:rPr>
      </w:pPr>
    </w:p>
    <w:p w14:paraId="03D947F6" w14:textId="247E4418" w:rsidR="0021226C" w:rsidRDefault="0021226C" w:rsidP="00AB1DCC">
      <w:pPr>
        <w:rPr>
          <w:rStyle w:val="Hyperlink"/>
          <w:rFonts w:ascii="Century Gothic" w:hAnsi="Century Gothic"/>
          <w:color w:val="1967D2"/>
          <w:shd w:val="clear" w:color="auto" w:fill="FFFFFF"/>
        </w:rPr>
      </w:pPr>
    </w:p>
    <w:p w14:paraId="3D60022F" w14:textId="77777777" w:rsidR="0021226C" w:rsidRDefault="0021226C" w:rsidP="0021226C">
      <w:pPr>
        <w:pStyle w:val="Heading1"/>
        <w:rPr>
          <w:rFonts w:ascii="Times New Roman" w:hAnsi="Times New Roman" w:cs="Times New Roman"/>
        </w:rPr>
      </w:pPr>
    </w:p>
    <w:p w14:paraId="72B3447B" w14:textId="77777777" w:rsidR="0021226C" w:rsidRDefault="0021226C" w:rsidP="0021226C">
      <w:pPr>
        <w:pStyle w:val="Heading1"/>
        <w:rPr>
          <w:rFonts w:ascii="Times New Roman" w:hAnsi="Times New Roman" w:cs="Times New Roman"/>
        </w:rPr>
      </w:pPr>
    </w:p>
    <w:p w14:paraId="445DCABA" w14:textId="77777777" w:rsidR="0021226C" w:rsidRDefault="0021226C" w:rsidP="0021226C">
      <w:pPr>
        <w:pStyle w:val="Heading1"/>
        <w:rPr>
          <w:rFonts w:ascii="Times New Roman" w:hAnsi="Times New Roman" w:cs="Times New Roman"/>
        </w:rPr>
      </w:pPr>
    </w:p>
    <w:p w14:paraId="24998E89" w14:textId="77777777" w:rsidR="0021226C" w:rsidRDefault="0021226C" w:rsidP="0021226C">
      <w:pPr>
        <w:pStyle w:val="Heading1"/>
        <w:rPr>
          <w:rFonts w:ascii="Times New Roman" w:hAnsi="Times New Roman" w:cs="Times New Roman"/>
        </w:rPr>
      </w:pPr>
    </w:p>
    <w:p w14:paraId="1B0713FA" w14:textId="31FDEC4C" w:rsidR="0021226C" w:rsidRDefault="0021226C" w:rsidP="00AB1DCC"/>
    <w:p w14:paraId="6B3383C3" w14:textId="51170F80" w:rsidR="0021226C" w:rsidRDefault="0021226C" w:rsidP="0021226C">
      <w:pPr>
        <w:pStyle w:val="Heading1"/>
        <w:rPr>
          <w:rFonts w:ascii="Times New Roman" w:hAnsi="Times New Roman" w:cs="Times New Roman"/>
        </w:rPr>
      </w:pPr>
      <w:r>
        <w:rPr>
          <w:rFonts w:ascii="Times New Roman" w:hAnsi="Times New Roman" w:cs="Times New Roman"/>
          <w:lang w:val="en-US"/>
        </w:rPr>
        <w:lastRenderedPageBreak/>
        <w:t>Appendix</w:t>
      </w:r>
      <w:r w:rsidRPr="00AB1DCC">
        <w:rPr>
          <w:rFonts w:ascii="Times New Roman" w:hAnsi="Times New Roman" w:cs="Times New Roman"/>
        </w:rPr>
        <w:t>:</w:t>
      </w:r>
    </w:p>
    <w:p w14:paraId="22ECA2F0" w14:textId="77777777" w:rsidR="0021226C" w:rsidRDefault="0021226C" w:rsidP="00AB1DCC">
      <w:pPr>
        <w:rPr>
          <w:lang w:val="en-US"/>
        </w:rPr>
      </w:pPr>
    </w:p>
    <w:p w14:paraId="755EE0DE" w14:textId="7CBA79C3" w:rsidR="0021226C" w:rsidRPr="0021226C" w:rsidRDefault="0021226C" w:rsidP="00AB1DCC">
      <w:pPr>
        <w:rPr>
          <w:lang w:val="en-US"/>
        </w:rPr>
      </w:pPr>
    </w:p>
    <w:sectPr w:rsidR="0021226C" w:rsidRPr="0021226C">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DF15" w14:textId="77777777" w:rsidR="00123201" w:rsidRDefault="00123201" w:rsidP="000F69E1">
      <w:r>
        <w:separator/>
      </w:r>
    </w:p>
  </w:endnote>
  <w:endnote w:type="continuationSeparator" w:id="0">
    <w:p w14:paraId="267F0DFE" w14:textId="77777777" w:rsidR="00123201" w:rsidRDefault="00123201" w:rsidP="000F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F8EC1" w14:textId="77777777" w:rsidR="00123201" w:rsidRDefault="00123201" w:rsidP="000F69E1">
      <w:r>
        <w:separator/>
      </w:r>
    </w:p>
  </w:footnote>
  <w:footnote w:type="continuationSeparator" w:id="0">
    <w:p w14:paraId="28A21429" w14:textId="77777777" w:rsidR="00123201" w:rsidRDefault="00123201" w:rsidP="000F6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F41D" w14:textId="4179A382" w:rsidR="000F69E1" w:rsidRDefault="000F69E1">
    <w:pPr>
      <w:pStyle w:val="Header"/>
    </w:pPr>
    <w:r>
      <w:rPr>
        <w:noProof/>
      </w:rPr>
      <w:drawing>
        <wp:anchor distT="0" distB="0" distL="114300" distR="114300" simplePos="0" relativeHeight="251661312" behindDoc="0" locked="0" layoutInCell="1" hidden="0" allowOverlap="1" wp14:anchorId="4FA86480" wp14:editId="35DAE873">
          <wp:simplePos x="0" y="0"/>
          <wp:positionH relativeFrom="column">
            <wp:posOffset>4947285</wp:posOffset>
          </wp:positionH>
          <wp:positionV relativeFrom="paragraph">
            <wp:posOffset>-109220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1B2A1CF" wp14:editId="029BEF52">
          <wp:simplePos x="0" y="0"/>
          <wp:positionH relativeFrom="margin">
            <wp:posOffset>-271780</wp:posOffset>
          </wp:positionH>
          <wp:positionV relativeFrom="paragraph">
            <wp:posOffset>-113665</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743"/>
    <w:multiLevelType w:val="hybridMultilevel"/>
    <w:tmpl w:val="FA38E68E"/>
    <w:lvl w:ilvl="0" w:tplc="6D305A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B529E"/>
    <w:multiLevelType w:val="hybridMultilevel"/>
    <w:tmpl w:val="EB34C2D2"/>
    <w:lvl w:ilvl="0" w:tplc="6D305A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8E4DA8"/>
    <w:multiLevelType w:val="hybridMultilevel"/>
    <w:tmpl w:val="FB6CFDB6"/>
    <w:lvl w:ilvl="0" w:tplc="6D305A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5977AF"/>
    <w:multiLevelType w:val="hybridMultilevel"/>
    <w:tmpl w:val="77D47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3335363">
    <w:abstractNumId w:val="3"/>
  </w:num>
  <w:num w:numId="2" w16cid:durableId="945380809">
    <w:abstractNumId w:val="1"/>
  </w:num>
  <w:num w:numId="3" w16cid:durableId="1165902609">
    <w:abstractNumId w:val="0"/>
  </w:num>
  <w:num w:numId="4" w16cid:durableId="882978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E1"/>
    <w:rsid w:val="000E39AE"/>
    <w:rsid w:val="000F69E1"/>
    <w:rsid w:val="00123201"/>
    <w:rsid w:val="0017584F"/>
    <w:rsid w:val="001D7110"/>
    <w:rsid w:val="0021226C"/>
    <w:rsid w:val="00221207"/>
    <w:rsid w:val="003210A0"/>
    <w:rsid w:val="003C07F1"/>
    <w:rsid w:val="00477EFF"/>
    <w:rsid w:val="00773E4E"/>
    <w:rsid w:val="00780EDA"/>
    <w:rsid w:val="007F36BD"/>
    <w:rsid w:val="00862BEC"/>
    <w:rsid w:val="00875AF1"/>
    <w:rsid w:val="008A014F"/>
    <w:rsid w:val="00936026"/>
    <w:rsid w:val="00A611C5"/>
    <w:rsid w:val="00AB1DCC"/>
    <w:rsid w:val="00B4233D"/>
    <w:rsid w:val="00C13EC6"/>
    <w:rsid w:val="00C366F0"/>
    <w:rsid w:val="00F73685"/>
    <w:rsid w:val="00FC0BBF"/>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80A8"/>
  <w15:chartTrackingRefBased/>
  <w15:docId w15:val="{FAF1ACF7-C391-334C-A0A5-4672F221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E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F6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6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69E1"/>
    <w:pPr>
      <w:autoSpaceDE w:val="0"/>
      <w:autoSpaceDN w:val="0"/>
      <w:adjustRightInd w:val="0"/>
    </w:pPr>
    <w:rPr>
      <w:rFonts w:ascii="Calibri" w:hAnsi="Calibri" w:cs="Calibri"/>
      <w:color w:val="000000"/>
      <w:lang w:val="en-US"/>
    </w:rPr>
  </w:style>
  <w:style w:type="paragraph" w:styleId="Header">
    <w:name w:val="header"/>
    <w:basedOn w:val="Normal"/>
    <w:link w:val="HeaderChar"/>
    <w:uiPriority w:val="99"/>
    <w:unhideWhenUsed/>
    <w:rsid w:val="000F69E1"/>
    <w:pPr>
      <w:tabs>
        <w:tab w:val="center" w:pos="4513"/>
        <w:tab w:val="right" w:pos="9026"/>
      </w:tabs>
    </w:pPr>
  </w:style>
  <w:style w:type="character" w:customStyle="1" w:styleId="HeaderChar">
    <w:name w:val="Header Char"/>
    <w:basedOn w:val="DefaultParagraphFont"/>
    <w:link w:val="Header"/>
    <w:uiPriority w:val="99"/>
    <w:rsid w:val="000F69E1"/>
    <w:rPr>
      <w:rFonts w:ascii="Times New Roman" w:eastAsia="Times New Roman" w:hAnsi="Times New Roman" w:cs="Times New Roman"/>
      <w:lang w:eastAsia="en-GB"/>
    </w:rPr>
  </w:style>
  <w:style w:type="paragraph" w:styleId="Footer">
    <w:name w:val="footer"/>
    <w:basedOn w:val="Normal"/>
    <w:link w:val="FooterChar"/>
    <w:uiPriority w:val="99"/>
    <w:unhideWhenUsed/>
    <w:rsid w:val="000F69E1"/>
    <w:pPr>
      <w:tabs>
        <w:tab w:val="center" w:pos="4513"/>
        <w:tab w:val="right" w:pos="9026"/>
      </w:tabs>
    </w:pPr>
  </w:style>
  <w:style w:type="character" w:customStyle="1" w:styleId="FooterChar">
    <w:name w:val="Footer Char"/>
    <w:basedOn w:val="DefaultParagraphFont"/>
    <w:link w:val="Footer"/>
    <w:uiPriority w:val="99"/>
    <w:rsid w:val="000F69E1"/>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F69E1"/>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0F69E1"/>
    <w:pPr>
      <w:outlineLvl w:val="9"/>
    </w:pPr>
  </w:style>
  <w:style w:type="paragraph" w:styleId="TOC2">
    <w:name w:val="toc 2"/>
    <w:basedOn w:val="Normal"/>
    <w:next w:val="Normal"/>
    <w:autoRedefine/>
    <w:uiPriority w:val="39"/>
    <w:unhideWhenUsed/>
    <w:rsid w:val="000F69E1"/>
    <w:pPr>
      <w:spacing w:before="120"/>
      <w:ind w:left="240"/>
    </w:pPr>
    <w:rPr>
      <w:rFonts w:asciiTheme="minorHAnsi" w:hAnsiTheme="minorHAnsi" w:cstheme="minorHAnsi"/>
      <w:b/>
      <w:bCs/>
      <w:sz w:val="22"/>
      <w:szCs w:val="26"/>
    </w:rPr>
  </w:style>
  <w:style w:type="paragraph" w:styleId="TOC1">
    <w:name w:val="toc 1"/>
    <w:basedOn w:val="Normal"/>
    <w:next w:val="Normal"/>
    <w:autoRedefine/>
    <w:uiPriority w:val="39"/>
    <w:unhideWhenUsed/>
    <w:rsid w:val="000F69E1"/>
    <w:pPr>
      <w:spacing w:before="120"/>
    </w:pPr>
    <w:rPr>
      <w:rFonts w:asciiTheme="minorHAnsi" w:hAnsiTheme="minorHAnsi" w:cstheme="minorHAnsi"/>
      <w:b/>
      <w:bCs/>
      <w:i/>
      <w:iCs/>
      <w:szCs w:val="28"/>
    </w:rPr>
  </w:style>
  <w:style w:type="paragraph" w:styleId="TOC3">
    <w:name w:val="toc 3"/>
    <w:basedOn w:val="Normal"/>
    <w:next w:val="Normal"/>
    <w:autoRedefine/>
    <w:uiPriority w:val="39"/>
    <w:unhideWhenUsed/>
    <w:rsid w:val="000F69E1"/>
    <w:pPr>
      <w:ind w:left="480"/>
    </w:pPr>
    <w:rPr>
      <w:rFonts w:asciiTheme="minorHAnsi" w:hAnsiTheme="minorHAnsi" w:cstheme="minorHAnsi"/>
      <w:sz w:val="20"/>
    </w:rPr>
  </w:style>
  <w:style w:type="character" w:styleId="Hyperlink">
    <w:name w:val="Hyperlink"/>
    <w:basedOn w:val="DefaultParagraphFont"/>
    <w:uiPriority w:val="99"/>
    <w:unhideWhenUsed/>
    <w:rsid w:val="000F69E1"/>
    <w:rPr>
      <w:color w:val="0563C1" w:themeColor="hyperlink"/>
      <w:u w:val="single"/>
    </w:rPr>
  </w:style>
  <w:style w:type="paragraph" w:styleId="ListParagraph">
    <w:name w:val="List Paragraph"/>
    <w:basedOn w:val="Normal"/>
    <w:uiPriority w:val="34"/>
    <w:qFormat/>
    <w:rsid w:val="00862BEC"/>
    <w:pPr>
      <w:ind w:left="720"/>
      <w:contextualSpacing/>
    </w:pPr>
  </w:style>
  <w:style w:type="table" w:styleId="GridTable4-Accent4">
    <w:name w:val="Grid Table 4 Accent 4"/>
    <w:basedOn w:val="TableNormal"/>
    <w:uiPriority w:val="49"/>
    <w:rsid w:val="00862BEC"/>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7F3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3685"/>
    <w:rPr>
      <w:rFonts w:asciiTheme="majorHAnsi" w:eastAsiaTheme="majorEastAsia" w:hAnsiTheme="majorHAnsi" w:cstheme="majorBidi"/>
      <w:color w:val="2F5496" w:themeColor="accent1" w:themeShade="BF"/>
      <w:sz w:val="26"/>
      <w:szCs w:val="26"/>
      <w:lang w:eastAsia="en-GB"/>
    </w:rPr>
  </w:style>
  <w:style w:type="character" w:styleId="FollowedHyperlink">
    <w:name w:val="FollowedHyperlink"/>
    <w:basedOn w:val="DefaultParagraphFont"/>
    <w:uiPriority w:val="99"/>
    <w:semiHidden/>
    <w:unhideWhenUsed/>
    <w:rsid w:val="00AB1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Nadun999/spam-email-classification-using-KNN-D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030D3-EB61-D748-B653-AE0FA096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20210488</dc:creator>
  <cp:keywords/>
  <dc:description/>
  <cp:lastModifiedBy>Nadun 20210488</cp:lastModifiedBy>
  <cp:revision>5</cp:revision>
  <dcterms:created xsi:type="dcterms:W3CDTF">2023-03-24T05:32:00Z</dcterms:created>
  <dcterms:modified xsi:type="dcterms:W3CDTF">2023-03-24T13:37:00Z</dcterms:modified>
</cp:coreProperties>
</file>