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28"/>
        </w:rPr>
        <w:t>ЕГЭ ПО МАТЕМАТИКЕ · БАЗОВЫЙ УРОВЕНЬ · Кобыльская Н. Ю.</w:t>
      </w:r>
    </w:p>
    <w:p>
      <w:pPr>
        <w:jc w:val="center"/>
      </w:pPr>
      <w:r>
        <w:rPr>
          <w:color w:val="888888"/>
          <w:sz w:val="20"/>
        </w:rPr>
        <w:t>2026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Школа: ____________________________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Класс: ____________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Вариант № 101503</w:t>
            </w:r>
          </w:p>
        </w:tc>
      </w:tr>
      <w:tr>
        <w:tc>
          <w:tcPr>
            <w:tcW w:type="dxa" w:w="6237"/>
            <w:gridSpan w:val="2"/>
          </w:tcPr>
          <w:p>
            <w:r>
              <w:rPr>
                <w:rFonts w:ascii="Times New Roman" w:hAnsi="Times New Roman"/>
                <w:sz w:val="20"/>
              </w:rPr>
              <w:t>Фамилия, имя, отчество: _________________________________________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20"/>
              </w:rPr>
              <w:t>Дата: 10.05.2026</w:t>
            </w:r>
          </w:p>
        </w:tc>
      </w:tr>
    </w:tbl>
    <w:p/>
    <w:p>
      <w:pPr>
        <w:spacing w:after="120" w:before="80"/>
        <w:ind w:left="170" w:right="170"/>
        <w:pBdr>
          <w:top w:val="single" w:sz="4" w:space="6" w:color="888888"/>
          <w:left w:val="single" w:sz="4" w:space="6" w:color="888888"/>
          <w:bottom w:val="single" w:sz="4" w:space="6" w:color="888888"/>
          <w:right w:val="single" w:sz="4" w:space="6" w:color="888888"/>
        </w:pBdr>
      </w:pPr>
      <w:r>
        <w:rPr>
          <w:rFonts w:ascii="Times New Roman" w:hAnsi="Times New Roman"/>
          <w:sz w:val="20"/>
        </w:rPr>
        <w:t>На выполнение экзаменационной работы отводится 3 часа (180 минут). Работа состоит из 21 задания с кратким ответом. Ответом является целое число, конечная десятичная дробь или последовательность цифр. Единицы измерения писать не нужно. При выполнении заданий разрешается пользоваться справочными материалами. Использование калькулятора и мобильного телефона не допускается. Максимальный балл — 21.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1. </w:t>
      </w:r>
      <w:r>
        <w:rPr>
          <w:rFonts w:ascii="Times New Roman" w:hAnsi="Times New Roman"/>
          <w:b w:val="0"/>
          <w:i w:val="0"/>
          <w:sz w:val="22"/>
        </w:rPr>
        <w:t>Для покраски 1 кв. м потолка требуется 290 г краски. Краска продаётся в банках по 3 кг. Какое наименьшее количество банок краски нужно для покраски потолка площадью 32 кв. м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2. </w:t>
      </w:r>
      <w:r>
        <w:rPr>
          <w:rFonts w:ascii="Times New Roman" w:hAnsi="Times New Roman"/>
          <w:b w:val="0"/>
          <w:i w:val="0"/>
          <w:sz w:val="22"/>
        </w:rPr>
        <w:t>Установите соответствие между величинами и их возможными значениями: к каждому элементу первого столбца подберите соответствующий элемент из второго столбца.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ВЕЛИЧИНЫ</w:t>
            </w:r>
          </w:p>
        </w:tc>
        <w:tc>
          <w:tcPr>
            <w:tcW w:type="dxa" w:w="5128"/>
          </w:tcPr>
          <w:p>
            <w:r>
              <w:t>ЗНАЧЕНИЯ</w:t>
            </w:r>
          </w:p>
        </w:tc>
      </w:tr>
      <w:tr>
        <w:tc>
          <w:tcPr>
            <w:tcW w:type="dxa" w:w="5128"/>
          </w:tcPr>
          <w:p>
            <w:r>
              <w:t>А) масса человека</w:t>
            </w:r>
          </w:p>
        </w:tc>
        <w:tc>
          <w:tcPr>
            <w:tcW w:type="dxa" w:w="5128"/>
          </w:tcPr>
          <w:p>
            <w:r>
              <w:t>1) 460 т</w:t>
            </w:r>
          </w:p>
        </w:tc>
      </w:tr>
      <w:tr>
        <w:tc>
          <w:tcPr>
            <w:tcW w:type="dxa" w:w="5128"/>
          </w:tcPr>
          <w:p>
            <w:r>
              <w:t>Б) масса шариковой ручки</w:t>
            </w:r>
          </w:p>
        </w:tc>
        <w:tc>
          <w:tcPr>
            <w:tcW w:type="dxa" w:w="5128"/>
          </w:tcPr>
          <w:p>
            <w:r>
              <w:t>2) 80 кг</w:t>
            </w:r>
          </w:p>
        </w:tc>
      </w:tr>
      <w:tr>
        <w:tc>
          <w:tcPr>
            <w:tcW w:type="dxa" w:w="5128"/>
          </w:tcPr>
          <w:p>
            <w:r>
              <w:t>В) масса автомобиля</w:t>
            </w:r>
          </w:p>
        </w:tc>
        <w:tc>
          <w:tcPr>
            <w:tcW w:type="dxa" w:w="5128"/>
          </w:tcPr>
          <w:p>
            <w:r>
              <w:t>3) 1,3 т</w:t>
            </w:r>
          </w:p>
        </w:tc>
      </w:tr>
      <w:tr>
        <w:tc>
          <w:tcPr>
            <w:tcW w:type="dxa" w:w="5128"/>
          </w:tcPr>
          <w:p>
            <w:r>
              <w:t>Г) масса железнодорожного состава</w:t>
            </w:r>
          </w:p>
        </w:tc>
        <w:tc>
          <w:tcPr>
            <w:tcW w:type="dxa" w:w="5128"/>
          </w:tcPr>
          <w:p>
            <w:r>
              <w:t>4) 10 г</w:t>
            </w:r>
          </w:p>
        </w:tc>
      </w:tr>
    </w:tbl>
    <w:p>
      <w:r>
        <w:t>В ответе укажите последовательность цифр для А Б В Г.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3. </w:t>
      </w:r>
      <w:r>
        <w:rPr>
          <w:rFonts w:ascii="Times New Roman" w:hAnsi="Times New Roman"/>
          <w:b w:val="0"/>
          <w:i w:val="0"/>
          <w:sz w:val="22"/>
        </w:rPr>
        <w:t>На диаграмме показано количество посетителей сайта РИА «Новости» в течение каждого часа 8 декабря 2009 года. По горизонтали указывается время (в часах), по вертикали - количество посетителей сайта на протяжении этого часа. Определите по диаграмме, в течение какого часа на сайте РИА «Новости» побывало максимальное количество посетителей.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1321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32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4. </w:t>
      </w:r>
      <w:r>
        <w:rPr>
          <w:rFonts w:ascii="Times New Roman" w:hAnsi="Times New Roman"/>
          <w:b w:val="0"/>
          <w:i w:val="0"/>
          <w:sz w:val="22"/>
        </w:rPr>
        <w:t>Работа постоянного тока вычисляется по формуле A = U²t/R, где U - напряжение, R - сопротивление, t - время. Пользуясь этой формулой, найдите A, если t = 8 c, U = 6 В и R = 2 Ом.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5. </w:t>
      </w:r>
      <w:r>
        <w:rPr>
          <w:rFonts w:ascii="Times New Roman" w:hAnsi="Times New Roman"/>
          <w:b w:val="0"/>
          <w:i w:val="0"/>
          <w:sz w:val="22"/>
        </w:rPr>
        <w:t>В случайном эксперименте симметричную монету бросают дважды. Найдите вероятность того, что орёл не выпадет ни разу.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6. </w:t>
      </w:r>
      <w:r>
        <w:rPr>
          <w:rFonts w:ascii="Times New Roman" w:hAnsi="Times New Roman"/>
          <w:b w:val="0"/>
          <w:i w:val="0"/>
          <w:sz w:val="22"/>
        </w:rPr>
        <w:t>Для того чтобы связать свитер, хозяйке нужно 800 граммов шерстяной пряжи синего цвета. Можно купить синюю пряжу по цене 70 рублей за 50 граммов, а можно купить неокрашенную пряжу по цене 50 рублей за 50 граммов и окрасить её. Один пакетик краски стоит 20 рублей и рассчитан на окраску 400 граммов пряжи. Какой вариант дешевле В ответе напишите, сколько рублей будет стоить эта покупка.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7. </w:t>
      </w:r>
      <w:r>
        <w:rPr>
          <w:rFonts w:ascii="Times New Roman" w:hAnsi="Times New Roman"/>
          <w:b w:val="0"/>
          <w:i w:val="0"/>
          <w:sz w:val="22"/>
        </w:rPr>
        <w:t>На графике изображена зависимость крутящего момента двигателя от числа оборотов в минуту. На горизонтальной оси отмечено число оборотов в минуту, на вертикальной оси - крутящий момент в Н·м. Пользуясь графиком, поставьте в соответствие каждому интервалу числа оборотов в минуту характеристику крутящего момента на этом интервале.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ИНТЕРВАЛЫ ВРЕМЕНИ</w:t>
            </w:r>
          </w:p>
        </w:tc>
        <w:tc>
          <w:tcPr>
            <w:tcW w:type="dxa" w:w="5128"/>
          </w:tcPr>
          <w:p>
            <w:r>
              <w:t>ХАРАКТЕРИСТИКИ</w:t>
            </w:r>
          </w:p>
        </w:tc>
      </w:tr>
      <w:tr>
        <w:tc>
          <w:tcPr>
            <w:tcW w:type="dxa" w:w="5128"/>
          </w:tcPr>
          <w:p>
            <w:r>
              <w:t>А) 0-1500 об./мин.</w:t>
            </w:r>
          </w:p>
        </w:tc>
        <w:tc>
          <w:tcPr>
            <w:tcW w:type="dxa" w:w="5128"/>
          </w:tcPr>
          <w:p>
            <w:r>
              <w:t>1) при увеличении числа оборотов крутящий момент растёт, но не превышает 20 Н·м</w:t>
            </w:r>
          </w:p>
        </w:tc>
      </w:tr>
      <w:tr>
        <w:tc>
          <w:tcPr>
            <w:tcW w:type="dxa" w:w="5128"/>
          </w:tcPr>
          <w:p>
            <w:r>
              <w:t>Б) 1500-2000 об./мин.</w:t>
            </w:r>
          </w:p>
        </w:tc>
        <w:tc>
          <w:tcPr>
            <w:tcW w:type="dxa" w:w="5128"/>
          </w:tcPr>
          <w:p>
            <w:r>
              <w:t>2) при увеличении числа оборотов крутящий момент не меняется</w:t>
            </w:r>
          </w:p>
        </w:tc>
      </w:tr>
      <w:tr>
        <w:tc>
          <w:tcPr>
            <w:tcW w:type="dxa" w:w="5128"/>
          </w:tcPr>
          <w:p>
            <w:r>
              <w:t>В) 3000-4500 об./мин.</w:t>
            </w:r>
          </w:p>
        </w:tc>
        <w:tc>
          <w:tcPr>
            <w:tcW w:type="dxa" w:w="5128"/>
          </w:tcPr>
          <w:p>
            <w:r>
              <w:t>3) при увеличении числа оборотов самый быстрый рост крутящего момента</w:t>
            </w:r>
          </w:p>
        </w:tc>
      </w:tr>
      <w:tr>
        <w:tc>
          <w:tcPr>
            <w:tcW w:type="dxa" w:w="5128"/>
          </w:tcPr>
          <w:p>
            <w:r>
              <w:t>Г) 4500-5000 об./мин.</w:t>
            </w:r>
          </w:p>
        </w:tc>
        <w:tc>
          <w:tcPr>
            <w:tcW w:type="dxa" w:w="5128"/>
          </w:tcPr>
          <w:p>
            <w:r>
              <w:t>4) при увеличении числа оборотов крутящий момент падает</w:t>
            </w:r>
          </w:p>
        </w:tc>
      </w:tr>
    </w:tbl>
    <w:p>
      <w:r>
        <w:t>В таблице под каждой буквой укажите соответствующий номер.</w:t>
      </w:r>
    </w:p>
    <w:p>
      <w:r>
        <w:drawing>
          <wp:inline xmlns:a="http://schemas.openxmlformats.org/drawingml/2006/main" xmlns:pic="http://schemas.openxmlformats.org/drawingml/2006/picture">
            <wp:extent cx="2808000" cy="1562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56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9. </w:t>
      </w:r>
      <w:r>
        <w:rPr>
          <w:rFonts w:ascii="Times New Roman" w:hAnsi="Times New Roman"/>
          <w:b w:val="0"/>
          <w:i w:val="0"/>
          <w:sz w:val="22"/>
        </w:rPr>
        <w:t>План местности разбит на клетки. Каждая клетка обозначает квадрат 1 м × 1 м. Найдите площадь участка, изображённого на плане. Ответ дайте в квадратных метрах.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2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_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10. </w:t>
      </w:r>
      <w:r>
        <w:rPr>
          <w:rFonts w:ascii="Times New Roman" w:hAnsi="Times New Roman"/>
          <w:b w:val="0"/>
          <w:i w:val="0"/>
          <w:sz w:val="22"/>
        </w:rPr>
        <w:t>Пол комнаты, имеющей форму прямоугольника со сторонами 4 м и 6 м, требуется покрыть паркетом из прямоугольных дощечек со сторонами 5 см и 40 см. Сколько потребуется таких дощечек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11. </w:t>
      </w:r>
      <w:r>
        <w:rPr>
          <w:rFonts w:ascii="Times New Roman" w:hAnsi="Times New Roman"/>
          <w:b w:val="0"/>
          <w:i w:val="0"/>
          <w:sz w:val="22"/>
        </w:rPr>
        <w:t>В сосуде в форме конуса уровень жидкости достигает 1/4 высоты. Объём жидкости равен 80 мл. Сколько миллилитров нужно долить до краёв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24456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445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12. </w:t>
      </w:r>
      <w:r>
        <w:rPr>
          <w:rFonts w:ascii="Times New Roman" w:hAnsi="Times New Roman"/>
          <w:b w:val="0"/>
          <w:i w:val="0"/>
          <w:sz w:val="22"/>
        </w:rPr>
        <w:t>В равнобедренном треугольнике ABC угол ABC равен 120°. Высота BK, проведённая к основанию AC, равна 13. Найдите длину стороны AB.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14009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400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13. </w:t>
      </w:r>
      <w:r>
        <w:rPr>
          <w:rFonts w:ascii="Times New Roman" w:hAnsi="Times New Roman"/>
          <w:b w:val="0"/>
          <w:i w:val="0"/>
          <w:sz w:val="22"/>
        </w:rPr>
        <w:t>В прямоугольном параллелепипеде ABCDA₁B₁C₁D₁ рёбра AB, AD и диагональ AB₁ боковой грани равны соответственно 4, 7 и √41. Найдите объём параллелепипеда.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drawing>
          <wp:inline xmlns:a="http://schemas.openxmlformats.org/drawingml/2006/main" xmlns:pic="http://schemas.openxmlformats.org/drawingml/2006/picture">
            <wp:extent cx="2808000" cy="1777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777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14. </w:t>
      </w:r>
      <w:r>
        <w:rPr>
          <w:rFonts w:ascii="Times New Roman" w:hAnsi="Times New Roman"/>
          <w:b w:val="0"/>
          <w:i w:val="0"/>
          <w:sz w:val="22"/>
        </w:rPr>
        <w:t>Найдите значение выражения: (5/6 + 7/15) · 30/13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15. </w:t>
      </w:r>
      <w:r>
        <w:rPr>
          <w:rFonts w:ascii="Times New Roman" w:hAnsi="Times New Roman"/>
          <w:b w:val="0"/>
          <w:i w:val="0"/>
          <w:sz w:val="22"/>
        </w:rPr>
        <w:t>Из 3 000 выпускников школ города 90% правильно решили задачу № 5. Сколько выпускников школ этого города правильно решили задачу № 5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16. </w:t>
      </w:r>
      <w:r>
        <w:rPr>
          <w:rFonts w:ascii="Times New Roman" w:hAnsi="Times New Roman"/>
          <w:b w:val="0"/>
          <w:i w:val="0"/>
          <w:sz w:val="22"/>
        </w:rPr>
        <w:t>Найдите значение выражения: 4·10⁻³+8·10⁻²+7·10⁻¹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17. </w:t>
      </w:r>
      <w:r>
        <w:rPr>
          <w:rFonts w:ascii="Times New Roman" w:hAnsi="Times New Roman"/>
          <w:b w:val="0"/>
          <w:i w:val="0"/>
          <w:sz w:val="22"/>
        </w:rPr>
        <w:t>Решите уравнение. Если уравнение имеет более одного корня, в ответ запишите меньший из корней: x²=4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18. </w:t>
      </w:r>
      <w:r>
        <w:rPr>
          <w:rFonts w:ascii="Times New Roman" w:hAnsi="Times New Roman"/>
          <w:b w:val="0"/>
          <w:i w:val="0"/>
          <w:sz w:val="22"/>
        </w:rPr>
        <w:t>Установите соответствие (А Б В Г ↔ 1 2 3 4):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НЕРАВЕНСТВА</w:t>
            </w:r>
          </w:p>
        </w:tc>
        <w:tc>
          <w:tcPr>
            <w:tcW w:type="dxa" w:w="5128"/>
          </w:tcPr>
          <w:p>
            <w:r>
              <w:t>РЕШЕНИЯ</w:t>
            </w:r>
          </w:p>
        </w:tc>
      </w:tr>
      <w:tr>
        <w:tc>
          <w:tcPr>
            <w:tcW w:type="dxa" w:w="5128"/>
          </w:tcPr>
          <w:p>
            <w:r>
              <w:t>А) 3ˣ ≥ 1/3</w:t>
            </w:r>
          </w:p>
        </w:tc>
        <w:tc>
          <w:tcPr>
            <w:tcW w:type="dxa" w:w="5128"/>
          </w:tcPr>
          <w:p>
            <w:r>
              <w:t>1) x ≤ -1</w:t>
            </w:r>
          </w:p>
        </w:tc>
      </w:tr>
      <w:tr>
        <w:tc>
          <w:tcPr>
            <w:tcW w:type="dxa" w:w="5128"/>
          </w:tcPr>
          <w:p>
            <w:r>
              <w:t>Б) (1/</w:t>
            </w:r>
          </w:p>
        </w:tc>
        <w:tc>
          <w:tcPr>
            <w:tcW w:type="dxa" w:w="5128"/>
          </w:tcPr>
          <w:p>
            <w:r>
              <w:t>2) x ≥ 1</w:t>
            </w:r>
          </w:p>
        </w:tc>
      </w:tr>
      <w:tr>
        <w:tc>
          <w:tcPr>
            <w:tcW w:type="dxa" w:w="5128"/>
          </w:tcPr>
          <w:p>
            <w:r>
              <w:t>В) (1/</w:t>
            </w:r>
          </w:p>
        </w:tc>
        <w:tc>
          <w:tcPr>
            <w:tcW w:type="dxa" w:w="5128"/>
          </w:tcPr>
          <w:p>
            <w:r>
              <w:t>3) x ≤ 1</w:t>
            </w:r>
          </w:p>
        </w:tc>
      </w:tr>
      <w:tr>
        <w:tc>
          <w:tcPr>
            <w:tcW w:type="dxa" w:w="5128"/>
          </w:tcPr>
          <w:p>
            <w:r>
              <w:t>Г) 3ˣ ≤ 1/3</w:t>
            </w:r>
          </w:p>
        </w:tc>
        <w:tc>
          <w:tcPr>
            <w:tcW w:type="dxa" w:w="5128"/>
          </w:tcPr>
          <w:p>
            <w:r>
              <w:t xml:space="preserve">4) </w:t>
            </w:r>
          </w:p>
        </w:tc>
      </w:tr>
    </w:tbl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19. </w:t>
      </w:r>
      <w:r>
        <w:rPr>
          <w:rFonts w:ascii="Times New Roman" w:hAnsi="Times New Roman"/>
          <w:b w:val="0"/>
          <w:i w:val="0"/>
          <w:sz w:val="22"/>
        </w:rPr>
        <w:t>На шести карточках написаны цифры 2; 5; 7; 8; 9; 9 (по одной цифре на каждой карточке). В выражении x + x + вместо каждого квадратика положили карточку из данного набора. Оказалось, что полученная сумма делится на 10, но не делится на 20. В ответе укажите какую-нибудь одну такую сумму.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20. </w:t>
      </w:r>
      <w:r>
        <w:rPr>
          <w:rFonts w:ascii="Times New Roman" w:hAnsi="Times New Roman"/>
          <w:b w:val="0"/>
          <w:i w:val="0"/>
          <w:sz w:val="22"/>
        </w:rPr>
        <w:t>Петя и Ваня выполняют одинаковый тест. Петя отвечает за час на 13 вопросов теста, а Ваня - на 15. Они одновременно начали отвечать на вопросы теста, и Петя закончил свой тест позже Вани на 40 минут. Сколько вопросов содержит тест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21. </w:t>
      </w:r>
      <w:r>
        <w:rPr>
          <w:rFonts w:ascii="Times New Roman" w:hAnsi="Times New Roman"/>
          <w:b w:val="0"/>
          <w:i w:val="0"/>
          <w:sz w:val="22"/>
        </w:rPr>
        <w:t>В конце четверти Петя выписал подряд все свои отметки по одному из предметов, их оказалось 5, и поставил между некоторыми из них знаки умножения. Произведение получившихся чисел оказалось равным 954. Какая отметка выходит у Пети в четверти по этому предмету, если учитель ставит только отметки «2», «3», «4» или «5» и итоговая отметка в четверти является средним арифметическим всех текущих отметок, округлённым по правилам округления (Н-р, 3,1 округляется до 3; 4,5 - до 5; а 2,8 - до 3.)</w:t>
      </w:r>
      <w:r>
        <w:rPr>
          <w:rFonts w:ascii="Times New Roman" w:hAnsi="Times New Roman"/>
          <w:b w:val="0"/>
          <w:i w:val="0"/>
          <w:color w:val="999999"/>
          <w:sz w:val="16"/>
        </w:rPr>
        <w:t xml:space="preserve">  (1 балл)</w:t>
      </w:r>
    </w:p>
    <w:p>
      <w:r>
        <w:rPr>
          <w:rFonts w:ascii="Times New Roman" w:hAnsi="Times New Roman"/>
          <w:b w:val="0"/>
          <w:i w:val="0"/>
          <w:color w:val="555555"/>
          <w:sz w:val="20"/>
        </w:rPr>
        <w:t xml:space="preserve">Ответ: </w:t>
      </w:r>
      <w:r>
        <w:rPr>
          <w:rFonts w:ascii="Times New Roman" w:hAnsi="Times New Roman"/>
          <w:b w:val="0"/>
          <w:i w:val="0"/>
          <w:sz w:val="16"/>
        </w:rPr>
        <w:t>□□□□□□□□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