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15D0" w14:textId="77777777" w:rsidR="00074B4A" w:rsidRDefault="00074B4A" w:rsidP="00074B4A">
      <w:pPr>
        <w:pStyle w:val="Titre3"/>
        <w:spacing w:before="300"/>
      </w:pPr>
      <w:hyperlink r:id="rId4" w:history="1">
        <w:r>
          <w:rPr>
            <w:rStyle w:val="Lienhypertexte"/>
            <w:rFonts w:ascii="Trebuchet MS" w:hAnsi="Trebuchet MS"/>
            <w:color w:val="FFFFFF"/>
            <w:sz w:val="30"/>
            <w:szCs w:val="30"/>
            <w:u w:val="none"/>
          </w:rPr>
          <w:t>Compagnie de théâtre (13)</w:t>
        </w:r>
      </w:hyperlink>
    </w:p>
    <w:p w14:paraId="4B2390BF" w14:textId="77777777" w:rsidR="00074B4A" w:rsidRDefault="00074B4A" w:rsidP="00074B4A">
      <w:pPr>
        <w:pStyle w:val="Titre2"/>
        <w:spacing w:before="0"/>
        <w:rPr>
          <w:rFonts w:ascii="Trebuchet MS" w:hAnsi="Trebuchet MS"/>
          <w:color w:val="FFFFFF"/>
          <w:sz w:val="21"/>
          <w:szCs w:val="21"/>
        </w:rPr>
      </w:pPr>
      <w:r>
        <w:rPr>
          <w:rFonts w:ascii="Special Elite" w:hAnsi="Special Elite"/>
          <w:color w:val="FFFFFF"/>
          <w:sz w:val="48"/>
          <w:szCs w:val="48"/>
        </w:rPr>
        <w:t>Bienvenue sur notre site !</w:t>
      </w:r>
      <w:r>
        <w:rPr>
          <w:rFonts w:ascii="IBM Plex Mono" w:hAnsi="IBM Plex Mono"/>
          <w:color w:val="FFFFFF"/>
          <w:sz w:val="48"/>
          <w:szCs w:val="48"/>
        </w:rPr>
        <w:t> </w:t>
      </w:r>
    </w:p>
    <w:p w14:paraId="2E74D477" w14:textId="77777777" w:rsidR="00074B4A" w:rsidRDefault="00074B4A" w:rsidP="00074B4A">
      <w:pPr>
        <w:pStyle w:val="NormalWeb"/>
      </w:pPr>
    </w:p>
    <w:p w14:paraId="5307B458" w14:textId="77777777" w:rsidR="00074B4A" w:rsidRPr="00074B4A" w:rsidRDefault="00074B4A" w:rsidP="00074B4A">
      <w:pPr>
        <w:pStyle w:val="NormalWeb"/>
        <w:rPr>
          <w:color w:val="002060"/>
        </w:rPr>
      </w:pPr>
      <w:r w:rsidRPr="00074B4A">
        <w:rPr>
          <w:rFonts w:ascii="IBM Plex Mono" w:hAnsi="IBM Plex Mono"/>
          <w:color w:val="002060"/>
          <w:sz w:val="48"/>
          <w:szCs w:val="48"/>
        </w:rPr>
        <w:t>Découvrez notre univers artistique : </w:t>
      </w:r>
    </w:p>
    <w:p w14:paraId="699E6903" w14:textId="77777777" w:rsidR="00074B4A" w:rsidRPr="00074B4A" w:rsidRDefault="00074B4A" w:rsidP="00074B4A">
      <w:pPr>
        <w:pStyle w:val="NormalWeb"/>
        <w:rPr>
          <w:color w:val="002060"/>
        </w:rPr>
      </w:pPr>
    </w:p>
    <w:p w14:paraId="7D2F7825" w14:textId="77777777" w:rsidR="00074B4A" w:rsidRPr="00074B4A" w:rsidRDefault="00074B4A" w:rsidP="00074B4A">
      <w:pPr>
        <w:pStyle w:val="NormalWeb"/>
        <w:rPr>
          <w:color w:val="002060"/>
        </w:rPr>
      </w:pPr>
      <w:r w:rsidRPr="00074B4A">
        <w:rPr>
          <w:rFonts w:ascii="IBM Plex Mono" w:hAnsi="IBM Plex Mono"/>
          <w:color w:val="002060"/>
          <w:sz w:val="48"/>
          <w:szCs w:val="48"/>
        </w:rPr>
        <w:t>une danse entre les mots, </w:t>
      </w:r>
    </w:p>
    <w:p w14:paraId="21211E67" w14:textId="77777777" w:rsidR="00074B4A" w:rsidRPr="00074B4A" w:rsidRDefault="00074B4A" w:rsidP="00074B4A">
      <w:pPr>
        <w:pStyle w:val="NormalWeb"/>
        <w:rPr>
          <w:color w:val="002060"/>
        </w:rPr>
      </w:pPr>
      <w:r w:rsidRPr="00074B4A">
        <w:rPr>
          <w:rFonts w:ascii="IBM Plex Mono" w:hAnsi="IBM Plex Mono"/>
          <w:color w:val="002060"/>
          <w:sz w:val="48"/>
          <w:szCs w:val="48"/>
        </w:rPr>
        <w:t>                                               les corps,</w:t>
      </w:r>
    </w:p>
    <w:p w14:paraId="0E980BBF" w14:textId="77777777" w:rsidR="00074B4A" w:rsidRPr="00074B4A" w:rsidRDefault="00074B4A" w:rsidP="00074B4A">
      <w:pPr>
        <w:pStyle w:val="NormalWeb"/>
        <w:rPr>
          <w:color w:val="002060"/>
        </w:rPr>
      </w:pPr>
      <w:r w:rsidRPr="00074B4A">
        <w:rPr>
          <w:rFonts w:ascii="IBM Plex Mono" w:hAnsi="IBM Plex Mono"/>
          <w:color w:val="002060"/>
          <w:sz w:val="48"/>
          <w:szCs w:val="48"/>
        </w:rPr>
        <w:t>                                                                         les sons,</w:t>
      </w:r>
    </w:p>
    <w:p w14:paraId="7A0745F2" w14:textId="77777777" w:rsidR="00074B4A" w:rsidRPr="00074B4A" w:rsidRDefault="00074B4A" w:rsidP="00074B4A">
      <w:pPr>
        <w:pStyle w:val="NormalWeb"/>
        <w:rPr>
          <w:color w:val="002060"/>
        </w:rPr>
      </w:pPr>
      <w:r w:rsidRPr="00074B4A">
        <w:rPr>
          <w:rFonts w:ascii="IBM Plex Mono" w:hAnsi="IBM Plex Mono"/>
          <w:color w:val="002060"/>
          <w:sz w:val="48"/>
          <w:szCs w:val="48"/>
        </w:rPr>
        <w:t>                                                       les êtres, </w:t>
      </w:r>
    </w:p>
    <w:p w14:paraId="04135186" w14:textId="77777777" w:rsidR="00074B4A" w:rsidRPr="00074B4A" w:rsidRDefault="00074B4A" w:rsidP="00074B4A">
      <w:pPr>
        <w:pStyle w:val="NormalWeb"/>
        <w:rPr>
          <w:color w:val="002060"/>
        </w:rPr>
      </w:pPr>
      <w:r w:rsidRPr="00074B4A">
        <w:rPr>
          <w:rFonts w:ascii="IBM Plex Mono" w:hAnsi="IBM Plex Mono"/>
          <w:color w:val="002060"/>
          <w:sz w:val="48"/>
          <w:szCs w:val="48"/>
        </w:rPr>
        <w:t>                                          l'espace. </w:t>
      </w:r>
    </w:p>
    <w:p w14:paraId="50AB96E0" w14:textId="162BF246" w:rsidR="001F7021" w:rsidRDefault="001F7021" w:rsidP="001F7021">
      <w:pPr>
        <w:spacing w:before="100" w:beforeAutospacing="1" w:after="100" w:afterAutospacing="1" w:line="240" w:lineRule="auto"/>
        <w:rPr>
          <w:rFonts w:ascii="Times New Roman" w:eastAsia="Times New Roman" w:hAnsi="Times New Roman" w:cs="Times New Roman"/>
          <w:color w:val="000000"/>
          <w:kern w:val="0"/>
          <w:sz w:val="27"/>
          <w:szCs w:val="27"/>
          <w:lang w:eastAsia="fr-FR"/>
          <w14:ligatures w14:val="none"/>
        </w:rPr>
      </w:pPr>
    </w:p>
    <w:p w14:paraId="4E6A27B8" w14:textId="77777777" w:rsidR="001F7021" w:rsidRDefault="001F7021" w:rsidP="001F7021">
      <w:pPr>
        <w:pBdr>
          <w:bottom w:val="single" w:sz="4" w:space="1" w:color="auto"/>
        </w:pBdr>
        <w:spacing w:before="100" w:beforeAutospacing="1" w:after="100" w:afterAutospacing="1" w:line="240" w:lineRule="auto"/>
        <w:rPr>
          <w:rFonts w:ascii="Times New Roman" w:eastAsia="Times New Roman" w:hAnsi="Times New Roman" w:cs="Times New Roman"/>
          <w:color w:val="000000"/>
          <w:kern w:val="0"/>
          <w:sz w:val="27"/>
          <w:szCs w:val="27"/>
          <w:lang w:eastAsia="fr-FR"/>
          <w14:ligatures w14:val="none"/>
        </w:rPr>
      </w:pPr>
    </w:p>
    <w:p w14:paraId="67948853" w14:textId="77777777" w:rsidR="00074B4A" w:rsidRPr="00074B4A" w:rsidRDefault="00074B4A" w:rsidP="00074B4A">
      <w:pPr>
        <w:pStyle w:val="Titre3"/>
        <w:spacing w:before="300"/>
        <w:rPr>
          <w:color w:val="002060"/>
        </w:rPr>
      </w:pPr>
      <w:r w:rsidRPr="00074B4A">
        <w:rPr>
          <w:color w:val="002060"/>
        </w:rPr>
        <w:lastRenderedPageBreak/>
        <w:t>A PROPOS</w:t>
      </w:r>
    </w:p>
    <w:p w14:paraId="483EB8CF" w14:textId="77777777" w:rsidR="00074B4A" w:rsidRPr="00074B4A" w:rsidRDefault="00074B4A" w:rsidP="00074B4A">
      <w:pPr>
        <w:pStyle w:val="NormalWeb"/>
        <w:rPr>
          <w:color w:val="002060"/>
        </w:rPr>
      </w:pPr>
      <w:r w:rsidRPr="00074B4A">
        <w:rPr>
          <w:color w:val="002060"/>
        </w:rPr>
        <w:t> </w:t>
      </w:r>
    </w:p>
    <w:p w14:paraId="2944C32E" w14:textId="77777777" w:rsidR="00074B4A" w:rsidRPr="00074B4A" w:rsidRDefault="00074B4A" w:rsidP="00074B4A">
      <w:pPr>
        <w:spacing w:before="100" w:beforeAutospacing="1" w:after="100" w:afterAutospacing="1"/>
        <w:rPr>
          <w:color w:val="002060"/>
        </w:rPr>
      </w:pPr>
      <w:r w:rsidRPr="00074B4A">
        <w:rPr>
          <w:rFonts w:ascii="IBM Plex Mono" w:hAnsi="IBM Plex Mono"/>
          <w:color w:val="002060"/>
          <w:sz w:val="27"/>
          <w:szCs w:val="27"/>
        </w:rPr>
        <w:t>La CORAPO est fondée par Tatiana Gusmerini en 2017, à Aix-en-Provence, afin de pouvoir créer des pièces qui mêlent le langage du théâtre, de la danse et de la musique.</w:t>
      </w:r>
    </w:p>
    <w:p w14:paraId="4E00775A" w14:textId="77777777" w:rsidR="00074B4A" w:rsidRPr="00074B4A" w:rsidRDefault="00074B4A" w:rsidP="00074B4A">
      <w:pPr>
        <w:spacing w:before="100" w:beforeAutospacing="1" w:after="100" w:afterAutospacing="1"/>
        <w:rPr>
          <w:color w:val="002060"/>
        </w:rPr>
      </w:pPr>
      <w:r w:rsidRPr="00074B4A">
        <w:rPr>
          <w:rFonts w:ascii="IBM Plex Mono" w:hAnsi="IBM Plex Mono"/>
          <w:color w:val="002060"/>
          <w:sz w:val="27"/>
          <w:szCs w:val="27"/>
        </w:rPr>
        <w:t>Cette envie de composer à partir de plusieurs domaines artistiques donne lieu à la création de </w:t>
      </w:r>
      <w:hyperlink r:id="rId5" w:tgtFrame="_blank" w:history="1">
        <w:r w:rsidRPr="00074B4A">
          <w:rPr>
            <w:rStyle w:val="Lienhypertexte"/>
            <w:rFonts w:ascii="IBM Plex Mono" w:hAnsi="IBM Plex Mono"/>
            <w:i/>
            <w:iCs/>
            <w:color w:val="002060"/>
            <w:sz w:val="27"/>
            <w:szCs w:val="27"/>
          </w:rPr>
          <w:t>J’invente le monde</w:t>
        </w:r>
      </w:hyperlink>
      <w:r w:rsidRPr="00074B4A">
        <w:rPr>
          <w:rFonts w:ascii="IBM Plex Mono" w:hAnsi="IBM Plex Mono"/>
          <w:color w:val="002060"/>
          <w:sz w:val="27"/>
          <w:szCs w:val="27"/>
        </w:rPr>
        <w:t>  en 2017 où les mots de la poétesse Wisława Szymborska prennent corps et musique.</w:t>
      </w:r>
    </w:p>
    <w:p w14:paraId="02EFA804" w14:textId="77777777" w:rsidR="00074B4A" w:rsidRPr="00074B4A" w:rsidRDefault="00074B4A" w:rsidP="00074B4A">
      <w:pPr>
        <w:spacing w:before="100" w:beforeAutospacing="1" w:after="100" w:afterAutospacing="1"/>
        <w:rPr>
          <w:color w:val="002060"/>
        </w:rPr>
      </w:pPr>
    </w:p>
    <w:p w14:paraId="3F0D5FA5" w14:textId="77777777" w:rsidR="00074B4A" w:rsidRPr="00074B4A" w:rsidRDefault="00074B4A" w:rsidP="00074B4A">
      <w:pPr>
        <w:spacing w:before="100" w:beforeAutospacing="1" w:after="100" w:afterAutospacing="1"/>
        <w:rPr>
          <w:color w:val="002060"/>
        </w:rPr>
      </w:pPr>
      <w:r w:rsidRPr="00074B4A">
        <w:rPr>
          <w:rFonts w:ascii="Special Elite" w:hAnsi="Special Elite"/>
          <w:color w:val="002060"/>
          <w:sz w:val="36"/>
          <w:szCs w:val="36"/>
        </w:rPr>
        <w:t>L’ambition de la CORAPO est un théâtre du rêve, qui détourne tous les signes du quotidien pour les plonger dans un monde onirique.</w:t>
      </w:r>
    </w:p>
    <w:p w14:paraId="7F1B0DA3" w14:textId="77777777" w:rsidR="00074B4A" w:rsidRPr="00074B4A" w:rsidRDefault="00074B4A" w:rsidP="00074B4A">
      <w:pPr>
        <w:spacing w:before="100" w:beforeAutospacing="1" w:after="100" w:afterAutospacing="1"/>
        <w:rPr>
          <w:color w:val="002060"/>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230"/>
      </w:tblGrid>
      <w:tr w:rsidR="00074B4A" w:rsidRPr="00074B4A" w14:paraId="7F07199D" w14:textId="77777777" w:rsidTr="00074B4A">
        <w:trPr>
          <w:tblCellSpacing w:w="0" w:type="dxa"/>
          <w:jc w:val="center"/>
        </w:trPr>
        <w:tc>
          <w:tcPr>
            <w:tcW w:w="0" w:type="auto"/>
            <w:vAlign w:val="center"/>
            <w:hideMark/>
          </w:tcPr>
          <w:p w14:paraId="4BE72F1C" w14:textId="44B1DB7F" w:rsidR="00074B4A" w:rsidRPr="00074B4A" w:rsidRDefault="00074B4A">
            <w:pPr>
              <w:jc w:val="center"/>
              <w:rPr>
                <w:color w:val="002060"/>
              </w:rPr>
            </w:pPr>
            <w:r w:rsidRPr="00074B4A">
              <w:rPr>
                <w:noProof/>
                <w:color w:val="002060"/>
              </w:rPr>
              <w:drawing>
                <wp:inline distT="0" distB="0" distL="0" distR="0" wp14:anchorId="673B435F" wp14:editId="30B65B82">
                  <wp:extent cx="4508500" cy="3381375"/>
                  <wp:effectExtent l="0" t="0" r="6350" b="9525"/>
                  <wp:docPr id="1344363564" name="Image 1" descr="J'invente le monde (201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nvente le monde (2017)">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840" cy="3381630"/>
                          </a:xfrm>
                          <a:prstGeom prst="rect">
                            <a:avLst/>
                          </a:prstGeom>
                          <a:noFill/>
                          <a:ln>
                            <a:noFill/>
                          </a:ln>
                        </pic:spPr>
                      </pic:pic>
                    </a:graphicData>
                  </a:graphic>
                </wp:inline>
              </w:drawing>
            </w:r>
          </w:p>
        </w:tc>
      </w:tr>
      <w:tr w:rsidR="00074B4A" w:rsidRPr="00074B4A" w14:paraId="02C05541" w14:textId="77777777" w:rsidTr="00074B4A">
        <w:trPr>
          <w:tblCellSpacing w:w="0" w:type="dxa"/>
          <w:jc w:val="center"/>
        </w:trPr>
        <w:tc>
          <w:tcPr>
            <w:tcW w:w="0" w:type="auto"/>
            <w:vAlign w:val="center"/>
            <w:hideMark/>
          </w:tcPr>
          <w:p w14:paraId="4E6E9113" w14:textId="77777777" w:rsidR="00074B4A" w:rsidRPr="00074B4A" w:rsidRDefault="00074B4A">
            <w:pPr>
              <w:jc w:val="center"/>
              <w:rPr>
                <w:color w:val="002060"/>
                <w:sz w:val="16"/>
                <w:szCs w:val="16"/>
              </w:rPr>
            </w:pPr>
            <w:r w:rsidRPr="00074B4A">
              <w:rPr>
                <w:color w:val="002060"/>
                <w:sz w:val="16"/>
                <w:szCs w:val="16"/>
              </w:rPr>
              <w:t>J'invente le monde, 2017, (c) </w:t>
            </w:r>
          </w:p>
        </w:tc>
      </w:tr>
    </w:tbl>
    <w:p w14:paraId="27935FCD" w14:textId="77777777" w:rsidR="00074B4A" w:rsidRPr="00074B4A" w:rsidRDefault="00074B4A" w:rsidP="00074B4A">
      <w:pPr>
        <w:spacing w:after="240"/>
        <w:rPr>
          <w:color w:val="002060"/>
          <w:sz w:val="24"/>
          <w:szCs w:val="24"/>
        </w:rPr>
      </w:pPr>
    </w:p>
    <w:p w14:paraId="5BCF165D" w14:textId="77777777" w:rsidR="00074B4A" w:rsidRPr="00074B4A" w:rsidRDefault="00074B4A" w:rsidP="00074B4A">
      <w:pPr>
        <w:spacing w:before="100" w:beforeAutospacing="1" w:after="100" w:afterAutospacing="1"/>
        <w:rPr>
          <w:color w:val="002060"/>
        </w:rPr>
      </w:pPr>
      <w:r w:rsidRPr="00074B4A">
        <w:rPr>
          <w:rFonts w:ascii="IBM Plex Mono" w:hAnsi="IBM Plex Mono"/>
          <w:color w:val="002060"/>
          <w:sz w:val="27"/>
          <w:szCs w:val="27"/>
        </w:rPr>
        <w:lastRenderedPageBreak/>
        <w:t>Les présences surgissent de l'ombre. La temporalité se renverse, la frontière entre les mondes s’affine.</w:t>
      </w:r>
    </w:p>
    <w:p w14:paraId="3299C4EE" w14:textId="77777777" w:rsidR="00074B4A" w:rsidRPr="00074B4A" w:rsidRDefault="00074B4A" w:rsidP="00074B4A">
      <w:pPr>
        <w:spacing w:before="100" w:beforeAutospacing="1" w:after="100" w:afterAutospacing="1"/>
        <w:rPr>
          <w:color w:val="002060"/>
        </w:rPr>
      </w:pPr>
      <w:r w:rsidRPr="00074B4A">
        <w:rPr>
          <w:rFonts w:ascii="IBM Plex Mono" w:hAnsi="IBM Plex Mono"/>
          <w:color w:val="002060"/>
          <w:sz w:val="27"/>
          <w:szCs w:val="27"/>
        </w:rPr>
        <w:t>Un saut dans l’imaginaire pour rêver un peu plus grand.</w:t>
      </w:r>
    </w:p>
    <w:p w14:paraId="3EE9A4CA" w14:textId="77777777" w:rsidR="001F7021" w:rsidRDefault="001F7021" w:rsidP="001F7021">
      <w:pPr>
        <w:pStyle w:val="Titre3"/>
        <w:shd w:val="clear" w:color="auto" w:fill="539BCD"/>
        <w:spacing w:before="300"/>
        <w:rPr>
          <w:rFonts w:ascii="Trebuchet MS" w:hAnsi="Trebuchet MS"/>
          <w:color w:val="AFAFAF"/>
        </w:rPr>
      </w:pPr>
      <w:r>
        <w:rPr>
          <w:rFonts w:ascii="Trebuchet MS" w:hAnsi="Trebuchet MS"/>
          <w:color w:val="AFAFAF"/>
        </w:rPr>
        <w:t>EQUIPE</w:t>
      </w:r>
    </w:p>
    <w:p w14:paraId="78BEA006" w14:textId="1F9CABA9" w:rsidR="002D6D27" w:rsidRPr="00074B4A" w:rsidRDefault="002D6D27" w:rsidP="001F7021">
      <w:pPr>
        <w:pStyle w:val="Titre1"/>
        <w:rPr>
          <w:color w:val="002060"/>
        </w:rPr>
      </w:pPr>
      <w:r w:rsidRPr="00074B4A">
        <w:rPr>
          <w:rFonts w:ascii="Special Elite" w:hAnsi="Special Elite"/>
          <w:color w:val="002060"/>
        </w:rPr>
        <w:t>Equipe artistique : </w:t>
      </w:r>
    </w:p>
    <w:p w14:paraId="440DED6E" w14:textId="77777777" w:rsidR="002D6D27" w:rsidRPr="00074B4A" w:rsidRDefault="002D6D27" w:rsidP="002D6D27">
      <w:pPr>
        <w:jc w:val="center"/>
        <w:rPr>
          <w:color w:val="002060"/>
          <w:sz w:val="27"/>
          <w:szCs w:val="27"/>
        </w:rPr>
      </w:pPr>
    </w:p>
    <w:p w14:paraId="655A7A7D" w14:textId="77777777" w:rsidR="002D6D27" w:rsidRPr="00074B4A" w:rsidRDefault="002D6D27" w:rsidP="002D6D27">
      <w:pPr>
        <w:pStyle w:val="Titre4"/>
        <w:rPr>
          <w:color w:val="002060"/>
          <w:sz w:val="24"/>
          <w:szCs w:val="24"/>
        </w:rPr>
      </w:pPr>
      <w:r w:rsidRPr="00074B4A">
        <w:rPr>
          <w:rFonts w:ascii="Special Elite" w:hAnsi="Special Elite"/>
          <w:color w:val="002060"/>
          <w:sz w:val="27"/>
          <w:szCs w:val="27"/>
        </w:rPr>
        <w:t>Tatiana Gusmerini, metteure en scène, comédienne, autrice</w:t>
      </w:r>
      <w:r w:rsidRPr="00074B4A">
        <w:rPr>
          <w:rFonts w:ascii="IBM Plex Mono" w:hAnsi="IBM Plex Mono"/>
          <w:color w:val="002060"/>
          <w:sz w:val="27"/>
          <w:szCs w:val="27"/>
        </w:rPr>
        <w:t> </w:t>
      </w:r>
    </w:p>
    <w:p w14:paraId="5B19EBF8" w14:textId="77777777" w:rsidR="002D6D27" w:rsidRPr="00074B4A" w:rsidRDefault="002D6D27" w:rsidP="002D6D27">
      <w:pPr>
        <w:jc w:val="center"/>
        <w:rPr>
          <w:color w:val="002060"/>
          <w:sz w:val="27"/>
          <w:szCs w:val="27"/>
        </w:rPr>
      </w:pPr>
    </w:p>
    <w:p w14:paraId="43E07CA0" w14:textId="3327D9C8" w:rsidR="002D6D27" w:rsidRPr="00074B4A" w:rsidRDefault="002D6D27" w:rsidP="001F7021">
      <w:pPr>
        <w:jc w:val="center"/>
        <w:rPr>
          <w:rFonts w:ascii="IBM Plex Mono" w:hAnsi="IBM Plex Mono"/>
          <w:color w:val="002060"/>
          <w:sz w:val="27"/>
          <w:szCs w:val="27"/>
        </w:rPr>
      </w:pPr>
      <w:r w:rsidRPr="00074B4A">
        <w:rPr>
          <w:rFonts w:ascii="IBM Plex Mono" w:hAnsi="IBM Plex Mono"/>
          <w:noProof/>
          <w:color w:val="002060"/>
          <w:sz w:val="27"/>
          <w:szCs w:val="27"/>
        </w:rPr>
        <w:drawing>
          <wp:inline distT="0" distB="0" distL="0" distR="0" wp14:anchorId="74DEB449" wp14:editId="70DD2312">
            <wp:extent cx="3048000" cy="2286000"/>
            <wp:effectExtent l="0" t="0" r="0" b="0"/>
            <wp:docPr id="68760612" name="Image 5" descr="Une image contenant personne, habits, musique, intérieur&#10;&#10;Description générée automatiquem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0612" name="Image 5" descr="Une image contenant personne, habits, musique, intérieur&#10;&#10;Description générée automatiqueme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619DA33" w14:textId="77777777" w:rsidR="002D6D27" w:rsidRPr="00074B4A" w:rsidRDefault="002D6D27" w:rsidP="002D6D27">
      <w:pPr>
        <w:rPr>
          <w:rFonts w:ascii="Times New Roman" w:hAnsi="Times New Roman"/>
          <w:color w:val="002060"/>
          <w:sz w:val="27"/>
          <w:szCs w:val="27"/>
        </w:rPr>
      </w:pPr>
      <w:r w:rsidRPr="00074B4A">
        <w:rPr>
          <w:rFonts w:ascii="IBM Plex Mono" w:hAnsi="IBM Plex Mono"/>
          <w:color w:val="002060"/>
          <w:sz w:val="27"/>
          <w:szCs w:val="27"/>
        </w:rPr>
        <w:t>Elle se forme à la Compagnie d’Entrainement au Théâtre des Ateliers en 2014-15, le travail du corps devient une question centrale dans son engagement scénique. </w:t>
      </w:r>
    </w:p>
    <w:p w14:paraId="0B99E73B" w14:textId="6FD40099" w:rsidR="002D6D27" w:rsidRPr="00074B4A" w:rsidRDefault="002D6D27" w:rsidP="002D6D27">
      <w:pPr>
        <w:rPr>
          <w:color w:val="002060"/>
          <w:sz w:val="27"/>
          <w:szCs w:val="27"/>
        </w:rPr>
      </w:pPr>
      <w:r w:rsidRPr="00074B4A">
        <w:rPr>
          <w:rFonts w:ascii="IBM Plex Mono" w:hAnsi="IBM Plex Mono"/>
          <w:color w:val="002060"/>
          <w:sz w:val="27"/>
          <w:szCs w:val="27"/>
        </w:rPr>
        <w:t>Diplômée du master professionnel écritures scéniques/dramaturgies, elle crée à partir des textes poétiques de Wis</w:t>
      </w:r>
      <w:r w:rsidRPr="00074B4A">
        <w:rPr>
          <w:rFonts w:ascii="Calibri" w:hAnsi="Calibri" w:cs="Calibri"/>
          <w:color w:val="002060"/>
          <w:sz w:val="27"/>
          <w:szCs w:val="27"/>
        </w:rPr>
        <w:t>ł</w:t>
      </w:r>
      <w:r w:rsidRPr="00074B4A">
        <w:rPr>
          <w:rFonts w:ascii="IBM Plex Mono" w:hAnsi="IBM Plex Mono"/>
          <w:color w:val="002060"/>
          <w:sz w:val="27"/>
          <w:szCs w:val="27"/>
        </w:rPr>
        <w:t>awa Szymborska la mise-en-sc</w:t>
      </w:r>
      <w:r w:rsidRPr="00074B4A">
        <w:rPr>
          <w:rFonts w:ascii="IBM Plex Mono" w:hAnsi="IBM Plex Mono" w:cs="IBM Plex Mono"/>
          <w:color w:val="002060"/>
          <w:sz w:val="27"/>
          <w:szCs w:val="27"/>
        </w:rPr>
        <w:t>è</w:t>
      </w:r>
      <w:r w:rsidRPr="00074B4A">
        <w:rPr>
          <w:rFonts w:ascii="IBM Plex Mono" w:hAnsi="IBM Plex Mono"/>
          <w:color w:val="002060"/>
          <w:sz w:val="27"/>
          <w:szCs w:val="27"/>
        </w:rPr>
        <w:t>ne de</w:t>
      </w:r>
      <w:r w:rsidRPr="00074B4A">
        <w:rPr>
          <w:rFonts w:ascii="IBM Plex Mono" w:hAnsi="IBM Plex Mono" w:cs="IBM Plex Mono"/>
          <w:color w:val="002060"/>
          <w:sz w:val="27"/>
          <w:szCs w:val="27"/>
        </w:rPr>
        <w:t> </w:t>
      </w:r>
      <w:r w:rsidRPr="00074B4A">
        <w:rPr>
          <w:rFonts w:ascii="IBM Plex Mono" w:hAnsi="IBM Plex Mono"/>
          <w:i/>
          <w:iCs/>
          <w:color w:val="002060"/>
          <w:sz w:val="27"/>
          <w:szCs w:val="27"/>
        </w:rPr>
        <w:t>J'invente le monde</w:t>
      </w:r>
      <w:r w:rsidRPr="00074B4A">
        <w:rPr>
          <w:rFonts w:ascii="IBM Plex Mono" w:hAnsi="IBM Plex Mono"/>
          <w:color w:val="002060"/>
          <w:sz w:val="27"/>
          <w:szCs w:val="27"/>
        </w:rPr>
        <w:t> alliant un texte non-théâtral au corps en mouvement.</w:t>
      </w:r>
      <w:r w:rsidRPr="00074B4A">
        <w:rPr>
          <w:rFonts w:ascii="IBM Plex Mono" w:hAnsi="IBM Plex Mono"/>
          <w:color w:val="002060"/>
          <w:sz w:val="27"/>
          <w:szCs w:val="27"/>
        </w:rPr>
        <w:br/>
      </w:r>
    </w:p>
    <w:p w14:paraId="2A4873D0" w14:textId="77777777" w:rsidR="002D6D27" w:rsidRPr="00074B4A" w:rsidRDefault="002D6D27" w:rsidP="002D6D27">
      <w:pPr>
        <w:rPr>
          <w:color w:val="002060"/>
          <w:sz w:val="27"/>
          <w:szCs w:val="27"/>
        </w:rPr>
      </w:pPr>
      <w:r w:rsidRPr="00074B4A">
        <w:rPr>
          <w:rFonts w:ascii="IBM Plex Mono" w:hAnsi="IBM Plex Mono"/>
          <w:color w:val="002060"/>
          <w:sz w:val="27"/>
          <w:szCs w:val="27"/>
        </w:rPr>
        <w:t>En 2018, elle devient animatrice et coordinatrice de l'association </w:t>
      </w:r>
      <w:hyperlink r:id="rId10" w:history="1">
        <w:r w:rsidRPr="00074B4A">
          <w:rPr>
            <w:rStyle w:val="Lienhypertexte"/>
            <w:rFonts w:ascii="IBM Plex Mono" w:hAnsi="IBM Plex Mono"/>
            <w:color w:val="002060"/>
            <w:sz w:val="27"/>
            <w:szCs w:val="27"/>
          </w:rPr>
          <w:t>Entr'acte</w:t>
        </w:r>
      </w:hyperlink>
      <w:r w:rsidRPr="00074B4A">
        <w:rPr>
          <w:rFonts w:ascii="IBM Plex Mono" w:hAnsi="IBM Plex Mono"/>
          <w:color w:val="002060"/>
          <w:sz w:val="27"/>
          <w:szCs w:val="27"/>
        </w:rPr>
        <w:t>. Formée par </w:t>
      </w:r>
      <w:hyperlink r:id="rId11" w:history="1">
        <w:r w:rsidRPr="00074B4A">
          <w:rPr>
            <w:rStyle w:val="Lienhypertexte"/>
            <w:rFonts w:ascii="IBM Plex Mono" w:hAnsi="IBM Plex Mono"/>
            <w:color w:val="002060"/>
            <w:sz w:val="27"/>
            <w:szCs w:val="27"/>
          </w:rPr>
          <w:t>Laurent Kiefer</w:t>
        </w:r>
      </w:hyperlink>
      <w:r w:rsidRPr="00074B4A">
        <w:rPr>
          <w:rFonts w:ascii="IBM Plex Mono" w:hAnsi="IBM Plex Mono"/>
          <w:color w:val="002060"/>
          <w:sz w:val="27"/>
          <w:szCs w:val="27"/>
        </w:rPr>
        <w:t xml:space="preserve">, auteur, formateur avec qui elle collabore, elle mène des ateliers de théâtre pour enfants, adolescents et adultes, et travaille pour d'autres associations sur le </w:t>
      </w:r>
      <w:r w:rsidRPr="00074B4A">
        <w:rPr>
          <w:rFonts w:ascii="IBM Plex Mono" w:hAnsi="IBM Plex Mono"/>
          <w:color w:val="002060"/>
          <w:sz w:val="27"/>
          <w:szCs w:val="27"/>
        </w:rPr>
        <w:lastRenderedPageBreak/>
        <w:t>territoire Aixois ainsi que dans d'autres structures scolaires et hospitalière. </w:t>
      </w:r>
    </w:p>
    <w:p w14:paraId="388FC0F0" w14:textId="77777777" w:rsidR="002D6D27" w:rsidRPr="00074B4A" w:rsidRDefault="002D6D27" w:rsidP="002D6D27">
      <w:pPr>
        <w:pStyle w:val="NormalWeb"/>
        <w:rPr>
          <w:color w:val="002060"/>
          <w:sz w:val="27"/>
          <w:szCs w:val="27"/>
        </w:rPr>
      </w:pPr>
      <w:r w:rsidRPr="00074B4A">
        <w:rPr>
          <w:rFonts w:ascii="IBM Plex Mono" w:hAnsi="IBM Plex Mono"/>
          <w:color w:val="002060"/>
          <w:sz w:val="27"/>
          <w:szCs w:val="27"/>
        </w:rPr>
        <w:t>Elle participe en août 2022 à </w:t>
      </w:r>
      <w:hyperlink r:id="rId12" w:history="1">
        <w:r w:rsidRPr="00074B4A">
          <w:rPr>
            <w:rStyle w:val="Lienhypertexte"/>
            <w:rFonts w:ascii="IBM Plex Mono" w:eastAsiaTheme="majorEastAsia" w:hAnsi="IBM Plex Mono"/>
            <w:color w:val="002060"/>
            <w:sz w:val="27"/>
            <w:szCs w:val="27"/>
          </w:rPr>
          <w:t>Surface de Réparation</w:t>
        </w:r>
      </w:hyperlink>
      <w:r w:rsidRPr="00074B4A">
        <w:rPr>
          <w:rFonts w:ascii="IBM Plex Mono" w:hAnsi="IBM Plex Mono"/>
          <w:color w:val="002060"/>
          <w:sz w:val="27"/>
          <w:szCs w:val="27"/>
        </w:rPr>
        <w:t>, Chantier pour jeunes auteurs au </w:t>
      </w:r>
      <w:hyperlink r:id="rId13" w:history="1">
        <w:r w:rsidRPr="00074B4A">
          <w:rPr>
            <w:rStyle w:val="Lienhypertexte"/>
            <w:rFonts w:ascii="IBM Plex Mono" w:eastAsiaTheme="majorEastAsia" w:hAnsi="IBM Plex Mono"/>
            <w:color w:val="002060"/>
            <w:sz w:val="27"/>
            <w:szCs w:val="27"/>
          </w:rPr>
          <w:t>Théâtre Ouvert</w:t>
        </w:r>
      </w:hyperlink>
      <w:r w:rsidRPr="00074B4A">
        <w:rPr>
          <w:rFonts w:ascii="IBM Plex Mono" w:hAnsi="IBM Plex Mono"/>
          <w:color w:val="002060"/>
          <w:sz w:val="27"/>
          <w:szCs w:val="27"/>
        </w:rPr>
        <w:t>, Centre national des dramaturgies contemporaines. </w:t>
      </w:r>
    </w:p>
    <w:p w14:paraId="7DE990E0" w14:textId="77777777" w:rsidR="002D6D27" w:rsidRPr="00074B4A" w:rsidRDefault="002D6D27" w:rsidP="002D6D27">
      <w:pPr>
        <w:pStyle w:val="NormalWeb"/>
        <w:rPr>
          <w:color w:val="002060"/>
          <w:sz w:val="27"/>
          <w:szCs w:val="27"/>
        </w:rPr>
      </w:pPr>
    </w:p>
    <w:p w14:paraId="0467CB7A" w14:textId="77777777" w:rsidR="002D6D27" w:rsidRPr="00074B4A" w:rsidRDefault="002D6D27" w:rsidP="002D6D27">
      <w:pPr>
        <w:pStyle w:val="Titre4"/>
        <w:rPr>
          <w:color w:val="002060"/>
          <w:sz w:val="27"/>
          <w:szCs w:val="27"/>
        </w:rPr>
      </w:pPr>
      <w:r w:rsidRPr="00074B4A">
        <w:rPr>
          <w:rFonts w:ascii="Special Elite" w:hAnsi="Special Elite"/>
          <w:color w:val="002060"/>
          <w:sz w:val="27"/>
          <w:szCs w:val="27"/>
        </w:rPr>
        <w:t>Morgan Noreille, comédienne, autrice, formatrice</w:t>
      </w:r>
    </w:p>
    <w:p w14:paraId="1CF5C297" w14:textId="77777777" w:rsidR="002D6D27" w:rsidRPr="00074B4A" w:rsidRDefault="002D6D27" w:rsidP="002D6D27">
      <w:pPr>
        <w:pStyle w:val="NormalWeb"/>
        <w:rPr>
          <w:color w:val="002060"/>
          <w:sz w:val="27"/>
          <w:szCs w:val="27"/>
        </w:rPr>
      </w:pPr>
    </w:p>
    <w:p w14:paraId="1B36E855" w14:textId="77777777" w:rsidR="002D6D27" w:rsidRPr="00074B4A" w:rsidRDefault="002D6D27" w:rsidP="002D6D27">
      <w:pPr>
        <w:pStyle w:val="NormalWeb"/>
        <w:rPr>
          <w:color w:val="002060"/>
          <w:sz w:val="27"/>
          <w:szCs w:val="27"/>
        </w:rPr>
      </w:pPr>
      <w:r w:rsidRPr="00074B4A">
        <w:rPr>
          <w:rFonts w:ascii="IBM Plex Mono" w:hAnsi="IBM Plex Mono"/>
          <w:color w:val="002060"/>
          <w:sz w:val="27"/>
          <w:szCs w:val="27"/>
        </w:rPr>
        <w:t>Diplômée du DEUST formation de base aux métiers du spectacle d’Aix-Marseille Université, son parcours s’oriente vers la scène et la volonté de se confronter aux différents registres de jeu. </w:t>
      </w:r>
    </w:p>
    <w:p w14:paraId="247BD7AD" w14:textId="77777777" w:rsidR="002D6D27" w:rsidRPr="00074B4A" w:rsidRDefault="002D6D27" w:rsidP="002D6D27">
      <w:pPr>
        <w:pStyle w:val="NormalWeb"/>
        <w:rPr>
          <w:color w:val="002060"/>
          <w:sz w:val="27"/>
          <w:szCs w:val="27"/>
        </w:rPr>
      </w:pPr>
      <w:r w:rsidRPr="00074B4A">
        <w:rPr>
          <w:rFonts w:ascii="IBM Plex Mono" w:hAnsi="IBM Plex Mono"/>
          <w:color w:val="002060"/>
          <w:sz w:val="27"/>
          <w:szCs w:val="27"/>
        </w:rPr>
        <w:t>Elle participe à la fondation de la compagnie et s'associe à Tatiana Gusmerini sur plusieurs projets de création. </w:t>
      </w:r>
    </w:p>
    <w:p w14:paraId="3E0DD6AC" w14:textId="77777777" w:rsidR="002D6D27" w:rsidRPr="00074B4A" w:rsidRDefault="002D6D27" w:rsidP="002D6D27">
      <w:pPr>
        <w:pStyle w:val="NormalWeb"/>
        <w:rPr>
          <w:color w:val="002060"/>
          <w:sz w:val="27"/>
          <w:szCs w:val="27"/>
        </w:rPr>
      </w:pPr>
      <w:r w:rsidRPr="00074B4A">
        <w:rPr>
          <w:rFonts w:ascii="IBM Plex Mono" w:hAnsi="IBM Plex Mono"/>
          <w:color w:val="002060"/>
          <w:sz w:val="27"/>
          <w:szCs w:val="27"/>
        </w:rPr>
        <w:t>S’adapter et rechercher ce qui amène la sensibilité à être au plus juste des mots, du corps, pour affirmer sa présence sur scène, la conduit à travailler différents types de jeu dans le répertoire classique et contemporain. Pour elle, le travail scénique s’articule dans la compréhension sensible du texte.</w:t>
      </w:r>
    </w:p>
    <w:p w14:paraId="33F1619F" w14:textId="77777777" w:rsidR="002D6D27" w:rsidRPr="00074B4A" w:rsidRDefault="002D6D27" w:rsidP="002D6D27">
      <w:pPr>
        <w:pStyle w:val="NormalWeb"/>
        <w:rPr>
          <w:color w:val="002060"/>
          <w:sz w:val="27"/>
          <w:szCs w:val="27"/>
        </w:rPr>
      </w:pPr>
      <w:r w:rsidRPr="00074B4A">
        <w:rPr>
          <w:rFonts w:ascii="IBM Plex Mono" w:hAnsi="IBM Plex Mono"/>
          <w:color w:val="002060"/>
          <w:sz w:val="27"/>
          <w:szCs w:val="27"/>
        </w:rPr>
        <w:t>Elle s'associe à d'autres associations pour diriger des ateliers d'écritures théâtrales et de mise-en-voix en explorant la dimension d'art-thérapie dans laquelle elle se spécialise. </w:t>
      </w:r>
    </w:p>
    <w:p w14:paraId="4E3AE222" w14:textId="6D04796F" w:rsidR="002D6D27" w:rsidRPr="00074B4A" w:rsidRDefault="001F7021" w:rsidP="002D6D27">
      <w:pPr>
        <w:pStyle w:val="NormalWeb"/>
        <w:rPr>
          <w:color w:val="002060"/>
          <w:sz w:val="27"/>
          <w:szCs w:val="27"/>
        </w:rPr>
      </w:pPr>
      <w:r w:rsidRPr="00074B4A">
        <w:rPr>
          <w:noProof/>
          <w:color w:val="002060"/>
        </w:rPr>
        <w:lastRenderedPageBreak/>
        <w:drawing>
          <wp:inline distT="0" distB="0" distL="0" distR="0" wp14:anchorId="5FB37FEC" wp14:editId="043F7075">
            <wp:extent cx="1762125" cy="2349500"/>
            <wp:effectExtent l="0" t="0" r="9525" b="0"/>
            <wp:docPr id="471426553" name="Imag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2349500"/>
                    </a:xfrm>
                    <a:prstGeom prst="rect">
                      <a:avLst/>
                    </a:prstGeom>
                    <a:noFill/>
                    <a:ln>
                      <a:noFill/>
                    </a:ln>
                  </pic:spPr>
                </pic:pic>
              </a:graphicData>
            </a:graphic>
          </wp:inline>
        </w:drawing>
      </w:r>
    </w:p>
    <w:tbl>
      <w:tblPr>
        <w:tblW w:w="0" w:type="auto"/>
        <w:jc w:val="center"/>
        <w:tblCellSpacing w:w="0" w:type="dxa"/>
        <w:tblCellMar>
          <w:left w:w="0" w:type="dxa"/>
          <w:right w:w="0" w:type="dxa"/>
        </w:tblCellMar>
        <w:tblLook w:val="04A0" w:firstRow="1" w:lastRow="0" w:firstColumn="1" w:lastColumn="0" w:noHBand="0" w:noVBand="1"/>
      </w:tblPr>
      <w:tblGrid>
        <w:gridCol w:w="3321"/>
      </w:tblGrid>
      <w:tr w:rsidR="00074B4A" w:rsidRPr="00074B4A" w14:paraId="1F1BB425" w14:textId="77777777" w:rsidTr="002D6D27">
        <w:trPr>
          <w:tblCellSpacing w:w="0" w:type="dxa"/>
          <w:jc w:val="center"/>
        </w:trPr>
        <w:tc>
          <w:tcPr>
            <w:tcW w:w="0" w:type="auto"/>
            <w:vAlign w:val="center"/>
            <w:hideMark/>
          </w:tcPr>
          <w:p w14:paraId="4402163B" w14:textId="37E80C0D" w:rsidR="002D6D27" w:rsidRPr="00074B4A" w:rsidRDefault="002D6D27">
            <w:pPr>
              <w:jc w:val="center"/>
              <w:rPr>
                <w:color w:val="002060"/>
                <w:sz w:val="24"/>
                <w:szCs w:val="24"/>
              </w:rPr>
            </w:pPr>
          </w:p>
        </w:tc>
      </w:tr>
      <w:tr w:rsidR="00074B4A" w:rsidRPr="00074B4A" w14:paraId="5612BBBA" w14:textId="77777777" w:rsidTr="002D6D27">
        <w:trPr>
          <w:tblCellSpacing w:w="0" w:type="dxa"/>
          <w:jc w:val="center"/>
        </w:trPr>
        <w:tc>
          <w:tcPr>
            <w:tcW w:w="0" w:type="auto"/>
            <w:vAlign w:val="center"/>
            <w:hideMark/>
          </w:tcPr>
          <w:p w14:paraId="04DAB9B3" w14:textId="77777777" w:rsidR="002D6D27" w:rsidRPr="00074B4A" w:rsidRDefault="002D6D27">
            <w:pPr>
              <w:jc w:val="center"/>
              <w:rPr>
                <w:color w:val="002060"/>
              </w:rPr>
            </w:pPr>
            <w:r w:rsidRPr="00074B4A">
              <w:rPr>
                <w:color w:val="002060"/>
                <w:sz w:val="20"/>
                <w:szCs w:val="20"/>
              </w:rPr>
              <w:t>J'invente le monde - Autre(s) monde(s) </w:t>
            </w:r>
            <w:r w:rsidRPr="00074B4A">
              <w:rPr>
                <w:color w:val="002060"/>
                <w:sz w:val="20"/>
                <w:szCs w:val="20"/>
              </w:rPr>
              <w:br/>
              <w:t> Festeenval 2017 - crédits photo Julien N.</w:t>
            </w:r>
          </w:p>
        </w:tc>
      </w:tr>
      <w:tr w:rsidR="001F7021" w14:paraId="080DB81E" w14:textId="77777777" w:rsidTr="002D6D27">
        <w:trPr>
          <w:tblCellSpacing w:w="0" w:type="dxa"/>
          <w:jc w:val="center"/>
        </w:trPr>
        <w:tc>
          <w:tcPr>
            <w:tcW w:w="0" w:type="auto"/>
            <w:vAlign w:val="center"/>
          </w:tcPr>
          <w:p w14:paraId="382A84A5" w14:textId="77777777" w:rsidR="001F7021" w:rsidRDefault="001F7021">
            <w:pPr>
              <w:jc w:val="center"/>
              <w:rPr>
                <w:sz w:val="20"/>
                <w:szCs w:val="20"/>
              </w:rPr>
            </w:pPr>
          </w:p>
          <w:p w14:paraId="02BB4961" w14:textId="77777777" w:rsidR="001F7021" w:rsidRDefault="001F7021">
            <w:pPr>
              <w:jc w:val="center"/>
              <w:rPr>
                <w:sz w:val="20"/>
                <w:szCs w:val="20"/>
              </w:rPr>
            </w:pPr>
          </w:p>
          <w:p w14:paraId="5DD29314" w14:textId="77777777" w:rsidR="001F7021" w:rsidRDefault="001F7021">
            <w:pPr>
              <w:jc w:val="center"/>
              <w:rPr>
                <w:sz w:val="20"/>
                <w:szCs w:val="20"/>
              </w:rPr>
            </w:pPr>
          </w:p>
          <w:p w14:paraId="1F3D26FF" w14:textId="77777777" w:rsidR="001F7021" w:rsidRDefault="001F7021">
            <w:pPr>
              <w:jc w:val="center"/>
              <w:rPr>
                <w:sz w:val="20"/>
                <w:szCs w:val="20"/>
              </w:rPr>
            </w:pPr>
          </w:p>
        </w:tc>
      </w:tr>
    </w:tbl>
    <w:p w14:paraId="0997CCE9" w14:textId="726151C9" w:rsidR="001F7021" w:rsidRDefault="001F7021" w:rsidP="001F7021">
      <w:pPr>
        <w:pStyle w:val="Titre3"/>
        <w:pBdr>
          <w:top w:val="single" w:sz="4" w:space="1" w:color="auto"/>
        </w:pBdr>
        <w:shd w:val="clear" w:color="auto" w:fill="539BCD"/>
        <w:spacing w:before="300"/>
        <w:rPr>
          <w:rFonts w:ascii="Trebuchet MS" w:hAnsi="Trebuchet MS"/>
          <w:color w:val="AFAFAF"/>
        </w:rPr>
      </w:pPr>
      <w:r>
        <w:rPr>
          <w:rFonts w:ascii="Trebuchet MS" w:hAnsi="Trebuchet MS"/>
          <w:color w:val="AFAFAF"/>
        </w:rPr>
        <w:t>CREATIONS</w:t>
      </w:r>
    </w:p>
    <w:p w14:paraId="0E96907D" w14:textId="77777777" w:rsidR="001F7021" w:rsidRDefault="001F7021" w:rsidP="001F7021">
      <w:pPr>
        <w:spacing w:before="100" w:beforeAutospacing="1" w:after="100" w:afterAutospacing="1" w:line="240" w:lineRule="auto"/>
        <w:outlineLvl w:val="0"/>
      </w:pPr>
    </w:p>
    <w:p w14:paraId="1C9B583E" w14:textId="57616BF7" w:rsidR="00E0394A" w:rsidRDefault="00E0394A" w:rsidP="00E0394A">
      <w:pPr>
        <w:pStyle w:val="Titre2"/>
        <w:jc w:val="center"/>
      </w:pPr>
      <w:r>
        <w:rPr>
          <w:noProof/>
          <w:color w:val="0000FF"/>
        </w:rPr>
        <w:drawing>
          <wp:inline distT="0" distB="0" distL="0" distR="0" wp14:anchorId="7DEBF00D" wp14:editId="11467775">
            <wp:extent cx="5760720" cy="1151890"/>
            <wp:effectExtent l="0" t="0" r="0" b="0"/>
            <wp:docPr id="1081195809" name="Image 5" descr="Une image contenant noir, obscurité, capture d’écran&#10;&#10;Description générée automatiquem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95809" name="Image 5" descr="Une image contenant noir, obscurité, capture d’écran&#10;&#10;Description générée automatiquemen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151890"/>
                    </a:xfrm>
                    <a:prstGeom prst="rect">
                      <a:avLst/>
                    </a:prstGeom>
                    <a:noFill/>
                    <a:ln>
                      <a:noFill/>
                    </a:ln>
                  </pic:spPr>
                </pic:pic>
              </a:graphicData>
            </a:graphic>
          </wp:inline>
        </w:drawing>
      </w:r>
    </w:p>
    <w:p w14:paraId="0E950EA7" w14:textId="77777777" w:rsidR="00E0394A" w:rsidRDefault="00E0394A" w:rsidP="00E0394A">
      <w:pPr>
        <w:pStyle w:val="Titre2"/>
      </w:pPr>
    </w:p>
    <w:p w14:paraId="075FE521" w14:textId="77777777" w:rsidR="00E0394A" w:rsidRPr="00E0394A" w:rsidRDefault="00E0394A" w:rsidP="00E0394A">
      <w:pPr>
        <w:pStyle w:val="Titre2"/>
        <w:rPr>
          <w:color w:val="002060"/>
        </w:rPr>
      </w:pPr>
      <w:r w:rsidRPr="00E0394A">
        <w:rPr>
          <w:rFonts w:ascii="Special Elite" w:hAnsi="Special Elite"/>
          <w:color w:val="002060"/>
        </w:rPr>
        <w:t>2018 TOUT PAR-DELÀ</w:t>
      </w:r>
    </w:p>
    <w:p w14:paraId="04E5C8E8" w14:textId="77777777" w:rsidR="00E0394A" w:rsidRPr="00E0394A" w:rsidRDefault="00E0394A" w:rsidP="00E0394A">
      <w:pPr>
        <w:rPr>
          <w:color w:val="002060"/>
        </w:rPr>
      </w:pPr>
    </w:p>
    <w:p w14:paraId="7E591C4F" w14:textId="77777777" w:rsidR="00E0394A" w:rsidRPr="00E0394A" w:rsidRDefault="00E0394A" w:rsidP="00E0394A">
      <w:pPr>
        <w:pStyle w:val="Titre4"/>
        <w:rPr>
          <w:color w:val="002060"/>
        </w:rPr>
      </w:pPr>
      <w:r w:rsidRPr="00E0394A">
        <w:rPr>
          <w:rFonts w:ascii="Special Elite" w:hAnsi="Special Elite"/>
          <w:color w:val="002060"/>
          <w:sz w:val="36"/>
          <w:szCs w:val="36"/>
        </w:rPr>
        <w:t>Epopée théâtrale, création</w:t>
      </w:r>
    </w:p>
    <w:p w14:paraId="3B9FED19" w14:textId="77777777" w:rsidR="00E0394A" w:rsidRPr="00E0394A" w:rsidRDefault="00E0394A" w:rsidP="00E0394A">
      <w:pPr>
        <w:rPr>
          <w:color w:val="002060"/>
        </w:rPr>
      </w:pPr>
    </w:p>
    <w:p w14:paraId="0157AF3A" w14:textId="77777777" w:rsidR="00E0394A" w:rsidRPr="00E0394A" w:rsidRDefault="00E0394A" w:rsidP="00E0394A">
      <w:pPr>
        <w:pStyle w:val="Titre4"/>
        <w:rPr>
          <w:color w:val="002060"/>
        </w:rPr>
      </w:pPr>
      <w:r w:rsidRPr="00E0394A">
        <w:rPr>
          <w:rFonts w:ascii="Special Elite" w:hAnsi="Special Elite"/>
          <w:color w:val="002060"/>
          <w:sz w:val="27"/>
          <w:szCs w:val="27"/>
        </w:rPr>
        <w:t>Co-écriture : Morgan Noreille, Tatiana Gusmérini </w:t>
      </w:r>
    </w:p>
    <w:p w14:paraId="1BEA0111" w14:textId="77777777" w:rsidR="00E0394A" w:rsidRPr="00E0394A" w:rsidRDefault="00E0394A" w:rsidP="00E0394A">
      <w:pPr>
        <w:pStyle w:val="Titre2"/>
        <w:rPr>
          <w:color w:val="002060"/>
        </w:rPr>
      </w:pPr>
    </w:p>
    <w:p w14:paraId="7B37971B" w14:textId="77777777" w:rsidR="00E0394A" w:rsidRPr="00E0394A" w:rsidRDefault="00E0394A" w:rsidP="00E0394A">
      <w:pPr>
        <w:pStyle w:val="NormalWeb"/>
        <w:rPr>
          <w:color w:val="002060"/>
        </w:rPr>
      </w:pPr>
      <w:r w:rsidRPr="00E0394A">
        <w:rPr>
          <w:rFonts w:ascii="IBM Plex Mono" w:hAnsi="IBM Plex Mono"/>
          <w:color w:val="002060"/>
          <w:sz w:val="27"/>
          <w:szCs w:val="27"/>
        </w:rPr>
        <w:t xml:space="preserve">Chacune une histoire, chacune le reflet de l'autre. Dire, murmurer, hurler ce qui était silence et absence. Trouver des réponses aux questions informulées, à ce qui </w:t>
      </w:r>
      <w:r w:rsidRPr="00E0394A">
        <w:rPr>
          <w:rFonts w:ascii="IBM Plex Mono" w:hAnsi="IBM Plex Mono"/>
          <w:color w:val="002060"/>
          <w:sz w:val="27"/>
          <w:szCs w:val="27"/>
        </w:rPr>
        <w:lastRenderedPageBreak/>
        <w:t>a été et n’aurait pas dû être. </w:t>
      </w:r>
      <w:r w:rsidRPr="00E0394A">
        <w:rPr>
          <w:rFonts w:ascii="IBM Plex Mono" w:hAnsi="IBM Plex Mono"/>
          <w:color w:val="002060"/>
          <w:sz w:val="27"/>
          <w:szCs w:val="27"/>
        </w:rPr>
        <w:br/>
        <w:t>Les mots ressuscitent les fantômes perdus pour en découdre avec eux. Les spectres du</w:t>
      </w:r>
      <w:r w:rsidRPr="00E0394A">
        <w:rPr>
          <w:rFonts w:ascii="&quot;IBM Plex Mono&quot;" w:hAnsi="&quot;IBM Plex Mono&quot;"/>
          <w:color w:val="002060"/>
          <w:sz w:val="36"/>
          <w:szCs w:val="36"/>
        </w:rPr>
        <w:t> </w:t>
      </w:r>
      <w:r w:rsidRPr="00E0394A">
        <w:rPr>
          <w:rFonts w:ascii="&quot;IBM Plex Mono&quot;" w:hAnsi="&quot;IBM Plex Mono&quot;"/>
          <w:color w:val="002060"/>
          <w:sz w:val="27"/>
          <w:szCs w:val="27"/>
        </w:rPr>
        <w:t>passé sont convoqués.</w:t>
      </w:r>
    </w:p>
    <w:p w14:paraId="1EACD96A" w14:textId="77777777" w:rsidR="00E0394A" w:rsidRPr="00E0394A" w:rsidRDefault="00E0394A" w:rsidP="00E0394A">
      <w:pPr>
        <w:pStyle w:val="NormalWeb"/>
        <w:rPr>
          <w:color w:val="002060"/>
        </w:rPr>
      </w:pPr>
    </w:p>
    <w:p w14:paraId="681D7745" w14:textId="77777777" w:rsidR="00E0394A" w:rsidRPr="00E0394A" w:rsidRDefault="00E0394A" w:rsidP="00E0394A">
      <w:pPr>
        <w:jc w:val="right"/>
        <w:rPr>
          <w:color w:val="002060"/>
        </w:rPr>
      </w:pPr>
      <w:r w:rsidRPr="00E0394A">
        <w:rPr>
          <w:rFonts w:ascii="Catamaran" w:hAnsi="Catamaran"/>
          <w:color w:val="002060"/>
        </w:rPr>
        <w:t>*C’était quand ? </w:t>
      </w:r>
    </w:p>
    <w:p w14:paraId="4D758202" w14:textId="77777777" w:rsidR="00E0394A" w:rsidRPr="00E0394A" w:rsidRDefault="00E0394A" w:rsidP="00E0394A">
      <w:pPr>
        <w:jc w:val="right"/>
        <w:rPr>
          <w:rFonts w:ascii="Catamaran" w:hAnsi="Catamaran"/>
          <w:color w:val="002060"/>
        </w:rPr>
      </w:pPr>
      <w:r w:rsidRPr="00E0394A">
        <w:rPr>
          <w:rFonts w:ascii="Catamaran" w:hAnsi="Catamaran"/>
          <w:color w:val="002060"/>
        </w:rPr>
        <w:t>Tout par-delà : 26 avril 2018, 361° Espace d’Art Contemporain, Aix-en-Provence </w:t>
      </w:r>
    </w:p>
    <w:p w14:paraId="30096ECE" w14:textId="77777777" w:rsidR="00E0394A" w:rsidRPr="00E0394A" w:rsidRDefault="00E0394A" w:rsidP="00E0394A">
      <w:pPr>
        <w:rPr>
          <w:rFonts w:ascii="Times New Roman" w:hAnsi="Times New Roman"/>
          <w:color w:val="002060"/>
        </w:rPr>
      </w:pPr>
    </w:p>
    <w:p w14:paraId="74EC93C6" w14:textId="77777777" w:rsidR="00E0394A" w:rsidRPr="00E0394A" w:rsidRDefault="00E0394A" w:rsidP="00E0394A">
      <w:pPr>
        <w:pStyle w:val="Titre2"/>
        <w:rPr>
          <w:color w:val="002060"/>
        </w:rPr>
      </w:pPr>
    </w:p>
    <w:p w14:paraId="32EE02F3" w14:textId="77777777" w:rsidR="00E0394A" w:rsidRPr="00E0394A" w:rsidRDefault="00E0394A" w:rsidP="00E0394A">
      <w:pPr>
        <w:pStyle w:val="Titre2"/>
        <w:rPr>
          <w:color w:val="002060"/>
        </w:rPr>
      </w:pPr>
    </w:p>
    <w:p w14:paraId="6FF3ED08" w14:textId="77777777" w:rsidR="00E0394A" w:rsidRPr="00E0394A" w:rsidRDefault="00E0394A" w:rsidP="00E0394A">
      <w:pPr>
        <w:pStyle w:val="Titre2"/>
        <w:rPr>
          <w:color w:val="002060"/>
        </w:rPr>
      </w:pPr>
    </w:p>
    <w:p w14:paraId="7BD9340E" w14:textId="77777777" w:rsidR="00E0394A" w:rsidRPr="00E0394A" w:rsidRDefault="00E0394A" w:rsidP="00E0394A">
      <w:pPr>
        <w:pStyle w:val="Titre2"/>
        <w:rPr>
          <w:color w:val="002060"/>
        </w:rPr>
      </w:pPr>
    </w:p>
    <w:p w14:paraId="56AEE982" w14:textId="77777777" w:rsidR="00E0394A" w:rsidRPr="00E0394A" w:rsidRDefault="00E0394A" w:rsidP="00E0394A">
      <w:pPr>
        <w:pStyle w:val="Titre2"/>
        <w:rPr>
          <w:color w:val="002060"/>
        </w:rPr>
      </w:pPr>
      <w:r w:rsidRPr="00E0394A">
        <w:rPr>
          <w:rFonts w:ascii="Special Elite" w:hAnsi="Special Elite"/>
          <w:color w:val="002060"/>
        </w:rPr>
        <w:t>2017 AUTRE(S) MONDE(S) </w:t>
      </w:r>
    </w:p>
    <w:p w14:paraId="0F40F3C6" w14:textId="77777777" w:rsidR="00E0394A" w:rsidRPr="00E0394A" w:rsidRDefault="00E0394A" w:rsidP="00E0394A">
      <w:pPr>
        <w:rPr>
          <w:color w:val="002060"/>
        </w:rPr>
      </w:pPr>
    </w:p>
    <w:p w14:paraId="49D4BAB6" w14:textId="77777777" w:rsidR="00E0394A" w:rsidRPr="00E0394A" w:rsidRDefault="00E0394A" w:rsidP="00E0394A">
      <w:pPr>
        <w:pStyle w:val="Titre3"/>
        <w:rPr>
          <w:color w:val="002060"/>
        </w:rPr>
      </w:pPr>
      <w:r w:rsidRPr="00E0394A">
        <w:rPr>
          <w:rFonts w:ascii="Special Elite" w:hAnsi="Special Elite"/>
          <w:color w:val="002060"/>
          <w:sz w:val="36"/>
          <w:szCs w:val="36"/>
        </w:rPr>
        <w:t> Textes choisis des œuvres de Wisława Szymborska</w:t>
      </w:r>
    </w:p>
    <w:p w14:paraId="010BB269" w14:textId="77777777" w:rsidR="00E0394A" w:rsidRPr="00E0394A" w:rsidRDefault="00E0394A" w:rsidP="00E0394A">
      <w:pPr>
        <w:rPr>
          <w:color w:val="002060"/>
        </w:rPr>
      </w:pPr>
    </w:p>
    <w:p w14:paraId="38C814E7" w14:textId="77777777" w:rsidR="00E0394A" w:rsidRPr="00E0394A" w:rsidRDefault="00E0394A" w:rsidP="00E0394A">
      <w:pPr>
        <w:pStyle w:val="Titre4"/>
        <w:rPr>
          <w:color w:val="002060"/>
        </w:rPr>
      </w:pPr>
      <w:r w:rsidRPr="00E0394A">
        <w:rPr>
          <w:rFonts w:ascii="Special Elite" w:hAnsi="Special Elite"/>
          <w:color w:val="002060"/>
          <w:sz w:val="27"/>
          <w:szCs w:val="27"/>
        </w:rPr>
        <w:t>Mise-en-scène : Tatiana Gusmerini </w:t>
      </w:r>
    </w:p>
    <w:p w14:paraId="6ED6A294" w14:textId="77777777" w:rsidR="00E0394A" w:rsidRPr="00E0394A" w:rsidRDefault="00E0394A" w:rsidP="00E0394A">
      <w:pPr>
        <w:rPr>
          <w:color w:val="002060"/>
        </w:rPr>
      </w:pPr>
      <w:r w:rsidRPr="00E0394A">
        <w:rPr>
          <w:rFonts w:ascii="Special Elite" w:hAnsi="Special Elite"/>
          <w:color w:val="002060"/>
          <w:sz w:val="27"/>
          <w:szCs w:val="27"/>
        </w:rPr>
        <w:t>Avec : Chloé Louis, Armande Mazzoni, Morgan Noreille</w:t>
      </w:r>
    </w:p>
    <w:p w14:paraId="3B280A11" w14:textId="77777777" w:rsidR="00E0394A" w:rsidRPr="00E0394A" w:rsidRDefault="00E0394A" w:rsidP="00E0394A">
      <w:pPr>
        <w:rPr>
          <w:color w:val="002060"/>
        </w:rPr>
      </w:pPr>
      <w:r w:rsidRPr="00E0394A">
        <w:rPr>
          <w:rFonts w:ascii="Special Elite" w:hAnsi="Special Elite"/>
          <w:color w:val="002060"/>
          <w:sz w:val="27"/>
          <w:szCs w:val="27"/>
        </w:rPr>
        <w:t>Collaboration : Maëlys Zucchi</w:t>
      </w:r>
    </w:p>
    <w:p w14:paraId="0A170339" w14:textId="77777777" w:rsidR="00E0394A" w:rsidRPr="00E0394A" w:rsidRDefault="00E0394A" w:rsidP="00E0394A">
      <w:pPr>
        <w:rPr>
          <w:color w:val="002060"/>
        </w:rPr>
      </w:pPr>
      <w:r w:rsidRPr="00E0394A">
        <w:rPr>
          <w:rFonts w:ascii="Special Elite" w:hAnsi="Special Elite"/>
          <w:color w:val="002060"/>
          <w:sz w:val="27"/>
          <w:szCs w:val="27"/>
        </w:rPr>
        <w:t>Musique composée et jouée par Lucas Friche, </w:t>
      </w:r>
      <w:hyperlink r:id="rId17" w:history="1">
        <w:r w:rsidRPr="00E0394A">
          <w:rPr>
            <w:rStyle w:val="Lienhypertexte"/>
            <w:rFonts w:ascii="Special Elite" w:hAnsi="Special Elite"/>
            <w:color w:val="002060"/>
            <w:sz w:val="27"/>
            <w:szCs w:val="27"/>
          </w:rPr>
          <w:t>Fortress the Solo Project</w:t>
        </w:r>
      </w:hyperlink>
    </w:p>
    <w:p w14:paraId="2FE35B67" w14:textId="77777777" w:rsidR="00E0394A" w:rsidRPr="00E0394A" w:rsidRDefault="00E0394A" w:rsidP="00E0394A">
      <w:pPr>
        <w:rPr>
          <w:color w:val="002060"/>
        </w:rPr>
      </w:pPr>
    </w:p>
    <w:p w14:paraId="40365303" w14:textId="77777777" w:rsidR="00E0394A" w:rsidRPr="00E0394A" w:rsidRDefault="00E0394A" w:rsidP="00E0394A">
      <w:pPr>
        <w:pStyle w:val="NormalWeb"/>
        <w:rPr>
          <w:color w:val="002060"/>
        </w:rPr>
      </w:pPr>
      <w:r w:rsidRPr="00E0394A">
        <w:rPr>
          <w:rFonts w:ascii="IBM Plex Mono" w:hAnsi="IBM Plex Mono"/>
          <w:color w:val="002060"/>
          <w:sz w:val="27"/>
          <w:szCs w:val="27"/>
        </w:rPr>
        <w:t>Non omnis moriar – je ne mourrai pas tout entier. Nous laissons l’empreinte de nos pas sur le sable, sur la terre. Notre passage reste, s’imprime quelque part. Par les poèmes de Wisława Szymborska, traçons des chemins hors du temps par l’implication de nos corps et de nos voix. Les récits poétiques laissent place aux rêves, aux possibilités pour fonder cet autre monde, ailleurs.</w:t>
      </w:r>
    </w:p>
    <w:p w14:paraId="7F1B76B3" w14:textId="77777777" w:rsidR="00E0394A" w:rsidRPr="00E0394A" w:rsidRDefault="00E0394A" w:rsidP="00E0394A">
      <w:pPr>
        <w:pStyle w:val="NormalWeb"/>
        <w:rPr>
          <w:color w:val="002060"/>
        </w:rPr>
      </w:pPr>
      <w:r w:rsidRPr="00E0394A">
        <w:rPr>
          <w:rFonts w:ascii="IBM Plex Mono" w:hAnsi="IBM Plex Mono"/>
          <w:color w:val="002060"/>
          <w:sz w:val="27"/>
          <w:szCs w:val="27"/>
        </w:rPr>
        <w:t>« Ailleurs, quelle musique dans ce mot » </w:t>
      </w:r>
    </w:p>
    <w:p w14:paraId="5BA59E59" w14:textId="77777777" w:rsidR="00E0394A" w:rsidRPr="00E0394A" w:rsidRDefault="00E0394A" w:rsidP="00E0394A">
      <w:pPr>
        <w:pStyle w:val="NormalWeb"/>
        <w:rPr>
          <w:color w:val="002060"/>
        </w:rPr>
      </w:pPr>
    </w:p>
    <w:p w14:paraId="47193CE2" w14:textId="77777777" w:rsidR="00E0394A" w:rsidRPr="00E0394A" w:rsidRDefault="00E0394A" w:rsidP="00E0394A">
      <w:pPr>
        <w:pStyle w:val="NormalWeb"/>
        <w:rPr>
          <w:color w:val="002060"/>
        </w:rPr>
      </w:pPr>
    </w:p>
    <w:p w14:paraId="2297C46A" w14:textId="77777777" w:rsidR="00E0394A" w:rsidRPr="00E0394A" w:rsidRDefault="00E0394A" w:rsidP="00E0394A">
      <w:pPr>
        <w:pStyle w:val="NormalWeb"/>
        <w:rPr>
          <w:color w:val="002060"/>
        </w:rPr>
      </w:pPr>
    </w:p>
    <w:p w14:paraId="0C80400E" w14:textId="77777777" w:rsidR="00E0394A" w:rsidRPr="00E0394A" w:rsidRDefault="00E0394A" w:rsidP="00E0394A">
      <w:pPr>
        <w:spacing w:before="100" w:beforeAutospacing="1" w:after="100" w:afterAutospacing="1" w:line="240" w:lineRule="auto"/>
        <w:jc w:val="center"/>
        <w:outlineLvl w:val="0"/>
        <w:rPr>
          <w:color w:val="002060"/>
        </w:rPr>
      </w:pPr>
      <w:r w:rsidRPr="00E0394A">
        <w:rPr>
          <w:color w:val="002060"/>
        </w:rPr>
        <w:lastRenderedPageBreak/>
        <w:t>Code vidéo youtube teaser j’invente le monde</w:t>
      </w:r>
    </w:p>
    <w:p w14:paraId="2F26194D" w14:textId="77777777" w:rsidR="00E0394A" w:rsidRPr="00E0394A" w:rsidRDefault="00E0394A" w:rsidP="00E0394A">
      <w:pPr>
        <w:spacing w:before="100" w:beforeAutospacing="1" w:after="100" w:afterAutospacing="1" w:line="240" w:lineRule="auto"/>
        <w:jc w:val="center"/>
        <w:outlineLvl w:val="0"/>
        <w:rPr>
          <w:color w:val="002060"/>
        </w:rPr>
      </w:pPr>
      <w:r w:rsidRPr="00E0394A">
        <w:rPr>
          <w:color w:val="002060"/>
        </w:rPr>
        <w:t>&lt;iframe width="560" height="315" src="https://www.youtube.com/embed/4NxDaN78ljI" title="YouTube video player" frameborder="0" allow="accelerometer; autoplay; clipboard-write; encrypted-media; gyroscope; picture-in-picture; web-share" allowfullscreen&gt;&lt;/iframe&gt;</w:t>
      </w:r>
    </w:p>
    <w:p w14:paraId="63A56BFF" w14:textId="77777777" w:rsidR="00E0394A" w:rsidRPr="00E0394A" w:rsidRDefault="00E0394A" w:rsidP="00E0394A">
      <w:pPr>
        <w:rPr>
          <w:color w:val="002060"/>
        </w:rPr>
      </w:pPr>
    </w:p>
    <w:p w14:paraId="7BB896C4" w14:textId="6DEB9BA4" w:rsidR="00E0394A" w:rsidRPr="00E0394A" w:rsidRDefault="00E0394A" w:rsidP="00E0394A">
      <w:pPr>
        <w:pStyle w:val="NormalWeb"/>
        <w:jc w:val="center"/>
        <w:rPr>
          <w:color w:val="002060"/>
        </w:rPr>
      </w:pPr>
      <w:r w:rsidRPr="00E0394A">
        <w:rPr>
          <w:noProof/>
          <w:color w:val="002060"/>
        </w:rPr>
        <w:drawing>
          <wp:inline distT="0" distB="0" distL="0" distR="0" wp14:anchorId="5F6523BF" wp14:editId="7FE421A4">
            <wp:extent cx="4572000" cy="2578100"/>
            <wp:effectExtent l="0" t="0" r="0" b="0"/>
            <wp:docPr id="510107984" name="Image 4" descr="Une image contenant noir, capture d’écran, noir et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07984" name="Image 4" descr="Une image contenant noir, capture d’écran, noir et blanc, conceptio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578100"/>
                    </a:xfrm>
                    <a:prstGeom prst="rect">
                      <a:avLst/>
                    </a:prstGeom>
                    <a:noFill/>
                    <a:ln>
                      <a:noFill/>
                    </a:ln>
                  </pic:spPr>
                </pic:pic>
              </a:graphicData>
            </a:graphic>
          </wp:inline>
        </w:drawing>
      </w:r>
    </w:p>
    <w:p w14:paraId="737CE69E" w14:textId="77777777" w:rsidR="00E0394A" w:rsidRPr="00E0394A" w:rsidRDefault="00E0394A" w:rsidP="00E0394A">
      <w:pPr>
        <w:pStyle w:val="NormalWeb"/>
        <w:jc w:val="right"/>
        <w:rPr>
          <w:color w:val="002060"/>
        </w:rPr>
      </w:pPr>
      <w:r w:rsidRPr="00E0394A">
        <w:rPr>
          <w:rFonts w:ascii="Catamaran" w:hAnsi="Catamaran"/>
          <w:color w:val="002060"/>
        </w:rPr>
        <w:t>*C’était quand ? </w:t>
      </w:r>
    </w:p>
    <w:p w14:paraId="19A840B3" w14:textId="77777777" w:rsidR="00E0394A" w:rsidRPr="00E0394A" w:rsidRDefault="00E0394A" w:rsidP="00E0394A">
      <w:pPr>
        <w:pStyle w:val="NormalWeb"/>
        <w:jc w:val="right"/>
        <w:rPr>
          <w:color w:val="002060"/>
        </w:rPr>
      </w:pPr>
      <w:r w:rsidRPr="00E0394A">
        <w:rPr>
          <w:rFonts w:ascii="Catamaran" w:hAnsi="Catamaran"/>
          <w:color w:val="002060"/>
        </w:rPr>
        <w:t>21 mai 2017 : Festeenval Maison du Peuple, Gardanne.</w:t>
      </w:r>
    </w:p>
    <w:p w14:paraId="66C6CBE5" w14:textId="77777777" w:rsidR="00E0394A" w:rsidRPr="00E0394A" w:rsidRDefault="00E0394A" w:rsidP="00E0394A">
      <w:pPr>
        <w:pStyle w:val="NormalWeb"/>
        <w:jc w:val="right"/>
        <w:rPr>
          <w:color w:val="002060"/>
        </w:rPr>
      </w:pPr>
      <w:r w:rsidRPr="00E0394A">
        <w:rPr>
          <w:rFonts w:ascii="Catamaran" w:hAnsi="Catamaran"/>
          <w:color w:val="002060"/>
        </w:rPr>
        <w:t>14 juin 2017 Café Culturel Citoyen, Aix-en-Provence</w:t>
      </w:r>
    </w:p>
    <w:p w14:paraId="73890B39" w14:textId="77777777" w:rsidR="00E0394A" w:rsidRPr="00E0394A" w:rsidRDefault="00E0394A" w:rsidP="00E0394A">
      <w:pPr>
        <w:pStyle w:val="NormalWeb"/>
        <w:jc w:val="right"/>
        <w:rPr>
          <w:color w:val="002060"/>
        </w:rPr>
      </w:pPr>
    </w:p>
    <w:p w14:paraId="6B806D49" w14:textId="719924B7" w:rsidR="00E0394A" w:rsidRPr="00E0394A" w:rsidRDefault="00E0394A" w:rsidP="00E0394A">
      <w:pPr>
        <w:jc w:val="center"/>
        <w:rPr>
          <w:color w:val="002060"/>
        </w:rPr>
      </w:pPr>
      <w:r w:rsidRPr="00E0394A">
        <w:rPr>
          <w:noProof/>
          <w:color w:val="002060"/>
        </w:rPr>
        <w:drawing>
          <wp:inline distT="0" distB="0" distL="0" distR="0" wp14:anchorId="46194E7F" wp14:editId="5166D8D4">
            <wp:extent cx="5760720" cy="1151890"/>
            <wp:effectExtent l="0" t="0" r="0" b="0"/>
            <wp:docPr id="614603976" name="Image 3" descr="Une image contenant noir, obscurité, capture d’écran&#10;&#10;Description générée automatiquemen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03976" name="Image 3" descr="Une image contenant noir, obscurité, capture d’écran&#10;&#10;Description générée automatiquement">
                      <a:hlinkClick r:id="rId15"/>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151890"/>
                    </a:xfrm>
                    <a:prstGeom prst="rect">
                      <a:avLst/>
                    </a:prstGeom>
                    <a:noFill/>
                    <a:ln>
                      <a:noFill/>
                    </a:ln>
                  </pic:spPr>
                </pic:pic>
              </a:graphicData>
            </a:graphic>
          </wp:inline>
        </w:drawing>
      </w:r>
    </w:p>
    <w:p w14:paraId="38ED72CB" w14:textId="77777777" w:rsidR="00E0394A" w:rsidRPr="00E0394A" w:rsidRDefault="00E0394A" w:rsidP="00E0394A">
      <w:pPr>
        <w:rPr>
          <w:color w:val="002060"/>
        </w:rPr>
      </w:pPr>
      <w:r w:rsidRPr="00E0394A">
        <w:rPr>
          <w:color w:val="002060"/>
        </w:rPr>
        <w:br/>
      </w:r>
    </w:p>
    <w:p w14:paraId="0859B788" w14:textId="77777777" w:rsidR="00E0394A" w:rsidRPr="00E0394A" w:rsidRDefault="00E0394A" w:rsidP="00E0394A">
      <w:pPr>
        <w:pStyle w:val="Titre1"/>
        <w:rPr>
          <w:color w:val="002060"/>
        </w:rPr>
      </w:pPr>
      <w:r w:rsidRPr="00E0394A">
        <w:rPr>
          <w:rFonts w:ascii="Special Elite" w:hAnsi="Special Elite"/>
          <w:color w:val="002060"/>
        </w:rPr>
        <w:t>2022 :</w:t>
      </w:r>
    </w:p>
    <w:p w14:paraId="74E29174" w14:textId="77777777" w:rsidR="00E0394A" w:rsidRPr="00E0394A" w:rsidRDefault="00E0394A" w:rsidP="00E0394A">
      <w:pPr>
        <w:pStyle w:val="Titre4"/>
        <w:ind w:hanging="360"/>
        <w:rPr>
          <w:color w:val="002060"/>
        </w:rPr>
      </w:pPr>
      <w:r w:rsidRPr="00E0394A">
        <w:rPr>
          <w:rFonts w:ascii="Symbol" w:hAnsi="Symbol"/>
          <w:color w:val="002060"/>
        </w:rPr>
        <w:t>·</w:t>
      </w:r>
      <w:r w:rsidRPr="00E0394A">
        <w:rPr>
          <w:rFonts w:ascii="&quot;Times New Roman&quot;" w:hAnsi="&quot;Times New Roman&quot;"/>
          <w:color w:val="002060"/>
          <w:sz w:val="14"/>
          <w:szCs w:val="14"/>
        </w:rPr>
        <w:t>       </w:t>
      </w:r>
      <w:r w:rsidRPr="00E0394A">
        <w:rPr>
          <w:rFonts w:ascii="Special Elite" w:hAnsi="Special Elite"/>
          <w:color w:val="002060"/>
          <w:sz w:val="36"/>
          <w:szCs w:val="36"/>
        </w:rPr>
        <w:t>Décembre, Parcours 2022, Théâtre des Ateliers : </w:t>
      </w:r>
    </w:p>
    <w:p w14:paraId="32F3000F" w14:textId="77777777" w:rsidR="00E0394A" w:rsidRPr="00E0394A" w:rsidRDefault="00E0394A" w:rsidP="00E0394A">
      <w:pPr>
        <w:pStyle w:val="NormalWeb"/>
        <w:ind w:hanging="360"/>
        <w:jc w:val="both"/>
        <w:rPr>
          <w:color w:val="002060"/>
        </w:rPr>
      </w:pPr>
      <w:r w:rsidRPr="00E0394A">
        <w:rPr>
          <w:rFonts w:ascii="IBM Plex Mono" w:hAnsi="IBM Plex Mono"/>
          <w:color w:val="002060"/>
          <w:sz w:val="27"/>
          <w:szCs w:val="27"/>
        </w:rPr>
        <w:t>Un temps scénique pour partager l’univers de la compagnie à travers </w:t>
      </w:r>
      <w:r w:rsidRPr="00E0394A">
        <w:rPr>
          <w:rFonts w:ascii="IBM Plex Mono" w:hAnsi="IBM Plex Mono"/>
          <w:i/>
          <w:iCs/>
          <w:color w:val="002060"/>
          <w:sz w:val="27"/>
          <w:szCs w:val="27"/>
        </w:rPr>
        <w:t>La danse des papillons</w:t>
      </w:r>
      <w:r w:rsidRPr="00E0394A">
        <w:rPr>
          <w:rFonts w:ascii="IBM Plex Mono" w:hAnsi="IBM Plex Mono"/>
          <w:color w:val="002060"/>
          <w:sz w:val="27"/>
          <w:szCs w:val="27"/>
        </w:rPr>
        <w:t xml:space="preserve"> entre lecture de textes </w:t>
      </w:r>
      <w:r w:rsidRPr="00E0394A">
        <w:rPr>
          <w:rFonts w:ascii="IBM Plex Mono" w:hAnsi="IBM Plex Mono"/>
          <w:color w:val="002060"/>
          <w:sz w:val="27"/>
          <w:szCs w:val="27"/>
        </w:rPr>
        <w:lastRenderedPageBreak/>
        <w:t>écrits par la CORAPO, inspirations, et transgression du 4</w:t>
      </w:r>
      <w:r w:rsidRPr="00E0394A">
        <w:rPr>
          <w:rFonts w:ascii="IBM Plex Mono" w:hAnsi="IBM Plex Mono"/>
          <w:color w:val="002060"/>
          <w:sz w:val="27"/>
          <w:szCs w:val="27"/>
          <w:vertAlign w:val="superscript"/>
        </w:rPr>
        <w:t>ème</w:t>
      </w:r>
      <w:r w:rsidRPr="00E0394A">
        <w:rPr>
          <w:rFonts w:ascii="IBM Plex Mono" w:hAnsi="IBM Plex Mono"/>
          <w:color w:val="002060"/>
          <w:sz w:val="27"/>
          <w:szCs w:val="27"/>
        </w:rPr>
        <w:t> mur. </w:t>
      </w:r>
    </w:p>
    <w:p w14:paraId="2F560F19" w14:textId="77777777" w:rsidR="00E0394A" w:rsidRPr="00E0394A" w:rsidRDefault="00E0394A" w:rsidP="00E0394A">
      <w:pPr>
        <w:pStyle w:val="NormalWeb"/>
        <w:rPr>
          <w:color w:val="002060"/>
        </w:rPr>
      </w:pPr>
      <w:r w:rsidRPr="00E0394A">
        <w:rPr>
          <w:color w:val="002060"/>
        </w:rPr>
        <w:t> </w:t>
      </w:r>
    </w:p>
    <w:p w14:paraId="138E0F25" w14:textId="535F46FD" w:rsidR="00E0394A" w:rsidRDefault="00E0394A" w:rsidP="00E0394A">
      <w:pPr>
        <w:jc w:val="center"/>
      </w:pPr>
      <w:r>
        <w:rPr>
          <w:noProof/>
          <w:color w:val="0000FF"/>
        </w:rPr>
        <w:drawing>
          <wp:inline distT="0" distB="0" distL="0" distR="0" wp14:anchorId="53E53E7E" wp14:editId="27E9E768">
            <wp:extent cx="2286000" cy="3048000"/>
            <wp:effectExtent l="0" t="0" r="0" b="0"/>
            <wp:docPr id="1478432606" name="Image 2" descr="Une image contenant habits, personne, intérieur, sol&#10;&#10;Description générée automatiquem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32606" name="Image 2" descr="Une image contenant habits, personne, intérieur, sol&#10;&#10;Description générée automatiquement">
                      <a:hlinkClick r:id="rId15"/>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4BE7C8D8" w14:textId="77777777" w:rsidR="00E0394A" w:rsidRDefault="00E0394A" w:rsidP="00E0394A"/>
    <w:p w14:paraId="1610EE79" w14:textId="77777777" w:rsidR="00E0394A" w:rsidRDefault="00E0394A" w:rsidP="00E0394A">
      <w:pPr>
        <w:jc w:val="center"/>
      </w:pPr>
    </w:p>
    <w:p w14:paraId="22994FEE" w14:textId="77777777" w:rsidR="00E0394A" w:rsidRDefault="00E0394A" w:rsidP="00E0394A"/>
    <w:p w14:paraId="695E66F2" w14:textId="77777777" w:rsidR="001F7021" w:rsidRDefault="001F7021" w:rsidP="001F7021"/>
    <w:p w14:paraId="509DF00A" w14:textId="77777777" w:rsidR="001F7021" w:rsidRDefault="001F7021" w:rsidP="001F7021">
      <w:pPr>
        <w:pBdr>
          <w:bottom w:val="single" w:sz="4" w:space="1" w:color="auto"/>
        </w:pBdr>
      </w:pPr>
    </w:p>
    <w:p w14:paraId="27EA3AEB" w14:textId="77777777" w:rsidR="006F6992" w:rsidRDefault="006F6992" w:rsidP="006F6992">
      <w:pPr>
        <w:pStyle w:val="Titre3"/>
        <w:shd w:val="clear" w:color="auto" w:fill="539BCD"/>
        <w:spacing w:before="300"/>
        <w:rPr>
          <w:rFonts w:ascii="Trebuchet MS" w:hAnsi="Trebuchet MS"/>
          <w:color w:val="AFAFAF"/>
        </w:rPr>
      </w:pPr>
      <w:r>
        <w:rPr>
          <w:rFonts w:ascii="Trebuchet MS" w:hAnsi="Trebuchet MS"/>
          <w:color w:val="AFAFAF"/>
        </w:rPr>
        <w:t>ACTIONS / ATELIERS</w:t>
      </w:r>
    </w:p>
    <w:p w14:paraId="5FE30C35" w14:textId="77777777" w:rsidR="006F6992" w:rsidRDefault="006F6992" w:rsidP="006F6992">
      <w:pPr>
        <w:pStyle w:val="Titre2"/>
        <w:shd w:val="clear" w:color="auto" w:fill="539BCD"/>
        <w:spacing w:before="0"/>
        <w:rPr>
          <w:rFonts w:ascii="Trebuchet MS" w:hAnsi="Trebuchet MS"/>
          <w:color w:val="FFFFFF"/>
          <w:sz w:val="21"/>
          <w:szCs w:val="21"/>
        </w:rPr>
      </w:pPr>
      <w:r>
        <w:rPr>
          <w:rFonts w:ascii="Special Elite" w:hAnsi="Special Elite"/>
          <w:color w:val="FFFFFF"/>
        </w:rPr>
        <w:t> Ateliers en partenariat :</w:t>
      </w:r>
    </w:p>
    <w:p w14:paraId="245827FE" w14:textId="51561878" w:rsidR="006F6992" w:rsidRDefault="006F6992" w:rsidP="006F6992">
      <w:pPr>
        <w:shd w:val="clear" w:color="auto" w:fill="539BCD"/>
        <w:jc w:val="center"/>
        <w:rPr>
          <w:rFonts w:ascii="Trebuchet MS" w:hAnsi="Trebuchet MS"/>
          <w:color w:val="AFAFAF"/>
          <w:sz w:val="20"/>
          <w:szCs w:val="20"/>
        </w:rPr>
      </w:pPr>
      <w:r>
        <w:rPr>
          <w:rFonts w:ascii="IBM Plex Mono" w:hAnsi="IBM Plex Mono"/>
          <w:noProof/>
          <w:color w:val="B87209"/>
          <w:sz w:val="27"/>
          <w:szCs w:val="27"/>
        </w:rPr>
        <w:drawing>
          <wp:inline distT="0" distB="0" distL="0" distR="0" wp14:anchorId="08CFD34F" wp14:editId="5176B04B">
            <wp:extent cx="1905000" cy="1574800"/>
            <wp:effectExtent l="0" t="0" r="0" b="6350"/>
            <wp:docPr id="2107959650" name="Image 6" descr="Une image contenant carré, Rectangle, capture d’écran, Bleu électrique&#10;&#10;Description générée automatiqueme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59650" name="Image 6" descr="Une image contenant carré, Rectangle, capture d’écran, Bleu électrique&#10;&#10;Description générée automatiquemen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1574800"/>
                    </a:xfrm>
                    <a:prstGeom prst="rect">
                      <a:avLst/>
                    </a:prstGeom>
                    <a:noFill/>
                    <a:ln>
                      <a:noFill/>
                    </a:ln>
                  </pic:spPr>
                </pic:pic>
              </a:graphicData>
            </a:graphic>
          </wp:inline>
        </w:drawing>
      </w:r>
    </w:p>
    <w:p w14:paraId="650313D6" w14:textId="77777777" w:rsidR="006F6992" w:rsidRDefault="006F6992" w:rsidP="006F6992">
      <w:pPr>
        <w:shd w:val="clear" w:color="auto" w:fill="539BCD"/>
        <w:jc w:val="center"/>
        <w:rPr>
          <w:rFonts w:ascii="Trebuchet MS" w:hAnsi="Trebuchet MS"/>
          <w:color w:val="AFAFAF"/>
          <w:sz w:val="20"/>
          <w:szCs w:val="20"/>
        </w:rPr>
      </w:pPr>
    </w:p>
    <w:p w14:paraId="421CED68" w14:textId="77777777" w:rsidR="006F6992" w:rsidRDefault="006F6992" w:rsidP="006F6992">
      <w:pPr>
        <w:shd w:val="clear" w:color="auto" w:fill="539BCD"/>
        <w:rPr>
          <w:rFonts w:ascii="Trebuchet MS" w:hAnsi="Trebuchet MS"/>
          <w:color w:val="AFAFAF"/>
          <w:sz w:val="20"/>
          <w:szCs w:val="20"/>
        </w:rPr>
      </w:pPr>
      <w:r>
        <w:rPr>
          <w:rFonts w:ascii="IBM Plex Mono" w:hAnsi="IBM Plex Mono"/>
          <w:color w:val="AFAFAF"/>
          <w:sz w:val="27"/>
          <w:szCs w:val="27"/>
        </w:rPr>
        <w:t>Depuis plusieurs années, la CORAPO est en partenariat avec le Centre Hospitalier de Montperrin dans le cadre d’ateliers de théâtre et d’écriture avec les patients. </w:t>
      </w:r>
    </w:p>
    <w:p w14:paraId="6ACC8180" w14:textId="77777777" w:rsidR="006F6992" w:rsidRDefault="006F6992" w:rsidP="006F6992">
      <w:pPr>
        <w:pStyle w:val="NormalWeb"/>
        <w:shd w:val="clear" w:color="auto" w:fill="539BCD"/>
        <w:rPr>
          <w:rFonts w:ascii="Trebuchet MS" w:hAnsi="Trebuchet MS"/>
          <w:color w:val="AFAFAF"/>
          <w:sz w:val="20"/>
          <w:szCs w:val="20"/>
        </w:rPr>
      </w:pPr>
      <w:r>
        <w:rPr>
          <w:rFonts w:ascii="IBM Plex Mono" w:hAnsi="IBM Plex Mono"/>
          <w:color w:val="AFAFAF"/>
          <w:sz w:val="27"/>
          <w:szCs w:val="27"/>
        </w:rPr>
        <w:lastRenderedPageBreak/>
        <w:t>Interroger la pratique théâtrale, sans chercher la finalité absolue d’un rendu, mais être en perpétuel recherche de création est la direction principale de cet atelier. </w:t>
      </w:r>
    </w:p>
    <w:p w14:paraId="4290F9B8" w14:textId="77777777" w:rsidR="006F6992" w:rsidRDefault="006F6992" w:rsidP="006F6992">
      <w:pPr>
        <w:pStyle w:val="NormalWeb"/>
        <w:shd w:val="clear" w:color="auto" w:fill="539BCD"/>
        <w:rPr>
          <w:rFonts w:ascii="Trebuchet MS" w:hAnsi="Trebuchet MS"/>
          <w:color w:val="AFAFAF"/>
          <w:sz w:val="20"/>
          <w:szCs w:val="20"/>
        </w:rPr>
      </w:pPr>
      <w:r>
        <w:rPr>
          <w:rFonts w:ascii="IBM Plex Mono" w:hAnsi="IBM Plex Mono"/>
          <w:color w:val="AFAFAF"/>
          <w:sz w:val="27"/>
          <w:szCs w:val="27"/>
        </w:rPr>
        <w:t>L’autre ingrédient essentiel est le plaisir de créer, de dépasser tout crainte de jugement personnel ou du regard d’autrui. Ne pas chercher à faire juste, faire tout simplement et avec les autres. </w:t>
      </w:r>
    </w:p>
    <w:p w14:paraId="2E2408BD" w14:textId="77777777" w:rsidR="001F7021" w:rsidRDefault="001F7021" w:rsidP="006F6992">
      <w:pPr>
        <w:pStyle w:val="Titre3"/>
        <w:spacing w:before="300"/>
      </w:pPr>
    </w:p>
    <w:p w14:paraId="23EFFF23" w14:textId="77777777" w:rsidR="006F6992" w:rsidRDefault="006F6992" w:rsidP="006F6992"/>
    <w:p w14:paraId="0C16A9CC" w14:textId="77777777" w:rsidR="00311009" w:rsidRDefault="00311009" w:rsidP="006F6992"/>
    <w:p w14:paraId="34BA78E6" w14:textId="77777777" w:rsidR="00311009" w:rsidRDefault="00311009" w:rsidP="006F6992"/>
    <w:p w14:paraId="19C5BFB4" w14:textId="77777777" w:rsidR="00311009" w:rsidRDefault="00311009" w:rsidP="006F6992"/>
    <w:p w14:paraId="18DB3883" w14:textId="467C95E2" w:rsidR="00311009" w:rsidRDefault="00311009" w:rsidP="006F6992">
      <w:r>
        <w:t xml:space="preserve">POLICE : </w:t>
      </w:r>
    </w:p>
    <w:p w14:paraId="673F460E" w14:textId="352017AC" w:rsidR="00311009" w:rsidRDefault="00311009" w:rsidP="006F6992">
      <w:r>
        <w:t xml:space="preserve">Sur le site Blogger les titres sont en « Special Elite » </w:t>
      </w:r>
    </w:p>
    <w:p w14:paraId="709DD612" w14:textId="7782B4C2" w:rsidR="00311009" w:rsidRDefault="00311009" w:rsidP="006F6992">
      <w:r>
        <w:t>Les corps de texte sont en « IBM Plex Mono »</w:t>
      </w:r>
    </w:p>
    <w:p w14:paraId="0060F86C" w14:textId="5E6D7851" w:rsidR="00311009" w:rsidRDefault="00311009" w:rsidP="006F6992">
      <w:r>
        <w:t xml:space="preserve">Quelques phrases sont en Catamaran pour les *C’était quand. </w:t>
      </w:r>
    </w:p>
    <w:p w14:paraId="2AD04F00" w14:textId="77777777" w:rsidR="00311009" w:rsidRDefault="00311009" w:rsidP="006F6992"/>
    <w:p w14:paraId="2CF5280D" w14:textId="1D81E06A" w:rsidR="00311009" w:rsidRDefault="00311009" w:rsidP="006F6992">
      <w:r>
        <w:t>Pour le Logo via Canvas : Le texte est en True Writer sauf le numéro de téléphone en 29LTmakina (plus lisible)</w:t>
      </w:r>
    </w:p>
    <w:p w14:paraId="619284A1" w14:textId="77777777" w:rsidR="00311009" w:rsidRDefault="00311009" w:rsidP="006F6992"/>
    <w:p w14:paraId="3A4F8519" w14:textId="42D2DB1C" w:rsidR="00311009" w:rsidRDefault="00311009" w:rsidP="006F6992"/>
    <w:p w14:paraId="70EBA853" w14:textId="2DCC8F2E" w:rsidR="00311009" w:rsidRDefault="00311009" w:rsidP="006F6992">
      <w:r>
        <w:rPr>
          <w:noProof/>
        </w:rPr>
        <w:drawing>
          <wp:inline distT="0" distB="0" distL="0" distR="0" wp14:anchorId="644E8D7F" wp14:editId="5C34A2EA">
            <wp:extent cx="1528970" cy="2705100"/>
            <wp:effectExtent l="0" t="0" r="0" b="0"/>
            <wp:docPr id="1947752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5669" cy="2716953"/>
                    </a:xfrm>
                    <a:prstGeom prst="rect">
                      <a:avLst/>
                    </a:prstGeom>
                    <a:noFill/>
                    <a:ln>
                      <a:noFill/>
                    </a:ln>
                  </pic:spPr>
                </pic:pic>
              </a:graphicData>
            </a:graphic>
          </wp:inline>
        </w:drawing>
      </w:r>
      <w:r>
        <w:rPr>
          <w:noProof/>
        </w:rPr>
        <w:drawing>
          <wp:inline distT="0" distB="0" distL="0" distR="0" wp14:anchorId="60523672" wp14:editId="7D405BD1">
            <wp:extent cx="1514613" cy="2679700"/>
            <wp:effectExtent l="0" t="0" r="9525" b="6350"/>
            <wp:docPr id="9146924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6968" cy="2701559"/>
                    </a:xfrm>
                    <a:prstGeom prst="rect">
                      <a:avLst/>
                    </a:prstGeom>
                    <a:noFill/>
                    <a:ln>
                      <a:noFill/>
                    </a:ln>
                  </pic:spPr>
                </pic:pic>
              </a:graphicData>
            </a:graphic>
          </wp:inline>
        </w:drawing>
      </w:r>
    </w:p>
    <w:p w14:paraId="4B424103" w14:textId="76113EB9" w:rsidR="00311009" w:rsidRDefault="00311009" w:rsidP="006F6992">
      <w:r>
        <w:lastRenderedPageBreak/>
        <w:t xml:space="preserve">Toutes les animations GIF des titres par Canvas sont en True Writer </w:t>
      </w:r>
    </w:p>
    <w:p w14:paraId="3A398786" w14:textId="631404E6" w:rsidR="00311009" w:rsidRDefault="00311009" w:rsidP="006F6992">
      <w:r>
        <w:t>Effet Machine à écrire pour le Titre principal avec un alignement pour l’acronyme</w:t>
      </w:r>
    </w:p>
    <w:p w14:paraId="13734DEB" w14:textId="3AAF00F4" w:rsidR="00311009" w:rsidRDefault="00311009" w:rsidP="006F6992">
      <w:r>
        <w:rPr>
          <w:noProof/>
        </w:rPr>
        <w:drawing>
          <wp:inline distT="0" distB="0" distL="0" distR="0" wp14:anchorId="5E19FCAA" wp14:editId="41D8F154">
            <wp:extent cx="5753100" cy="1155700"/>
            <wp:effectExtent l="0" t="0" r="0" b="6350"/>
            <wp:docPr id="4810041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155700"/>
                    </a:xfrm>
                    <a:prstGeom prst="rect">
                      <a:avLst/>
                    </a:prstGeom>
                    <a:noFill/>
                    <a:ln>
                      <a:noFill/>
                    </a:ln>
                  </pic:spPr>
                </pic:pic>
              </a:graphicData>
            </a:graphic>
          </wp:inline>
        </w:drawing>
      </w:r>
    </w:p>
    <w:p w14:paraId="12B21AB0" w14:textId="77777777" w:rsidR="00311009" w:rsidRDefault="00311009" w:rsidP="006F6992"/>
    <w:p w14:paraId="5942617C" w14:textId="3A21F4BF" w:rsidR="00311009" w:rsidRDefault="00311009" w:rsidP="006F6992">
      <w:r>
        <w:t xml:space="preserve">Effet défilé pour les créations </w:t>
      </w:r>
      <w:r>
        <w:rPr>
          <w:noProof/>
        </w:rPr>
        <w:drawing>
          <wp:inline distT="0" distB="0" distL="0" distR="0" wp14:anchorId="43B71296" wp14:editId="6150DE1B">
            <wp:extent cx="5753100" cy="1155700"/>
            <wp:effectExtent l="0" t="0" r="0" b="6350"/>
            <wp:docPr id="990646776"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46776" name="Image 4" descr="Une image contenant noir, obscurité&#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155700"/>
                    </a:xfrm>
                    <a:prstGeom prst="rect">
                      <a:avLst/>
                    </a:prstGeom>
                    <a:noFill/>
                    <a:ln>
                      <a:noFill/>
                    </a:ln>
                  </pic:spPr>
                </pic:pic>
              </a:graphicData>
            </a:graphic>
          </wp:inline>
        </w:drawing>
      </w:r>
    </w:p>
    <w:p w14:paraId="18FAF24A" w14:textId="57E77F4F" w:rsidR="00311009" w:rsidRDefault="00311009" w:rsidP="006F6992">
      <w:r>
        <w:rPr>
          <w:noProof/>
        </w:rPr>
        <w:drawing>
          <wp:inline distT="0" distB="0" distL="0" distR="0" wp14:anchorId="18CC858C" wp14:editId="7F149E01">
            <wp:extent cx="5753100" cy="1155700"/>
            <wp:effectExtent l="0" t="0" r="0" b="6350"/>
            <wp:docPr id="214704168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41688" name="Imag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155700"/>
                    </a:xfrm>
                    <a:prstGeom prst="rect">
                      <a:avLst/>
                    </a:prstGeom>
                    <a:noFill/>
                    <a:ln>
                      <a:noFill/>
                    </a:ln>
                  </pic:spPr>
                </pic:pic>
              </a:graphicData>
            </a:graphic>
          </wp:inline>
        </w:drawing>
      </w:r>
    </w:p>
    <w:p w14:paraId="34E12E90" w14:textId="77777777" w:rsidR="00311009" w:rsidRDefault="00311009" w:rsidP="006F6992"/>
    <w:p w14:paraId="767750E5" w14:textId="77777777" w:rsidR="00311009" w:rsidRDefault="00311009" w:rsidP="006F6992"/>
    <w:p w14:paraId="485890BC" w14:textId="74C6A666" w:rsidR="00311009" w:rsidRDefault="00936C35" w:rsidP="006F6992">
      <w:r>
        <w:t xml:space="preserve">En fonction peut être utiliser en police de substitution : </w:t>
      </w:r>
    </w:p>
    <w:p w14:paraId="688B8FF0" w14:textId="77777777" w:rsidR="00936C35" w:rsidRDefault="00936C35" w:rsidP="006F6992">
      <w:r>
        <w:t>Titre : ELEGANT TYPEWRITER BOLD</w:t>
      </w:r>
    </w:p>
    <w:p w14:paraId="2A654DB8" w14:textId="77777777" w:rsidR="00936C35" w:rsidRDefault="00936C35" w:rsidP="006F6992">
      <w:r>
        <w:t>Titre secondaire : ELEGANT TYPEWRITER LIGHT</w:t>
      </w:r>
    </w:p>
    <w:p w14:paraId="578EC9C2" w14:textId="354F80E8" w:rsidR="00936C35" w:rsidRDefault="00936C35" w:rsidP="006F6992">
      <w:r>
        <w:t xml:space="preserve">Sous-titre : ELEGANT TYPEWRTIER </w:t>
      </w:r>
    </w:p>
    <w:p w14:paraId="361023D6" w14:textId="03EA88CD" w:rsidR="00936C35" w:rsidRDefault="00936C35" w:rsidP="006F6992">
      <w:r>
        <w:t xml:space="preserve">Fragments Core en corps de texte </w:t>
      </w:r>
    </w:p>
    <w:p w14:paraId="17A0F540" w14:textId="77777777" w:rsidR="00936C35" w:rsidRDefault="00936C35" w:rsidP="006F6992"/>
    <w:p w14:paraId="6F8D2415" w14:textId="7BE1BB48" w:rsidR="00936C35" w:rsidRDefault="00936C35" w:rsidP="006F6992">
      <w:r>
        <w:t xml:space="preserve">Pour les couleurs on est dans les nuances de gris </w:t>
      </w:r>
    </w:p>
    <w:p w14:paraId="1C194FC8" w14:textId="6F30D46E" w:rsidR="00936C35" w:rsidRDefault="00936C35" w:rsidP="006F6992">
      <w:r>
        <w:t>Gris clair : #D9D9D9</w:t>
      </w:r>
    </w:p>
    <w:p w14:paraId="590ED3F8" w14:textId="4C1FADF2" w:rsidR="00936C35" w:rsidRDefault="00936C35" w:rsidP="006F6992">
      <w:r>
        <w:t>Gris souris : #A6A6A6</w:t>
      </w:r>
    </w:p>
    <w:p w14:paraId="03961CE1" w14:textId="6DF92858" w:rsidR="00936C35" w:rsidRDefault="00936C35" w:rsidP="006F6992">
      <w:r>
        <w:t>Gris : #737373</w:t>
      </w:r>
    </w:p>
    <w:p w14:paraId="7A973973" w14:textId="05F2EFD1" w:rsidR="00936C35" w:rsidRDefault="00936C35" w:rsidP="006F6992">
      <w:r>
        <w:t>Gris fon</w:t>
      </w:r>
      <w:r w:rsidR="004818D1">
        <w:t>cé : #545454</w:t>
      </w:r>
    </w:p>
    <w:p w14:paraId="6D4DBCAC" w14:textId="5B3CA323" w:rsidR="00AD2FE3" w:rsidRPr="006F6992" w:rsidRDefault="00AD2FE3" w:rsidP="006F6992">
      <w:r>
        <w:t>Avec un peu de brun : #bd86e00</w:t>
      </w:r>
    </w:p>
    <w:sectPr w:rsidR="00AD2FE3" w:rsidRPr="006F6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pecial Elite">
    <w:altName w:val="Cambria"/>
    <w:panose1 w:val="00000000000000000000"/>
    <w:charset w:val="00"/>
    <w:family w:val="roman"/>
    <w:notTrueType/>
    <w:pitch w:val="default"/>
  </w:font>
  <w:font w:name="IBM Plex Mono">
    <w:altName w:val="Calibri"/>
    <w:charset w:val="00"/>
    <w:family w:val="modern"/>
    <w:pitch w:val="fixed"/>
    <w:sig w:usb0="A000026F" w:usb1="5000207B" w:usb2="00000000" w:usb3="00000000" w:csb0="00000197" w:csb1="00000000"/>
  </w:font>
  <w:font w:name="&quot;IBM Plex Mono&quot;">
    <w:altName w:val="Cambria"/>
    <w:panose1 w:val="00000000000000000000"/>
    <w:charset w:val="00"/>
    <w:family w:val="roman"/>
    <w:notTrueType/>
    <w:pitch w:val="default"/>
  </w:font>
  <w:font w:name="Catamaran">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quot;Times New Roman&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28"/>
    <w:rsid w:val="000129A7"/>
    <w:rsid w:val="00074B4A"/>
    <w:rsid w:val="001F7021"/>
    <w:rsid w:val="002D6D27"/>
    <w:rsid w:val="00310A00"/>
    <w:rsid w:val="00311009"/>
    <w:rsid w:val="004818D1"/>
    <w:rsid w:val="00594B28"/>
    <w:rsid w:val="006F6992"/>
    <w:rsid w:val="00866045"/>
    <w:rsid w:val="00936C35"/>
    <w:rsid w:val="00AD2FE3"/>
    <w:rsid w:val="00B259A4"/>
    <w:rsid w:val="00B97735"/>
    <w:rsid w:val="00E0394A"/>
    <w:rsid w:val="00FD2B38"/>
    <w:rsid w:val="00FE1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1631"/>
  <w15:chartTrackingRefBased/>
  <w15:docId w15:val="{2C2995C1-2520-4BA5-9C97-46D77A1B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310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next w:val="Normal"/>
    <w:link w:val="Titre2Car"/>
    <w:uiPriority w:val="9"/>
    <w:semiHidden/>
    <w:unhideWhenUsed/>
    <w:qFormat/>
    <w:rsid w:val="001F7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F70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D6D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10A0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1Car">
    <w:name w:val="Titre 1 Car"/>
    <w:basedOn w:val="Policepardfaut"/>
    <w:link w:val="Titre1"/>
    <w:uiPriority w:val="9"/>
    <w:rsid w:val="00310A00"/>
    <w:rPr>
      <w:rFonts w:ascii="Times New Roman" w:eastAsia="Times New Roman" w:hAnsi="Times New Roman" w:cs="Times New Roman"/>
      <w:b/>
      <w:bCs/>
      <w:kern w:val="36"/>
      <w:sz w:val="48"/>
      <w:szCs w:val="48"/>
      <w:lang w:eastAsia="fr-FR"/>
      <w14:ligatures w14:val="none"/>
    </w:rPr>
  </w:style>
  <w:style w:type="character" w:styleId="Lienhypertexte">
    <w:name w:val="Hyperlink"/>
    <w:basedOn w:val="Policepardfaut"/>
    <w:uiPriority w:val="99"/>
    <w:semiHidden/>
    <w:unhideWhenUsed/>
    <w:rsid w:val="00310A00"/>
    <w:rPr>
      <w:color w:val="0000FF"/>
      <w:u w:val="single"/>
    </w:rPr>
  </w:style>
  <w:style w:type="character" w:customStyle="1" w:styleId="Titre4Car">
    <w:name w:val="Titre 4 Car"/>
    <w:basedOn w:val="Policepardfaut"/>
    <w:link w:val="Titre4"/>
    <w:uiPriority w:val="9"/>
    <w:semiHidden/>
    <w:rsid w:val="002D6D27"/>
    <w:rPr>
      <w:rFonts w:asciiTheme="majorHAnsi" w:eastAsiaTheme="majorEastAsia" w:hAnsiTheme="majorHAnsi" w:cstheme="majorBidi"/>
      <w:i/>
      <w:iCs/>
      <w:color w:val="2F5496" w:themeColor="accent1" w:themeShade="BF"/>
    </w:rPr>
  </w:style>
  <w:style w:type="character" w:customStyle="1" w:styleId="Titre2Car">
    <w:name w:val="Titre 2 Car"/>
    <w:basedOn w:val="Policepardfaut"/>
    <w:link w:val="Titre2"/>
    <w:uiPriority w:val="9"/>
    <w:semiHidden/>
    <w:rsid w:val="001F70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F70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7569">
      <w:bodyDiv w:val="1"/>
      <w:marLeft w:val="0"/>
      <w:marRight w:val="0"/>
      <w:marTop w:val="0"/>
      <w:marBottom w:val="0"/>
      <w:divBdr>
        <w:top w:val="none" w:sz="0" w:space="0" w:color="auto"/>
        <w:left w:val="none" w:sz="0" w:space="0" w:color="auto"/>
        <w:bottom w:val="none" w:sz="0" w:space="0" w:color="auto"/>
        <w:right w:val="none" w:sz="0" w:space="0" w:color="auto"/>
      </w:divBdr>
      <w:divsChild>
        <w:div w:id="960496930">
          <w:marLeft w:val="0"/>
          <w:marRight w:val="0"/>
          <w:marTop w:val="0"/>
          <w:marBottom w:val="0"/>
          <w:divBdr>
            <w:top w:val="none" w:sz="0" w:space="0" w:color="auto"/>
            <w:left w:val="none" w:sz="0" w:space="0" w:color="auto"/>
            <w:bottom w:val="none" w:sz="0" w:space="0" w:color="auto"/>
            <w:right w:val="none" w:sz="0" w:space="0" w:color="auto"/>
          </w:divBdr>
        </w:div>
      </w:divsChild>
    </w:div>
    <w:div w:id="120851503">
      <w:bodyDiv w:val="1"/>
      <w:marLeft w:val="0"/>
      <w:marRight w:val="0"/>
      <w:marTop w:val="0"/>
      <w:marBottom w:val="0"/>
      <w:divBdr>
        <w:top w:val="none" w:sz="0" w:space="0" w:color="auto"/>
        <w:left w:val="none" w:sz="0" w:space="0" w:color="auto"/>
        <w:bottom w:val="none" w:sz="0" w:space="0" w:color="auto"/>
        <w:right w:val="none" w:sz="0" w:space="0" w:color="auto"/>
      </w:divBdr>
    </w:div>
    <w:div w:id="237520511">
      <w:bodyDiv w:val="1"/>
      <w:marLeft w:val="0"/>
      <w:marRight w:val="0"/>
      <w:marTop w:val="0"/>
      <w:marBottom w:val="0"/>
      <w:divBdr>
        <w:top w:val="none" w:sz="0" w:space="0" w:color="auto"/>
        <w:left w:val="none" w:sz="0" w:space="0" w:color="auto"/>
        <w:bottom w:val="none" w:sz="0" w:space="0" w:color="auto"/>
        <w:right w:val="none" w:sz="0" w:space="0" w:color="auto"/>
      </w:divBdr>
    </w:div>
    <w:div w:id="258299614">
      <w:bodyDiv w:val="1"/>
      <w:marLeft w:val="0"/>
      <w:marRight w:val="0"/>
      <w:marTop w:val="0"/>
      <w:marBottom w:val="0"/>
      <w:divBdr>
        <w:top w:val="none" w:sz="0" w:space="0" w:color="auto"/>
        <w:left w:val="none" w:sz="0" w:space="0" w:color="auto"/>
        <w:bottom w:val="none" w:sz="0" w:space="0" w:color="auto"/>
        <w:right w:val="none" w:sz="0" w:space="0" w:color="auto"/>
      </w:divBdr>
      <w:divsChild>
        <w:div w:id="509225949">
          <w:marLeft w:val="0"/>
          <w:marRight w:val="0"/>
          <w:marTop w:val="0"/>
          <w:marBottom w:val="0"/>
          <w:divBdr>
            <w:top w:val="none" w:sz="0" w:space="0" w:color="auto"/>
            <w:left w:val="none" w:sz="0" w:space="0" w:color="auto"/>
            <w:bottom w:val="none" w:sz="0" w:space="0" w:color="auto"/>
            <w:right w:val="none" w:sz="0" w:space="0" w:color="auto"/>
          </w:divBdr>
        </w:div>
        <w:div w:id="1079788730">
          <w:marLeft w:val="0"/>
          <w:marRight w:val="0"/>
          <w:marTop w:val="0"/>
          <w:marBottom w:val="0"/>
          <w:divBdr>
            <w:top w:val="none" w:sz="0" w:space="0" w:color="auto"/>
            <w:left w:val="none" w:sz="0" w:space="0" w:color="auto"/>
            <w:bottom w:val="none" w:sz="0" w:space="0" w:color="auto"/>
            <w:right w:val="none" w:sz="0" w:space="0" w:color="auto"/>
          </w:divBdr>
        </w:div>
        <w:div w:id="908268499">
          <w:marLeft w:val="0"/>
          <w:marRight w:val="0"/>
          <w:marTop w:val="0"/>
          <w:marBottom w:val="0"/>
          <w:divBdr>
            <w:top w:val="none" w:sz="0" w:space="0" w:color="auto"/>
            <w:left w:val="none" w:sz="0" w:space="0" w:color="auto"/>
            <w:bottom w:val="none" w:sz="0" w:space="0" w:color="auto"/>
            <w:right w:val="none" w:sz="0" w:space="0" w:color="auto"/>
          </w:divBdr>
        </w:div>
        <w:div w:id="741875340">
          <w:blockQuote w:val="1"/>
          <w:marLeft w:val="600"/>
          <w:marRight w:val="0"/>
          <w:marTop w:val="0"/>
          <w:marBottom w:val="0"/>
          <w:divBdr>
            <w:top w:val="none" w:sz="0" w:space="0" w:color="auto"/>
            <w:left w:val="none" w:sz="0" w:space="0" w:color="auto"/>
            <w:bottom w:val="none" w:sz="0" w:space="0" w:color="auto"/>
            <w:right w:val="none" w:sz="0" w:space="0" w:color="auto"/>
          </w:divBdr>
          <w:divsChild>
            <w:div w:id="84171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99441526">
          <w:blockQuote w:val="1"/>
          <w:marLeft w:val="600"/>
          <w:marRight w:val="0"/>
          <w:marTop w:val="0"/>
          <w:marBottom w:val="0"/>
          <w:divBdr>
            <w:top w:val="none" w:sz="0" w:space="0" w:color="auto"/>
            <w:left w:val="none" w:sz="0" w:space="0" w:color="auto"/>
            <w:bottom w:val="none" w:sz="0" w:space="0" w:color="auto"/>
            <w:right w:val="none" w:sz="0" w:space="0" w:color="auto"/>
          </w:divBdr>
        </w:div>
        <w:div w:id="156475099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38692020">
      <w:bodyDiv w:val="1"/>
      <w:marLeft w:val="0"/>
      <w:marRight w:val="0"/>
      <w:marTop w:val="0"/>
      <w:marBottom w:val="0"/>
      <w:divBdr>
        <w:top w:val="none" w:sz="0" w:space="0" w:color="auto"/>
        <w:left w:val="none" w:sz="0" w:space="0" w:color="auto"/>
        <w:bottom w:val="none" w:sz="0" w:space="0" w:color="auto"/>
        <w:right w:val="none" w:sz="0" w:space="0" w:color="auto"/>
      </w:divBdr>
      <w:divsChild>
        <w:div w:id="1481850689">
          <w:marLeft w:val="0"/>
          <w:marRight w:val="0"/>
          <w:marTop w:val="0"/>
          <w:marBottom w:val="0"/>
          <w:divBdr>
            <w:top w:val="none" w:sz="0" w:space="0" w:color="auto"/>
            <w:left w:val="none" w:sz="0" w:space="0" w:color="auto"/>
            <w:bottom w:val="none" w:sz="0" w:space="0" w:color="auto"/>
            <w:right w:val="none" w:sz="0" w:space="0" w:color="auto"/>
          </w:divBdr>
        </w:div>
      </w:divsChild>
    </w:div>
    <w:div w:id="898521217">
      <w:bodyDiv w:val="1"/>
      <w:marLeft w:val="0"/>
      <w:marRight w:val="0"/>
      <w:marTop w:val="0"/>
      <w:marBottom w:val="0"/>
      <w:divBdr>
        <w:top w:val="none" w:sz="0" w:space="0" w:color="auto"/>
        <w:left w:val="none" w:sz="0" w:space="0" w:color="auto"/>
        <w:bottom w:val="none" w:sz="0" w:space="0" w:color="auto"/>
        <w:right w:val="none" w:sz="0" w:space="0" w:color="auto"/>
      </w:divBdr>
      <w:divsChild>
        <w:div w:id="298457558">
          <w:marLeft w:val="0"/>
          <w:marRight w:val="0"/>
          <w:marTop w:val="0"/>
          <w:marBottom w:val="0"/>
          <w:divBdr>
            <w:top w:val="none" w:sz="0" w:space="0" w:color="auto"/>
            <w:left w:val="none" w:sz="0" w:space="0" w:color="auto"/>
            <w:bottom w:val="none" w:sz="0" w:space="0" w:color="auto"/>
            <w:right w:val="none" w:sz="0" w:space="0" w:color="auto"/>
          </w:divBdr>
          <w:divsChild>
            <w:div w:id="1437091368">
              <w:marLeft w:val="0"/>
              <w:marRight w:val="0"/>
              <w:marTop w:val="0"/>
              <w:marBottom w:val="0"/>
              <w:divBdr>
                <w:top w:val="none" w:sz="0" w:space="0" w:color="auto"/>
                <w:left w:val="none" w:sz="0" w:space="0" w:color="auto"/>
                <w:bottom w:val="none" w:sz="0" w:space="0" w:color="auto"/>
                <w:right w:val="none" w:sz="0" w:space="0" w:color="auto"/>
              </w:divBdr>
            </w:div>
            <w:div w:id="199557558">
              <w:marLeft w:val="0"/>
              <w:marRight w:val="0"/>
              <w:marTop w:val="0"/>
              <w:marBottom w:val="0"/>
              <w:divBdr>
                <w:top w:val="none" w:sz="0" w:space="0" w:color="auto"/>
                <w:left w:val="none" w:sz="0" w:space="0" w:color="auto"/>
                <w:bottom w:val="none" w:sz="0" w:space="0" w:color="auto"/>
                <w:right w:val="none" w:sz="0" w:space="0" w:color="auto"/>
              </w:divBdr>
            </w:div>
            <w:div w:id="707147932">
              <w:marLeft w:val="0"/>
              <w:marRight w:val="0"/>
              <w:marTop w:val="0"/>
              <w:marBottom w:val="0"/>
              <w:divBdr>
                <w:top w:val="none" w:sz="0" w:space="0" w:color="auto"/>
                <w:left w:val="none" w:sz="0" w:space="0" w:color="auto"/>
                <w:bottom w:val="none" w:sz="0" w:space="0" w:color="auto"/>
                <w:right w:val="none" w:sz="0" w:space="0" w:color="auto"/>
              </w:divBdr>
            </w:div>
            <w:div w:id="1137727315">
              <w:marLeft w:val="0"/>
              <w:marRight w:val="0"/>
              <w:marTop w:val="0"/>
              <w:marBottom w:val="0"/>
              <w:divBdr>
                <w:top w:val="none" w:sz="0" w:space="0" w:color="auto"/>
                <w:left w:val="none" w:sz="0" w:space="0" w:color="auto"/>
                <w:bottom w:val="none" w:sz="0" w:space="0" w:color="auto"/>
                <w:right w:val="none" w:sz="0" w:space="0" w:color="auto"/>
              </w:divBdr>
            </w:div>
            <w:div w:id="959650823">
              <w:marLeft w:val="0"/>
              <w:marRight w:val="0"/>
              <w:marTop w:val="0"/>
              <w:marBottom w:val="0"/>
              <w:divBdr>
                <w:top w:val="none" w:sz="0" w:space="0" w:color="auto"/>
                <w:left w:val="none" w:sz="0" w:space="0" w:color="auto"/>
                <w:bottom w:val="none" w:sz="0" w:space="0" w:color="auto"/>
                <w:right w:val="none" w:sz="0" w:space="0" w:color="auto"/>
              </w:divBdr>
            </w:div>
            <w:div w:id="112751067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31351790">
      <w:bodyDiv w:val="1"/>
      <w:marLeft w:val="0"/>
      <w:marRight w:val="0"/>
      <w:marTop w:val="0"/>
      <w:marBottom w:val="0"/>
      <w:divBdr>
        <w:top w:val="none" w:sz="0" w:space="0" w:color="auto"/>
        <w:left w:val="none" w:sz="0" w:space="0" w:color="auto"/>
        <w:bottom w:val="none" w:sz="0" w:space="0" w:color="auto"/>
        <w:right w:val="none" w:sz="0" w:space="0" w:color="auto"/>
      </w:divBdr>
      <w:divsChild>
        <w:div w:id="1687319815">
          <w:marLeft w:val="0"/>
          <w:marRight w:val="0"/>
          <w:marTop w:val="0"/>
          <w:marBottom w:val="0"/>
          <w:divBdr>
            <w:top w:val="none" w:sz="0" w:space="0" w:color="auto"/>
            <w:left w:val="none" w:sz="0" w:space="0" w:color="auto"/>
            <w:bottom w:val="none" w:sz="0" w:space="0" w:color="auto"/>
            <w:right w:val="none" w:sz="0" w:space="0" w:color="auto"/>
          </w:divBdr>
        </w:div>
      </w:divsChild>
    </w:div>
    <w:div w:id="969627616">
      <w:bodyDiv w:val="1"/>
      <w:marLeft w:val="0"/>
      <w:marRight w:val="0"/>
      <w:marTop w:val="0"/>
      <w:marBottom w:val="0"/>
      <w:divBdr>
        <w:top w:val="none" w:sz="0" w:space="0" w:color="auto"/>
        <w:left w:val="none" w:sz="0" w:space="0" w:color="auto"/>
        <w:bottom w:val="none" w:sz="0" w:space="0" w:color="auto"/>
        <w:right w:val="none" w:sz="0" w:space="0" w:color="auto"/>
      </w:divBdr>
      <w:divsChild>
        <w:div w:id="1077168541">
          <w:marLeft w:val="0"/>
          <w:marRight w:val="0"/>
          <w:marTop w:val="0"/>
          <w:marBottom w:val="0"/>
          <w:divBdr>
            <w:top w:val="none" w:sz="0" w:space="0" w:color="auto"/>
            <w:left w:val="none" w:sz="0" w:space="0" w:color="auto"/>
            <w:bottom w:val="none" w:sz="0" w:space="0" w:color="auto"/>
            <w:right w:val="none" w:sz="0" w:space="0" w:color="auto"/>
          </w:divBdr>
        </w:div>
      </w:divsChild>
    </w:div>
    <w:div w:id="977732893">
      <w:bodyDiv w:val="1"/>
      <w:marLeft w:val="0"/>
      <w:marRight w:val="0"/>
      <w:marTop w:val="0"/>
      <w:marBottom w:val="0"/>
      <w:divBdr>
        <w:top w:val="none" w:sz="0" w:space="0" w:color="auto"/>
        <w:left w:val="none" w:sz="0" w:space="0" w:color="auto"/>
        <w:bottom w:val="none" w:sz="0" w:space="0" w:color="auto"/>
        <w:right w:val="none" w:sz="0" w:space="0" w:color="auto"/>
      </w:divBdr>
    </w:div>
    <w:div w:id="985403482">
      <w:bodyDiv w:val="1"/>
      <w:marLeft w:val="0"/>
      <w:marRight w:val="0"/>
      <w:marTop w:val="0"/>
      <w:marBottom w:val="0"/>
      <w:divBdr>
        <w:top w:val="none" w:sz="0" w:space="0" w:color="auto"/>
        <w:left w:val="none" w:sz="0" w:space="0" w:color="auto"/>
        <w:bottom w:val="none" w:sz="0" w:space="0" w:color="auto"/>
        <w:right w:val="none" w:sz="0" w:space="0" w:color="auto"/>
      </w:divBdr>
    </w:div>
    <w:div w:id="1078163772">
      <w:bodyDiv w:val="1"/>
      <w:marLeft w:val="0"/>
      <w:marRight w:val="0"/>
      <w:marTop w:val="0"/>
      <w:marBottom w:val="0"/>
      <w:divBdr>
        <w:top w:val="none" w:sz="0" w:space="0" w:color="auto"/>
        <w:left w:val="none" w:sz="0" w:space="0" w:color="auto"/>
        <w:bottom w:val="none" w:sz="0" w:space="0" w:color="auto"/>
        <w:right w:val="none" w:sz="0" w:space="0" w:color="auto"/>
      </w:divBdr>
      <w:divsChild>
        <w:div w:id="426586883">
          <w:marLeft w:val="0"/>
          <w:marRight w:val="0"/>
          <w:marTop w:val="0"/>
          <w:marBottom w:val="0"/>
          <w:divBdr>
            <w:top w:val="none" w:sz="0" w:space="0" w:color="auto"/>
            <w:left w:val="none" w:sz="0" w:space="0" w:color="auto"/>
            <w:bottom w:val="none" w:sz="0" w:space="0" w:color="auto"/>
            <w:right w:val="none" w:sz="0" w:space="0" w:color="auto"/>
          </w:divBdr>
        </w:div>
        <w:div w:id="585959394">
          <w:marLeft w:val="0"/>
          <w:marRight w:val="0"/>
          <w:marTop w:val="0"/>
          <w:marBottom w:val="0"/>
          <w:divBdr>
            <w:top w:val="none" w:sz="0" w:space="0" w:color="auto"/>
            <w:left w:val="none" w:sz="0" w:space="0" w:color="auto"/>
            <w:bottom w:val="none" w:sz="0" w:space="0" w:color="auto"/>
            <w:right w:val="none" w:sz="0" w:space="0" w:color="auto"/>
          </w:divBdr>
        </w:div>
        <w:div w:id="1839033563">
          <w:marLeft w:val="0"/>
          <w:marRight w:val="0"/>
          <w:marTop w:val="0"/>
          <w:marBottom w:val="0"/>
          <w:divBdr>
            <w:top w:val="none" w:sz="0" w:space="0" w:color="auto"/>
            <w:left w:val="none" w:sz="0" w:space="0" w:color="auto"/>
            <w:bottom w:val="none" w:sz="0" w:space="0" w:color="auto"/>
            <w:right w:val="none" w:sz="0" w:space="0" w:color="auto"/>
          </w:divBdr>
        </w:div>
      </w:divsChild>
    </w:div>
    <w:div w:id="1140926249">
      <w:bodyDiv w:val="1"/>
      <w:marLeft w:val="0"/>
      <w:marRight w:val="0"/>
      <w:marTop w:val="0"/>
      <w:marBottom w:val="0"/>
      <w:divBdr>
        <w:top w:val="none" w:sz="0" w:space="0" w:color="auto"/>
        <w:left w:val="none" w:sz="0" w:space="0" w:color="auto"/>
        <w:bottom w:val="none" w:sz="0" w:space="0" w:color="auto"/>
        <w:right w:val="none" w:sz="0" w:space="0" w:color="auto"/>
      </w:divBdr>
    </w:div>
    <w:div w:id="1368488599">
      <w:bodyDiv w:val="1"/>
      <w:marLeft w:val="0"/>
      <w:marRight w:val="0"/>
      <w:marTop w:val="0"/>
      <w:marBottom w:val="0"/>
      <w:divBdr>
        <w:top w:val="none" w:sz="0" w:space="0" w:color="auto"/>
        <w:left w:val="none" w:sz="0" w:space="0" w:color="auto"/>
        <w:bottom w:val="none" w:sz="0" w:space="0" w:color="auto"/>
        <w:right w:val="none" w:sz="0" w:space="0" w:color="auto"/>
      </w:divBdr>
      <w:divsChild>
        <w:div w:id="245650733">
          <w:marLeft w:val="0"/>
          <w:marRight w:val="0"/>
          <w:marTop w:val="0"/>
          <w:marBottom w:val="0"/>
          <w:divBdr>
            <w:top w:val="none" w:sz="0" w:space="0" w:color="auto"/>
            <w:left w:val="none" w:sz="0" w:space="0" w:color="auto"/>
            <w:bottom w:val="none" w:sz="0" w:space="0" w:color="auto"/>
            <w:right w:val="none" w:sz="0" w:space="0" w:color="auto"/>
          </w:divBdr>
        </w:div>
        <w:div w:id="1212813432">
          <w:marLeft w:val="0"/>
          <w:marRight w:val="0"/>
          <w:marTop w:val="0"/>
          <w:marBottom w:val="0"/>
          <w:divBdr>
            <w:top w:val="none" w:sz="0" w:space="0" w:color="auto"/>
            <w:left w:val="none" w:sz="0" w:space="0" w:color="auto"/>
            <w:bottom w:val="none" w:sz="0" w:space="0" w:color="auto"/>
            <w:right w:val="none" w:sz="0" w:space="0" w:color="auto"/>
          </w:divBdr>
        </w:div>
        <w:div w:id="1654412781">
          <w:marLeft w:val="0"/>
          <w:marRight w:val="0"/>
          <w:marTop w:val="0"/>
          <w:marBottom w:val="0"/>
          <w:divBdr>
            <w:top w:val="none" w:sz="0" w:space="0" w:color="auto"/>
            <w:left w:val="none" w:sz="0" w:space="0" w:color="auto"/>
            <w:bottom w:val="none" w:sz="0" w:space="0" w:color="auto"/>
            <w:right w:val="none" w:sz="0" w:space="0" w:color="auto"/>
          </w:divBdr>
        </w:div>
        <w:div w:id="2022781097">
          <w:marLeft w:val="0"/>
          <w:marRight w:val="0"/>
          <w:marTop w:val="0"/>
          <w:marBottom w:val="0"/>
          <w:divBdr>
            <w:top w:val="none" w:sz="0" w:space="0" w:color="auto"/>
            <w:left w:val="none" w:sz="0" w:space="0" w:color="auto"/>
            <w:bottom w:val="none" w:sz="0" w:space="0" w:color="auto"/>
            <w:right w:val="none" w:sz="0" w:space="0" w:color="auto"/>
          </w:divBdr>
        </w:div>
        <w:div w:id="1348560583">
          <w:marLeft w:val="0"/>
          <w:marRight w:val="0"/>
          <w:marTop w:val="0"/>
          <w:marBottom w:val="0"/>
          <w:divBdr>
            <w:top w:val="none" w:sz="0" w:space="0" w:color="auto"/>
            <w:left w:val="none" w:sz="0" w:space="0" w:color="auto"/>
            <w:bottom w:val="none" w:sz="0" w:space="0" w:color="auto"/>
            <w:right w:val="none" w:sz="0" w:space="0" w:color="auto"/>
          </w:divBdr>
        </w:div>
        <w:div w:id="18708099">
          <w:marLeft w:val="0"/>
          <w:marRight w:val="0"/>
          <w:marTop w:val="0"/>
          <w:marBottom w:val="0"/>
          <w:divBdr>
            <w:top w:val="none" w:sz="0" w:space="0" w:color="auto"/>
            <w:left w:val="none" w:sz="0" w:space="0" w:color="auto"/>
            <w:bottom w:val="none" w:sz="0" w:space="0" w:color="auto"/>
            <w:right w:val="none" w:sz="0" w:space="0" w:color="auto"/>
          </w:divBdr>
        </w:div>
        <w:div w:id="1001279391">
          <w:marLeft w:val="0"/>
          <w:marRight w:val="0"/>
          <w:marTop w:val="0"/>
          <w:marBottom w:val="0"/>
          <w:divBdr>
            <w:top w:val="none" w:sz="0" w:space="0" w:color="auto"/>
            <w:left w:val="none" w:sz="0" w:space="0" w:color="auto"/>
            <w:bottom w:val="none" w:sz="0" w:space="0" w:color="auto"/>
            <w:right w:val="none" w:sz="0" w:space="0" w:color="auto"/>
          </w:divBdr>
        </w:div>
        <w:div w:id="518467763">
          <w:marLeft w:val="0"/>
          <w:marRight w:val="0"/>
          <w:marTop w:val="0"/>
          <w:marBottom w:val="0"/>
          <w:divBdr>
            <w:top w:val="none" w:sz="0" w:space="0" w:color="auto"/>
            <w:left w:val="none" w:sz="0" w:space="0" w:color="auto"/>
            <w:bottom w:val="none" w:sz="0" w:space="0" w:color="auto"/>
            <w:right w:val="none" w:sz="0" w:space="0" w:color="auto"/>
          </w:divBdr>
        </w:div>
        <w:div w:id="1293054008">
          <w:marLeft w:val="0"/>
          <w:marRight w:val="0"/>
          <w:marTop w:val="0"/>
          <w:marBottom w:val="0"/>
          <w:divBdr>
            <w:top w:val="none" w:sz="0" w:space="0" w:color="auto"/>
            <w:left w:val="none" w:sz="0" w:space="0" w:color="auto"/>
            <w:bottom w:val="none" w:sz="0" w:space="0" w:color="auto"/>
            <w:right w:val="none" w:sz="0" w:space="0" w:color="auto"/>
          </w:divBdr>
        </w:div>
        <w:div w:id="1019428788">
          <w:blockQuote w:val="1"/>
          <w:marLeft w:val="600"/>
          <w:marRight w:val="0"/>
          <w:marTop w:val="0"/>
          <w:marBottom w:val="0"/>
          <w:divBdr>
            <w:top w:val="none" w:sz="0" w:space="0" w:color="auto"/>
            <w:left w:val="none" w:sz="0" w:space="0" w:color="auto"/>
            <w:bottom w:val="none" w:sz="0" w:space="0" w:color="auto"/>
            <w:right w:val="none" w:sz="0" w:space="0" w:color="auto"/>
          </w:divBdr>
        </w:div>
        <w:div w:id="213293639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85837563">
      <w:bodyDiv w:val="1"/>
      <w:marLeft w:val="0"/>
      <w:marRight w:val="0"/>
      <w:marTop w:val="0"/>
      <w:marBottom w:val="0"/>
      <w:divBdr>
        <w:top w:val="none" w:sz="0" w:space="0" w:color="auto"/>
        <w:left w:val="none" w:sz="0" w:space="0" w:color="auto"/>
        <w:bottom w:val="none" w:sz="0" w:space="0" w:color="auto"/>
        <w:right w:val="none" w:sz="0" w:space="0" w:color="auto"/>
      </w:divBdr>
      <w:divsChild>
        <w:div w:id="1532718493">
          <w:marLeft w:val="0"/>
          <w:marRight w:val="0"/>
          <w:marTop w:val="0"/>
          <w:marBottom w:val="0"/>
          <w:divBdr>
            <w:top w:val="none" w:sz="0" w:space="0" w:color="auto"/>
            <w:left w:val="none" w:sz="0" w:space="0" w:color="auto"/>
            <w:bottom w:val="none" w:sz="0" w:space="0" w:color="auto"/>
            <w:right w:val="none" w:sz="0" w:space="0" w:color="auto"/>
          </w:divBdr>
        </w:div>
        <w:div w:id="146993802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32050288">
      <w:bodyDiv w:val="1"/>
      <w:marLeft w:val="0"/>
      <w:marRight w:val="0"/>
      <w:marTop w:val="0"/>
      <w:marBottom w:val="0"/>
      <w:divBdr>
        <w:top w:val="none" w:sz="0" w:space="0" w:color="auto"/>
        <w:left w:val="none" w:sz="0" w:space="0" w:color="auto"/>
        <w:bottom w:val="none" w:sz="0" w:space="0" w:color="auto"/>
        <w:right w:val="none" w:sz="0" w:space="0" w:color="auto"/>
      </w:divBdr>
    </w:div>
    <w:div w:id="1519390857">
      <w:bodyDiv w:val="1"/>
      <w:marLeft w:val="0"/>
      <w:marRight w:val="0"/>
      <w:marTop w:val="0"/>
      <w:marBottom w:val="0"/>
      <w:divBdr>
        <w:top w:val="none" w:sz="0" w:space="0" w:color="auto"/>
        <w:left w:val="none" w:sz="0" w:space="0" w:color="auto"/>
        <w:bottom w:val="none" w:sz="0" w:space="0" w:color="auto"/>
        <w:right w:val="none" w:sz="0" w:space="0" w:color="auto"/>
      </w:divBdr>
      <w:divsChild>
        <w:div w:id="1031565807">
          <w:marLeft w:val="0"/>
          <w:marRight w:val="0"/>
          <w:marTop w:val="0"/>
          <w:marBottom w:val="0"/>
          <w:divBdr>
            <w:top w:val="none" w:sz="0" w:space="0" w:color="auto"/>
            <w:left w:val="none" w:sz="0" w:space="0" w:color="auto"/>
            <w:bottom w:val="none" w:sz="0" w:space="0" w:color="auto"/>
            <w:right w:val="none" w:sz="0" w:space="0" w:color="auto"/>
          </w:divBdr>
        </w:div>
        <w:div w:id="64963337">
          <w:marLeft w:val="0"/>
          <w:marRight w:val="0"/>
          <w:marTop w:val="0"/>
          <w:marBottom w:val="0"/>
          <w:divBdr>
            <w:top w:val="none" w:sz="0" w:space="0" w:color="auto"/>
            <w:left w:val="none" w:sz="0" w:space="0" w:color="auto"/>
            <w:bottom w:val="none" w:sz="0" w:space="0" w:color="auto"/>
            <w:right w:val="none" w:sz="0" w:space="0" w:color="auto"/>
          </w:divBdr>
        </w:div>
        <w:div w:id="1007908246">
          <w:marLeft w:val="0"/>
          <w:marRight w:val="0"/>
          <w:marTop w:val="0"/>
          <w:marBottom w:val="0"/>
          <w:divBdr>
            <w:top w:val="none" w:sz="0" w:space="0" w:color="auto"/>
            <w:left w:val="none" w:sz="0" w:space="0" w:color="auto"/>
            <w:bottom w:val="none" w:sz="0" w:space="0" w:color="auto"/>
            <w:right w:val="none" w:sz="0" w:space="0" w:color="auto"/>
          </w:divBdr>
        </w:div>
        <w:div w:id="243883126">
          <w:blockQuote w:val="1"/>
          <w:marLeft w:val="600"/>
          <w:marRight w:val="0"/>
          <w:marTop w:val="0"/>
          <w:marBottom w:val="0"/>
          <w:divBdr>
            <w:top w:val="none" w:sz="0" w:space="0" w:color="auto"/>
            <w:left w:val="none" w:sz="0" w:space="0" w:color="auto"/>
            <w:bottom w:val="none" w:sz="0" w:space="0" w:color="auto"/>
            <w:right w:val="none" w:sz="0" w:space="0" w:color="auto"/>
          </w:divBdr>
          <w:divsChild>
            <w:div w:id="9473979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44216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29433846">
      <w:bodyDiv w:val="1"/>
      <w:marLeft w:val="0"/>
      <w:marRight w:val="0"/>
      <w:marTop w:val="0"/>
      <w:marBottom w:val="0"/>
      <w:divBdr>
        <w:top w:val="none" w:sz="0" w:space="0" w:color="auto"/>
        <w:left w:val="none" w:sz="0" w:space="0" w:color="auto"/>
        <w:bottom w:val="none" w:sz="0" w:space="0" w:color="auto"/>
        <w:right w:val="none" w:sz="0" w:space="0" w:color="auto"/>
      </w:divBdr>
      <w:divsChild>
        <w:div w:id="2017807508">
          <w:marLeft w:val="0"/>
          <w:marRight w:val="0"/>
          <w:marTop w:val="0"/>
          <w:marBottom w:val="0"/>
          <w:divBdr>
            <w:top w:val="none" w:sz="0" w:space="0" w:color="auto"/>
            <w:left w:val="none" w:sz="0" w:space="0" w:color="auto"/>
            <w:bottom w:val="none" w:sz="0" w:space="0" w:color="auto"/>
            <w:right w:val="none" w:sz="0" w:space="0" w:color="auto"/>
          </w:divBdr>
        </w:div>
      </w:divsChild>
    </w:div>
    <w:div w:id="1635257067">
      <w:bodyDiv w:val="1"/>
      <w:marLeft w:val="0"/>
      <w:marRight w:val="0"/>
      <w:marTop w:val="0"/>
      <w:marBottom w:val="0"/>
      <w:divBdr>
        <w:top w:val="none" w:sz="0" w:space="0" w:color="auto"/>
        <w:left w:val="none" w:sz="0" w:space="0" w:color="auto"/>
        <w:bottom w:val="none" w:sz="0" w:space="0" w:color="auto"/>
        <w:right w:val="none" w:sz="0" w:space="0" w:color="auto"/>
      </w:divBdr>
      <w:divsChild>
        <w:div w:id="1184633955">
          <w:marLeft w:val="0"/>
          <w:marRight w:val="0"/>
          <w:marTop w:val="0"/>
          <w:marBottom w:val="0"/>
          <w:divBdr>
            <w:top w:val="none" w:sz="0" w:space="0" w:color="auto"/>
            <w:left w:val="none" w:sz="0" w:space="0" w:color="auto"/>
            <w:bottom w:val="none" w:sz="0" w:space="0" w:color="auto"/>
            <w:right w:val="none" w:sz="0" w:space="0" w:color="auto"/>
          </w:divBdr>
          <w:divsChild>
            <w:div w:id="380714791">
              <w:marLeft w:val="0"/>
              <w:marRight w:val="0"/>
              <w:marTop w:val="0"/>
              <w:marBottom w:val="0"/>
              <w:divBdr>
                <w:top w:val="none" w:sz="0" w:space="0" w:color="auto"/>
                <w:left w:val="none" w:sz="0" w:space="0" w:color="auto"/>
                <w:bottom w:val="none" w:sz="0" w:space="0" w:color="auto"/>
                <w:right w:val="none" w:sz="0" w:space="0" w:color="auto"/>
              </w:divBdr>
            </w:div>
          </w:divsChild>
        </w:div>
        <w:div w:id="270548872">
          <w:marLeft w:val="0"/>
          <w:marRight w:val="0"/>
          <w:marTop w:val="0"/>
          <w:marBottom w:val="0"/>
          <w:divBdr>
            <w:top w:val="none" w:sz="0" w:space="0" w:color="auto"/>
            <w:left w:val="none" w:sz="0" w:space="0" w:color="auto"/>
            <w:bottom w:val="none" w:sz="0" w:space="0" w:color="auto"/>
            <w:right w:val="none" w:sz="0" w:space="0" w:color="auto"/>
          </w:divBdr>
          <w:divsChild>
            <w:div w:id="607734399">
              <w:marLeft w:val="0"/>
              <w:marRight w:val="0"/>
              <w:marTop w:val="0"/>
              <w:marBottom w:val="0"/>
              <w:divBdr>
                <w:top w:val="none" w:sz="0" w:space="0" w:color="auto"/>
                <w:left w:val="none" w:sz="0" w:space="0" w:color="auto"/>
                <w:bottom w:val="none" w:sz="0" w:space="0" w:color="auto"/>
                <w:right w:val="none" w:sz="0" w:space="0" w:color="auto"/>
              </w:divBdr>
              <w:divsChild>
                <w:div w:id="1560827944">
                  <w:marLeft w:val="0"/>
                  <w:marRight w:val="0"/>
                  <w:marTop w:val="0"/>
                  <w:marBottom w:val="0"/>
                  <w:divBdr>
                    <w:top w:val="none" w:sz="0" w:space="0" w:color="auto"/>
                    <w:left w:val="none" w:sz="0" w:space="0" w:color="auto"/>
                    <w:bottom w:val="none" w:sz="0" w:space="0" w:color="auto"/>
                    <w:right w:val="none" w:sz="0" w:space="0" w:color="auto"/>
                  </w:divBdr>
                  <w:divsChild>
                    <w:div w:id="873931968">
                      <w:marLeft w:val="150"/>
                      <w:marRight w:val="150"/>
                      <w:marTop w:val="0"/>
                      <w:marBottom w:val="0"/>
                      <w:divBdr>
                        <w:top w:val="none" w:sz="0" w:space="0" w:color="auto"/>
                        <w:left w:val="none" w:sz="0" w:space="0" w:color="auto"/>
                        <w:bottom w:val="none" w:sz="0" w:space="0" w:color="auto"/>
                        <w:right w:val="none" w:sz="0" w:space="0" w:color="auto"/>
                      </w:divBdr>
                      <w:divsChild>
                        <w:div w:id="429593920">
                          <w:marLeft w:val="0"/>
                          <w:marRight w:val="0"/>
                          <w:marTop w:val="0"/>
                          <w:marBottom w:val="450"/>
                          <w:divBdr>
                            <w:top w:val="none" w:sz="0" w:space="0" w:color="auto"/>
                            <w:left w:val="none" w:sz="0" w:space="0" w:color="auto"/>
                            <w:bottom w:val="none" w:sz="0" w:space="0" w:color="auto"/>
                            <w:right w:val="none" w:sz="0" w:space="0" w:color="auto"/>
                          </w:divBdr>
                          <w:divsChild>
                            <w:div w:id="771899861">
                              <w:marLeft w:val="0"/>
                              <w:marRight w:val="0"/>
                              <w:marTop w:val="0"/>
                              <w:marBottom w:val="0"/>
                              <w:divBdr>
                                <w:top w:val="none" w:sz="0" w:space="0" w:color="auto"/>
                                <w:left w:val="none" w:sz="0" w:space="0" w:color="auto"/>
                                <w:bottom w:val="none" w:sz="0" w:space="0" w:color="auto"/>
                                <w:right w:val="none" w:sz="0" w:space="0" w:color="auto"/>
                              </w:divBdr>
                              <w:divsChild>
                                <w:div w:id="637300441">
                                  <w:marLeft w:val="0"/>
                                  <w:marRight w:val="0"/>
                                  <w:marTop w:val="0"/>
                                  <w:marBottom w:val="480"/>
                                  <w:divBdr>
                                    <w:top w:val="none" w:sz="0" w:space="0" w:color="auto"/>
                                    <w:left w:val="none" w:sz="0" w:space="0" w:color="auto"/>
                                    <w:bottom w:val="none" w:sz="0" w:space="0" w:color="auto"/>
                                    <w:right w:val="none" w:sz="0" w:space="0" w:color="auto"/>
                                  </w:divBdr>
                                  <w:divsChild>
                                    <w:div w:id="171192181">
                                      <w:marLeft w:val="0"/>
                                      <w:marRight w:val="0"/>
                                      <w:marTop w:val="0"/>
                                      <w:marBottom w:val="0"/>
                                      <w:divBdr>
                                        <w:top w:val="none" w:sz="0" w:space="0" w:color="auto"/>
                                        <w:left w:val="none" w:sz="0" w:space="0" w:color="auto"/>
                                        <w:bottom w:val="none" w:sz="0" w:space="0" w:color="auto"/>
                                        <w:right w:val="none" w:sz="0" w:space="0" w:color="auto"/>
                                      </w:divBdr>
                                      <w:divsChild>
                                        <w:div w:id="1574312291">
                                          <w:marLeft w:val="0"/>
                                          <w:marRight w:val="0"/>
                                          <w:marTop w:val="0"/>
                                          <w:marBottom w:val="0"/>
                                          <w:divBdr>
                                            <w:top w:val="none" w:sz="0" w:space="0" w:color="auto"/>
                                            <w:left w:val="none" w:sz="0" w:space="0" w:color="auto"/>
                                            <w:bottom w:val="none" w:sz="0" w:space="0" w:color="auto"/>
                                            <w:right w:val="none" w:sz="0" w:space="0" w:color="auto"/>
                                          </w:divBdr>
                                          <w:divsChild>
                                            <w:div w:id="2019188935">
                                              <w:marLeft w:val="0"/>
                                              <w:marRight w:val="0"/>
                                              <w:marTop w:val="0"/>
                                              <w:marBottom w:val="0"/>
                                              <w:divBdr>
                                                <w:top w:val="none" w:sz="0" w:space="0" w:color="auto"/>
                                                <w:left w:val="none" w:sz="0" w:space="0" w:color="auto"/>
                                                <w:bottom w:val="none" w:sz="0" w:space="0" w:color="auto"/>
                                                <w:right w:val="none" w:sz="0" w:space="0" w:color="auto"/>
                                              </w:divBdr>
                                              <w:divsChild>
                                                <w:div w:id="1773353334">
                                                  <w:marLeft w:val="0"/>
                                                  <w:marRight w:val="0"/>
                                                  <w:marTop w:val="0"/>
                                                  <w:marBottom w:val="0"/>
                                                  <w:divBdr>
                                                    <w:top w:val="none" w:sz="0" w:space="0" w:color="auto"/>
                                                    <w:left w:val="none" w:sz="0" w:space="0" w:color="auto"/>
                                                    <w:bottom w:val="none" w:sz="0" w:space="0" w:color="auto"/>
                                                    <w:right w:val="none" w:sz="0" w:space="0" w:color="auto"/>
                                                  </w:divBdr>
                                                  <w:divsChild>
                                                    <w:div w:id="902719050">
                                                      <w:marLeft w:val="0"/>
                                                      <w:marRight w:val="0"/>
                                                      <w:marTop w:val="0"/>
                                                      <w:marBottom w:val="0"/>
                                                      <w:divBdr>
                                                        <w:top w:val="none" w:sz="0" w:space="0" w:color="auto"/>
                                                        <w:left w:val="none" w:sz="0" w:space="0" w:color="auto"/>
                                                        <w:bottom w:val="none" w:sz="0" w:space="0" w:color="auto"/>
                                                        <w:right w:val="none" w:sz="0" w:space="0" w:color="auto"/>
                                                      </w:divBdr>
                                                    </w:div>
                                                    <w:div w:id="1078476700">
                                                      <w:marLeft w:val="0"/>
                                                      <w:marRight w:val="0"/>
                                                      <w:marTop w:val="0"/>
                                                      <w:marBottom w:val="0"/>
                                                      <w:divBdr>
                                                        <w:top w:val="none" w:sz="0" w:space="0" w:color="auto"/>
                                                        <w:left w:val="none" w:sz="0" w:space="0" w:color="auto"/>
                                                        <w:bottom w:val="none" w:sz="0" w:space="0" w:color="auto"/>
                                                        <w:right w:val="none" w:sz="0" w:space="0" w:color="auto"/>
                                                      </w:divBdr>
                                                    </w:div>
                                                    <w:div w:id="1306929174">
                                                      <w:marLeft w:val="0"/>
                                                      <w:marRight w:val="0"/>
                                                      <w:marTop w:val="0"/>
                                                      <w:marBottom w:val="0"/>
                                                      <w:divBdr>
                                                        <w:top w:val="none" w:sz="0" w:space="0" w:color="auto"/>
                                                        <w:left w:val="none" w:sz="0" w:space="0" w:color="auto"/>
                                                        <w:bottom w:val="none" w:sz="0" w:space="0" w:color="auto"/>
                                                        <w:right w:val="none" w:sz="0" w:space="0" w:color="auto"/>
                                                      </w:divBdr>
                                                    </w:div>
                                                    <w:div w:id="1665621391">
                                                      <w:marLeft w:val="0"/>
                                                      <w:marRight w:val="0"/>
                                                      <w:marTop w:val="0"/>
                                                      <w:marBottom w:val="0"/>
                                                      <w:divBdr>
                                                        <w:top w:val="none" w:sz="0" w:space="0" w:color="auto"/>
                                                        <w:left w:val="none" w:sz="0" w:space="0" w:color="auto"/>
                                                        <w:bottom w:val="none" w:sz="0" w:space="0" w:color="auto"/>
                                                        <w:right w:val="none" w:sz="0" w:space="0" w:color="auto"/>
                                                      </w:divBdr>
                                                    </w:div>
                                                    <w:div w:id="1230262474">
                                                      <w:marLeft w:val="0"/>
                                                      <w:marRight w:val="0"/>
                                                      <w:marTop w:val="0"/>
                                                      <w:marBottom w:val="0"/>
                                                      <w:divBdr>
                                                        <w:top w:val="none" w:sz="0" w:space="0" w:color="auto"/>
                                                        <w:left w:val="none" w:sz="0" w:space="0" w:color="auto"/>
                                                        <w:bottom w:val="none" w:sz="0" w:space="0" w:color="auto"/>
                                                        <w:right w:val="none" w:sz="0" w:space="0" w:color="auto"/>
                                                      </w:divBdr>
                                                    </w:div>
                                                    <w:div w:id="197810153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995599">
      <w:bodyDiv w:val="1"/>
      <w:marLeft w:val="0"/>
      <w:marRight w:val="0"/>
      <w:marTop w:val="0"/>
      <w:marBottom w:val="0"/>
      <w:divBdr>
        <w:top w:val="none" w:sz="0" w:space="0" w:color="auto"/>
        <w:left w:val="none" w:sz="0" w:space="0" w:color="auto"/>
        <w:bottom w:val="none" w:sz="0" w:space="0" w:color="auto"/>
        <w:right w:val="none" w:sz="0" w:space="0" w:color="auto"/>
      </w:divBdr>
      <w:divsChild>
        <w:div w:id="805513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ger.googleusercontent.com/img/b/R29vZ2xl/AVvXsEgvytSCklqWWsbg4qYWbH5YkOtHCMDug0qeoU_BXncuOnETGKoJsRogl3jyLhlrmqBi5nfwByyu2-nPS77_ekitqUqqVccj_oa3obQ_W7sQz0YO7NGbT-7-DPQjUT7lLZxcXeUFcTb89XoZlzyH_8oeICt5QBbJttaSGKEDZWoTm6ajBpVZh4pifS957PI/s4320/DSCN0939.JPG" TargetMode="External"/><Relationship Id="rId13" Type="http://schemas.openxmlformats.org/officeDocument/2006/relationships/hyperlink" Target="https://www.blogger.com/blog/page/edit/2766813687766394544/856119581062361297" TargetMode="External"/><Relationship Id="rId18" Type="http://schemas.openxmlformats.org/officeDocument/2006/relationships/image" Target="media/image5.png"/><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hyperlink" Target="https://blogger.googleusercontent.com/img/b/R29vZ2xl/AVvXsEgJGOxeCcEGddzPZrbdiYppqqX7UuYJqIeL7St6ELKb3GB5Rvvno_j_yJqlZo9LYeq821YToNFXv4PjdWR9dHYjl_DuBZgBpA_H5HrJK0irKI1W433Jj1Y-3ptxZv5B16s_iEKdboAN84NEEOk-K_D4KgvOVibZpwMEwb3-fgL-Mi-GtC53gSrreHicSZ8/s247/logo_CH_Montperrin.jpg" TargetMode="External"/><Relationship Id="rId7" Type="http://schemas.openxmlformats.org/officeDocument/2006/relationships/image" Target="media/image1.jpeg"/><Relationship Id="rId12" Type="http://schemas.openxmlformats.org/officeDocument/2006/relationships/hyperlink" Target="https://www.blogger.com/blog/page/edit/2766813687766394544/856119581062361297" TargetMode="External"/><Relationship Id="rId17" Type="http://schemas.openxmlformats.org/officeDocument/2006/relationships/hyperlink" Target="https://www.blogger.com/blog/page/edit/2766813687766394544/1017419068560855804" TargetMode="External"/><Relationship Id="rId25" Type="http://schemas.openxmlformats.org/officeDocument/2006/relationships/image" Target="media/image11.gif"/><Relationship Id="rId2" Type="http://schemas.openxmlformats.org/officeDocument/2006/relationships/settings" Target="settings.xml"/><Relationship Id="rId16" Type="http://schemas.openxmlformats.org/officeDocument/2006/relationships/image" Target="media/image4.gif"/><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logger.googleusercontent.com/img/b/R29vZ2xl/AVvXsEgBJhT8i4BEEVqC2_FkZg4qP5kIKm1kXHdvcuiNMrzijHqXGA3m_7Ny6j5FXsp4goAK30o8IMqsXcK4OPV1CELeO-antOzkh5UNcuC2nPSJJ4_Le6C3oC4y7BPGbWPQzK_rPjqZDF136rO3M8Pj1nPV6kdL9ZDq7hMLjg0MLouPmCtFmF_8Ff2pj2NhRlg/s4320/DSCN5230.JPG" TargetMode="External"/><Relationship Id="rId11" Type="http://schemas.openxmlformats.org/officeDocument/2006/relationships/hyperlink" Target="https://www.blogger.com/blog/page/edit/2766813687766394544/856119581062361297" TargetMode="External"/><Relationship Id="rId24" Type="http://schemas.openxmlformats.org/officeDocument/2006/relationships/image" Target="media/image10.png"/><Relationship Id="rId5" Type="http://schemas.openxmlformats.org/officeDocument/2006/relationships/hyperlink" Target="https://corapocie.blogspot.com/p/creations.html" TargetMode="External"/><Relationship Id="rId15" Type="http://schemas.openxmlformats.org/officeDocument/2006/relationships/hyperlink" Target="https://www.blogger.com/blog/page/edit/2766813687766394544/1017419068560855804"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blogger.com/blog/page/edit/2766813687766394544/856119581062361297" TargetMode="External"/><Relationship Id="rId19" Type="http://schemas.openxmlformats.org/officeDocument/2006/relationships/image" Target="media/image6.gif"/><Relationship Id="rId4" Type="http://schemas.openxmlformats.org/officeDocument/2006/relationships/hyperlink" Target="https://corapocie.blogspot.com/2023/08/compagnie-de-theatre-13.html" TargetMode="Externa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8.jpeg"/><Relationship Id="rId27" Type="http://schemas.openxmlformats.org/officeDocument/2006/relationships/image" Target="media/image1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1071</Words>
  <Characters>5893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G</dc:creator>
  <cp:keywords/>
  <dc:description/>
  <cp:lastModifiedBy>Tatiana G</cp:lastModifiedBy>
  <cp:revision>7</cp:revision>
  <dcterms:created xsi:type="dcterms:W3CDTF">2023-08-17T15:59:00Z</dcterms:created>
  <dcterms:modified xsi:type="dcterms:W3CDTF">2023-08-18T11:03:00Z</dcterms:modified>
</cp:coreProperties>
</file>