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&lt;html lang="pt-br"&gt;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&lt;meta charset="UTF-8"&gt;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&lt;meta name="viewport"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&lt;title&gt;Outras formatações&lt;/title&gt;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&lt;h1&gt;Outras formatações&lt;/h1&gt;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&lt;h2&gt;Código-fonte / Pré-formatação&lt;/h2&gt;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&lt;p&gt;O comando &lt;code&gt;document.getElementById('teste')&lt;/code&gt; é escrito em linguagem JavaScript.&lt;/p&gt;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&lt;pre&gt;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&lt;code&gt;    num = int(input('Digite um número'))    if num % 2 == 0:        print(f'O número {num} é PAR')    else:        print(f'O número {num} é ÍMPAR')    print('Fim do programa')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    &lt;/code&gt;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&lt;/pre&gt;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&lt;h2&gt;Citações simples&lt;/h2&gt;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&lt;p&gt;Como diria o pai de um amigo: &lt;q&gt;o computador é um burro muito rápido&lt;/q&gt;&lt;/p&gt;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&lt;h2&gt;Citações completas&lt;/h2&gt;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&lt;p&gt;Segundo Jeff Noble, no seu livro HTML para Leigos:&lt;/p&gt;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&lt;blockquote cite="https://books.google.com.br/books?id=E8ZtDwAAQBAJ&amp;pg=PA17&amp;dq=HTML&amp;hl=pt-BR&amp;sa=X&amp;ved=0ahUKEwjH5-PevNboAhVNIbkGHcoxCOgQ6AEIOjAC#v=onepage&amp;q=HTML&amp;f=false"&gt;        A diferença entre elementos inline e um bloco de texto é importante. Os elementos HTML neste capítulo descrevem os blocos de texto.    &lt;/blockquote&gt;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&lt;h2&gt;Abreviações&lt;/h2&gt;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&lt;p&gt;Estou estudando &lt;abbr title="HyperText Markup Language"&gt;HTML&lt;/abbr&gt; e &lt;abbr title="Cascading Style Sheets"&gt;CSS&lt;/abbr&gt;. Estou adorando!&lt;/p&gt;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&lt;h2&gt;Texto invertido&lt;/h2&gt;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    &lt;p&gt;&lt;bdo dir="rtl"&gt;Estou aprendendo a criar coisas em HTML.&lt;/bdo&gt;   &lt;/p&gt;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