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Государственное бюджетное общеобразовательное учреждение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средняя общеобразовательная школа №138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имени Святого благоверного князя Александра Невского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Калининского района Санкт-Петербурга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</w:p>
    <w:p>
      <w:pPr>
        <w:pStyle w:val="PO6"/>
        <w:jc w:val="center"/>
        <w:rPr>
          <w:sz w:val="40"/>
          <w:szCs w:val="40"/>
          <w:rFonts w:ascii="Times New Roman" w:hAnsi="Times New Roman" w:cs="Times New Roman"/>
        </w:rPr>
      </w:pPr>
      <w:r>
        <w:rPr>
          <w:sz w:val="40"/>
          <w:szCs w:val="40"/>
          <w:rFonts w:ascii="Times New Roman" w:hAnsi="Times New Roman" w:cs="Times New Roman"/>
        </w:rPr>
        <w:t xml:space="preserve">Курсовая работа</w:t>
      </w:r>
    </w:p>
    <w:p>
      <w:pPr>
        <w:pStyle w:val="PO6"/>
        <w:jc w:val="center"/>
        <w:rPr>
          <w:sz w:val="40"/>
          <w:szCs w:val="40"/>
          <w:rFonts w:ascii="Times New Roman" w:hAnsi="Times New Roman" w:cs="Times New Roman"/>
        </w:rPr>
      </w:pPr>
      <w:r>
        <w:rPr>
          <w:sz w:val="40"/>
          <w:szCs w:val="40"/>
          <w:rFonts w:ascii="Times New Roman" w:hAnsi="Times New Roman" w:cs="Times New Roman"/>
        </w:rPr>
        <w:t xml:space="preserve">«Алгоритмы машинного обучения в решении проблем </w:t>
      </w:r>
      <w:r>
        <w:rPr>
          <w:sz w:val="40"/>
          <w:szCs w:val="40"/>
          <w:rFonts w:ascii="Times New Roman" w:hAnsi="Times New Roman" w:cs="Times New Roman"/>
        </w:rPr>
        <w:t xml:space="preserve">учебных заведений»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right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Выполнил: </w:t>
      </w:r>
    </w:p>
    <w:p>
      <w:pPr>
        <w:jc w:val="right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Ученик 9а класса</w:t>
      </w:r>
    </w:p>
    <w:p>
      <w:pPr>
        <w:jc w:val="right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Фиолетов Эдуард</w:t>
      </w:r>
    </w:p>
    <w:p>
      <w:pPr>
        <w:jc w:val="right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Руководитель:</w:t>
      </w:r>
    </w:p>
    <w:p>
      <w:pPr>
        <w:jc w:val="right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О.О.О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Санкт-Петербург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2020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Содержание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1. Вступление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 Основная часть</w:t>
      </w:r>
    </w:p>
    <w:p>
      <w:pPr>
        <w:pStyle w:val="PO26"/>
        <w:numPr>
          <w:ilvl w:val="0"/>
          <w:numId w:val="0"/>
        </w:numPr>
        <w:jc w:val="both"/>
        <w:ind w:left="40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2.1 Теоретическая часть</w:t>
      </w:r>
    </w:p>
    <w:p>
      <w:pPr>
        <w:pStyle w:val="PO26"/>
        <w:numPr>
          <w:ilvl w:val="0"/>
          <w:numId w:val="0"/>
        </w:numPr>
        <w:jc w:val="both"/>
        <w:ind w:left="40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2.1.1 Что такое наука о данных?</w:t>
      </w:r>
    </w:p>
    <w:p>
      <w:pPr>
        <w:pStyle w:val="PO26"/>
        <w:numPr>
          <w:ilvl w:val="0"/>
          <w:numId w:val="0"/>
        </w:numPr>
        <w:jc w:val="both"/>
        <w:ind w:left="400" w:right="0" w:firstLine="40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2.1.2 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Как работает Аналитик данных</w:t>
      </w:r>
    </w:p>
    <w:p>
      <w:pPr>
        <w:pStyle w:val="PO26"/>
        <w:numPr>
          <w:ilvl w:val="0"/>
          <w:numId w:val="0"/>
        </w:numPr>
        <w:jc w:val="both"/>
        <w:ind w:left="40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ab/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2.1.3 Составляющие Data Science</w:t>
      </w:r>
    </w:p>
    <w:p>
      <w:pPr>
        <w:pStyle w:val="PO26"/>
        <w:numPr>
          <w:ilvl w:val="0"/>
          <w:numId w:val="0"/>
        </w:numPr>
        <w:jc w:val="both"/>
        <w:ind w:left="40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2.2 Практическая часть 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3. Заключение  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4. Список литературы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4.1 Ссылки</w:t>
      </w:r>
    </w:p>
    <w:p>
      <w:pPr>
        <w:pStyle w:val="PO26"/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4.2 Литература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1. Вступление</w:t>
      </w:r>
    </w:p>
    <w:p>
      <w:pPr>
        <w:jc w:val="both"/>
        <w:rPr>
          <w:i w:val="1"/>
          <w:sz w:val="28"/>
          <w:szCs w:val="28"/>
          <w:rFonts w:cstheme="minorHAnsi"/>
        </w:rPr>
      </w:pPr>
      <w:r>
        <w:rPr>
          <w:i w:val="1"/>
          <w:sz w:val="28"/>
          <w:szCs w:val="28"/>
          <w:rFonts w:cstheme="minorHAnsi"/>
        </w:rPr>
        <w:t xml:space="preserve">Отправной точкой в этом проекте стала 1 неделя карантина, когда мне </w:t>
      </w:r>
      <w:r>
        <w:rPr>
          <w:i w:val="1"/>
          <w:sz w:val="28"/>
          <w:szCs w:val="28"/>
          <w:rFonts w:cstheme="minorHAnsi"/>
        </w:rPr>
        <w:t xml:space="preserve">попалась реклама "Яндекс Практикум". Они обещали </w:t>
      </w:r>
      <w:r>
        <w:rPr>
          <w:i w:val="1"/>
          <w:sz w:val="28"/>
          <w:szCs w:val="28"/>
          <w:rFonts w:cstheme="minorHAnsi"/>
        </w:rPr>
        <w:t xml:space="preserve">профессиональную переподготовку за несколько месяцев, на </w:t>
      </w:r>
      <w:r>
        <w:rPr>
          <w:i w:val="1"/>
          <w:sz w:val="28"/>
          <w:szCs w:val="28"/>
          <w:rFonts w:cstheme="minorHAnsi"/>
        </w:rPr>
        <w:t xml:space="preserve">должность "Data Scientist", из которых первые две недели бесплатно. К </w:t>
      </w:r>
      <w:r>
        <w:rPr>
          <w:i w:val="1"/>
          <w:sz w:val="28"/>
          <w:szCs w:val="28"/>
          <w:rFonts w:cstheme="minorHAnsi"/>
        </w:rPr>
        <w:t xml:space="preserve">концу бесплатного периода мне так сильно понравилась эта область, </w:t>
      </w:r>
      <w:r>
        <w:rPr>
          <w:i w:val="1"/>
          <w:sz w:val="28"/>
          <w:szCs w:val="28"/>
          <w:rFonts w:cstheme="minorHAnsi"/>
        </w:rPr>
        <w:t xml:space="preserve">что ко мне стало приходить понимание – это будет кормить не только </w:t>
      </w:r>
      <w:r>
        <w:rPr>
          <w:i w:val="1"/>
          <w:sz w:val="28"/>
          <w:szCs w:val="28"/>
          <w:rFonts w:cstheme="minorHAnsi"/>
        </w:rPr>
        <w:t xml:space="preserve">меня, но и окружающих. Все лето я изучал дисциплины этой отрасли, и </w:t>
      </w:r>
      <w:r>
        <w:rPr>
          <w:i w:val="1"/>
          <w:sz w:val="28"/>
          <w:szCs w:val="28"/>
          <w:rFonts w:cstheme="minorHAnsi"/>
        </w:rPr>
        <w:t xml:space="preserve">понял, что это задача на всю жизнь. 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Спорим не угадали автора этого вступления? Да всё правильно, его писал не </w:t>
      </w:r>
      <w:r>
        <w:rPr>
          <w:sz w:val="28"/>
          <w:szCs w:val="28"/>
          <w:rFonts w:ascii="Times New Roman" w:hAnsi="Times New Roman" w:cs="Times New Roman"/>
        </w:rPr>
        <w:t xml:space="preserve">я, а одна из самых продвинутых нейросетей по обработке естественного </w:t>
      </w:r>
      <w:r>
        <w:rPr>
          <w:sz w:val="28"/>
          <w:szCs w:val="28"/>
          <w:rFonts w:ascii="Times New Roman" w:hAnsi="Times New Roman" w:cs="Times New Roman"/>
        </w:rPr>
        <w:t xml:space="preserve">языка (</w:t>
      </w:r>
      <w:r>
        <w:rPr>
          <w:sz w:val="28"/>
          <w:szCs w:val="28"/>
          <w:rFonts w:ascii="Times New Roman" w:hAnsi="Times New Roman" w:cs="Times New Roman"/>
          <w:lang w:val="en-US"/>
        </w:rPr>
        <w:t>NLP</w:t>
      </w:r>
      <w:r>
        <w:rPr>
          <w:sz w:val="28"/>
          <w:szCs w:val="28"/>
          <w:rFonts w:ascii="Times New Roman" w:hAnsi="Times New Roman" w:cs="Times New Roman"/>
        </w:rPr>
        <w:t xml:space="preserve">) – «</w:t>
      </w:r>
      <w:r>
        <w:rPr>
          <w:sz w:val="28"/>
          <w:szCs w:val="28"/>
          <w:rFonts w:ascii="Times New Roman" w:hAnsi="Times New Roman" w:cs="Times New Roman"/>
          <w:lang w:val="en-US"/>
        </w:rPr>
        <w:t>GPT</w:t>
      </w:r>
      <w:r>
        <w:rPr>
          <w:sz w:val="28"/>
          <w:szCs w:val="28"/>
          <w:rFonts w:ascii="Times New Roman" w:hAnsi="Times New Roman" w:cs="Times New Roman"/>
        </w:rPr>
        <w:t>-3</w:t>
      </w:r>
      <w:r>
        <w:rPr>
          <w:sz w:val="28"/>
          <w:szCs w:val="28"/>
          <w:rFonts w:ascii="Times New Roman" w:hAnsi="Times New Roman" w:cs="Times New Roman"/>
          <w:lang w:val="en-US"/>
        </w:rPr>
        <w:t>Large</w:t>
      </w:r>
      <w:r>
        <w:rPr>
          <w:sz w:val="28"/>
          <w:szCs w:val="28"/>
          <w:rFonts w:ascii="Times New Roman" w:hAnsi="Times New Roman" w:cs="Times New Roman"/>
        </w:rPr>
        <w:t xml:space="preserve">» под разработкой международной компании </w:t>
      </w:r>
      <w:r>
        <w:rPr>
          <w:sz w:val="28"/>
          <w:szCs w:val="28"/>
          <w:rFonts w:ascii="Times New Roman" w:hAnsi="Times New Roman" w:cs="Times New Roman"/>
        </w:rPr>
        <w:t>«</w:t>
      </w:r>
      <w:r>
        <w:rPr>
          <w:sz w:val="28"/>
          <w:szCs w:val="28"/>
          <w:rFonts w:ascii="Times New Roman" w:hAnsi="Times New Roman" w:cs="Times New Roman"/>
          <w:lang w:val="en-US"/>
        </w:rPr>
        <w:t>OpenAI</w:t>
      </w:r>
      <w:r>
        <w:rPr>
          <w:sz w:val="28"/>
          <w:szCs w:val="28"/>
          <w:rFonts w:ascii="Times New Roman" w:hAnsi="Times New Roman" w:cs="Times New Roman"/>
        </w:rPr>
        <w:t xml:space="preserve">», с дообучением нашего «Сбера».  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Да, к сожалению, мне не выдали разрешение на использования </w:t>
      </w:r>
      <w:r>
        <w:rPr>
          <w:sz w:val="28"/>
          <w:szCs w:val="28"/>
          <w:rFonts w:ascii="Times New Roman" w:hAnsi="Times New Roman" w:cs="Times New Roman"/>
          <w:lang w:val="en-US"/>
        </w:rPr>
        <w:t>API</w:t>
      </w:r>
      <w:r>
        <w:rPr>
          <w:sz w:val="28"/>
          <w:szCs w:val="28"/>
          <w:rFonts w:ascii="Times New Roman" w:hAnsi="Times New Roman" w:cs="Times New Roman"/>
        </w:rPr>
        <w:t xml:space="preserve"> от </w:t>
      </w:r>
      <w:r>
        <w:rPr>
          <w:sz w:val="28"/>
          <w:szCs w:val="28"/>
          <w:rFonts w:ascii="Times New Roman" w:hAnsi="Times New Roman" w:cs="Times New Roman"/>
        </w:rPr>
        <w:t xml:space="preserve">компании основателя, на авторы выложили исходный код в общий доступ, </w:t>
      </w:r>
      <w:r>
        <w:rPr>
          <w:sz w:val="28"/>
          <w:szCs w:val="28"/>
          <w:rFonts w:ascii="Times New Roman" w:hAnsi="Times New Roman" w:cs="Times New Roman"/>
        </w:rPr>
        <w:t xml:space="preserve">чем и пользуются различные компании и отдельные разработчики, </w:t>
      </w:r>
      <w:r>
        <w:rPr>
          <w:sz w:val="28"/>
          <w:szCs w:val="28"/>
          <w:rFonts w:ascii="Times New Roman" w:hAnsi="Times New Roman" w:cs="Times New Roman"/>
        </w:rPr>
        <w:t xml:space="preserve">модернизируя изначальную модель. 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Вся моя работа заключалась в том, чтобы указать заголовок, внутренние теги, </w:t>
      </w:r>
      <w:r>
        <w:rPr>
          <w:sz w:val="28"/>
          <w:szCs w:val="28"/>
          <w:rFonts w:ascii="Times New Roman" w:hAnsi="Times New Roman" w:cs="Times New Roman"/>
        </w:rPr>
        <w:t xml:space="preserve">опорные точки текста (имена, даты, места), размер нужного материала, и </w:t>
      </w:r>
      <w:r>
        <w:rPr>
          <w:sz w:val="28"/>
          <w:szCs w:val="28"/>
          <w:rFonts w:ascii="Times New Roman" w:hAnsi="Times New Roman" w:cs="Times New Roman"/>
        </w:rPr>
        <w:t xml:space="preserve">дополнительные настройки (использование ненормативной лексики, длинна </w:t>
      </w:r>
      <w:r>
        <w:rPr>
          <w:sz w:val="28"/>
          <w:szCs w:val="28"/>
          <w:rFonts w:ascii="Times New Roman" w:hAnsi="Times New Roman" w:cs="Times New Roman"/>
        </w:rPr>
        <w:t xml:space="preserve">чисел с плавающей точкой </w:t>
      </w:r>
      <w:r>
        <w:rPr>
          <w:sz w:val="28"/>
          <w:szCs w:val="28"/>
          <w:rFonts w:ascii="Times New Roman" w:hAnsi="Times New Roman" w:cs="Times New Roman"/>
          <w:lang w:val="en-US"/>
        </w:rPr>
        <w:t>etc</w:t>
      </w:r>
      <w:r>
        <w:rPr>
          <w:sz w:val="28"/>
          <w:szCs w:val="28"/>
          <w:rFonts w:ascii="Times New Roman" w:hAnsi="Times New Roman" w:cs="Times New Roman"/>
        </w:rPr>
        <w:t>.)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Даже если вы раскусили меня, и нашли, чем машина себя выдала, есть ещё </w:t>
      </w:r>
      <w:r>
        <w:rPr>
          <w:sz w:val="28"/>
          <w:szCs w:val="28"/>
          <w:rFonts w:ascii="Times New Roman" w:hAnsi="Times New Roman" w:cs="Times New Roman"/>
        </w:rPr>
        <w:t xml:space="preserve">множество областей, где человек уже бессилен. Например, разработчики </w:t>
      </w:r>
      <w:r>
        <w:rPr>
          <w:sz w:val="28"/>
          <w:szCs w:val="28"/>
          <w:rFonts w:ascii="Times New Roman" w:hAnsi="Times New Roman" w:cs="Times New Roman"/>
        </w:rPr>
        <w:t xml:space="preserve">подразделения компании «</w:t>
      </w:r>
      <w:r>
        <w:rPr>
          <w:sz w:val="28"/>
          <w:szCs w:val="28"/>
          <w:rFonts w:ascii="Times New Roman" w:hAnsi="Times New Roman" w:cs="Times New Roman"/>
          <w:lang w:val="en-US"/>
        </w:rPr>
        <w:t>NVIDIA</w:t>
      </w:r>
      <w:r>
        <w:rPr>
          <w:sz w:val="28"/>
          <w:szCs w:val="28"/>
          <w:rFonts w:ascii="Times New Roman" w:hAnsi="Times New Roman" w:cs="Times New Roman"/>
        </w:rPr>
        <w:t xml:space="preserve">» - «</w:t>
      </w:r>
      <w:r>
        <w:rPr>
          <w:sz w:val="28"/>
          <w:szCs w:val="28"/>
          <w:rFonts w:ascii="Times New Roman" w:hAnsi="Times New Roman" w:cs="Times New Roman"/>
          <w:lang w:val="en-US"/>
        </w:rPr>
        <w:t>NVlabs</w:t>
      </w:r>
      <w:r>
        <w:rPr>
          <w:sz w:val="28"/>
          <w:szCs w:val="28"/>
          <w:rFonts w:ascii="Times New Roman" w:hAnsi="Times New Roman" w:cs="Times New Roman"/>
        </w:rPr>
        <w:t xml:space="preserve">», создали генеративно-</w:t>
      </w:r>
      <w:r>
        <w:rPr>
          <w:sz w:val="28"/>
          <w:szCs w:val="28"/>
          <w:rFonts w:ascii="Times New Roman" w:hAnsi="Times New Roman" w:cs="Times New Roman"/>
        </w:rPr>
        <w:t xml:space="preserve">состязательную нейросеть, которая создаёт изображения людей, которых </w:t>
      </w:r>
      <w:r>
        <w:rPr>
          <w:sz w:val="28"/>
          <w:szCs w:val="28"/>
          <w:rFonts w:ascii="Times New Roman" w:hAnsi="Times New Roman" w:cs="Times New Roman"/>
        </w:rPr>
        <w:t xml:space="preserve">никогда не существовало. В большинстве случаев, вероятность угадывания </w:t>
      </w:r>
      <w:r>
        <w:rPr>
          <w:sz w:val="28"/>
          <w:szCs w:val="28"/>
          <w:rFonts w:ascii="Times New Roman" w:hAnsi="Times New Roman" w:cs="Times New Roman"/>
        </w:rPr>
        <w:t xml:space="preserve">работы нейросети среди реальных фотографий, равняется случайной.            </w:t>
      </w:r>
      <w:r>
        <w:rPr>
          <w:sz w:val="28"/>
          <w:szCs w:val="28"/>
          <w:rFonts w:ascii="Times New Roman" w:hAnsi="Times New Roman" w:cs="Times New Roman"/>
        </w:rPr>
        <w:t xml:space="preserve">То-есть при отсутствии видимых артефактов, вы не сможете сказать </w:t>
      </w:r>
      <w:r>
        <w:rPr>
          <w:sz w:val="28"/>
          <w:szCs w:val="28"/>
          <w:rFonts w:ascii="Times New Roman" w:hAnsi="Times New Roman" w:cs="Times New Roman"/>
        </w:rPr>
        <w:t xml:space="preserve">наверняка, где реальный человек. Также существуют нейросети, </w:t>
      </w:r>
      <w:r>
        <w:rPr>
          <w:sz w:val="28"/>
          <w:szCs w:val="28"/>
          <w:rFonts w:ascii="Times New Roman" w:hAnsi="Times New Roman" w:cs="Times New Roman"/>
        </w:rPr>
        <w:t xml:space="preserve">генерирующие текста и музыку для музыкантов, картины в стиле </w:t>
      </w:r>
      <w:r>
        <w:rPr>
          <w:sz w:val="28"/>
          <w:szCs w:val="28"/>
          <w:rFonts w:ascii="Times New Roman" w:hAnsi="Times New Roman" w:cs="Times New Roman"/>
        </w:rPr>
        <w:t xml:space="preserve">современного искусства, самих деятелей культуры и ещё много чего ещё.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К чему я это всё? Да к тому, что по-факту, машина прошла «Тест Тьюринга»!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А что это значит? А значит это то, что будущее уже стучится в дверь, и </w:t>
      </w:r>
      <w:r>
        <w:rPr>
          <w:sz w:val="28"/>
          <w:szCs w:val="28"/>
          <w:rFonts w:ascii="Times New Roman" w:hAnsi="Times New Roman" w:cs="Times New Roman"/>
        </w:rPr>
        <w:t xml:space="preserve">просит, чтобы ты уже начал изучать науку о данных - Data Science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А конкретно в этой работе я буду рассматривать места применения </w:t>
      </w:r>
      <w:r>
        <w:rPr>
          <w:sz w:val="28"/>
          <w:szCs w:val="28"/>
          <w:rFonts w:ascii="Times New Roman" w:hAnsi="Times New Roman" w:cs="Times New Roman"/>
        </w:rPr>
        <w:t xml:space="preserve">машинного обучения в школах, вузах и других образовательных учерждениях.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 Основная часть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2.1 Теоритическая часть</w:t>
      </w:r>
    </w:p>
    <w:p>
      <w:pPr>
        <w:jc w:val="center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2.1.1 Что такое наука о данных?</w:t>
      </w:r>
    </w:p>
    <w:p>
      <w:pPr>
        <w:jc w:val="both"/>
        <w:rPr>
          <w:color w:val="auto"/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Segoe UI" w:eastAsia="-apple-system" w:hAnsi="-apple-system" w:cs="-apple-system"/>
        </w:rPr>
        <w:t>“</w:t>
      </w:r>
      <w:r>
        <w:fldChar w:fldCharType="begin"/>
      </w:r>
      <w:r>
        <w:instrText xml:space="preserve">HYPERLINK "http://bit.ly/quaesita_datasci"</w:instrText>
      </w:r>
      <w:r>
        <w:fldChar w:fldCharType="separate"/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Н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а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у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к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а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 xml:space="preserve"> 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о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 xml:space="preserve"> 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д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а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н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н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ы</w:t>
      </w:r>
      <w:r>
        <w:rPr>
          <w:spacing w:val="0"/>
          <w:i w:val="0"/>
          <w:b w:val="0"/>
          <w:color w:val="auto"/>
          <w:sz w:val="28"/>
          <w:szCs w:val="28"/>
          <w:rFonts w:ascii="Al Bayan" w:eastAsia="Al Bayan" w:hAnsi="Al Bayan" w:cs="Al Bayan"/>
        </w:rPr>
        <w:t>х</w:t>
      </w:r>
      <w:r>
        <w:rPr/>
        <w:fldChar w:fldCharType="end"/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Al Bayan" w:eastAsia="Al Bayan" w:hAnsi="Al Bayan" w:cs="Al Bayan"/>
        </w:rPr>
        <w:t xml:space="preserve"> — это дисциплина, позволяющая сделать 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Al Bayan" w:eastAsia="Al Bayan" w:hAnsi="Al Bayan" w:cs="Al Bayan"/>
        </w:rPr>
        <w:t xml:space="preserve">данные полезными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Segoe UI" w:eastAsia="-apple-system" w:hAnsi="-apple-system" w:cs="-apple-system"/>
        </w:rPr>
        <w:t>”</w:t>
      </w:r>
      <w:r>
        <w:rPr>
          <w:spacing w:val="0"/>
          <w:i w:val="0"/>
          <w:b w:val="0"/>
          <w:color w:val="auto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 - это мое любимое определение науки о данных.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Ещё есть цитата википедии: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Al Bayan" w:eastAsia="Al Bayan" w:hAnsi="Al Bayan" w:cs="Al Bayan"/>
        </w:rPr>
        <w:t>“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Раздел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>информатики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, изучающий проблемы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>анализа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,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>обработки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 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и представления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>данных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 в цифровой форме. Объединяет методы 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по обработке данных в условиях больших объёмов и высокого 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уровня параллелизма,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 xml:space="preserve">статистические методы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, методы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 xml:space="preserve">интеллектуального анализа данных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 и приложения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 xml:space="preserve">искусственного интеллекта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 для работы с данными, а также 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 xml:space="preserve">методы проектирования и разработки </w:t>
      </w:r>
      <w:r>
        <w:rPr>
          <w:spacing w:val="0"/>
          <w:i w:val="0"/>
          <w:b w:val="0"/>
          <w:color w:val="auto"/>
          <w:sz w:val="28"/>
          <w:szCs w:val="28"/>
          <w:u w:val="none"/>
          <w:rFonts w:ascii="Al Bayan" w:eastAsia="Al Bayan" w:hAnsi="Al Bayan" w:cs="Al Bayan"/>
        </w:rPr>
        <w:t xml:space="preserve">баз данных</w:t>
      </w:r>
      <w:r>
        <w:rPr>
          <w:spacing w:val="0"/>
          <w:i w:val="0"/>
          <w:b w:val="0"/>
          <w:color w:val="202122"/>
          <w:sz w:val="28"/>
          <w:szCs w:val="28"/>
          <w:highlight w:val="white"/>
          <w:rFonts w:ascii="Al Bayan" w:eastAsia="Al Bayan" w:hAnsi="Al Bayan" w:cs="Al Bayan"/>
        </w:rPr>
        <w:t>.</w:t>
      </w:r>
      <w:r>
        <w:rPr>
          <w:sz w:val="28"/>
          <w:szCs w:val="28"/>
          <w:rFonts w:ascii="Al Bayan" w:eastAsia="Al Bayan" w:hAnsi="Al Bayan" w:cs="Al Bayan"/>
        </w:rPr>
        <w:t>”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Также, чтобы было понятней чем же занимается специалист по анализу </w:t>
      </w:r>
      <w:r>
        <w:rPr>
          <w:sz w:val="28"/>
          <w:szCs w:val="28"/>
          <w:rFonts w:ascii="Times New Roman" w:hAnsi="Times New Roman" w:cs="Times New Roman"/>
        </w:rPr>
        <w:t xml:space="preserve">данных, можно привести несколько примеров задач, которые ставят перед </w:t>
      </w:r>
      <w:r>
        <w:rPr>
          <w:sz w:val="28"/>
          <w:szCs w:val="28"/>
          <w:rFonts w:ascii="Times New Roman" w:hAnsi="Times New Roman" w:cs="Times New Roman"/>
        </w:rPr>
        <w:t>аналитиком:</w:t>
      </w:r>
    </w:p>
    <w:p>
      <w:pPr>
        <w:jc w:val="both"/>
        <w:ind w:left="0" w:firstLine="40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>1.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Обнаружение аномалий, например, ненормальное поведение клиента,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ab/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>мошенничества</w:t>
      </w:r>
    </w:p>
    <w:p>
      <w:pPr>
        <w:jc w:val="both"/>
        <w:ind w:left="0" w:firstLine="40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2. Персонализированный маркетинг — электронные рассылки, ретаргетинг,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ab/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системы рекомендаций</w:t>
      </w:r>
    </w:p>
    <w:p>
      <w:pPr>
        <w:jc w:val="both"/>
        <w:ind w:left="0" w:firstLine="40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3. Количественные прогнозы — показатели эффективности, качество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ab/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рекламных кампаний и других мероприятий</w:t>
      </w:r>
    </w:p>
    <w:p>
      <w:pPr>
        <w:jc w:val="both"/>
        <w:ind w:left="600" w:firstLine="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3. Скоринговые системы — обработка больших объёмов данных, помощь в </w:t>
      </w: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принятии решений, например, о предоставлении кредита</w:t>
      </w:r>
    </w:p>
    <w:p>
      <w:pPr>
        <w:jc w:val="both"/>
        <w:ind w:left="600" w:firstLine="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</w:p>
    <w:p>
      <w:pPr>
        <w:jc w:val="center"/>
        <w:ind w:left="600" w:firstLine="0"/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adow w:val="0"/>
          <w:color w:val="000000"/>
          <w:sz w:val="27"/>
          <w:szCs w:val="27"/>
          <w:rFonts w:ascii="Times New Roman" w:eastAsia="Times New Roman" w:hAnsi="Times New Roman" w:cs="Times New Roman"/>
        </w:rPr>
        <w:t xml:space="preserve">2.1.2 Как работает Аналитик данных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Уже из определения вы могли понять, что тут очень много </w:t>
      </w:r>
      <w:r>
        <w:rPr>
          <w:i w:val="1"/>
          <w:b w:val="1"/>
          <w:sz w:val="28"/>
          <w:szCs w:val="28"/>
          <w:rFonts w:ascii="Times New Roman" w:hAnsi="Times New Roman" w:cs="Times New Roman"/>
        </w:rPr>
        <w:t xml:space="preserve">различной </w:t>
      </w:r>
      <w:r>
        <w:rPr>
          <w:sz w:val="28"/>
          <w:szCs w:val="28"/>
          <w:rFonts w:ascii="Times New Roman" w:hAnsi="Times New Roman" w:cs="Times New Roman"/>
        </w:rPr>
        <w:t xml:space="preserve">работы. </w:t>
      </w:r>
      <w:r>
        <w:rPr>
          <w:sz w:val="28"/>
          <w:szCs w:val="28"/>
          <w:rFonts w:ascii="Times New Roman" w:hAnsi="Times New Roman" w:cs="Times New Roman"/>
        </w:rPr>
        <w:t xml:space="preserve">Поэтому следует прояснить основные чести работы data scintist’а:</w:t>
      </w:r>
    </w:p>
    <w:p>
      <w:pPr>
        <w:jc w:val="both"/>
        <w:ind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1. Формулировка вороса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Оценка масштабов, времени, сложности</w:t>
      </w:r>
    </w:p>
    <w:p>
      <w:pPr>
        <w:jc w:val="both"/>
        <w:ind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2. Предобработка данных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Очистка сырых данных, анализ достоверности данных, research</w:t>
      </w:r>
    </w:p>
    <w:p>
      <w:pPr>
        <w:jc w:val="both"/>
        <w:ind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3. Анализ чистых данных</w:t>
      </w:r>
    </w:p>
    <w:p>
      <w:pPr>
        <w:jc w:val="both"/>
        <w:ind w:left="800" w:firstLine="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Самая интересная часть работы. Разрабатываем модели</w:t>
      </w:r>
      <w:r>
        <w:rPr>
          <w:sz w:val="28"/>
          <w:szCs w:val="28"/>
          <w:rFonts w:ascii="Times New Roman" w:hAnsi="Times New Roman" w:cs="Times New Roman"/>
        </w:rPr>
        <w:t>.</w:t>
      </w:r>
    </w:p>
    <w:p>
      <w:pPr>
        <w:jc w:val="both"/>
        <w:ind w:left="0"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4. Визуализация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Представление итоговой информации в красивых графиках</w:t>
      </w:r>
    </w:p>
    <w:p>
      <w:pPr>
        <w:jc w:val="both"/>
        <w:ind w:firstLine="40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5. Реакция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ab/>
      </w:r>
      <w:r>
        <w:rPr>
          <w:sz w:val="28"/>
          <w:szCs w:val="28"/>
          <w:rFonts w:ascii="Times New Roman" w:hAnsi="Times New Roman" w:cs="Times New Roman"/>
        </w:rPr>
        <w:t xml:space="preserve">Принятие риешения на основе итогов анализа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В реальном мире очень мало специалистов, которые могут эффективно </w:t>
      </w:r>
      <w:r>
        <w:rPr>
          <w:sz w:val="28"/>
          <w:szCs w:val="28"/>
          <w:rFonts w:ascii="Times New Roman" w:hAnsi="Times New Roman" w:cs="Times New Roman"/>
        </w:rPr>
        <w:t xml:space="preserve">работать во всех областях, поэтому для каждой дисциплины существуют </w:t>
      </w:r>
      <w:r>
        <w:rPr>
          <w:sz w:val="28"/>
          <w:szCs w:val="28"/>
          <w:rFonts w:ascii="Times New Roman" w:hAnsi="Times New Roman" w:cs="Times New Roman"/>
        </w:rPr>
        <w:t xml:space="preserve">более узкие специальности:</w:t>
      </w:r>
    </w:p>
    <w:p>
      <w:pPr>
        <w:numPr>
          <w:ilvl w:val="0"/>
          <w:numId w:val="6"/>
        </w:num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Проблема - Аналитик BI</w:t>
      </w:r>
    </w:p>
    <w:p>
      <w:pPr>
        <w:numPr>
          <w:ilvl w:val="0"/>
          <w:numId w:val="6"/>
        </w:numPr>
        <w:jc w:val="both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Задача - Data Analyst</w:t>
      </w:r>
    </w:p>
    <w:p>
      <w:pPr>
        <w:numPr>
          <w:ilvl w:val="0"/>
          <w:numId w:val="6"/>
        </w:numPr>
        <w:jc w:val="both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Сбор данных - Data </w:t>
      </w:r>
      <w:r>
        <w:rPr>
          <w:spacing w:val="0"/>
          <w:i w:val="0"/>
          <w:b w:val="0"/>
          <w:color w:val="000000"/>
          <w:sz w:val="28"/>
          <w:szCs w:val="28"/>
          <w:highlight w:val="white"/>
          <w:rFonts w:ascii="Times New Roman" w:eastAsia="Times New Roman" w:hAnsi="Times New Roman" w:cs="Times New Roman"/>
        </w:rPr>
        <w:t>Engineer</w:t>
      </w:r>
    </w:p>
    <w:p>
      <w:pPr>
        <w:numPr>
          <w:ilvl w:val="0"/>
          <w:numId w:val="6"/>
        </w:numPr>
        <w:jc w:val="both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Аналитика - Data Science</w:t>
      </w:r>
    </w:p>
    <w:p>
      <w:pPr>
        <w:numPr>
          <w:ilvl w:val="0"/>
          <w:numId w:val="6"/>
        </w:numPr>
        <w:jc w:val="both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8"/>
          <w:szCs w:val="28"/>
          <w:highlight w:val="white"/>
          <w:rFonts w:ascii="Times New Roman" w:eastAsia="Times New Roman" w:hAnsi="Times New Roman" w:cs="Times New Roman"/>
        </w:rPr>
        <w:t xml:space="preserve">Разработка - ML Engineer</w:t>
      </w:r>
    </w:p>
    <w:p>
      <w:pPr>
        <w:numPr>
          <w:ilvl w:val="0"/>
          <w:numId w:val="0"/>
        </w:numPr>
        <w:jc w:val="both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jc w:val="both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jc w:val="both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</w:p>
    <w:p>
      <w:pPr>
        <w:numPr>
          <w:ilvl w:val="0"/>
          <w:numId w:val="0"/>
        </w:numPr>
        <w:jc w:val="center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2.1.3 Составляющие Data Science</w:t>
      </w:r>
    </w:p>
    <w:p>
      <w:pPr>
        <w:numPr>
          <w:ilvl w:val="0"/>
          <w:numId w:val="0"/>
        </w:numPr>
        <w:jc w:val="both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В данном пункте стоит разграничить состовляющие обучения, и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состовляющие самой науки:</w:t>
      </w:r>
    </w:p>
    <w:p>
      <w:pPr>
        <w:numPr>
          <w:ilvl w:val="0"/>
          <w:numId w:val="0"/>
        </w:numPr>
        <w:jc w:val="both"/>
        <w:ind w:left="0" w:right="0" w:firstLine="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Основные термины:</w:t>
      </w:r>
    </w:p>
    <w:p>
      <w:pPr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>1.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Искусственный интеллект (Artificial Intelligence) — область, 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посвящённая созданию интеллектуальных систем, работающих и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действующих как люди. </w:t>
      </w:r>
    </w:p>
    <w:p>
      <w:pPr>
        <w:numPr>
          <w:ilvl w:val="0"/>
          <w:numId w:val="0"/>
        </w:numPr>
        <w:jc w:val="both"/>
        <w:ind w:left="0" w:right="0" w:firstLine="400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2. Машинное обучение (Machine learning) — создание инструмента для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извлечения знаний из данных. Модели ML обучаются на данных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самостоятельно или поэтапно</w:t>
      </w:r>
    </w:p>
    <w:p>
      <w:pPr>
        <w:pStyle w:val="PO7"/>
        <w:ind w:firstLine="400"/>
        <w:rPr>
          <w:rStyle w:val="PO7"/>
          <w:rFonts w:ascii="Times New Roman" w:eastAsia="Times New Roman" w:hAnsi="Times New Roman" w:cs="Times New Roman"/>
        </w:rPr>
      </w:pPr>
      <w:r>
        <w:rPr>
          <w:rStyle w:val="PO7"/>
          <w:rFonts w:ascii="Times New Roman" w:eastAsia="Times New Roman" w:hAnsi="Times New Roman" w:cs="Times New Roman"/>
        </w:rPr>
        <w:t>3.</w:t>
      </w:r>
      <w:r>
        <w:rPr>
          <w:rStyle w:val="PO7"/>
          <w:rFonts w:ascii="Times New Roman" w:eastAsia="Times New Roman" w:hAnsi="Times New Roman" w:cs="Times New Roman"/>
        </w:rPr>
        <w:tab/>
      </w:r>
      <w:r>
        <w:rPr>
          <w:rStyle w:val="PO7"/>
          <w:rFonts w:ascii="Times New Roman" w:eastAsia="Times New Roman" w:hAnsi="Times New Roman" w:cs="Times New Roman"/>
        </w:rPr>
        <w:t xml:space="preserve">Глубокое обучение (Deep learning) — создание многослойных</w:t>
      </w:r>
      <w:r>
        <w:rPr>
          <w:rStyle w:val="PO7"/>
          <w:rFonts w:ascii="Times New Roman" w:eastAsia="Times New Roman" w:hAnsi="Times New Roman" w:cs="Times New Roman"/>
        </w:rPr>
        <w:tab/>
      </w:r>
      <w:r>
        <w:rPr>
          <w:rStyle w:val="PO7"/>
          <w:rFonts w:ascii="Times New Roman" w:eastAsia="Times New Roman" w:hAnsi="Times New Roman" w:cs="Times New Roman"/>
        </w:rPr>
        <w:t xml:space="preserve">нейронных сетей в областях, где требуется более продвинутый или</w:t>
      </w:r>
      <w:r>
        <w:rPr>
          <w:rStyle w:val="PO7"/>
          <w:rFonts w:ascii="Times New Roman" w:eastAsia="Times New Roman" w:hAnsi="Times New Roman" w:cs="Times New Roman"/>
        </w:rPr>
        <w:tab/>
      </w:r>
      <w:r>
        <w:rPr>
          <w:rStyle w:val="PO7"/>
          <w:rFonts w:ascii="Times New Roman" w:eastAsia="Times New Roman" w:hAnsi="Times New Roman" w:cs="Times New Roman"/>
        </w:rPr>
        <w:t xml:space="preserve">быстрый анализ и традиционное машинное обучение не справляется.</w:t>
      </w:r>
    </w:p>
    <w:p>
      <w:pPr>
        <w:pStyle w:val="PO1"/>
        <w:ind w:firstLine="400"/>
        <w:rPr>
          <w:rStyle w:val="PO7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4. Аналитика данных (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Data Mining) —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переводится как добыча данных,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извлечение информации, раскопка данных, интеллектуальный анализ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данных, средства поиска закономерностей, извлечение знаний, анализ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шаблонов, "извлечение зерен знаний из гор данных", раскопка знаний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базах данных, информационная проходка данных, "промывание"</w:t>
      </w:r>
      <w:r>
        <w:rPr>
          <w:sz w:val="28"/>
          <w:szCs w:val="28"/>
          <w:rFonts w:ascii="Times New Roman" w:eastAsia="Times New Roman" w:hAnsi="Times New Roman" w:cs="Times New Roman"/>
        </w:rPr>
        <w:tab/>
      </w:r>
      <w:r>
        <w:rPr>
          <w:sz w:val="28"/>
          <w:szCs w:val="28"/>
          <w:rFonts w:ascii="Times New Roman" w:eastAsia="Times New Roman" w:hAnsi="Times New Roman" w:cs="Times New Roman"/>
        </w:rPr>
        <w:t>данных.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Остановки на пути обучения:</w:t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ab/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1. Математика</w:t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В Data Science из царицы наук берётся 4 раздела: Статистика, Линейная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алгебра, Теория вероятностей, Мат. Анализ. Эти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фундаментальные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математические знания действительно важны, чтобы анализировать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результаты применения алгоритмов обработки данных. Сильные инженеры в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машинном обучении без такого образования есть, но это скорее исключение.</w:t>
      </w:r>
    </w:p>
    <w:p>
      <w:pPr>
        <w:pStyle w:val="PO1"/>
        <w:ind w:left="400" w:firstLine="400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2. Программирование</w:t>
      </w:r>
    </w:p>
    <w:p>
      <w:pPr>
        <w:pStyle w:val="PO1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Де-факто в этой сфере абсолютную победу одержал язык программирования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“Python”. Почему? Ответ прост: Потому-что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“питон” позволяе</w:t>
      </w:r>
      <w:r>
        <w:rPr>
          <w:rStyle w:val="PO1"/>
        </w:rPr>
        <w:t xml:space="preserve">т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 забыть о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скучных частях программирования, и предлагает среду, где мы можем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быстро набросать пришедшие в голову и воплотить их в жизнь.</w:t>
      </w:r>
    </w:p>
    <w:p>
      <w:pPr>
        <w:pStyle w:val="PO1"/>
        <w:rPr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ab/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3.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Data Mining</w:t>
      </w:r>
    </w:p>
    <w:p>
      <w:pPr>
        <w:pStyle w:val="PO1"/>
        <w:ind w:left="0" w:firstLine="0"/>
        <w:rPr>
          <w:rStyle w:val="PO1"/>
          <w:sz w:val="28"/>
          <w:szCs w:val="28"/>
          <w:rFonts w:ascii="Times New Roman" w:eastAsia="Times New Roman" w:hAnsi="Times New Roman" w:cs="Times New Roman"/>
        </w:rPr>
      </w:pP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Важный исследовательский процесс. Он включает анализ скрытых моделей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данных в соответствии с различными вариантами перевода в полезную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информацию, которая собирается и формируется в хранилищах данных для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облегчения принятия деловых решений, призванных сократить расходы и </w:t>
      </w:r>
      <w:r>
        <w:rPr>
          <w:rStyle w:val="PO1"/>
          <w:sz w:val="28"/>
          <w:szCs w:val="28"/>
          <w:rFonts w:ascii="Times New Roman" w:eastAsia="Times New Roman" w:hAnsi="Times New Roman" w:cs="Times New Roman"/>
        </w:rPr>
        <w:t xml:space="preserve">увеличить доход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4. Список литературы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Ссылки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https://openai.com/ - </w:t>
      </w:r>
      <w:r>
        <w:rPr>
          <w:i w:val="1"/>
          <w:sz w:val="28"/>
          <w:szCs w:val="28"/>
          <w:rFonts w:ascii="Times New Roman" w:hAnsi="Times New Roman" w:cs="Times New Roman"/>
        </w:rPr>
        <w:t xml:space="preserve">сайт создателей нейросети “GPT-3Large”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https://thispersondoesnotexist.com/ - </w:t>
      </w:r>
      <w:r>
        <w:rPr>
          <w:i w:val="1"/>
          <w:sz w:val="28"/>
          <w:szCs w:val="28"/>
          <w:rFonts w:ascii="Times New Roman" w:hAnsi="Times New Roman" w:cs="Times New Roman"/>
        </w:rPr>
        <w:t xml:space="preserve">проект нейросети от “NVlabs” по </w:t>
      </w:r>
      <w:r>
        <w:rPr>
          <w:i w:val="1"/>
          <w:sz w:val="28"/>
          <w:szCs w:val="28"/>
          <w:rFonts w:ascii="Times New Roman" w:hAnsi="Times New Roman" w:cs="Times New Roman"/>
        </w:rPr>
        <w:t xml:space="preserve">созданию изображений людей, которых никогда не существовало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https://ru.wikipedia.org/wiki/Наука_о_данных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https://netology.ru/blog/01-2020-gid-po-data-science</w:t>
      </w:r>
    </w:p>
    <w:p>
      <w:pPr>
        <w:jc w:val="both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>Литература</w:t>
      </w:r>
    </w:p>
    <w:p>
      <w:pPr>
        <w:jc w:val="left"/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Работа с данными в любой сфере: Как выйти на новый уровень, исполь-</w:t>
      </w:r>
    </w:p>
    <w:p>
      <w:pPr>
        <w:jc w:val="left"/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зуя аналитику / Кирилл Еременко ; Пер. с англ. — М. : Альпина Паблишер,</w:t>
      </w:r>
    </w:p>
    <w:p>
      <w:pPr>
        <w:jc w:val="left"/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2019 — 303 с.</w:t>
      </w:r>
      <w:r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 - </w:t>
      </w:r>
      <w:r>
        <w:rPr>
          <w:spacing w:val="0"/>
          <w:i w:val="0"/>
          <w:b w:val="0"/>
          <w:color w:val="000000"/>
          <w:sz w:val="28"/>
          <w:szCs w:val="28"/>
          <w:rFonts w:ascii="Times New Roman" w:eastAsia="Times New Roman" w:hAnsi="Times New Roman" w:cs="Times New Roman"/>
        </w:rPr>
        <w:t xml:space="preserve">ISBN 978-5-9614-2582-6</w:t>
      </w:r>
    </w:p>
    <w:p>
      <w:pPr>
        <w:pStyle w:val="PO1"/>
        <w:rPr>
          <w:sz w:val="28"/>
          <w:szCs w:val="28"/>
          <w:rFonts w:ascii="Times New Roman" w:eastAsia="Times New Roman" w:hAnsi="Times New Roman" w:cs="Times New Roman"/>
        </w:rPr>
      </w:pPr>
      <w:r>
        <w:rPr>
          <w:sz w:val="28"/>
          <w:szCs w:val="28"/>
          <w:rFonts w:ascii="Times New Roman" w:eastAsia="Times New Roman" w:hAnsi="Times New Roman" w:cs="Times New Roman"/>
        </w:rPr>
        <w:t xml:space="preserve">Python и машинное обучение: машинное и глубокое обучение с ис­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пользованием Python, scikit-learn и TensorFlow 2,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 /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Sebastian Raschka Vahid </w:t>
      </w:r>
      <w:r>
        <w:rPr>
          <w:sz w:val="28"/>
          <w:szCs w:val="28"/>
          <w:rFonts w:ascii="Times New Roman" w:eastAsia="Times New Roman" w:hAnsi="Times New Roman" w:cs="Times New Roman"/>
        </w:rPr>
        <w:t>Mirjalili</w:t>
      </w:r>
      <w:r>
        <w:rPr>
          <w:sz w:val="36"/>
          <w:szCs w:val="36"/>
          <w:rFonts w:ascii="Helvetica" w:eastAsia="Helvetica" w:hAnsi="Helvetica" w:cs="Helvetica"/>
        </w:rPr>
        <w:t xml:space="preserve">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/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3-е изд.: Пер. с англ. - СПб. : ООО "Диалектика", 2020. - 848 с.: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 </w:t>
      </w:r>
      <w:r>
        <w:rPr>
          <w:sz w:val="28"/>
          <w:szCs w:val="28"/>
          <w:rFonts w:ascii="Times New Roman" w:eastAsia="Times New Roman" w:hAnsi="Times New Roman" w:cs="Times New Roman"/>
        </w:rPr>
        <w:t xml:space="preserve">ISBN 978-5-907203-57-0 </w:t>
      </w:r>
    </w:p>
    <w:sectPr>
      <w:footerReference w:type="default" r:id="rId5"/>
      <w:pgSz w:w="11906" w:h="16838"/>
      <w:pgMar w:top="1134" w:left="1701" w:bottom="1134" w:right="850" w:header="0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4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4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4"/>
    <w:family w:val="swiss"/>
    <w:pitch w:val="variable"/>
    <w:sig w:usb0="a0002aef" w:usb1="4000207b" w:usb2="00000000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jc w:val="center"/>
      <w:rPr/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/>
      <w:t>2</w:t>
    </w:r>
    <w:r>
      <w:rPr/>
      <w:fldChar w:fldCharType="end"/>
    </w:r>
  </w:p>
  <w:p>
    <w:pPr>
      <w:pStyle w:val="PO154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5E7A3860"/>
    <w:lvl w:ilvl="0">
      <w:lvlJc w:val="left"/>
      <w:numFmt w:val="decimal"/>
      <w:start w:val="1"/>
      <w:suff w:val="tab"/>
      <w:pPr>
        <w:ind w:left="420" w:hanging="420"/>
        <w:rPr/>
      </w:pPr>
      <w:rPr>
        <w:rFonts w:hint="default"/>
      </w:rPr>
      <w:lvlText w:val="%1"/>
    </w:lvl>
    <w:lvl w:ilvl="1">
      <w:lvlJc w:val="left"/>
      <w:numFmt w:val="decimal"/>
      <w:start w:val="1"/>
      <w:suff w:val="tab"/>
      <w:pPr>
        <w:ind w:left="1140" w:hanging="420"/>
        <w:rPr/>
      </w:pPr>
      <w:rPr>
        <w:rFonts w:hint="default"/>
      </w:rPr>
      <w:lvlText w:val="%1.%2"/>
    </w:lvl>
    <w:lvl w:ilvl="2">
      <w:lvlJc w:val="left"/>
      <w:numFmt w:val="decimal"/>
      <w:start w:val="1"/>
      <w:suff w:val="tab"/>
      <w:pPr>
        <w:ind w:left="2160" w:hanging="720"/>
        <w:rPr/>
      </w:pPr>
      <w:rPr>
        <w:rFonts w:hint="default"/>
      </w:rPr>
      <w:lvlText w:val="%1.%2.%3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default"/>
      </w:rPr>
      <w:lvlText w:val="%1.%2.%3.%4"/>
    </w:lvl>
    <w:lvl w:ilvl="4">
      <w:lvlJc w:val="left"/>
      <w:numFmt w:val="decimal"/>
      <w:start w:val="1"/>
      <w:suff w:val="tab"/>
      <w:pPr>
        <w:ind w:left="3960" w:hanging="1080"/>
        <w:rPr/>
      </w:pPr>
      <w:rPr>
        <w:rFonts w:hint="default"/>
      </w:rPr>
      <w:lvlText w:val="%1.%2.%3.%4.%5"/>
    </w:lvl>
    <w:lvl w:ilvl="5">
      <w:lvlJc w:val="left"/>
      <w:numFmt w:val="decimal"/>
      <w:start w:val="1"/>
      <w:suff w:val="tab"/>
      <w:pPr>
        <w:ind w:left="5040" w:hanging="1440"/>
        <w:rPr/>
      </w:pPr>
      <w:rPr>
        <w:rFonts w:hint="default"/>
      </w:rPr>
      <w:lvlText w:val="%1.%2.%3.%4.%5.%6"/>
    </w:lvl>
    <w:lvl w:ilvl="6">
      <w:lvlJc w:val="left"/>
      <w:numFmt w:val="decimal"/>
      <w:start w:val="1"/>
      <w:suff w:val="tab"/>
      <w:pPr>
        <w:ind w:left="5760" w:hanging="1440"/>
        <w:rPr/>
      </w:pPr>
      <w:rPr>
        <w:rFonts w:hint="default"/>
      </w:rPr>
      <w:lvlText w:val="%1.%2.%3.%4.%5.%6.%7"/>
    </w:lvl>
    <w:lvl w:ilvl="7">
      <w:lvlJc w:val="left"/>
      <w:numFmt w:val="decimal"/>
      <w:start w:val="1"/>
      <w:suff w:val="tab"/>
      <w:pPr>
        <w:ind w:left="6840" w:hanging="1800"/>
        <w:rPr/>
      </w:pPr>
      <w:rPr>
        <w:rFonts w:hint="default"/>
      </w:rPr>
      <w:lvlText w:val="%1.%2.%3.%4.%5.%6.%7.%8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default"/>
      </w:rPr>
      <w:lvlText w:val="%1.%2.%3.%4.%5.%6.%7.%8.%9"/>
    </w:lvl>
  </w:abstractNum>
  <w:abstractNum w:abstractNumId="1">
    <w:multiLevelType w:val="hybridMultilevel"/>
    <w:nsid w:val="2F000001"/>
    <w:tmpl w:val="500B472E"/>
    <w:lvl w:ilvl="0">
      <w:lvlJc w:val="left"/>
      <w:numFmt w:val="decimal"/>
      <w:start w:val="1"/>
      <w:suff w:val="tab"/>
      <w:pPr>
        <w:ind w:left="108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2">
    <w:multiLevelType w:val="hybridMultilevel"/>
    <w:nsid w:val="2F000002"/>
    <w:tmpl w:val="3A6E56FD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48110A1C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4">
    <w:multiLevelType w:val="hybridMultilevel"/>
    <w:nsid w:val="2F000004"/>
    <w:tmpl w:val="3CAEEA27"/>
    <w:lvl w:ilvl="0">
      <w:lvlJc w:val="left"/>
      <w:numFmt w:val="decimal"/>
      <w:start w:val="1"/>
      <w:suff w:val="tab"/>
      <w:pPr>
        <w:ind w:left="1800" w:hanging="360"/>
        <w:rPr/>
      </w:pPr>
      <w:rPr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/>
      <w:lvlText w:val="%9."/>
    </w:lvl>
  </w:abstractNum>
  <w:abstractNum w:abstractNumId="5">
    <w:multiLevelType w:val="hybridMultilevel"/>
    <w:nsid w:val="2F000005"/>
    <w:tmpl w:val="258ED67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2AA3ED8F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56414D4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360" w:after="12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ru-RU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2"/>
      <w:szCs w:val="22"/>
    </w:rPr>
  </w:style>
  <w:style w:styleId="PO6" w:type="paragraph">
    <w:name w:val="Title"/>
    <w:basedOn w:val="PO1"/>
    <w:next w:val="PO1"/>
    <w:link w:val="PO151"/>
    <w:qFormat/>
    <w:uiPriority w:val="6"/>
    <w:pPr>
      <w:spacing w:lineRule="auto" w:line="240" w:after="0"/>
      <w:contextualSpacing w:val="1"/>
      <w:rPr/>
    </w:pPr>
    <w:rPr>
      <w:spacing w:val="-10"/>
      <w:sz w:val="56"/>
      <w:szCs w:val="56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8" w:type="paragraph">
    <w:name w:val="heading 2"/>
    <w:basedOn w:val="PO1"/>
    <w:next w:val="PO1"/>
    <w:qFormat/>
    <w:uiPriority w:val="8"/>
    <w:pPr>
      <w:rPr/>
      <w:outlineLvl w:val="2"/>
    </w:pPr>
    <w:rPr>
      <w:sz w:val="22"/>
      <w:szCs w:val="22"/>
    </w:rPr>
  </w:style>
  <w:style w:styleId="PO9" w:type="paragraph">
    <w:name w:val="heading 3"/>
    <w:basedOn w:val="PO1"/>
    <w:next w:val="PO1"/>
    <w:qFormat/>
    <w:uiPriority w:val="9"/>
    <w:pPr>
      <w:ind w:left="1400" w:hanging="400" w:leftChars="1000"/>
      <w:rPr/>
      <w:outlineLvl w:val="3"/>
    </w:pPr>
    <w:rPr>
      <w:sz w:val="22"/>
      <w:szCs w:val="22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  <w:style w:customStyle="1" w:styleId="PO151" w:type="character">
    <w:name w:val="Заголовок Знак"/>
    <w:basedOn w:val="PO2"/>
    <w:link w:val="PO6"/>
    <w:uiPriority w:val="151"/>
    <w:rPr>
      <w:spacing w:val="-10"/>
      <w:sz w:val="56"/>
      <w:szCs w:val="56"/>
      <w:rFonts w:asciiTheme="majorHAnsi" w:eastAsiaTheme="majorEastAsia" w:hAnsiTheme="majorHAnsi" w:cstheme="majorBidi"/>
    </w:rPr>
  </w:style>
  <w:style w:styleId="PO152" w:type="paragraph">
    <w:name w:val="header"/>
    <w:basedOn w:val="PO1"/>
    <w:link w:val="PO153"/>
    <w:uiPriority w:val="152"/>
    <w:unhideWhenUsed/>
    <w:pPr>
      <w:spacing w:lineRule="auto" w:line="240" w:after="0"/>
      <w:tabs>
        <w:tab w:val="center" w:pos="4677"/>
        <w:tab w:val="right" w:pos="9355"/>
      </w:tabs>
      <w:rPr/>
    </w:pPr>
    <w:rPr/>
  </w:style>
  <w:style w:customStyle="1" w:styleId="PO153" w:type="character">
    <w:name w:val="Верхний колонтитул Знак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spacing w:lineRule="auto" w:line="240" w:after="0"/>
      <w:tabs>
        <w:tab w:val="center" w:pos="4677"/>
        <w:tab w:val="right" w:pos="9355"/>
      </w:tabs>
      <w:rPr/>
    </w:pPr>
    <w:rPr/>
  </w:style>
  <w:style w:customStyle="1" w:styleId="PO155" w:type="character">
    <w:name w:val="Нижний колонтитул Знак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SPecialiST RePack</Company>
  <DocSecurity>0</DocSecurity>
  <HyperlinksChanged>false</HyperlinksChanged>
  <Lines>17</Lines>
  <LinksUpToDate>false</LinksUpToDate>
  <Pages>9</Pages>
  <Paragraphs>4</Paragraphs>
  <Words>370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Saecula Edward</dc:creator>
  <cp:lastModifiedBy/>
  <dcterms:modified xsi:type="dcterms:W3CDTF">2020-11-14T16:54:00Z</dcterms:modified>
</cp:coreProperties>
</file>