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476886857"/>
        <w:docPartObj>
          <w:docPartGallery w:val="Cover Pages"/>
          <w:docPartUnique/>
        </w:docPartObj>
      </w:sdtPr>
      <w:sdtContent>
        <w:p w14:paraId="2C83B448" w14:textId="576664D1" w:rsidR="00F748D6" w:rsidRDefault="00F748D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09F3B8" wp14:editId="0FD7D67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16"/>
                                  <w:gridCol w:w="1956"/>
                                </w:tblGrid>
                                <w:tr w:rsidR="00F748D6" w14:paraId="3EC372D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34A2FD8" w14:textId="2AF9D8D6" w:rsidR="00F748D6" w:rsidRDefault="00F748D6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005BA3" wp14:editId="349B03EA">
                                            <wp:extent cx="3172541" cy="1330206"/>
                                            <wp:effectExtent l="0" t="0" r="0" b="3810"/>
                                            <wp:docPr id="1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4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251114" cy="136315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201A3BBA" w14:textId="1C0C0CDA" w:rsidR="00F748D6" w:rsidRDefault="00F748D6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EJS Tutorial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9720246" w14:textId="164E79FE" w:rsidR="00F748D6" w:rsidRDefault="00F748D6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09D549A" w14:textId="674EAFB9" w:rsidR="00F748D6" w:rsidRDefault="00F748D6">
                                      <w:pPr>
                                        <w:pStyle w:val="NoSpacing"/>
                                      </w:pPr>
                                      <w:r>
                                        <w:t>A quick guide to the fundamentals of EJS templating</w:t>
                                      </w:r>
                                    </w:p>
                                  </w:tc>
                                </w:tr>
                              </w:tbl>
                              <w:p w14:paraId="6B194758" w14:textId="77777777" w:rsidR="00F748D6" w:rsidRDefault="00F748D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309F3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16"/>
                            <w:gridCol w:w="1956"/>
                          </w:tblGrid>
                          <w:tr w:rsidR="00F748D6" w14:paraId="3EC372D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34A2FD8" w14:textId="2AF9D8D6" w:rsidR="00F748D6" w:rsidRDefault="00F748D6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005BA3" wp14:editId="349B03EA">
                                      <wp:extent cx="3172541" cy="1330206"/>
                                      <wp:effectExtent l="0" t="0" r="0" b="3810"/>
                                      <wp:docPr id="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4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251114" cy="13631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01A3BBA" w14:textId="1C0C0CDA" w:rsidR="00F748D6" w:rsidRDefault="00F748D6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EJS Tutorial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9720246" w14:textId="164E79FE" w:rsidR="00F748D6" w:rsidRDefault="00F748D6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09D549A" w14:textId="674EAFB9" w:rsidR="00F748D6" w:rsidRDefault="00F748D6">
                                <w:pPr>
                                  <w:pStyle w:val="NoSpacing"/>
                                </w:pPr>
                                <w:r>
                                  <w:t>A quick guide to the fundamentals of EJS templating</w:t>
                                </w:r>
                              </w:p>
                            </w:tc>
                          </w:tr>
                        </w:tbl>
                        <w:p w14:paraId="6B194758" w14:textId="77777777" w:rsidR="00F748D6" w:rsidRDefault="00F748D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76A5DBD" w14:textId="77777777" w:rsidR="00406563" w:rsidRDefault="00406563"/>
    <w:sectPr w:rsidR="00406563" w:rsidSect="00F748D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63"/>
    <w:rsid w:val="00406563"/>
    <w:rsid w:val="00F7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FCF3"/>
  <w15:chartTrackingRefBased/>
  <w15:docId w15:val="{E25A840D-3DE1-4EA2-952E-A56A8BF5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748D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748D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EJS Tutorial</dc:title>
  <dc:subject/>
  <dc:creator>James Bridge</dc:creator>
  <cp:keywords/>
  <dc:description/>
  <cp:lastModifiedBy>James Bridge</cp:lastModifiedBy>
  <cp:revision>2</cp:revision>
  <dcterms:created xsi:type="dcterms:W3CDTF">2020-07-05T12:42:00Z</dcterms:created>
  <dcterms:modified xsi:type="dcterms:W3CDTF">2020-07-05T12:43:00Z</dcterms:modified>
</cp:coreProperties>
</file>