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790F" w14:textId="042AAEA9" w:rsidR="00F20205" w:rsidRDefault="00F20205" w:rsidP="004C036E">
      <w:pPr>
        <w:spacing w:after="0" w:line="240" w:lineRule="auto"/>
        <w:jc w:val="center"/>
        <w:rPr>
          <w:rFonts w:eastAsia="Times New Roman" w:cs="Arial"/>
          <w:caps/>
          <w:color w:val="auto"/>
          <w:sz w:val="24"/>
          <w:szCs w:val="24"/>
          <w:lang w:eastAsia="ru-RU"/>
        </w:rPr>
      </w:pPr>
      <w:bookmarkStart w:id="0" w:name="_Toc71544949"/>
      <w:r>
        <w:rPr>
          <w:rFonts w:eastAsia="Times New Roman"/>
          <w:sz w:val="24"/>
          <w:szCs w:val="24"/>
          <w:lang w:eastAsia="ru-RU"/>
        </w:rPr>
        <w:t>МИНИСТЕРСТВО НАУКИ И ВЫСШЕГО ОБРАЗОВАНИЯ РОССИЙСКОЙ ФЕДЕРАЦИИ</w:t>
      </w:r>
      <w:r w:rsidR="00225650">
        <w:rPr>
          <w:rFonts w:eastAsia="Times New Roman"/>
          <w:sz w:val="24"/>
          <w:szCs w:val="24"/>
          <w:lang w:eastAsia="ru-RU"/>
        </w:rPr>
        <w:t xml:space="preserve"> </w:t>
      </w:r>
      <w:r>
        <w:rPr>
          <w:rFonts w:eastAsia="Times New Roman" w:cs="Arial"/>
          <w:caps/>
          <w:sz w:val="24"/>
          <w:szCs w:val="24"/>
          <w:lang w:eastAsia="ru-RU"/>
        </w:rPr>
        <w:t xml:space="preserve">Федеральное Государственное бюджетное образовательное </w:t>
      </w:r>
    </w:p>
    <w:p w14:paraId="5C081555" w14:textId="77777777" w:rsidR="00F20205" w:rsidRDefault="00F20205" w:rsidP="004C036E">
      <w:pPr>
        <w:shd w:val="clear" w:color="auto" w:fill="FFFFFF"/>
        <w:spacing w:after="0" w:line="240" w:lineRule="auto"/>
        <w:ind w:right="-108"/>
        <w:jc w:val="center"/>
        <w:rPr>
          <w:rFonts w:eastAsia="Times New Roman" w:cs="Arial"/>
          <w:caps/>
          <w:sz w:val="24"/>
          <w:szCs w:val="24"/>
          <w:lang w:eastAsia="ru-RU"/>
        </w:rPr>
      </w:pPr>
      <w:r>
        <w:rPr>
          <w:rFonts w:eastAsia="Times New Roman" w:cs="Arial"/>
          <w:caps/>
          <w:sz w:val="24"/>
          <w:szCs w:val="24"/>
          <w:lang w:eastAsia="ru-RU"/>
        </w:rPr>
        <w:t>учреждение высшего образования</w:t>
      </w:r>
    </w:p>
    <w:p w14:paraId="3D273279" w14:textId="77777777" w:rsidR="00F20205" w:rsidRDefault="00F20205" w:rsidP="004C036E">
      <w:pPr>
        <w:shd w:val="clear" w:color="auto" w:fill="FFFFFF"/>
        <w:spacing w:after="0" w:line="240" w:lineRule="auto"/>
        <w:ind w:right="-108"/>
        <w:jc w:val="center"/>
        <w:rPr>
          <w:rFonts w:eastAsia="Times New Roman" w:cs="Arial"/>
          <w:caps/>
          <w:sz w:val="24"/>
          <w:szCs w:val="24"/>
          <w:lang w:eastAsia="ru-RU"/>
        </w:rPr>
      </w:pPr>
      <w:r>
        <w:rPr>
          <w:rFonts w:eastAsia="Times New Roman" w:cs="Arial"/>
          <w:caps/>
          <w:sz w:val="24"/>
          <w:szCs w:val="24"/>
          <w:lang w:eastAsia="ru-RU"/>
        </w:rPr>
        <w:t>«Поволжский государсТвенный технологический университет»</w:t>
      </w:r>
    </w:p>
    <w:p w14:paraId="23C82892" w14:textId="77777777" w:rsidR="00F20205" w:rsidRDefault="00F20205" w:rsidP="004C036E">
      <w:pPr>
        <w:spacing w:after="0" w:line="240" w:lineRule="auto"/>
        <w:jc w:val="center"/>
        <w:rPr>
          <w:rFonts w:eastAsia="Times New Roman" w:cs="Times New Roman"/>
          <w:sz w:val="24"/>
          <w:szCs w:val="24"/>
          <w:lang w:eastAsia="ru-RU"/>
        </w:rPr>
      </w:pPr>
      <w:r>
        <w:rPr>
          <w:rFonts w:eastAsia="Times New Roman"/>
          <w:sz w:val="24"/>
          <w:szCs w:val="24"/>
          <w:lang w:eastAsia="ru-RU"/>
        </w:rPr>
        <w:t>(ФГБОУ ВО «ПГТУ»)</w:t>
      </w:r>
    </w:p>
    <w:p w14:paraId="50C92FFF" w14:textId="77777777" w:rsidR="00F20205" w:rsidRDefault="00F20205" w:rsidP="004C036E">
      <w:pPr>
        <w:spacing w:after="0" w:line="240" w:lineRule="auto"/>
        <w:rPr>
          <w:rFonts w:eastAsia="Times New Roman"/>
          <w:szCs w:val="28"/>
          <w:lang w:eastAsia="ru-RU"/>
        </w:rPr>
      </w:pPr>
    </w:p>
    <w:p w14:paraId="51432400" w14:textId="77777777" w:rsidR="00F20205" w:rsidRDefault="00F20205" w:rsidP="004C036E">
      <w:pPr>
        <w:tabs>
          <w:tab w:val="right" w:pos="9781"/>
        </w:tabs>
        <w:spacing w:after="0" w:line="240" w:lineRule="auto"/>
        <w:rPr>
          <w:rFonts w:eastAsia="Times New Roman"/>
          <w:sz w:val="24"/>
          <w:szCs w:val="24"/>
          <w:lang w:eastAsia="ru-RU"/>
        </w:rPr>
      </w:pPr>
      <w:r>
        <w:rPr>
          <w:rFonts w:eastAsia="Times New Roman"/>
          <w:lang w:eastAsia="ru-RU"/>
        </w:rPr>
        <w:t xml:space="preserve">Факультет (институт) </w:t>
      </w:r>
      <w:r>
        <w:rPr>
          <w:rFonts w:eastAsia="Times New Roman"/>
          <w:u w:val="single"/>
          <w:lang w:eastAsia="ru-RU"/>
        </w:rPr>
        <w:tab/>
      </w:r>
    </w:p>
    <w:p w14:paraId="17C8F017" w14:textId="68783846" w:rsidR="00F20205" w:rsidRPr="00225650" w:rsidRDefault="00225650" w:rsidP="004C036E">
      <w:pPr>
        <w:tabs>
          <w:tab w:val="right" w:pos="9781"/>
        </w:tabs>
        <w:spacing w:after="0" w:line="240" w:lineRule="auto"/>
        <w:rPr>
          <w:rFonts w:eastAsia="Times New Roman"/>
          <w:szCs w:val="28"/>
          <w:u w:val="single"/>
          <w:lang w:eastAsia="ru-RU"/>
        </w:rPr>
      </w:pPr>
      <w:r w:rsidRPr="00225650">
        <w:rPr>
          <w:rFonts w:eastAsia="Times New Roman"/>
          <w:szCs w:val="28"/>
          <w:u w:val="single"/>
          <w:lang w:eastAsia="ru-RU"/>
        </w:rPr>
        <w:t>Радиотехнический факультет</w:t>
      </w:r>
      <w:r w:rsidRPr="00225650">
        <w:rPr>
          <w:rFonts w:eastAsia="Times New Roman"/>
          <w:szCs w:val="28"/>
          <w:u w:val="single"/>
          <w:lang w:eastAsia="ru-RU"/>
        </w:rPr>
        <w:tab/>
      </w:r>
    </w:p>
    <w:p w14:paraId="7727A827" w14:textId="77777777" w:rsidR="00331C3D" w:rsidRDefault="00331C3D" w:rsidP="004C036E">
      <w:pPr>
        <w:tabs>
          <w:tab w:val="right" w:pos="9781"/>
        </w:tabs>
        <w:spacing w:after="0" w:line="240" w:lineRule="auto"/>
        <w:rPr>
          <w:rFonts w:eastAsia="Times New Roman"/>
          <w:lang w:eastAsia="ru-RU"/>
        </w:rPr>
      </w:pPr>
    </w:p>
    <w:p w14:paraId="6CD86E66" w14:textId="71185801"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Направление подготовки (специальность)</w:t>
      </w:r>
      <w:r w:rsidR="00045506">
        <w:rPr>
          <w:szCs w:val="28"/>
        </w:rPr>
        <w:t xml:space="preserve"> </w:t>
      </w:r>
      <w:r w:rsidR="00045506" w:rsidRPr="00F91D6A">
        <w:rPr>
          <w:szCs w:val="28"/>
          <w:u w:val="single"/>
        </w:rPr>
        <w:t>11.04.01 Радиотехника</w:t>
      </w:r>
      <w:r>
        <w:rPr>
          <w:rFonts w:eastAsia="Times New Roman"/>
          <w:sz w:val="24"/>
          <w:szCs w:val="24"/>
          <w:u w:val="single"/>
          <w:lang w:eastAsia="ru-RU"/>
        </w:rPr>
        <w:tab/>
      </w:r>
    </w:p>
    <w:p w14:paraId="46103EE2"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(наименование)</w:t>
      </w:r>
    </w:p>
    <w:p w14:paraId="4600317E" w14:textId="77777777" w:rsidR="00D75A88" w:rsidRDefault="00D75A88"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F20205">
        <w:rPr>
          <w:rFonts w:eastAsia="Times New Roman"/>
          <w:lang w:eastAsia="ru-RU"/>
        </w:rPr>
        <w:t>Выпускник:</w:t>
      </w:r>
    </w:p>
    <w:p w14:paraId="78493971" w14:textId="48BD0842" w:rsidR="00F20205" w:rsidRDefault="00F20205" w:rsidP="004C036E">
      <w:pPr>
        <w:tabs>
          <w:tab w:val="left" w:pos="1701"/>
          <w:tab w:val="left" w:pos="2977"/>
        </w:tabs>
        <w:spacing w:after="0" w:line="240" w:lineRule="auto"/>
        <w:ind w:hanging="1701"/>
        <w:rPr>
          <w:rFonts w:eastAsia="Times New Roman"/>
          <w:szCs w:val="28"/>
          <w:lang w:eastAsia="ru-RU"/>
        </w:rPr>
      </w:pPr>
      <w:r>
        <w:rPr>
          <w:rFonts w:eastAsia="Times New Roman"/>
          <w:lang w:eastAsia="ru-RU"/>
        </w:rPr>
        <w:t xml:space="preserve"> </w:t>
      </w:r>
      <w:r>
        <w:rPr>
          <w:rFonts w:eastAsia="Times New Roman"/>
          <w:lang w:eastAsia="ru-RU"/>
        </w:rPr>
        <w:tab/>
      </w:r>
      <w:r w:rsidR="00880764">
        <w:rPr>
          <w:rFonts w:eastAsia="Times New Roman"/>
          <w:lang w:eastAsia="ru-RU"/>
        </w:rPr>
        <w:tab/>
      </w:r>
      <w:r>
        <w:rPr>
          <w:rFonts w:eastAsia="Times New Roman"/>
          <w:lang w:eastAsia="ru-RU"/>
        </w:rPr>
        <w:t>Фамилия</w:t>
      </w:r>
      <w:r>
        <w:rPr>
          <w:rFonts w:eastAsia="Times New Roman"/>
          <w:lang w:eastAsia="ru-RU"/>
        </w:rPr>
        <w:tab/>
      </w:r>
      <w:r w:rsidR="007B50B6">
        <w:rPr>
          <w:rFonts w:eastAsia="Times New Roman"/>
          <w:u w:val="single"/>
          <w:lang w:eastAsia="ru-RU"/>
        </w:rPr>
        <w:t>Александров</w:t>
      </w:r>
      <w:r w:rsidR="00AA2D31">
        <w:rPr>
          <w:rFonts w:eastAsia="Times New Roman"/>
          <w:lang w:eastAsia="ru-RU"/>
        </w:rPr>
        <w:t>________</w:t>
      </w:r>
      <w:r>
        <w:rPr>
          <w:rFonts w:eastAsia="Times New Roman"/>
          <w:lang w:eastAsia="ru-RU"/>
        </w:rPr>
        <w:t>______</w:t>
      </w:r>
    </w:p>
    <w:p w14:paraId="2C2D9FFC" w14:textId="25BD5777" w:rsidR="00F20205" w:rsidRDefault="00F20205"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880764">
        <w:rPr>
          <w:rFonts w:eastAsia="Times New Roman"/>
          <w:lang w:eastAsia="ru-RU"/>
        </w:rPr>
        <w:tab/>
      </w:r>
      <w:r>
        <w:rPr>
          <w:rFonts w:eastAsia="Times New Roman"/>
          <w:lang w:eastAsia="ru-RU"/>
        </w:rPr>
        <w:t>Имя</w:t>
      </w:r>
      <w:r>
        <w:rPr>
          <w:rFonts w:eastAsia="Times New Roman"/>
          <w:lang w:eastAsia="ru-RU"/>
        </w:rPr>
        <w:tab/>
      </w:r>
      <w:r w:rsidR="007B50B6">
        <w:rPr>
          <w:rFonts w:eastAsia="Times New Roman"/>
          <w:u w:val="single"/>
          <w:lang w:eastAsia="ru-RU"/>
        </w:rPr>
        <w:t>Илья</w:t>
      </w:r>
      <w:r>
        <w:rPr>
          <w:rFonts w:eastAsia="Times New Roman"/>
          <w:lang w:eastAsia="ru-RU"/>
        </w:rPr>
        <w:t>_____________________</w:t>
      </w:r>
    </w:p>
    <w:p w14:paraId="6D5F4ACE" w14:textId="5E4D50CE" w:rsidR="00F20205" w:rsidRDefault="00F20205"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880764">
        <w:rPr>
          <w:rFonts w:eastAsia="Times New Roman"/>
          <w:lang w:eastAsia="ru-RU"/>
        </w:rPr>
        <w:tab/>
      </w:r>
      <w:r>
        <w:rPr>
          <w:rFonts w:eastAsia="Times New Roman"/>
          <w:lang w:eastAsia="ru-RU"/>
        </w:rPr>
        <w:t>Отчество</w:t>
      </w:r>
      <w:r>
        <w:rPr>
          <w:rFonts w:eastAsia="Times New Roman"/>
          <w:lang w:eastAsia="ru-RU"/>
        </w:rPr>
        <w:tab/>
      </w:r>
      <w:r w:rsidR="007B50B6" w:rsidRPr="00AA2D31">
        <w:rPr>
          <w:rFonts w:eastAsia="Times New Roman"/>
          <w:u w:val="single"/>
          <w:lang w:eastAsia="ru-RU"/>
        </w:rPr>
        <w:t>Константинович</w:t>
      </w:r>
      <w:r w:rsidR="00AA2D31">
        <w:rPr>
          <w:rFonts w:eastAsia="Times New Roman"/>
          <w:lang w:eastAsia="ru-RU"/>
        </w:rPr>
        <w:t>___________</w:t>
      </w:r>
    </w:p>
    <w:p w14:paraId="7BC5ACE1" w14:textId="77777777" w:rsidR="00F20205" w:rsidRDefault="00F20205" w:rsidP="004C036E">
      <w:pPr>
        <w:spacing w:after="0" w:line="240" w:lineRule="auto"/>
        <w:rPr>
          <w:rFonts w:eastAsia="Times New Roman"/>
          <w:lang w:eastAsia="ru-RU"/>
        </w:rPr>
      </w:pPr>
    </w:p>
    <w:p w14:paraId="518EA9E6" w14:textId="78E361B4" w:rsidR="00F20205" w:rsidRDefault="00045506" w:rsidP="004C036E">
      <w:pPr>
        <w:spacing w:after="0" w:line="360" w:lineRule="auto"/>
        <w:rPr>
          <w:rFonts w:eastAsia="Times New Roman"/>
          <w:sz w:val="16"/>
          <w:szCs w:val="16"/>
          <w:lang w:eastAsia="ru-RU"/>
        </w:rPr>
      </w:pPr>
      <w:r>
        <w:rPr>
          <w:szCs w:val="28"/>
        </w:rPr>
        <w:t xml:space="preserve">Тема ВКР </w:t>
      </w:r>
      <w:r w:rsidRPr="00F91D6A">
        <w:rPr>
          <w:szCs w:val="28"/>
          <w:u w:val="single"/>
        </w:rPr>
        <w:t>Веб-сборщик приложений нейронных сетей для решения задач радиолокации</w:t>
      </w:r>
    </w:p>
    <w:p w14:paraId="6918B45E" w14:textId="42C02487" w:rsidR="00F20205" w:rsidRDefault="00F20205" w:rsidP="004C036E">
      <w:pPr>
        <w:tabs>
          <w:tab w:val="right" w:pos="9781"/>
        </w:tabs>
        <w:spacing w:after="0" w:line="360" w:lineRule="auto"/>
        <w:rPr>
          <w:rFonts w:eastAsia="Times New Roman"/>
          <w:szCs w:val="28"/>
          <w:u w:val="single"/>
          <w:lang w:eastAsia="ru-RU"/>
        </w:rPr>
      </w:pPr>
      <w:r>
        <w:rPr>
          <w:rFonts w:eastAsia="Times New Roman"/>
          <w:lang w:eastAsia="ru-RU"/>
        </w:rPr>
        <w:t xml:space="preserve">Кафедра </w:t>
      </w:r>
      <w:r w:rsidR="00225650" w:rsidRPr="00225650">
        <w:rPr>
          <w:color w:val="000000"/>
          <w:sz w:val="27"/>
          <w:szCs w:val="27"/>
          <w:u w:val="single"/>
        </w:rPr>
        <w:t>Радиотехнических и медико-биологических систем</w:t>
      </w:r>
      <w:r>
        <w:rPr>
          <w:rFonts w:eastAsia="Times New Roman"/>
          <w:u w:val="single"/>
          <w:lang w:eastAsia="ru-RU"/>
        </w:rPr>
        <w:tab/>
      </w:r>
    </w:p>
    <w:p w14:paraId="73CC75DA" w14:textId="11493D90"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 xml:space="preserve">Заведующий кафедрой </w:t>
      </w:r>
      <w:r w:rsidR="00045506" w:rsidRPr="00F91D6A">
        <w:rPr>
          <w:szCs w:val="28"/>
          <w:u w:val="single"/>
        </w:rPr>
        <w:t>д.т.н.</w:t>
      </w:r>
      <w:r w:rsidR="00045506">
        <w:rPr>
          <w:szCs w:val="28"/>
          <w:u w:val="single"/>
        </w:rPr>
        <w:t>,</w:t>
      </w:r>
      <w:r w:rsidR="00045506" w:rsidRPr="00F91D6A">
        <w:rPr>
          <w:szCs w:val="28"/>
          <w:u w:val="single"/>
        </w:rPr>
        <w:t xml:space="preserve"> профессор Хафизов Ринат Гафиятуллович</w:t>
      </w:r>
      <w:r w:rsidR="00045506" w:rsidRPr="00045506">
        <w:rPr>
          <w:szCs w:val="28"/>
        </w:rPr>
        <w:t>_____</w:t>
      </w:r>
    </w:p>
    <w:p w14:paraId="05D22821" w14:textId="77777777" w:rsidR="00F20205" w:rsidRDefault="00F20205" w:rsidP="004C036E">
      <w:pPr>
        <w:spacing w:after="0" w:line="36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6A5A3E3F" w14:textId="628034B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Руководитель</w:t>
      </w:r>
      <w:r w:rsidR="00045506" w:rsidRPr="00045506">
        <w:t xml:space="preserve"> </w:t>
      </w:r>
      <w:r w:rsidR="00045506" w:rsidRPr="00045506">
        <w:rPr>
          <w:u w:val="single"/>
        </w:rPr>
        <w:t xml:space="preserve">к.т.н., доцент </w:t>
      </w:r>
      <w:r w:rsidR="00045506" w:rsidRPr="00F91D6A">
        <w:rPr>
          <w:u w:val="single"/>
        </w:rPr>
        <w:t>Хафизов Динар Гафиятуллович</w:t>
      </w:r>
      <w:r w:rsidR="00045506">
        <w:rPr>
          <w:u w:val="single"/>
        </w:rPr>
        <w:tab/>
      </w:r>
    </w:p>
    <w:p w14:paraId="2312E2EF"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2698C1D1" w14:textId="611C60DF"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Консультанты</w:t>
      </w:r>
      <w:r>
        <w:rPr>
          <w:rFonts w:eastAsia="Times New Roman"/>
          <w:u w:val="single"/>
          <w:lang w:eastAsia="ru-RU"/>
        </w:rPr>
        <w:tab/>
      </w:r>
    </w:p>
    <w:p w14:paraId="4D504458"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1B5AC082" w14:textId="18BD394F" w:rsidR="00F20205" w:rsidRPr="00225650" w:rsidRDefault="00F20205" w:rsidP="004C036E">
      <w:pPr>
        <w:tabs>
          <w:tab w:val="right" w:pos="9781"/>
        </w:tabs>
        <w:spacing w:after="0" w:line="240" w:lineRule="auto"/>
        <w:rPr>
          <w:rFonts w:eastAsia="Times New Roman"/>
          <w:sz w:val="24"/>
          <w:szCs w:val="24"/>
          <w:u w:val="single"/>
          <w:lang w:eastAsia="ru-RU"/>
        </w:rPr>
      </w:pPr>
      <w:r w:rsidRPr="00225650">
        <w:rPr>
          <w:rFonts w:eastAsia="Times New Roman"/>
          <w:sz w:val="24"/>
          <w:szCs w:val="24"/>
          <w:u w:val="single"/>
          <w:lang w:eastAsia="ru-RU"/>
        </w:rPr>
        <w:tab/>
      </w:r>
    </w:p>
    <w:p w14:paraId="0397FB38" w14:textId="77777777" w:rsidR="00F20205" w:rsidRDefault="00F20205" w:rsidP="004C036E">
      <w:pPr>
        <w:tabs>
          <w:tab w:val="right" w:pos="9781"/>
        </w:tabs>
        <w:spacing w:after="0" w:line="240" w:lineRule="auto"/>
        <w:rPr>
          <w:rFonts w:eastAsia="Times New Roman"/>
          <w:szCs w:val="28"/>
          <w:u w:val="single"/>
          <w:lang w:eastAsia="ru-RU"/>
        </w:rPr>
      </w:pPr>
      <w:r>
        <w:rPr>
          <w:rFonts w:eastAsia="Times New Roman"/>
          <w:u w:val="single"/>
          <w:lang w:eastAsia="ru-RU"/>
        </w:rPr>
        <w:tab/>
      </w:r>
    </w:p>
    <w:p w14:paraId="788D4B76" w14:textId="32B8CB3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Рецензент</w:t>
      </w:r>
      <w:r>
        <w:rPr>
          <w:rFonts w:eastAsia="Times New Roman"/>
          <w:sz w:val="24"/>
          <w:szCs w:val="24"/>
          <w:u w:val="single"/>
          <w:lang w:eastAsia="ru-RU"/>
        </w:rPr>
        <w:tab/>
      </w:r>
    </w:p>
    <w:p w14:paraId="5F94EFF1"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6FC5D6FA" w14:textId="77777777" w:rsidR="00F20205" w:rsidRDefault="00F20205" w:rsidP="004C036E">
      <w:pPr>
        <w:spacing w:after="0" w:line="240" w:lineRule="auto"/>
        <w:rPr>
          <w:rFonts w:eastAsia="Times New Roman"/>
          <w:spacing w:val="-20"/>
          <w:szCs w:val="28"/>
          <w:lang w:eastAsia="ru-RU"/>
        </w:rPr>
      </w:pPr>
    </w:p>
    <w:p w14:paraId="13D51A47"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 приказа об утверждении темы ВКР</w:t>
      </w:r>
      <w:r>
        <w:rPr>
          <w:rFonts w:eastAsia="Times New Roman"/>
          <w:lang w:eastAsia="ru-RU"/>
        </w:rPr>
        <w:tab/>
      </w:r>
      <w:r>
        <w:rPr>
          <w:rFonts w:eastAsia="Times New Roman"/>
          <w:u w:val="single"/>
          <w:lang w:eastAsia="ru-RU"/>
        </w:rPr>
        <w:tab/>
      </w:r>
    </w:p>
    <w:p w14:paraId="715DC72B"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ВКР начата</w:t>
      </w:r>
      <w:r>
        <w:rPr>
          <w:rFonts w:eastAsia="Times New Roman"/>
          <w:lang w:eastAsia="ru-RU"/>
        </w:rPr>
        <w:tab/>
      </w:r>
      <w:r>
        <w:rPr>
          <w:rFonts w:eastAsia="Times New Roman"/>
          <w:u w:val="single"/>
          <w:lang w:eastAsia="ru-RU"/>
        </w:rPr>
        <w:tab/>
      </w:r>
    </w:p>
    <w:p w14:paraId="35AEB15C"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ВКР закончена</w:t>
      </w:r>
      <w:r>
        <w:rPr>
          <w:rFonts w:eastAsia="Times New Roman"/>
          <w:lang w:eastAsia="ru-RU"/>
        </w:rPr>
        <w:tab/>
      </w:r>
      <w:r>
        <w:rPr>
          <w:rFonts w:eastAsia="Times New Roman"/>
          <w:u w:val="single"/>
          <w:lang w:eastAsia="ru-RU"/>
        </w:rPr>
        <w:tab/>
      </w:r>
    </w:p>
    <w:p w14:paraId="09D6F044"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  приказа о допуске к защите ВКР</w:t>
      </w:r>
      <w:r>
        <w:rPr>
          <w:rFonts w:eastAsia="Times New Roman"/>
          <w:lang w:eastAsia="ru-RU"/>
        </w:rPr>
        <w:tab/>
      </w:r>
      <w:r>
        <w:rPr>
          <w:rFonts w:eastAsia="Times New Roman"/>
          <w:u w:val="single"/>
          <w:lang w:eastAsia="ru-RU"/>
        </w:rPr>
        <w:tab/>
      </w:r>
    </w:p>
    <w:p w14:paraId="15CC0C04" w14:textId="7777777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 xml:space="preserve">Оценка Государственной экзаменационной комиссии по защите </w:t>
      </w:r>
      <w:r>
        <w:rPr>
          <w:rFonts w:eastAsia="Times New Roman"/>
          <w:u w:val="single"/>
          <w:lang w:eastAsia="ru-RU"/>
        </w:rPr>
        <w:tab/>
      </w:r>
    </w:p>
    <w:p w14:paraId="4FF5A87B" w14:textId="77777777" w:rsidR="00F20205" w:rsidRDefault="00F20205" w:rsidP="004C036E">
      <w:pPr>
        <w:spacing w:after="0" w:line="240" w:lineRule="auto"/>
        <w:rPr>
          <w:rFonts w:eastAsia="Times New Roman"/>
          <w:sz w:val="24"/>
          <w:szCs w:val="24"/>
          <w:lang w:eastAsia="ru-RU"/>
        </w:rPr>
      </w:pPr>
    </w:p>
    <w:p w14:paraId="1E4D44E9" w14:textId="77777777" w:rsidR="00F20205" w:rsidRDefault="00F20205" w:rsidP="004C036E">
      <w:pPr>
        <w:spacing w:after="0" w:line="240" w:lineRule="auto"/>
        <w:rPr>
          <w:rFonts w:eastAsia="Times New Roman"/>
          <w:szCs w:val="28"/>
          <w:lang w:eastAsia="ru-RU"/>
        </w:rPr>
      </w:pPr>
      <w:r>
        <w:rPr>
          <w:rFonts w:eastAsia="Times New Roman"/>
          <w:lang w:eastAsia="ru-RU"/>
        </w:rPr>
        <w:t xml:space="preserve">Декан факультета </w:t>
      </w:r>
    </w:p>
    <w:p w14:paraId="15596A66" w14:textId="0C77D8E9" w:rsidR="00F20205" w:rsidRDefault="00F20205" w:rsidP="004C036E">
      <w:pPr>
        <w:tabs>
          <w:tab w:val="left" w:leader="underscore" w:pos="6804"/>
        </w:tabs>
        <w:spacing w:after="0" w:line="240" w:lineRule="auto"/>
        <w:ind w:firstLine="1"/>
        <w:rPr>
          <w:rFonts w:eastAsia="Times New Roman"/>
          <w:lang w:eastAsia="ru-RU"/>
        </w:rPr>
      </w:pPr>
      <w:r>
        <w:rPr>
          <w:rFonts w:eastAsia="Times New Roman"/>
          <w:lang w:eastAsia="ru-RU"/>
        </w:rPr>
        <w:t xml:space="preserve">(Директор института) </w:t>
      </w:r>
      <w:r w:rsidR="00045506" w:rsidRPr="00045506">
        <w:rPr>
          <w:rFonts w:eastAsia="Times New Roman"/>
          <w:u w:val="single"/>
          <w:lang w:eastAsia="ru-RU"/>
        </w:rPr>
        <w:t>Дедов Андрей Николаевич</w:t>
      </w:r>
      <w:r>
        <w:rPr>
          <w:rFonts w:eastAsia="Times New Roman"/>
          <w:lang w:eastAsia="ru-RU"/>
        </w:rPr>
        <w:tab/>
        <w:t xml:space="preserve"> (_________________)</w:t>
      </w:r>
    </w:p>
    <w:p w14:paraId="22539709" w14:textId="77777777" w:rsidR="00F20205" w:rsidRDefault="00F20205" w:rsidP="004C036E">
      <w:pPr>
        <w:spacing w:after="0" w:line="240" w:lineRule="auto"/>
        <w:rPr>
          <w:rFonts w:eastAsia="Times New Roman"/>
          <w:lang w:eastAsia="ru-RU"/>
        </w:rPr>
      </w:pPr>
      <w:r>
        <w:rPr>
          <w:rFonts w:eastAsia="Times New Roman"/>
          <w:lang w:eastAsia="ru-RU"/>
        </w:rPr>
        <w:t xml:space="preserve">Секретарь Государственной </w:t>
      </w:r>
    </w:p>
    <w:p w14:paraId="7BD5EEC9" w14:textId="775C16AE" w:rsidR="00F20205" w:rsidRDefault="00F20205" w:rsidP="004C036E">
      <w:pPr>
        <w:tabs>
          <w:tab w:val="left" w:leader="underscore" w:pos="6804"/>
        </w:tabs>
        <w:spacing w:after="0" w:line="240" w:lineRule="auto"/>
        <w:rPr>
          <w:rFonts w:eastAsia="Times New Roman"/>
          <w:lang w:eastAsia="ru-RU"/>
        </w:rPr>
      </w:pPr>
      <w:r>
        <w:rPr>
          <w:rFonts w:eastAsia="Times New Roman"/>
          <w:lang w:eastAsia="ru-RU"/>
        </w:rPr>
        <w:t xml:space="preserve">экзаменационной комиссии </w:t>
      </w:r>
      <w:r w:rsidR="00045506" w:rsidRPr="00045506">
        <w:rPr>
          <w:rFonts w:eastAsia="Times New Roman"/>
          <w:u w:val="single"/>
          <w:lang w:eastAsia="ru-RU"/>
        </w:rPr>
        <w:t>Охотников Сергей Аркадьевич</w:t>
      </w:r>
      <w:r>
        <w:rPr>
          <w:rFonts w:eastAsia="Times New Roman"/>
          <w:lang w:eastAsia="ru-RU"/>
        </w:rPr>
        <w:tab/>
        <w:t xml:space="preserve"> (_________________)</w:t>
      </w:r>
    </w:p>
    <w:p w14:paraId="59368FE7" w14:textId="77777777" w:rsidR="00F20205" w:rsidRDefault="00F20205" w:rsidP="004C036E">
      <w:pPr>
        <w:spacing w:after="0" w:line="240" w:lineRule="auto"/>
        <w:jc w:val="center"/>
        <w:rPr>
          <w:rFonts w:eastAsia="Times New Roman"/>
          <w:sz w:val="24"/>
          <w:szCs w:val="24"/>
          <w:lang w:eastAsia="ru-RU"/>
        </w:rPr>
      </w:pPr>
    </w:p>
    <w:p w14:paraId="563973A5" w14:textId="77777777" w:rsidR="00C64C71" w:rsidRDefault="00F20205" w:rsidP="004C036E">
      <w:pPr>
        <w:spacing w:after="0" w:line="240" w:lineRule="auto"/>
        <w:jc w:val="center"/>
        <w:rPr>
          <w:rFonts w:eastAsia="Times New Roman"/>
          <w:sz w:val="24"/>
          <w:szCs w:val="24"/>
          <w:lang w:eastAsia="ru-RU"/>
        </w:rPr>
        <w:sectPr w:rsidR="00C64C71" w:rsidSect="00C64C71">
          <w:footerReference w:type="default" r:id="rId11"/>
          <w:pgSz w:w="11906" w:h="16838"/>
          <w:pgMar w:top="1134" w:right="850" w:bottom="1134" w:left="1701" w:header="708" w:footer="708" w:gutter="0"/>
          <w:cols w:space="708"/>
          <w:titlePg/>
          <w:docGrid w:linePitch="381"/>
        </w:sectPr>
      </w:pPr>
      <w:r>
        <w:rPr>
          <w:rFonts w:eastAsia="Times New Roman"/>
          <w:sz w:val="24"/>
          <w:szCs w:val="24"/>
          <w:lang w:eastAsia="ru-RU"/>
        </w:rPr>
        <w:t>«_____»___________________________202_г.</w:t>
      </w:r>
    </w:p>
    <w:p w14:paraId="2F5BD129" w14:textId="5ECB4C1F" w:rsidR="00E349AA" w:rsidRDefault="00E349AA" w:rsidP="004C036E">
      <w:pPr>
        <w:jc w:val="center"/>
        <w:rPr>
          <w:b/>
          <w:bCs/>
          <w:color w:val="auto"/>
        </w:rPr>
      </w:pPr>
      <w:r>
        <w:rPr>
          <w:b/>
          <w:bCs/>
        </w:rPr>
        <w:lastRenderedPageBreak/>
        <w:t>Аннотация</w:t>
      </w:r>
    </w:p>
    <w:p w14:paraId="629FABC6" w14:textId="392460B3" w:rsidR="007B50B6" w:rsidRPr="007B50B6" w:rsidRDefault="007B50B6" w:rsidP="004C036E">
      <w:pPr>
        <w:spacing w:after="0"/>
        <w:ind w:firstLine="709"/>
        <w:jc w:val="both"/>
        <w:rPr>
          <w:bCs/>
          <w:lang w:eastAsia="ja-JP"/>
        </w:rPr>
      </w:pPr>
      <w:r>
        <w:rPr>
          <w:bCs/>
          <w:lang w:eastAsia="ja-JP"/>
        </w:rPr>
        <w:t>Выпускная квалификационная работа посвящена разработке</w:t>
      </w:r>
      <w:r w:rsidR="00E21C70">
        <w:rPr>
          <w:bCs/>
          <w:lang w:eastAsia="ja-JP"/>
        </w:rPr>
        <w:t xml:space="preserve"> веб приложения, направленного на создание </w:t>
      </w:r>
      <w:r w:rsidR="00E21C70">
        <w:rPr>
          <w:bCs/>
          <w:lang w:val="en-US" w:eastAsia="ja-JP"/>
        </w:rPr>
        <w:t>desktop</w:t>
      </w:r>
      <w:r w:rsidR="00E21C70" w:rsidRPr="00E21C70">
        <w:rPr>
          <w:bCs/>
          <w:lang w:eastAsia="ja-JP"/>
        </w:rPr>
        <w:t xml:space="preserve"> </w:t>
      </w:r>
      <w:r w:rsidR="00E21C70">
        <w:rPr>
          <w:bCs/>
          <w:lang w:eastAsia="ja-JP"/>
        </w:rPr>
        <w:t>приложений, которые применяют нейронные сети, сконфигурированные и обученные пользователем</w:t>
      </w:r>
      <w:r>
        <w:rPr>
          <w:bCs/>
          <w:lang w:eastAsia="ja-JP"/>
        </w:rPr>
        <w:t>.</w:t>
      </w:r>
    </w:p>
    <w:p w14:paraId="74CE243F" w14:textId="791B61DF" w:rsidR="007B50B6" w:rsidRPr="00E21C70" w:rsidRDefault="007B50B6" w:rsidP="004C036E">
      <w:pPr>
        <w:spacing w:after="0"/>
        <w:ind w:firstLine="709"/>
        <w:jc w:val="both"/>
        <w:rPr>
          <w:bCs/>
          <w:lang w:eastAsia="ja-JP"/>
        </w:rPr>
      </w:pPr>
      <w:r>
        <w:rPr>
          <w:bCs/>
        </w:rPr>
        <w:t xml:space="preserve">Разработан </w:t>
      </w:r>
      <w:r w:rsidR="00E21C70">
        <w:rPr>
          <w:bCs/>
        </w:rPr>
        <w:t xml:space="preserve">алгоритм конфигурации и обучения различных видов нейронных сетей, линейных и сверточных. Реализован </w:t>
      </w:r>
      <w:r w:rsidR="00E21C70">
        <w:rPr>
          <w:bCs/>
          <w:lang w:val="en-US"/>
        </w:rPr>
        <w:t>API</w:t>
      </w:r>
      <w:r w:rsidR="00E21C70" w:rsidRPr="00E21C70">
        <w:rPr>
          <w:bCs/>
        </w:rPr>
        <w:t xml:space="preserve"> </w:t>
      </w:r>
      <w:r w:rsidR="00E21C70">
        <w:rPr>
          <w:bCs/>
        </w:rPr>
        <w:t xml:space="preserve">интерфейс для взаимодействие с </w:t>
      </w:r>
      <w:r w:rsidR="00E21C70">
        <w:rPr>
          <w:bCs/>
          <w:lang w:val="en-US"/>
        </w:rPr>
        <w:t>backend</w:t>
      </w:r>
      <w:r w:rsidR="00E21C70" w:rsidRPr="00E21C70">
        <w:rPr>
          <w:bCs/>
        </w:rPr>
        <w:t xml:space="preserve"> </w:t>
      </w:r>
      <w:r w:rsidR="00E21C70">
        <w:rPr>
          <w:bCs/>
        </w:rPr>
        <w:t xml:space="preserve">частью приложения через браузер на базе языка программирования </w:t>
      </w:r>
      <w:r w:rsidR="00E21C70">
        <w:rPr>
          <w:bCs/>
          <w:lang w:val="en-US"/>
        </w:rPr>
        <w:t>Python</w:t>
      </w:r>
      <w:r w:rsidR="00E21C70" w:rsidRPr="00E21C70">
        <w:rPr>
          <w:bCs/>
        </w:rPr>
        <w:t xml:space="preserve"> </w:t>
      </w:r>
      <w:r w:rsidR="00E21C70">
        <w:rPr>
          <w:bCs/>
        </w:rPr>
        <w:t xml:space="preserve">и инструмента </w:t>
      </w:r>
      <w:r w:rsidR="00E21C70">
        <w:rPr>
          <w:bCs/>
          <w:lang w:val="en-US"/>
        </w:rPr>
        <w:t>Swagger</w:t>
      </w:r>
      <w:r w:rsidR="00E21C70">
        <w:rPr>
          <w:bCs/>
        </w:rPr>
        <w:t>.</w:t>
      </w:r>
    </w:p>
    <w:p w14:paraId="107C22C2" w14:textId="015F6FB8" w:rsidR="00E349AA" w:rsidRPr="000D1D0F" w:rsidRDefault="00E349AA" w:rsidP="004C036E">
      <w:pPr>
        <w:ind w:firstLine="709"/>
        <w:jc w:val="both"/>
        <w:rPr>
          <w:lang w:val="en-US"/>
        </w:rPr>
      </w:pPr>
      <w:r>
        <w:t>Да</w:t>
      </w:r>
      <w:r w:rsidR="007B50B6">
        <w:t xml:space="preserve">нная работа содержит введение, </w:t>
      </w:r>
      <w:r w:rsidR="00A5499A" w:rsidRPr="00A5499A">
        <w:t>4</w:t>
      </w:r>
      <w:r>
        <w:t xml:space="preserve"> раздел</w:t>
      </w:r>
      <w:r w:rsidR="00A5499A">
        <w:t>а</w:t>
      </w:r>
      <w:r>
        <w:t>, заключение и список использованной литературы. Пояснительная</w:t>
      </w:r>
      <w:r w:rsidRPr="000D1D0F">
        <w:rPr>
          <w:lang w:val="en-US"/>
        </w:rPr>
        <w:t xml:space="preserve"> </w:t>
      </w:r>
      <w:r>
        <w:t>записка</w:t>
      </w:r>
      <w:r w:rsidRPr="000D1D0F">
        <w:rPr>
          <w:lang w:val="en-US"/>
        </w:rPr>
        <w:t xml:space="preserve"> </w:t>
      </w:r>
      <w:r>
        <w:t>изложена</w:t>
      </w:r>
      <w:r w:rsidRPr="000D1D0F">
        <w:rPr>
          <w:lang w:val="en-US"/>
        </w:rPr>
        <w:t xml:space="preserve"> </w:t>
      </w:r>
      <w:r>
        <w:t>на</w:t>
      </w:r>
      <w:r w:rsidRPr="000D1D0F">
        <w:rPr>
          <w:lang w:val="en-US"/>
        </w:rPr>
        <w:t xml:space="preserve"> </w:t>
      </w:r>
      <w:r w:rsidR="00A5499A" w:rsidRPr="00A5499A">
        <w:rPr>
          <w:lang w:val="en-US"/>
        </w:rPr>
        <w:t>5</w:t>
      </w:r>
      <w:r w:rsidR="00990BB5">
        <w:t>3</w:t>
      </w:r>
      <w:r w:rsidRPr="000D1D0F">
        <w:rPr>
          <w:lang w:val="en-US"/>
        </w:rPr>
        <w:t xml:space="preserve"> </w:t>
      </w:r>
      <w:r>
        <w:t>страницах</w:t>
      </w:r>
      <w:r w:rsidRPr="000D1D0F">
        <w:rPr>
          <w:lang w:val="en-US"/>
        </w:rPr>
        <w:t>.</w:t>
      </w:r>
    </w:p>
    <w:p w14:paraId="054E1C49" w14:textId="77777777" w:rsidR="00E349AA" w:rsidRPr="000D1D0F" w:rsidRDefault="00E349AA" w:rsidP="004C036E">
      <w:pPr>
        <w:ind w:firstLine="709"/>
        <w:jc w:val="both"/>
        <w:rPr>
          <w:lang w:val="en-US"/>
        </w:rPr>
      </w:pPr>
    </w:p>
    <w:p w14:paraId="209FCBA7" w14:textId="77777777" w:rsidR="00E349AA" w:rsidRDefault="00E349AA" w:rsidP="004C036E">
      <w:pPr>
        <w:ind w:firstLine="709"/>
        <w:jc w:val="center"/>
        <w:rPr>
          <w:b/>
          <w:lang w:val="en-US"/>
        </w:rPr>
      </w:pPr>
      <w:r>
        <w:rPr>
          <w:b/>
          <w:lang w:val="en-US"/>
        </w:rPr>
        <w:t>Annotation</w:t>
      </w:r>
    </w:p>
    <w:p w14:paraId="16A9F031" w14:textId="6A665830" w:rsidR="007329D1" w:rsidRPr="007329D1" w:rsidRDefault="007329D1" w:rsidP="007329D1">
      <w:pPr>
        <w:spacing w:after="0"/>
        <w:ind w:firstLine="709"/>
        <w:jc w:val="both"/>
        <w:rPr>
          <w:lang w:val="en-US"/>
        </w:rPr>
      </w:pPr>
      <w:r w:rsidRPr="007329D1">
        <w:rPr>
          <w:lang w:val="en-US"/>
        </w:rPr>
        <w:t xml:space="preserve">The final qualifying work is devoted to the development of a </w:t>
      </w:r>
      <w:r w:rsidR="00E21C70" w:rsidRPr="00E21C70">
        <w:rPr>
          <w:lang w:val="en-US"/>
        </w:rPr>
        <w:t>of a web application aimed at creating desktop applications that use neural networks configured and trained by the user.</w:t>
      </w:r>
    </w:p>
    <w:p w14:paraId="10704D7D" w14:textId="49BEB870" w:rsidR="007329D1" w:rsidRPr="007329D1" w:rsidRDefault="008E5109" w:rsidP="007329D1">
      <w:pPr>
        <w:spacing w:after="0"/>
        <w:ind w:firstLine="709"/>
        <w:jc w:val="both"/>
        <w:rPr>
          <w:lang w:val="en-US"/>
        </w:rPr>
      </w:pPr>
      <w:r w:rsidRPr="008E5109">
        <w:rPr>
          <w:lang w:val="en-US"/>
        </w:rPr>
        <w:t>An algorithm for the configuration and training of various types of neural networks, linear and convolutional, has been developed. An API has been implemented for interacting with the backend part of the application via a browser based on the Python programming language and the Swagger tool.</w:t>
      </w:r>
    </w:p>
    <w:p w14:paraId="68A9DCAC" w14:textId="4B592379" w:rsidR="003849CC" w:rsidRPr="00AA74C8" w:rsidRDefault="007329D1" w:rsidP="007329D1">
      <w:pPr>
        <w:spacing w:after="0"/>
        <w:ind w:firstLine="709"/>
        <w:jc w:val="both"/>
        <w:rPr>
          <w:lang w:val="en-US"/>
        </w:rPr>
        <w:sectPr w:rsidR="003849CC" w:rsidRPr="00AA74C8" w:rsidSect="00E50CC4">
          <w:headerReference w:type="first" r:id="rId12"/>
          <w:footerReference w:type="first" r:id="rId13"/>
          <w:pgSz w:w="11906" w:h="16838"/>
          <w:pgMar w:top="1134" w:right="850" w:bottom="1134" w:left="1701" w:header="708" w:footer="708" w:gutter="0"/>
          <w:cols w:space="708"/>
          <w:titlePg/>
          <w:docGrid w:linePitch="381"/>
        </w:sectPr>
      </w:pPr>
      <w:r w:rsidRPr="007329D1">
        <w:rPr>
          <w:lang w:val="en-US"/>
        </w:rPr>
        <w:t xml:space="preserve">This work contains an introduction, </w:t>
      </w:r>
      <w:r w:rsidR="00A5499A" w:rsidRPr="00A5499A">
        <w:rPr>
          <w:lang w:val="en-US"/>
        </w:rPr>
        <w:t>4</w:t>
      </w:r>
      <w:r w:rsidRPr="007329D1">
        <w:rPr>
          <w:lang w:val="en-US"/>
        </w:rPr>
        <w:t xml:space="preserve"> sections, conclusion and a list of references. The explanatory note is set out on </w:t>
      </w:r>
      <w:r w:rsidR="00A5499A">
        <w:t>5</w:t>
      </w:r>
      <w:r w:rsidR="00990BB5">
        <w:t>3</w:t>
      </w:r>
      <w:r w:rsidRPr="007329D1">
        <w:rPr>
          <w:lang w:val="en-US"/>
        </w:rPr>
        <w:t xml:space="preserve"> pages.</w:t>
      </w:r>
    </w:p>
    <w:sdt>
      <w:sdtPr>
        <w:rPr>
          <w:rFonts w:asciiTheme="minorHAnsi" w:hAnsiTheme="minorHAnsi"/>
          <w:sz w:val="22"/>
        </w:rPr>
        <w:id w:val="1434320365"/>
        <w:docPartObj>
          <w:docPartGallery w:val="Table of Contents"/>
          <w:docPartUnique/>
        </w:docPartObj>
      </w:sdtPr>
      <w:sdtEndPr>
        <w:rPr>
          <w:rFonts w:ascii="Times New Roman" w:hAnsi="Times New Roman"/>
          <w:b/>
          <w:bCs/>
          <w:sz w:val="28"/>
        </w:rPr>
      </w:sdtEndPr>
      <w:sdtContent>
        <w:p w14:paraId="48F11735" w14:textId="77A0484E" w:rsidR="00781185" w:rsidRPr="005A4DF8" w:rsidRDefault="00781185" w:rsidP="004C036E">
          <w:pPr>
            <w:spacing w:after="240" w:line="360" w:lineRule="auto"/>
            <w:jc w:val="center"/>
            <w:rPr>
              <w:rFonts w:cs="Times New Roman"/>
              <w:szCs w:val="28"/>
              <w:lang w:val="en-US"/>
            </w:rPr>
          </w:pPr>
          <w:r w:rsidRPr="005A4DF8">
            <w:rPr>
              <w:rFonts w:cs="Times New Roman"/>
              <w:szCs w:val="28"/>
            </w:rPr>
            <w:t>Содержание</w:t>
          </w:r>
        </w:p>
        <w:bookmarkStart w:id="1" w:name="_Hlk89334920"/>
        <w:p w14:paraId="4E9A28D3" w14:textId="64E5C13C" w:rsidR="00990BB5" w:rsidRDefault="00781185">
          <w:pPr>
            <w:pStyle w:val="TOC1"/>
            <w:tabs>
              <w:tab w:val="right" w:leader="dot" w:pos="9345"/>
            </w:tabs>
            <w:rPr>
              <w:rFonts w:asciiTheme="minorHAnsi" w:hAnsiTheme="minorHAnsi"/>
              <w:noProof/>
              <w:color w:val="auto"/>
              <w:sz w:val="22"/>
              <w:lang w:eastAsia="ru-RU"/>
            </w:rPr>
          </w:pPr>
          <w:r w:rsidRPr="005A4DF8">
            <w:rPr>
              <w:szCs w:val="28"/>
            </w:rPr>
            <w:fldChar w:fldCharType="begin"/>
          </w:r>
          <w:r w:rsidRPr="005A4DF8">
            <w:rPr>
              <w:szCs w:val="28"/>
            </w:rPr>
            <w:instrText xml:space="preserve"> TOC \o "1-3" \h \z \u </w:instrText>
          </w:r>
          <w:r w:rsidRPr="005A4DF8">
            <w:rPr>
              <w:szCs w:val="28"/>
            </w:rPr>
            <w:fldChar w:fldCharType="separate"/>
          </w:r>
          <w:hyperlink w:anchor="_Toc199670531" w:history="1">
            <w:r w:rsidR="00990BB5" w:rsidRPr="00587069">
              <w:rPr>
                <w:rStyle w:val="Hyperlink"/>
                <w:noProof/>
              </w:rPr>
              <w:t>ВВЕДЕНИЕ</w:t>
            </w:r>
            <w:r w:rsidR="00990BB5">
              <w:rPr>
                <w:noProof/>
                <w:webHidden/>
              </w:rPr>
              <w:tab/>
            </w:r>
            <w:r w:rsidR="00990BB5">
              <w:rPr>
                <w:noProof/>
                <w:webHidden/>
              </w:rPr>
              <w:fldChar w:fldCharType="begin"/>
            </w:r>
            <w:r w:rsidR="00990BB5">
              <w:rPr>
                <w:noProof/>
                <w:webHidden/>
              </w:rPr>
              <w:instrText xml:space="preserve"> PAGEREF _Toc199670531 \h </w:instrText>
            </w:r>
            <w:r w:rsidR="00990BB5">
              <w:rPr>
                <w:noProof/>
                <w:webHidden/>
              </w:rPr>
            </w:r>
            <w:r w:rsidR="00990BB5">
              <w:rPr>
                <w:noProof/>
                <w:webHidden/>
              </w:rPr>
              <w:fldChar w:fldCharType="separate"/>
            </w:r>
            <w:r w:rsidR="00990BB5">
              <w:rPr>
                <w:noProof/>
                <w:webHidden/>
              </w:rPr>
              <w:t>5</w:t>
            </w:r>
            <w:r w:rsidR="00990BB5">
              <w:rPr>
                <w:noProof/>
                <w:webHidden/>
              </w:rPr>
              <w:fldChar w:fldCharType="end"/>
            </w:r>
          </w:hyperlink>
        </w:p>
        <w:p w14:paraId="0B1CF5B5" w14:textId="72EE16E9" w:rsidR="00990BB5" w:rsidRDefault="00990BB5">
          <w:pPr>
            <w:pStyle w:val="TOC1"/>
            <w:tabs>
              <w:tab w:val="left" w:pos="440"/>
              <w:tab w:val="right" w:leader="dot" w:pos="9345"/>
            </w:tabs>
            <w:rPr>
              <w:rFonts w:asciiTheme="minorHAnsi" w:hAnsiTheme="minorHAnsi"/>
              <w:noProof/>
              <w:color w:val="auto"/>
              <w:sz w:val="22"/>
              <w:lang w:eastAsia="ru-RU"/>
            </w:rPr>
          </w:pPr>
          <w:hyperlink w:anchor="_Toc199670532" w:history="1">
            <w:r w:rsidRPr="00587069">
              <w:rPr>
                <w:rStyle w:val="Hyperlink"/>
                <w:noProof/>
              </w:rPr>
              <w:t>1.</w:t>
            </w:r>
            <w:r>
              <w:rPr>
                <w:rFonts w:asciiTheme="minorHAnsi" w:hAnsiTheme="minorHAnsi"/>
                <w:noProof/>
                <w:color w:val="auto"/>
                <w:sz w:val="22"/>
                <w:lang w:eastAsia="ru-RU"/>
              </w:rPr>
              <w:tab/>
            </w:r>
            <w:r w:rsidRPr="00587069">
              <w:rPr>
                <w:rStyle w:val="Hyperlink"/>
                <w:noProof/>
              </w:rPr>
              <w:t>ЗАДАЧИ И МЕТОДЫ РАДИОЛОКАЦИИ</w:t>
            </w:r>
            <w:r>
              <w:rPr>
                <w:noProof/>
                <w:webHidden/>
              </w:rPr>
              <w:tab/>
            </w:r>
            <w:r>
              <w:rPr>
                <w:noProof/>
                <w:webHidden/>
              </w:rPr>
              <w:fldChar w:fldCharType="begin"/>
            </w:r>
            <w:r>
              <w:rPr>
                <w:noProof/>
                <w:webHidden/>
              </w:rPr>
              <w:instrText xml:space="preserve"> PAGEREF _Toc199670532 \h </w:instrText>
            </w:r>
            <w:r>
              <w:rPr>
                <w:noProof/>
                <w:webHidden/>
              </w:rPr>
            </w:r>
            <w:r>
              <w:rPr>
                <w:noProof/>
                <w:webHidden/>
              </w:rPr>
              <w:fldChar w:fldCharType="separate"/>
            </w:r>
            <w:r>
              <w:rPr>
                <w:noProof/>
                <w:webHidden/>
              </w:rPr>
              <w:t>8</w:t>
            </w:r>
            <w:r>
              <w:rPr>
                <w:noProof/>
                <w:webHidden/>
              </w:rPr>
              <w:fldChar w:fldCharType="end"/>
            </w:r>
          </w:hyperlink>
        </w:p>
        <w:p w14:paraId="710AC611" w14:textId="279E3433" w:rsidR="00990BB5" w:rsidRDefault="00990BB5">
          <w:pPr>
            <w:pStyle w:val="TOC2"/>
            <w:tabs>
              <w:tab w:val="left" w:pos="880"/>
              <w:tab w:val="right" w:leader="dot" w:pos="9345"/>
            </w:tabs>
            <w:rPr>
              <w:rFonts w:asciiTheme="minorHAnsi" w:hAnsiTheme="minorHAnsi"/>
              <w:noProof/>
              <w:color w:val="auto"/>
              <w:sz w:val="22"/>
              <w:lang w:eastAsia="ru-RU"/>
            </w:rPr>
          </w:pPr>
          <w:hyperlink w:anchor="_Toc199670533" w:history="1">
            <w:r w:rsidRPr="00587069">
              <w:rPr>
                <w:rStyle w:val="Hyperlink"/>
                <w:noProof/>
              </w:rPr>
              <w:t>1.1</w:t>
            </w:r>
            <w:r>
              <w:rPr>
                <w:rFonts w:asciiTheme="minorHAnsi" w:hAnsiTheme="minorHAnsi"/>
                <w:noProof/>
                <w:color w:val="auto"/>
                <w:sz w:val="22"/>
                <w:lang w:eastAsia="ru-RU"/>
              </w:rPr>
              <w:tab/>
            </w:r>
            <w:r w:rsidRPr="00587069">
              <w:rPr>
                <w:rStyle w:val="Hyperlink"/>
                <w:noProof/>
              </w:rPr>
              <w:t>Задачи радиолокации</w:t>
            </w:r>
            <w:r>
              <w:rPr>
                <w:noProof/>
                <w:webHidden/>
              </w:rPr>
              <w:tab/>
            </w:r>
            <w:r>
              <w:rPr>
                <w:noProof/>
                <w:webHidden/>
              </w:rPr>
              <w:fldChar w:fldCharType="begin"/>
            </w:r>
            <w:r>
              <w:rPr>
                <w:noProof/>
                <w:webHidden/>
              </w:rPr>
              <w:instrText xml:space="preserve"> PAGEREF _Toc199670533 \h </w:instrText>
            </w:r>
            <w:r>
              <w:rPr>
                <w:noProof/>
                <w:webHidden/>
              </w:rPr>
            </w:r>
            <w:r>
              <w:rPr>
                <w:noProof/>
                <w:webHidden/>
              </w:rPr>
              <w:fldChar w:fldCharType="separate"/>
            </w:r>
            <w:r>
              <w:rPr>
                <w:noProof/>
                <w:webHidden/>
              </w:rPr>
              <w:t>8</w:t>
            </w:r>
            <w:r>
              <w:rPr>
                <w:noProof/>
                <w:webHidden/>
              </w:rPr>
              <w:fldChar w:fldCharType="end"/>
            </w:r>
          </w:hyperlink>
        </w:p>
        <w:p w14:paraId="455D658C" w14:textId="6DC3E54C"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34" w:history="1">
            <w:r w:rsidRPr="00587069">
              <w:rPr>
                <w:rStyle w:val="Hyperlink"/>
                <w:noProof/>
              </w:rPr>
              <w:t>1.1.1</w:t>
            </w:r>
            <w:r>
              <w:rPr>
                <w:rFonts w:asciiTheme="minorHAnsi" w:hAnsiTheme="minorHAnsi"/>
                <w:noProof/>
                <w:color w:val="auto"/>
                <w:sz w:val="22"/>
                <w:lang w:eastAsia="ru-RU"/>
              </w:rPr>
              <w:tab/>
            </w:r>
            <w:r w:rsidRPr="00587069">
              <w:rPr>
                <w:rStyle w:val="Hyperlink"/>
                <w:noProof/>
              </w:rPr>
              <w:t>Задача обнаружения сигнала</w:t>
            </w:r>
            <w:r>
              <w:rPr>
                <w:noProof/>
                <w:webHidden/>
              </w:rPr>
              <w:tab/>
            </w:r>
            <w:r>
              <w:rPr>
                <w:noProof/>
                <w:webHidden/>
              </w:rPr>
              <w:fldChar w:fldCharType="begin"/>
            </w:r>
            <w:r>
              <w:rPr>
                <w:noProof/>
                <w:webHidden/>
              </w:rPr>
              <w:instrText xml:space="preserve"> PAGEREF _Toc199670534 \h </w:instrText>
            </w:r>
            <w:r>
              <w:rPr>
                <w:noProof/>
                <w:webHidden/>
              </w:rPr>
            </w:r>
            <w:r>
              <w:rPr>
                <w:noProof/>
                <w:webHidden/>
              </w:rPr>
              <w:fldChar w:fldCharType="separate"/>
            </w:r>
            <w:r>
              <w:rPr>
                <w:noProof/>
                <w:webHidden/>
              </w:rPr>
              <w:t>8</w:t>
            </w:r>
            <w:r>
              <w:rPr>
                <w:noProof/>
                <w:webHidden/>
              </w:rPr>
              <w:fldChar w:fldCharType="end"/>
            </w:r>
          </w:hyperlink>
        </w:p>
        <w:p w14:paraId="2B0D90F0" w14:textId="55A8F2CE"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35" w:history="1">
            <w:r w:rsidRPr="00587069">
              <w:rPr>
                <w:rStyle w:val="Hyperlink"/>
                <w:noProof/>
              </w:rPr>
              <w:t>1.1.2</w:t>
            </w:r>
            <w:r>
              <w:rPr>
                <w:rFonts w:asciiTheme="minorHAnsi" w:hAnsiTheme="minorHAnsi"/>
                <w:noProof/>
                <w:color w:val="auto"/>
                <w:sz w:val="22"/>
                <w:lang w:eastAsia="ru-RU"/>
              </w:rPr>
              <w:tab/>
            </w:r>
            <w:r w:rsidRPr="00587069">
              <w:rPr>
                <w:rStyle w:val="Hyperlink"/>
                <w:noProof/>
              </w:rPr>
              <w:t>Задача распознавания сигналов</w:t>
            </w:r>
            <w:r>
              <w:rPr>
                <w:noProof/>
                <w:webHidden/>
              </w:rPr>
              <w:tab/>
            </w:r>
            <w:r>
              <w:rPr>
                <w:noProof/>
                <w:webHidden/>
              </w:rPr>
              <w:fldChar w:fldCharType="begin"/>
            </w:r>
            <w:r>
              <w:rPr>
                <w:noProof/>
                <w:webHidden/>
              </w:rPr>
              <w:instrText xml:space="preserve"> PAGEREF _Toc199670535 \h </w:instrText>
            </w:r>
            <w:r>
              <w:rPr>
                <w:noProof/>
                <w:webHidden/>
              </w:rPr>
            </w:r>
            <w:r>
              <w:rPr>
                <w:noProof/>
                <w:webHidden/>
              </w:rPr>
              <w:fldChar w:fldCharType="separate"/>
            </w:r>
            <w:r>
              <w:rPr>
                <w:noProof/>
                <w:webHidden/>
              </w:rPr>
              <w:t>8</w:t>
            </w:r>
            <w:r>
              <w:rPr>
                <w:noProof/>
                <w:webHidden/>
              </w:rPr>
              <w:fldChar w:fldCharType="end"/>
            </w:r>
          </w:hyperlink>
        </w:p>
        <w:p w14:paraId="427E224D" w14:textId="2BFC361B"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36" w:history="1">
            <w:r w:rsidRPr="00587069">
              <w:rPr>
                <w:rStyle w:val="Hyperlink"/>
                <w:noProof/>
              </w:rPr>
              <w:t>1.1.3</w:t>
            </w:r>
            <w:r>
              <w:rPr>
                <w:rFonts w:asciiTheme="minorHAnsi" w:hAnsiTheme="minorHAnsi"/>
                <w:noProof/>
                <w:color w:val="auto"/>
                <w:sz w:val="22"/>
                <w:lang w:eastAsia="ru-RU"/>
              </w:rPr>
              <w:tab/>
            </w:r>
            <w:r w:rsidRPr="00587069">
              <w:rPr>
                <w:rStyle w:val="Hyperlink"/>
                <w:noProof/>
              </w:rPr>
              <w:t>Задача различения сигналов</w:t>
            </w:r>
            <w:r>
              <w:rPr>
                <w:noProof/>
                <w:webHidden/>
              </w:rPr>
              <w:tab/>
            </w:r>
            <w:r>
              <w:rPr>
                <w:noProof/>
                <w:webHidden/>
              </w:rPr>
              <w:fldChar w:fldCharType="begin"/>
            </w:r>
            <w:r>
              <w:rPr>
                <w:noProof/>
                <w:webHidden/>
              </w:rPr>
              <w:instrText xml:space="preserve"> PAGEREF _Toc199670536 \h </w:instrText>
            </w:r>
            <w:r>
              <w:rPr>
                <w:noProof/>
                <w:webHidden/>
              </w:rPr>
            </w:r>
            <w:r>
              <w:rPr>
                <w:noProof/>
                <w:webHidden/>
              </w:rPr>
              <w:fldChar w:fldCharType="separate"/>
            </w:r>
            <w:r>
              <w:rPr>
                <w:noProof/>
                <w:webHidden/>
              </w:rPr>
              <w:t>9</w:t>
            </w:r>
            <w:r>
              <w:rPr>
                <w:noProof/>
                <w:webHidden/>
              </w:rPr>
              <w:fldChar w:fldCharType="end"/>
            </w:r>
          </w:hyperlink>
        </w:p>
        <w:p w14:paraId="7BF6B903" w14:textId="0B96ABEA"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37" w:history="1">
            <w:r w:rsidRPr="00587069">
              <w:rPr>
                <w:rStyle w:val="Hyperlink"/>
                <w:noProof/>
              </w:rPr>
              <w:t>1.1.4</w:t>
            </w:r>
            <w:r>
              <w:rPr>
                <w:rFonts w:asciiTheme="minorHAnsi" w:hAnsiTheme="minorHAnsi"/>
                <w:noProof/>
                <w:color w:val="auto"/>
                <w:sz w:val="22"/>
                <w:lang w:eastAsia="ru-RU"/>
              </w:rPr>
              <w:tab/>
            </w:r>
            <w:r w:rsidRPr="00587069">
              <w:rPr>
                <w:rStyle w:val="Hyperlink"/>
                <w:noProof/>
              </w:rPr>
              <w:t>Задача оценки параметров сигнала</w:t>
            </w:r>
            <w:r>
              <w:rPr>
                <w:noProof/>
                <w:webHidden/>
              </w:rPr>
              <w:tab/>
            </w:r>
            <w:r>
              <w:rPr>
                <w:noProof/>
                <w:webHidden/>
              </w:rPr>
              <w:fldChar w:fldCharType="begin"/>
            </w:r>
            <w:r>
              <w:rPr>
                <w:noProof/>
                <w:webHidden/>
              </w:rPr>
              <w:instrText xml:space="preserve"> PAGEREF _Toc199670537 \h </w:instrText>
            </w:r>
            <w:r>
              <w:rPr>
                <w:noProof/>
                <w:webHidden/>
              </w:rPr>
            </w:r>
            <w:r>
              <w:rPr>
                <w:noProof/>
                <w:webHidden/>
              </w:rPr>
              <w:fldChar w:fldCharType="separate"/>
            </w:r>
            <w:r>
              <w:rPr>
                <w:noProof/>
                <w:webHidden/>
              </w:rPr>
              <w:t>9</w:t>
            </w:r>
            <w:r>
              <w:rPr>
                <w:noProof/>
                <w:webHidden/>
              </w:rPr>
              <w:fldChar w:fldCharType="end"/>
            </w:r>
          </w:hyperlink>
        </w:p>
        <w:p w14:paraId="4324AE83" w14:textId="434C492E" w:rsidR="00990BB5" w:rsidRDefault="00990BB5">
          <w:pPr>
            <w:pStyle w:val="TOC2"/>
            <w:tabs>
              <w:tab w:val="left" w:pos="880"/>
              <w:tab w:val="right" w:leader="dot" w:pos="9345"/>
            </w:tabs>
            <w:rPr>
              <w:rFonts w:asciiTheme="minorHAnsi" w:hAnsiTheme="minorHAnsi"/>
              <w:noProof/>
              <w:color w:val="auto"/>
              <w:sz w:val="22"/>
              <w:lang w:eastAsia="ru-RU"/>
            </w:rPr>
          </w:pPr>
          <w:hyperlink w:anchor="_Toc199670538" w:history="1">
            <w:r w:rsidRPr="00587069">
              <w:rPr>
                <w:rStyle w:val="Hyperlink"/>
                <w:noProof/>
              </w:rPr>
              <w:t>1.2</w:t>
            </w:r>
            <w:r>
              <w:rPr>
                <w:rFonts w:asciiTheme="minorHAnsi" w:hAnsiTheme="minorHAnsi"/>
                <w:noProof/>
                <w:color w:val="auto"/>
                <w:sz w:val="22"/>
                <w:lang w:eastAsia="ru-RU"/>
              </w:rPr>
              <w:tab/>
            </w:r>
            <w:r w:rsidRPr="00587069">
              <w:rPr>
                <w:rStyle w:val="Hyperlink"/>
                <w:noProof/>
              </w:rPr>
              <w:t>Стандартные методы решения задач радиолокации</w:t>
            </w:r>
            <w:r>
              <w:rPr>
                <w:noProof/>
                <w:webHidden/>
              </w:rPr>
              <w:tab/>
            </w:r>
            <w:r>
              <w:rPr>
                <w:noProof/>
                <w:webHidden/>
              </w:rPr>
              <w:fldChar w:fldCharType="begin"/>
            </w:r>
            <w:r>
              <w:rPr>
                <w:noProof/>
                <w:webHidden/>
              </w:rPr>
              <w:instrText xml:space="preserve"> PAGEREF _Toc199670538 \h </w:instrText>
            </w:r>
            <w:r>
              <w:rPr>
                <w:noProof/>
                <w:webHidden/>
              </w:rPr>
            </w:r>
            <w:r>
              <w:rPr>
                <w:noProof/>
                <w:webHidden/>
              </w:rPr>
              <w:fldChar w:fldCharType="separate"/>
            </w:r>
            <w:r>
              <w:rPr>
                <w:noProof/>
                <w:webHidden/>
              </w:rPr>
              <w:t>10</w:t>
            </w:r>
            <w:r>
              <w:rPr>
                <w:noProof/>
                <w:webHidden/>
              </w:rPr>
              <w:fldChar w:fldCharType="end"/>
            </w:r>
          </w:hyperlink>
        </w:p>
        <w:p w14:paraId="7147AC55" w14:textId="14EEB9B2"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39" w:history="1">
            <w:r w:rsidRPr="00587069">
              <w:rPr>
                <w:rStyle w:val="Hyperlink"/>
                <w:noProof/>
              </w:rPr>
              <w:t>1.2.1</w:t>
            </w:r>
            <w:r>
              <w:rPr>
                <w:rFonts w:asciiTheme="minorHAnsi" w:hAnsiTheme="minorHAnsi"/>
                <w:noProof/>
                <w:color w:val="auto"/>
                <w:sz w:val="22"/>
                <w:lang w:eastAsia="ru-RU"/>
              </w:rPr>
              <w:tab/>
            </w:r>
            <w:r w:rsidRPr="00587069">
              <w:rPr>
                <w:rStyle w:val="Hyperlink"/>
                <w:noProof/>
              </w:rPr>
              <w:t>Энергетический детектор</w:t>
            </w:r>
            <w:r>
              <w:rPr>
                <w:noProof/>
                <w:webHidden/>
              </w:rPr>
              <w:tab/>
            </w:r>
            <w:r>
              <w:rPr>
                <w:noProof/>
                <w:webHidden/>
              </w:rPr>
              <w:fldChar w:fldCharType="begin"/>
            </w:r>
            <w:r>
              <w:rPr>
                <w:noProof/>
                <w:webHidden/>
              </w:rPr>
              <w:instrText xml:space="preserve"> PAGEREF _Toc199670539 \h </w:instrText>
            </w:r>
            <w:r>
              <w:rPr>
                <w:noProof/>
                <w:webHidden/>
              </w:rPr>
            </w:r>
            <w:r>
              <w:rPr>
                <w:noProof/>
                <w:webHidden/>
              </w:rPr>
              <w:fldChar w:fldCharType="separate"/>
            </w:r>
            <w:r>
              <w:rPr>
                <w:noProof/>
                <w:webHidden/>
              </w:rPr>
              <w:t>10</w:t>
            </w:r>
            <w:r>
              <w:rPr>
                <w:noProof/>
                <w:webHidden/>
              </w:rPr>
              <w:fldChar w:fldCharType="end"/>
            </w:r>
          </w:hyperlink>
        </w:p>
        <w:p w14:paraId="65AB236D" w14:textId="6D2098CE"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40" w:history="1">
            <w:r w:rsidRPr="00587069">
              <w:rPr>
                <w:rStyle w:val="Hyperlink"/>
                <w:noProof/>
              </w:rPr>
              <w:t>1.2.2</w:t>
            </w:r>
            <w:r>
              <w:rPr>
                <w:rFonts w:asciiTheme="minorHAnsi" w:hAnsiTheme="minorHAnsi"/>
                <w:noProof/>
                <w:color w:val="auto"/>
                <w:sz w:val="22"/>
                <w:lang w:eastAsia="ru-RU"/>
              </w:rPr>
              <w:tab/>
            </w:r>
            <w:r w:rsidRPr="00587069">
              <w:rPr>
                <w:rStyle w:val="Hyperlink"/>
                <w:noProof/>
              </w:rPr>
              <w:t>Критерий Баеса</w:t>
            </w:r>
            <w:r>
              <w:rPr>
                <w:noProof/>
                <w:webHidden/>
              </w:rPr>
              <w:tab/>
            </w:r>
            <w:r>
              <w:rPr>
                <w:noProof/>
                <w:webHidden/>
              </w:rPr>
              <w:fldChar w:fldCharType="begin"/>
            </w:r>
            <w:r>
              <w:rPr>
                <w:noProof/>
                <w:webHidden/>
              </w:rPr>
              <w:instrText xml:space="preserve"> PAGEREF _Toc199670540 \h </w:instrText>
            </w:r>
            <w:r>
              <w:rPr>
                <w:noProof/>
                <w:webHidden/>
              </w:rPr>
            </w:r>
            <w:r>
              <w:rPr>
                <w:noProof/>
                <w:webHidden/>
              </w:rPr>
              <w:fldChar w:fldCharType="separate"/>
            </w:r>
            <w:r>
              <w:rPr>
                <w:noProof/>
                <w:webHidden/>
              </w:rPr>
              <w:t>10</w:t>
            </w:r>
            <w:r>
              <w:rPr>
                <w:noProof/>
                <w:webHidden/>
              </w:rPr>
              <w:fldChar w:fldCharType="end"/>
            </w:r>
          </w:hyperlink>
        </w:p>
        <w:p w14:paraId="717AF1D3" w14:textId="510F4E9C"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41" w:history="1">
            <w:r w:rsidRPr="00587069">
              <w:rPr>
                <w:rStyle w:val="Hyperlink"/>
                <w:noProof/>
              </w:rPr>
              <w:t>1.2.3</w:t>
            </w:r>
            <w:r>
              <w:rPr>
                <w:rFonts w:asciiTheme="minorHAnsi" w:hAnsiTheme="minorHAnsi"/>
                <w:noProof/>
                <w:color w:val="auto"/>
                <w:sz w:val="22"/>
                <w:lang w:eastAsia="ru-RU"/>
              </w:rPr>
              <w:tab/>
            </w:r>
            <w:r w:rsidRPr="00587069">
              <w:rPr>
                <w:rStyle w:val="Hyperlink"/>
                <w:noProof/>
              </w:rPr>
              <w:t>Критерий Котельникова</w:t>
            </w:r>
            <w:r>
              <w:rPr>
                <w:noProof/>
                <w:webHidden/>
              </w:rPr>
              <w:tab/>
            </w:r>
            <w:r>
              <w:rPr>
                <w:noProof/>
                <w:webHidden/>
              </w:rPr>
              <w:fldChar w:fldCharType="begin"/>
            </w:r>
            <w:r>
              <w:rPr>
                <w:noProof/>
                <w:webHidden/>
              </w:rPr>
              <w:instrText xml:space="preserve"> PAGEREF _Toc199670541 \h </w:instrText>
            </w:r>
            <w:r>
              <w:rPr>
                <w:noProof/>
                <w:webHidden/>
              </w:rPr>
            </w:r>
            <w:r>
              <w:rPr>
                <w:noProof/>
                <w:webHidden/>
              </w:rPr>
              <w:fldChar w:fldCharType="separate"/>
            </w:r>
            <w:r>
              <w:rPr>
                <w:noProof/>
                <w:webHidden/>
              </w:rPr>
              <w:t>11</w:t>
            </w:r>
            <w:r>
              <w:rPr>
                <w:noProof/>
                <w:webHidden/>
              </w:rPr>
              <w:fldChar w:fldCharType="end"/>
            </w:r>
          </w:hyperlink>
        </w:p>
        <w:p w14:paraId="149C14B4" w14:textId="4EA3BA72"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42" w:history="1">
            <w:r w:rsidRPr="00587069">
              <w:rPr>
                <w:rStyle w:val="Hyperlink"/>
                <w:noProof/>
              </w:rPr>
              <w:t>1.2.4</w:t>
            </w:r>
            <w:r>
              <w:rPr>
                <w:rFonts w:asciiTheme="minorHAnsi" w:hAnsiTheme="minorHAnsi"/>
                <w:noProof/>
                <w:color w:val="auto"/>
                <w:sz w:val="22"/>
                <w:lang w:eastAsia="ru-RU"/>
              </w:rPr>
              <w:tab/>
            </w:r>
            <w:r w:rsidRPr="00587069">
              <w:rPr>
                <w:rStyle w:val="Hyperlink"/>
                <w:noProof/>
              </w:rPr>
              <w:t>Критерий Неймона-Пирсона</w:t>
            </w:r>
            <w:r>
              <w:rPr>
                <w:noProof/>
                <w:webHidden/>
              </w:rPr>
              <w:tab/>
            </w:r>
            <w:r>
              <w:rPr>
                <w:noProof/>
                <w:webHidden/>
              </w:rPr>
              <w:fldChar w:fldCharType="begin"/>
            </w:r>
            <w:r>
              <w:rPr>
                <w:noProof/>
                <w:webHidden/>
              </w:rPr>
              <w:instrText xml:space="preserve"> PAGEREF _Toc199670542 \h </w:instrText>
            </w:r>
            <w:r>
              <w:rPr>
                <w:noProof/>
                <w:webHidden/>
              </w:rPr>
            </w:r>
            <w:r>
              <w:rPr>
                <w:noProof/>
                <w:webHidden/>
              </w:rPr>
              <w:fldChar w:fldCharType="separate"/>
            </w:r>
            <w:r>
              <w:rPr>
                <w:noProof/>
                <w:webHidden/>
              </w:rPr>
              <w:t>12</w:t>
            </w:r>
            <w:r>
              <w:rPr>
                <w:noProof/>
                <w:webHidden/>
              </w:rPr>
              <w:fldChar w:fldCharType="end"/>
            </w:r>
          </w:hyperlink>
        </w:p>
        <w:p w14:paraId="42D30A58" w14:textId="6B3A5CEF"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43" w:history="1">
            <w:r w:rsidRPr="00587069">
              <w:rPr>
                <w:rStyle w:val="Hyperlink"/>
                <w:noProof/>
              </w:rPr>
              <w:t>1.2.5</w:t>
            </w:r>
            <w:r>
              <w:rPr>
                <w:rFonts w:asciiTheme="minorHAnsi" w:hAnsiTheme="minorHAnsi"/>
                <w:noProof/>
                <w:color w:val="auto"/>
                <w:sz w:val="22"/>
                <w:lang w:eastAsia="ru-RU"/>
              </w:rPr>
              <w:tab/>
            </w:r>
            <w:r w:rsidRPr="00587069">
              <w:rPr>
                <w:rStyle w:val="Hyperlink"/>
                <w:noProof/>
              </w:rPr>
              <w:t>Метод спектрального анализа</w:t>
            </w:r>
            <w:r>
              <w:rPr>
                <w:noProof/>
                <w:webHidden/>
              </w:rPr>
              <w:tab/>
            </w:r>
            <w:r>
              <w:rPr>
                <w:noProof/>
                <w:webHidden/>
              </w:rPr>
              <w:fldChar w:fldCharType="begin"/>
            </w:r>
            <w:r>
              <w:rPr>
                <w:noProof/>
                <w:webHidden/>
              </w:rPr>
              <w:instrText xml:space="preserve"> PAGEREF _Toc199670543 \h </w:instrText>
            </w:r>
            <w:r>
              <w:rPr>
                <w:noProof/>
                <w:webHidden/>
              </w:rPr>
            </w:r>
            <w:r>
              <w:rPr>
                <w:noProof/>
                <w:webHidden/>
              </w:rPr>
              <w:fldChar w:fldCharType="separate"/>
            </w:r>
            <w:r>
              <w:rPr>
                <w:noProof/>
                <w:webHidden/>
              </w:rPr>
              <w:t>12</w:t>
            </w:r>
            <w:r>
              <w:rPr>
                <w:noProof/>
                <w:webHidden/>
              </w:rPr>
              <w:fldChar w:fldCharType="end"/>
            </w:r>
          </w:hyperlink>
        </w:p>
        <w:p w14:paraId="35409A5A" w14:textId="22751A8D"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44" w:history="1">
            <w:r w:rsidRPr="00587069">
              <w:rPr>
                <w:rStyle w:val="Hyperlink"/>
                <w:noProof/>
              </w:rPr>
              <w:t>1.2.6</w:t>
            </w:r>
            <w:r>
              <w:rPr>
                <w:rFonts w:asciiTheme="minorHAnsi" w:hAnsiTheme="minorHAnsi"/>
                <w:noProof/>
                <w:color w:val="auto"/>
                <w:sz w:val="22"/>
                <w:lang w:eastAsia="ru-RU"/>
              </w:rPr>
              <w:tab/>
            </w:r>
            <w:r w:rsidRPr="00587069">
              <w:rPr>
                <w:rStyle w:val="Hyperlink"/>
                <w:noProof/>
              </w:rPr>
              <w:t>Метод наименьших квадратов</w:t>
            </w:r>
            <w:r>
              <w:rPr>
                <w:noProof/>
                <w:webHidden/>
              </w:rPr>
              <w:tab/>
            </w:r>
            <w:r>
              <w:rPr>
                <w:noProof/>
                <w:webHidden/>
              </w:rPr>
              <w:fldChar w:fldCharType="begin"/>
            </w:r>
            <w:r>
              <w:rPr>
                <w:noProof/>
                <w:webHidden/>
              </w:rPr>
              <w:instrText xml:space="preserve"> PAGEREF _Toc199670544 \h </w:instrText>
            </w:r>
            <w:r>
              <w:rPr>
                <w:noProof/>
                <w:webHidden/>
              </w:rPr>
            </w:r>
            <w:r>
              <w:rPr>
                <w:noProof/>
                <w:webHidden/>
              </w:rPr>
              <w:fldChar w:fldCharType="separate"/>
            </w:r>
            <w:r>
              <w:rPr>
                <w:noProof/>
                <w:webHidden/>
              </w:rPr>
              <w:t>13</w:t>
            </w:r>
            <w:r>
              <w:rPr>
                <w:noProof/>
                <w:webHidden/>
              </w:rPr>
              <w:fldChar w:fldCharType="end"/>
            </w:r>
          </w:hyperlink>
        </w:p>
        <w:p w14:paraId="0A6E3402" w14:textId="32D22BFE" w:rsidR="00990BB5" w:rsidRDefault="00990BB5">
          <w:pPr>
            <w:pStyle w:val="TOC2"/>
            <w:tabs>
              <w:tab w:val="left" w:pos="880"/>
              <w:tab w:val="right" w:leader="dot" w:pos="9345"/>
            </w:tabs>
            <w:rPr>
              <w:rFonts w:asciiTheme="minorHAnsi" w:hAnsiTheme="minorHAnsi"/>
              <w:noProof/>
              <w:color w:val="auto"/>
              <w:sz w:val="22"/>
              <w:lang w:eastAsia="ru-RU"/>
            </w:rPr>
          </w:pPr>
          <w:hyperlink w:anchor="_Toc199670545" w:history="1">
            <w:r w:rsidRPr="00587069">
              <w:rPr>
                <w:rStyle w:val="Hyperlink"/>
                <w:noProof/>
              </w:rPr>
              <w:t>1.3</w:t>
            </w:r>
            <w:r>
              <w:rPr>
                <w:rFonts w:asciiTheme="minorHAnsi" w:hAnsiTheme="minorHAnsi"/>
                <w:noProof/>
                <w:color w:val="auto"/>
                <w:sz w:val="22"/>
                <w:lang w:eastAsia="ru-RU"/>
              </w:rPr>
              <w:tab/>
            </w:r>
            <w:r w:rsidRPr="00587069">
              <w:rPr>
                <w:rStyle w:val="Hyperlink"/>
                <w:noProof/>
              </w:rPr>
              <w:t>Виды нейронный сетей</w:t>
            </w:r>
            <w:r>
              <w:rPr>
                <w:noProof/>
                <w:webHidden/>
              </w:rPr>
              <w:tab/>
            </w:r>
            <w:r>
              <w:rPr>
                <w:noProof/>
                <w:webHidden/>
              </w:rPr>
              <w:fldChar w:fldCharType="begin"/>
            </w:r>
            <w:r>
              <w:rPr>
                <w:noProof/>
                <w:webHidden/>
              </w:rPr>
              <w:instrText xml:space="preserve"> PAGEREF _Toc199670545 \h </w:instrText>
            </w:r>
            <w:r>
              <w:rPr>
                <w:noProof/>
                <w:webHidden/>
              </w:rPr>
            </w:r>
            <w:r>
              <w:rPr>
                <w:noProof/>
                <w:webHidden/>
              </w:rPr>
              <w:fldChar w:fldCharType="separate"/>
            </w:r>
            <w:r>
              <w:rPr>
                <w:noProof/>
                <w:webHidden/>
              </w:rPr>
              <w:t>14</w:t>
            </w:r>
            <w:r>
              <w:rPr>
                <w:noProof/>
                <w:webHidden/>
              </w:rPr>
              <w:fldChar w:fldCharType="end"/>
            </w:r>
          </w:hyperlink>
        </w:p>
        <w:p w14:paraId="40CDE4E0" w14:textId="3D916309"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46" w:history="1">
            <w:r w:rsidRPr="00587069">
              <w:rPr>
                <w:rStyle w:val="Hyperlink"/>
                <w:noProof/>
              </w:rPr>
              <w:t>1.3.1</w:t>
            </w:r>
            <w:r>
              <w:rPr>
                <w:rFonts w:asciiTheme="minorHAnsi" w:hAnsiTheme="minorHAnsi"/>
                <w:noProof/>
                <w:color w:val="auto"/>
                <w:sz w:val="22"/>
                <w:lang w:eastAsia="ru-RU"/>
              </w:rPr>
              <w:tab/>
            </w:r>
            <w:r w:rsidRPr="00587069">
              <w:rPr>
                <w:rStyle w:val="Hyperlink"/>
                <w:noProof/>
              </w:rPr>
              <w:t>Линейная нейронная сеть</w:t>
            </w:r>
            <w:r>
              <w:rPr>
                <w:noProof/>
                <w:webHidden/>
              </w:rPr>
              <w:tab/>
            </w:r>
            <w:r>
              <w:rPr>
                <w:noProof/>
                <w:webHidden/>
              </w:rPr>
              <w:fldChar w:fldCharType="begin"/>
            </w:r>
            <w:r>
              <w:rPr>
                <w:noProof/>
                <w:webHidden/>
              </w:rPr>
              <w:instrText xml:space="preserve"> PAGEREF _Toc199670546 \h </w:instrText>
            </w:r>
            <w:r>
              <w:rPr>
                <w:noProof/>
                <w:webHidden/>
              </w:rPr>
            </w:r>
            <w:r>
              <w:rPr>
                <w:noProof/>
                <w:webHidden/>
              </w:rPr>
              <w:fldChar w:fldCharType="separate"/>
            </w:r>
            <w:r>
              <w:rPr>
                <w:noProof/>
                <w:webHidden/>
              </w:rPr>
              <w:t>14</w:t>
            </w:r>
            <w:r>
              <w:rPr>
                <w:noProof/>
                <w:webHidden/>
              </w:rPr>
              <w:fldChar w:fldCharType="end"/>
            </w:r>
          </w:hyperlink>
        </w:p>
        <w:p w14:paraId="35D24F66" w14:textId="1EF780BC"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47" w:history="1">
            <w:r w:rsidRPr="00587069">
              <w:rPr>
                <w:rStyle w:val="Hyperlink"/>
                <w:noProof/>
              </w:rPr>
              <w:t>1.3.2</w:t>
            </w:r>
            <w:r>
              <w:rPr>
                <w:rFonts w:asciiTheme="minorHAnsi" w:hAnsiTheme="minorHAnsi"/>
                <w:noProof/>
                <w:color w:val="auto"/>
                <w:sz w:val="22"/>
                <w:lang w:eastAsia="ru-RU"/>
              </w:rPr>
              <w:tab/>
            </w:r>
            <w:r w:rsidRPr="00587069">
              <w:rPr>
                <w:rStyle w:val="Hyperlink"/>
                <w:noProof/>
              </w:rPr>
              <w:t>Сверточная нейронная сеть</w:t>
            </w:r>
            <w:r>
              <w:rPr>
                <w:noProof/>
                <w:webHidden/>
              </w:rPr>
              <w:tab/>
            </w:r>
            <w:r>
              <w:rPr>
                <w:noProof/>
                <w:webHidden/>
              </w:rPr>
              <w:fldChar w:fldCharType="begin"/>
            </w:r>
            <w:r>
              <w:rPr>
                <w:noProof/>
                <w:webHidden/>
              </w:rPr>
              <w:instrText xml:space="preserve"> PAGEREF _Toc199670547 \h </w:instrText>
            </w:r>
            <w:r>
              <w:rPr>
                <w:noProof/>
                <w:webHidden/>
              </w:rPr>
            </w:r>
            <w:r>
              <w:rPr>
                <w:noProof/>
                <w:webHidden/>
              </w:rPr>
              <w:fldChar w:fldCharType="separate"/>
            </w:r>
            <w:r>
              <w:rPr>
                <w:noProof/>
                <w:webHidden/>
              </w:rPr>
              <w:t>18</w:t>
            </w:r>
            <w:r>
              <w:rPr>
                <w:noProof/>
                <w:webHidden/>
              </w:rPr>
              <w:fldChar w:fldCharType="end"/>
            </w:r>
          </w:hyperlink>
        </w:p>
        <w:p w14:paraId="603CD6B7" w14:textId="34308AD0" w:rsidR="00990BB5" w:rsidRDefault="00990BB5">
          <w:pPr>
            <w:pStyle w:val="TOC1"/>
            <w:tabs>
              <w:tab w:val="left" w:pos="440"/>
              <w:tab w:val="right" w:leader="dot" w:pos="9345"/>
            </w:tabs>
            <w:rPr>
              <w:rFonts w:asciiTheme="minorHAnsi" w:hAnsiTheme="minorHAnsi"/>
              <w:noProof/>
              <w:color w:val="auto"/>
              <w:sz w:val="22"/>
              <w:lang w:eastAsia="ru-RU"/>
            </w:rPr>
          </w:pPr>
          <w:hyperlink w:anchor="_Toc199670548" w:history="1">
            <w:r w:rsidRPr="00587069">
              <w:rPr>
                <w:rStyle w:val="Hyperlink"/>
                <w:noProof/>
              </w:rPr>
              <w:t>2.</w:t>
            </w:r>
            <w:r>
              <w:rPr>
                <w:rFonts w:asciiTheme="minorHAnsi" w:hAnsiTheme="minorHAnsi"/>
                <w:noProof/>
                <w:color w:val="auto"/>
                <w:sz w:val="22"/>
                <w:lang w:eastAsia="ru-RU"/>
              </w:rPr>
              <w:tab/>
            </w:r>
            <w:r w:rsidRPr="00587069">
              <w:rPr>
                <w:rStyle w:val="Hyperlink"/>
                <w:noProof/>
              </w:rPr>
              <w:t>ОПИСАНИЕ РАЗРАБАТЫВАЕМОГО ПРОГРАММНОГО ОБЕСПЕЧЕНИЯ</w:t>
            </w:r>
            <w:r>
              <w:rPr>
                <w:noProof/>
                <w:webHidden/>
              </w:rPr>
              <w:tab/>
            </w:r>
            <w:r>
              <w:rPr>
                <w:noProof/>
                <w:webHidden/>
              </w:rPr>
              <w:fldChar w:fldCharType="begin"/>
            </w:r>
            <w:r>
              <w:rPr>
                <w:noProof/>
                <w:webHidden/>
              </w:rPr>
              <w:instrText xml:space="preserve"> PAGEREF _Toc199670548 \h </w:instrText>
            </w:r>
            <w:r>
              <w:rPr>
                <w:noProof/>
                <w:webHidden/>
              </w:rPr>
            </w:r>
            <w:r>
              <w:rPr>
                <w:noProof/>
                <w:webHidden/>
              </w:rPr>
              <w:fldChar w:fldCharType="separate"/>
            </w:r>
            <w:r>
              <w:rPr>
                <w:noProof/>
                <w:webHidden/>
              </w:rPr>
              <w:t>20</w:t>
            </w:r>
            <w:r>
              <w:rPr>
                <w:noProof/>
                <w:webHidden/>
              </w:rPr>
              <w:fldChar w:fldCharType="end"/>
            </w:r>
          </w:hyperlink>
        </w:p>
        <w:p w14:paraId="19062272" w14:textId="4615AD39" w:rsidR="00990BB5" w:rsidRDefault="00990BB5">
          <w:pPr>
            <w:pStyle w:val="TOC2"/>
            <w:tabs>
              <w:tab w:val="left" w:pos="880"/>
              <w:tab w:val="right" w:leader="dot" w:pos="9345"/>
            </w:tabs>
            <w:rPr>
              <w:rFonts w:asciiTheme="minorHAnsi" w:hAnsiTheme="minorHAnsi"/>
              <w:noProof/>
              <w:color w:val="auto"/>
              <w:sz w:val="22"/>
              <w:lang w:eastAsia="ru-RU"/>
            </w:rPr>
          </w:pPr>
          <w:hyperlink w:anchor="_Toc199670549" w:history="1">
            <w:r w:rsidRPr="00587069">
              <w:rPr>
                <w:rStyle w:val="Hyperlink"/>
                <w:noProof/>
              </w:rPr>
              <w:t>2.1</w:t>
            </w:r>
            <w:r>
              <w:rPr>
                <w:rFonts w:asciiTheme="minorHAnsi" w:hAnsiTheme="minorHAnsi"/>
                <w:noProof/>
                <w:color w:val="auto"/>
                <w:sz w:val="22"/>
                <w:lang w:eastAsia="ru-RU"/>
              </w:rPr>
              <w:tab/>
            </w:r>
            <w:r w:rsidRPr="00587069">
              <w:rPr>
                <w:rStyle w:val="Hyperlink"/>
                <w:noProof/>
              </w:rPr>
              <w:t>Инструменты и технологии для разработки</w:t>
            </w:r>
            <w:r>
              <w:rPr>
                <w:noProof/>
                <w:webHidden/>
              </w:rPr>
              <w:tab/>
            </w:r>
            <w:r>
              <w:rPr>
                <w:noProof/>
                <w:webHidden/>
              </w:rPr>
              <w:fldChar w:fldCharType="begin"/>
            </w:r>
            <w:r>
              <w:rPr>
                <w:noProof/>
                <w:webHidden/>
              </w:rPr>
              <w:instrText xml:space="preserve"> PAGEREF _Toc199670549 \h </w:instrText>
            </w:r>
            <w:r>
              <w:rPr>
                <w:noProof/>
                <w:webHidden/>
              </w:rPr>
            </w:r>
            <w:r>
              <w:rPr>
                <w:noProof/>
                <w:webHidden/>
              </w:rPr>
              <w:fldChar w:fldCharType="separate"/>
            </w:r>
            <w:r>
              <w:rPr>
                <w:noProof/>
                <w:webHidden/>
              </w:rPr>
              <w:t>20</w:t>
            </w:r>
            <w:r>
              <w:rPr>
                <w:noProof/>
                <w:webHidden/>
              </w:rPr>
              <w:fldChar w:fldCharType="end"/>
            </w:r>
          </w:hyperlink>
        </w:p>
        <w:p w14:paraId="1B641B79" w14:textId="6515F72C" w:rsidR="00990BB5" w:rsidRDefault="00990BB5">
          <w:pPr>
            <w:pStyle w:val="TOC2"/>
            <w:tabs>
              <w:tab w:val="left" w:pos="880"/>
              <w:tab w:val="right" w:leader="dot" w:pos="9345"/>
            </w:tabs>
            <w:rPr>
              <w:rFonts w:asciiTheme="minorHAnsi" w:hAnsiTheme="minorHAnsi"/>
              <w:noProof/>
              <w:color w:val="auto"/>
              <w:sz w:val="22"/>
              <w:lang w:eastAsia="ru-RU"/>
            </w:rPr>
          </w:pPr>
          <w:hyperlink w:anchor="_Toc199670550" w:history="1">
            <w:r w:rsidRPr="00587069">
              <w:rPr>
                <w:rStyle w:val="Hyperlink"/>
                <w:noProof/>
              </w:rPr>
              <w:t>2.2</w:t>
            </w:r>
            <w:r>
              <w:rPr>
                <w:rFonts w:asciiTheme="minorHAnsi" w:hAnsiTheme="minorHAnsi"/>
                <w:noProof/>
                <w:color w:val="auto"/>
                <w:sz w:val="22"/>
                <w:lang w:eastAsia="ru-RU"/>
              </w:rPr>
              <w:tab/>
            </w:r>
            <w:r w:rsidRPr="00587069">
              <w:rPr>
                <w:rStyle w:val="Hyperlink"/>
                <w:noProof/>
              </w:rPr>
              <w:t>Описание архитектуры приложения</w:t>
            </w:r>
            <w:r>
              <w:rPr>
                <w:noProof/>
                <w:webHidden/>
              </w:rPr>
              <w:tab/>
            </w:r>
            <w:r>
              <w:rPr>
                <w:noProof/>
                <w:webHidden/>
              </w:rPr>
              <w:fldChar w:fldCharType="begin"/>
            </w:r>
            <w:r>
              <w:rPr>
                <w:noProof/>
                <w:webHidden/>
              </w:rPr>
              <w:instrText xml:space="preserve"> PAGEREF _Toc199670550 \h </w:instrText>
            </w:r>
            <w:r>
              <w:rPr>
                <w:noProof/>
                <w:webHidden/>
              </w:rPr>
            </w:r>
            <w:r>
              <w:rPr>
                <w:noProof/>
                <w:webHidden/>
              </w:rPr>
              <w:fldChar w:fldCharType="separate"/>
            </w:r>
            <w:r>
              <w:rPr>
                <w:noProof/>
                <w:webHidden/>
              </w:rPr>
              <w:t>22</w:t>
            </w:r>
            <w:r>
              <w:rPr>
                <w:noProof/>
                <w:webHidden/>
              </w:rPr>
              <w:fldChar w:fldCharType="end"/>
            </w:r>
          </w:hyperlink>
        </w:p>
        <w:p w14:paraId="6A7EC34D" w14:textId="5D463AA0" w:rsidR="00990BB5" w:rsidRDefault="00990BB5">
          <w:pPr>
            <w:pStyle w:val="TOC2"/>
            <w:tabs>
              <w:tab w:val="left" w:pos="880"/>
              <w:tab w:val="right" w:leader="dot" w:pos="9345"/>
            </w:tabs>
            <w:rPr>
              <w:rFonts w:asciiTheme="minorHAnsi" w:hAnsiTheme="minorHAnsi"/>
              <w:noProof/>
              <w:color w:val="auto"/>
              <w:sz w:val="22"/>
              <w:lang w:eastAsia="ru-RU"/>
            </w:rPr>
          </w:pPr>
          <w:hyperlink w:anchor="_Toc199670551" w:history="1">
            <w:r w:rsidRPr="00587069">
              <w:rPr>
                <w:rStyle w:val="Hyperlink"/>
                <w:noProof/>
              </w:rPr>
              <w:t>2.3</w:t>
            </w:r>
            <w:r>
              <w:rPr>
                <w:rFonts w:asciiTheme="minorHAnsi" w:hAnsiTheme="minorHAnsi"/>
                <w:noProof/>
                <w:color w:val="auto"/>
                <w:sz w:val="22"/>
                <w:lang w:eastAsia="ru-RU"/>
              </w:rPr>
              <w:tab/>
            </w:r>
            <w:r w:rsidRPr="00587069">
              <w:rPr>
                <w:rStyle w:val="Hyperlink"/>
                <w:noProof/>
              </w:rPr>
              <w:t>Описание графического интерфейса</w:t>
            </w:r>
            <w:r>
              <w:rPr>
                <w:noProof/>
                <w:webHidden/>
              </w:rPr>
              <w:tab/>
            </w:r>
            <w:r>
              <w:rPr>
                <w:noProof/>
                <w:webHidden/>
              </w:rPr>
              <w:fldChar w:fldCharType="begin"/>
            </w:r>
            <w:r>
              <w:rPr>
                <w:noProof/>
                <w:webHidden/>
              </w:rPr>
              <w:instrText xml:space="preserve"> PAGEREF _Toc199670551 \h </w:instrText>
            </w:r>
            <w:r>
              <w:rPr>
                <w:noProof/>
                <w:webHidden/>
              </w:rPr>
            </w:r>
            <w:r>
              <w:rPr>
                <w:noProof/>
                <w:webHidden/>
              </w:rPr>
              <w:fldChar w:fldCharType="separate"/>
            </w:r>
            <w:r>
              <w:rPr>
                <w:noProof/>
                <w:webHidden/>
              </w:rPr>
              <w:t>26</w:t>
            </w:r>
            <w:r>
              <w:rPr>
                <w:noProof/>
                <w:webHidden/>
              </w:rPr>
              <w:fldChar w:fldCharType="end"/>
            </w:r>
          </w:hyperlink>
        </w:p>
        <w:p w14:paraId="1C1752B7" w14:textId="309D973B"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52" w:history="1">
            <w:r w:rsidRPr="00587069">
              <w:rPr>
                <w:rStyle w:val="Hyperlink"/>
                <w:noProof/>
              </w:rPr>
              <w:t>2.3.1</w:t>
            </w:r>
            <w:r>
              <w:rPr>
                <w:rFonts w:asciiTheme="minorHAnsi" w:hAnsiTheme="minorHAnsi"/>
                <w:noProof/>
                <w:color w:val="auto"/>
                <w:sz w:val="22"/>
                <w:lang w:eastAsia="ru-RU"/>
              </w:rPr>
              <w:tab/>
            </w:r>
            <w:r w:rsidRPr="00587069">
              <w:rPr>
                <w:rStyle w:val="Hyperlink"/>
                <w:noProof/>
              </w:rPr>
              <w:t>Основной интерфейс программы</w:t>
            </w:r>
            <w:r>
              <w:rPr>
                <w:noProof/>
                <w:webHidden/>
              </w:rPr>
              <w:tab/>
            </w:r>
            <w:r>
              <w:rPr>
                <w:noProof/>
                <w:webHidden/>
              </w:rPr>
              <w:fldChar w:fldCharType="begin"/>
            </w:r>
            <w:r>
              <w:rPr>
                <w:noProof/>
                <w:webHidden/>
              </w:rPr>
              <w:instrText xml:space="preserve"> PAGEREF _Toc199670552 \h </w:instrText>
            </w:r>
            <w:r>
              <w:rPr>
                <w:noProof/>
                <w:webHidden/>
              </w:rPr>
            </w:r>
            <w:r>
              <w:rPr>
                <w:noProof/>
                <w:webHidden/>
              </w:rPr>
              <w:fldChar w:fldCharType="separate"/>
            </w:r>
            <w:r>
              <w:rPr>
                <w:noProof/>
                <w:webHidden/>
              </w:rPr>
              <w:t>26</w:t>
            </w:r>
            <w:r>
              <w:rPr>
                <w:noProof/>
                <w:webHidden/>
              </w:rPr>
              <w:fldChar w:fldCharType="end"/>
            </w:r>
          </w:hyperlink>
        </w:p>
        <w:p w14:paraId="45CD05FB" w14:textId="61098336"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53" w:history="1">
            <w:r w:rsidRPr="00587069">
              <w:rPr>
                <w:rStyle w:val="Hyperlink"/>
                <w:noProof/>
              </w:rPr>
              <w:t>2.3.2</w:t>
            </w:r>
            <w:r>
              <w:rPr>
                <w:rFonts w:asciiTheme="minorHAnsi" w:hAnsiTheme="minorHAnsi"/>
                <w:noProof/>
                <w:color w:val="auto"/>
                <w:sz w:val="22"/>
                <w:lang w:eastAsia="ru-RU"/>
              </w:rPr>
              <w:tab/>
            </w:r>
            <w:r w:rsidRPr="00587069">
              <w:rPr>
                <w:rStyle w:val="Hyperlink"/>
                <w:noProof/>
              </w:rPr>
              <w:t>Загрузка датасета</w:t>
            </w:r>
            <w:r>
              <w:rPr>
                <w:noProof/>
                <w:webHidden/>
              </w:rPr>
              <w:tab/>
            </w:r>
            <w:r>
              <w:rPr>
                <w:noProof/>
                <w:webHidden/>
              </w:rPr>
              <w:fldChar w:fldCharType="begin"/>
            </w:r>
            <w:r>
              <w:rPr>
                <w:noProof/>
                <w:webHidden/>
              </w:rPr>
              <w:instrText xml:space="preserve"> PAGEREF _Toc199670553 \h </w:instrText>
            </w:r>
            <w:r>
              <w:rPr>
                <w:noProof/>
                <w:webHidden/>
              </w:rPr>
            </w:r>
            <w:r>
              <w:rPr>
                <w:noProof/>
                <w:webHidden/>
              </w:rPr>
              <w:fldChar w:fldCharType="separate"/>
            </w:r>
            <w:r>
              <w:rPr>
                <w:noProof/>
                <w:webHidden/>
              </w:rPr>
              <w:t>26</w:t>
            </w:r>
            <w:r>
              <w:rPr>
                <w:noProof/>
                <w:webHidden/>
              </w:rPr>
              <w:fldChar w:fldCharType="end"/>
            </w:r>
          </w:hyperlink>
        </w:p>
        <w:p w14:paraId="656B3D4E" w14:textId="12BED26F"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54" w:history="1">
            <w:r w:rsidRPr="00587069">
              <w:rPr>
                <w:rStyle w:val="Hyperlink"/>
                <w:noProof/>
                <w:lang w:eastAsia="ru-RU"/>
              </w:rPr>
              <w:t>2.3.3</w:t>
            </w:r>
            <w:r>
              <w:rPr>
                <w:rFonts w:asciiTheme="minorHAnsi" w:hAnsiTheme="minorHAnsi"/>
                <w:noProof/>
                <w:color w:val="auto"/>
                <w:sz w:val="22"/>
                <w:lang w:eastAsia="ru-RU"/>
              </w:rPr>
              <w:tab/>
            </w:r>
            <w:r w:rsidRPr="00587069">
              <w:rPr>
                <w:rStyle w:val="Hyperlink"/>
                <w:noProof/>
                <w:lang w:eastAsia="ru-RU"/>
              </w:rPr>
              <w:t>Обучение линейной нейронной сети</w:t>
            </w:r>
            <w:r>
              <w:rPr>
                <w:noProof/>
                <w:webHidden/>
              </w:rPr>
              <w:tab/>
            </w:r>
            <w:r>
              <w:rPr>
                <w:noProof/>
                <w:webHidden/>
              </w:rPr>
              <w:fldChar w:fldCharType="begin"/>
            </w:r>
            <w:r>
              <w:rPr>
                <w:noProof/>
                <w:webHidden/>
              </w:rPr>
              <w:instrText xml:space="preserve"> PAGEREF _Toc199670554 \h </w:instrText>
            </w:r>
            <w:r>
              <w:rPr>
                <w:noProof/>
                <w:webHidden/>
              </w:rPr>
            </w:r>
            <w:r>
              <w:rPr>
                <w:noProof/>
                <w:webHidden/>
              </w:rPr>
              <w:fldChar w:fldCharType="separate"/>
            </w:r>
            <w:r>
              <w:rPr>
                <w:noProof/>
                <w:webHidden/>
              </w:rPr>
              <w:t>28</w:t>
            </w:r>
            <w:r>
              <w:rPr>
                <w:noProof/>
                <w:webHidden/>
              </w:rPr>
              <w:fldChar w:fldCharType="end"/>
            </w:r>
          </w:hyperlink>
        </w:p>
        <w:p w14:paraId="5E1BD258" w14:textId="4490AD7E"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55" w:history="1">
            <w:r w:rsidRPr="00587069">
              <w:rPr>
                <w:rStyle w:val="Hyperlink"/>
                <w:noProof/>
                <w:lang w:eastAsia="ru-RU"/>
              </w:rPr>
              <w:t>2.3.4</w:t>
            </w:r>
            <w:r>
              <w:rPr>
                <w:rFonts w:asciiTheme="minorHAnsi" w:hAnsiTheme="minorHAnsi"/>
                <w:noProof/>
                <w:color w:val="auto"/>
                <w:sz w:val="22"/>
                <w:lang w:eastAsia="ru-RU"/>
              </w:rPr>
              <w:tab/>
            </w:r>
            <w:r w:rsidRPr="00587069">
              <w:rPr>
                <w:rStyle w:val="Hyperlink"/>
                <w:noProof/>
                <w:lang w:eastAsia="ru-RU"/>
              </w:rPr>
              <w:t>Обучение сверточной нейронной сети</w:t>
            </w:r>
            <w:r>
              <w:rPr>
                <w:noProof/>
                <w:webHidden/>
              </w:rPr>
              <w:tab/>
            </w:r>
            <w:r>
              <w:rPr>
                <w:noProof/>
                <w:webHidden/>
              </w:rPr>
              <w:fldChar w:fldCharType="begin"/>
            </w:r>
            <w:r>
              <w:rPr>
                <w:noProof/>
                <w:webHidden/>
              </w:rPr>
              <w:instrText xml:space="preserve"> PAGEREF _Toc199670555 \h </w:instrText>
            </w:r>
            <w:r>
              <w:rPr>
                <w:noProof/>
                <w:webHidden/>
              </w:rPr>
            </w:r>
            <w:r>
              <w:rPr>
                <w:noProof/>
                <w:webHidden/>
              </w:rPr>
              <w:fldChar w:fldCharType="separate"/>
            </w:r>
            <w:r>
              <w:rPr>
                <w:noProof/>
                <w:webHidden/>
              </w:rPr>
              <w:t>32</w:t>
            </w:r>
            <w:r>
              <w:rPr>
                <w:noProof/>
                <w:webHidden/>
              </w:rPr>
              <w:fldChar w:fldCharType="end"/>
            </w:r>
          </w:hyperlink>
        </w:p>
        <w:p w14:paraId="6C616138" w14:textId="5F00FB6F" w:rsidR="00990BB5" w:rsidRDefault="00990BB5">
          <w:pPr>
            <w:pStyle w:val="TOC2"/>
            <w:tabs>
              <w:tab w:val="left" w:pos="880"/>
              <w:tab w:val="right" w:leader="dot" w:pos="9345"/>
            </w:tabs>
            <w:rPr>
              <w:rFonts w:asciiTheme="minorHAnsi" w:hAnsiTheme="minorHAnsi"/>
              <w:noProof/>
              <w:color w:val="auto"/>
              <w:sz w:val="22"/>
              <w:lang w:eastAsia="ru-RU"/>
            </w:rPr>
          </w:pPr>
          <w:hyperlink w:anchor="_Toc199670556" w:history="1">
            <w:r w:rsidRPr="00587069">
              <w:rPr>
                <w:rStyle w:val="Hyperlink"/>
                <w:noProof/>
              </w:rPr>
              <w:t>2.4</w:t>
            </w:r>
            <w:r>
              <w:rPr>
                <w:rFonts w:asciiTheme="minorHAnsi" w:hAnsiTheme="minorHAnsi"/>
                <w:noProof/>
                <w:color w:val="auto"/>
                <w:sz w:val="22"/>
                <w:lang w:eastAsia="ru-RU"/>
              </w:rPr>
              <w:tab/>
            </w:r>
            <w:r w:rsidRPr="00587069">
              <w:rPr>
                <w:rStyle w:val="Hyperlink"/>
                <w:noProof/>
              </w:rPr>
              <w:t>Описание примера работы с результатами работы программы</w:t>
            </w:r>
            <w:r>
              <w:rPr>
                <w:noProof/>
                <w:webHidden/>
              </w:rPr>
              <w:tab/>
            </w:r>
            <w:r>
              <w:rPr>
                <w:noProof/>
                <w:webHidden/>
              </w:rPr>
              <w:fldChar w:fldCharType="begin"/>
            </w:r>
            <w:r>
              <w:rPr>
                <w:noProof/>
                <w:webHidden/>
              </w:rPr>
              <w:instrText xml:space="preserve"> PAGEREF _Toc199670556 \h </w:instrText>
            </w:r>
            <w:r>
              <w:rPr>
                <w:noProof/>
                <w:webHidden/>
              </w:rPr>
            </w:r>
            <w:r>
              <w:rPr>
                <w:noProof/>
                <w:webHidden/>
              </w:rPr>
              <w:fldChar w:fldCharType="separate"/>
            </w:r>
            <w:r>
              <w:rPr>
                <w:noProof/>
                <w:webHidden/>
              </w:rPr>
              <w:t>35</w:t>
            </w:r>
            <w:r>
              <w:rPr>
                <w:noProof/>
                <w:webHidden/>
              </w:rPr>
              <w:fldChar w:fldCharType="end"/>
            </w:r>
          </w:hyperlink>
        </w:p>
        <w:p w14:paraId="6EDB86B8" w14:textId="2F29D7F8" w:rsidR="00990BB5" w:rsidRDefault="00990BB5">
          <w:pPr>
            <w:pStyle w:val="TOC1"/>
            <w:tabs>
              <w:tab w:val="left" w:pos="440"/>
              <w:tab w:val="right" w:leader="dot" w:pos="9345"/>
            </w:tabs>
            <w:rPr>
              <w:rFonts w:asciiTheme="minorHAnsi" w:hAnsiTheme="minorHAnsi"/>
              <w:noProof/>
              <w:color w:val="auto"/>
              <w:sz w:val="22"/>
              <w:lang w:eastAsia="ru-RU"/>
            </w:rPr>
          </w:pPr>
          <w:hyperlink w:anchor="_Toc199670557" w:history="1">
            <w:r w:rsidRPr="00587069">
              <w:rPr>
                <w:rStyle w:val="Hyperlink"/>
                <w:noProof/>
              </w:rPr>
              <w:t>3.</w:t>
            </w:r>
            <w:r>
              <w:rPr>
                <w:rFonts w:asciiTheme="minorHAnsi" w:hAnsiTheme="minorHAnsi"/>
                <w:noProof/>
                <w:color w:val="auto"/>
                <w:sz w:val="22"/>
                <w:lang w:eastAsia="ru-RU"/>
              </w:rPr>
              <w:tab/>
            </w:r>
            <w:r w:rsidRPr="00587069">
              <w:rPr>
                <w:rStyle w:val="Hyperlink"/>
                <w:noProof/>
              </w:rPr>
              <w:t>ПРИМЕНЕНИЕ ОБУЧЕННЫХ МОДЕЛЕЙ В ПРАКТИЧЕСКИХ ЗАДАЧАХ</w:t>
            </w:r>
            <w:r>
              <w:rPr>
                <w:noProof/>
                <w:webHidden/>
              </w:rPr>
              <w:tab/>
            </w:r>
            <w:r>
              <w:rPr>
                <w:noProof/>
                <w:webHidden/>
              </w:rPr>
              <w:fldChar w:fldCharType="begin"/>
            </w:r>
            <w:r>
              <w:rPr>
                <w:noProof/>
                <w:webHidden/>
              </w:rPr>
              <w:instrText xml:space="preserve"> PAGEREF _Toc199670557 \h </w:instrText>
            </w:r>
            <w:r>
              <w:rPr>
                <w:noProof/>
                <w:webHidden/>
              </w:rPr>
            </w:r>
            <w:r>
              <w:rPr>
                <w:noProof/>
                <w:webHidden/>
              </w:rPr>
              <w:fldChar w:fldCharType="separate"/>
            </w:r>
            <w:r>
              <w:rPr>
                <w:noProof/>
                <w:webHidden/>
              </w:rPr>
              <w:t>38</w:t>
            </w:r>
            <w:r>
              <w:rPr>
                <w:noProof/>
                <w:webHidden/>
              </w:rPr>
              <w:fldChar w:fldCharType="end"/>
            </w:r>
          </w:hyperlink>
        </w:p>
        <w:p w14:paraId="76CC37E7" w14:textId="10881F2C" w:rsidR="00990BB5" w:rsidRDefault="00990BB5">
          <w:pPr>
            <w:pStyle w:val="TOC2"/>
            <w:tabs>
              <w:tab w:val="left" w:pos="880"/>
              <w:tab w:val="right" w:leader="dot" w:pos="9345"/>
            </w:tabs>
            <w:rPr>
              <w:rFonts w:asciiTheme="minorHAnsi" w:hAnsiTheme="minorHAnsi"/>
              <w:noProof/>
              <w:color w:val="auto"/>
              <w:sz w:val="22"/>
              <w:lang w:eastAsia="ru-RU"/>
            </w:rPr>
          </w:pPr>
          <w:hyperlink w:anchor="_Toc199670558" w:history="1">
            <w:r w:rsidRPr="00587069">
              <w:rPr>
                <w:rStyle w:val="Hyperlink"/>
                <w:noProof/>
              </w:rPr>
              <w:t>3.1</w:t>
            </w:r>
            <w:r>
              <w:rPr>
                <w:rFonts w:asciiTheme="minorHAnsi" w:hAnsiTheme="minorHAnsi"/>
                <w:noProof/>
                <w:color w:val="auto"/>
                <w:sz w:val="22"/>
                <w:lang w:eastAsia="ru-RU"/>
              </w:rPr>
              <w:tab/>
            </w:r>
            <w:r w:rsidRPr="00587069">
              <w:rPr>
                <w:rStyle w:val="Hyperlink"/>
                <w:noProof/>
              </w:rPr>
              <w:t>Обнаружение сигнала</w:t>
            </w:r>
            <w:r>
              <w:rPr>
                <w:noProof/>
                <w:webHidden/>
              </w:rPr>
              <w:tab/>
            </w:r>
            <w:r>
              <w:rPr>
                <w:noProof/>
                <w:webHidden/>
              </w:rPr>
              <w:fldChar w:fldCharType="begin"/>
            </w:r>
            <w:r>
              <w:rPr>
                <w:noProof/>
                <w:webHidden/>
              </w:rPr>
              <w:instrText xml:space="preserve"> PAGEREF _Toc199670558 \h </w:instrText>
            </w:r>
            <w:r>
              <w:rPr>
                <w:noProof/>
                <w:webHidden/>
              </w:rPr>
            </w:r>
            <w:r>
              <w:rPr>
                <w:noProof/>
                <w:webHidden/>
              </w:rPr>
              <w:fldChar w:fldCharType="separate"/>
            </w:r>
            <w:r>
              <w:rPr>
                <w:noProof/>
                <w:webHidden/>
              </w:rPr>
              <w:t>38</w:t>
            </w:r>
            <w:r>
              <w:rPr>
                <w:noProof/>
                <w:webHidden/>
              </w:rPr>
              <w:fldChar w:fldCharType="end"/>
            </w:r>
          </w:hyperlink>
        </w:p>
        <w:p w14:paraId="13898AE3" w14:textId="60943373" w:rsidR="00990BB5" w:rsidRDefault="00990BB5">
          <w:pPr>
            <w:pStyle w:val="TOC2"/>
            <w:tabs>
              <w:tab w:val="left" w:pos="880"/>
              <w:tab w:val="right" w:leader="dot" w:pos="9345"/>
            </w:tabs>
            <w:rPr>
              <w:rFonts w:asciiTheme="minorHAnsi" w:hAnsiTheme="minorHAnsi"/>
              <w:noProof/>
              <w:color w:val="auto"/>
              <w:sz w:val="22"/>
              <w:lang w:eastAsia="ru-RU"/>
            </w:rPr>
          </w:pPr>
          <w:hyperlink w:anchor="_Toc199670559" w:history="1">
            <w:r w:rsidRPr="00587069">
              <w:rPr>
                <w:rStyle w:val="Hyperlink"/>
                <w:noProof/>
              </w:rPr>
              <w:t>3.2</w:t>
            </w:r>
            <w:r>
              <w:rPr>
                <w:rFonts w:asciiTheme="minorHAnsi" w:hAnsiTheme="minorHAnsi"/>
                <w:noProof/>
                <w:color w:val="auto"/>
                <w:sz w:val="22"/>
                <w:lang w:eastAsia="ru-RU"/>
              </w:rPr>
              <w:tab/>
            </w:r>
            <w:r w:rsidRPr="00587069">
              <w:rPr>
                <w:rStyle w:val="Hyperlink"/>
                <w:noProof/>
              </w:rPr>
              <w:t>Распознавание сигнала</w:t>
            </w:r>
            <w:r>
              <w:rPr>
                <w:noProof/>
                <w:webHidden/>
              </w:rPr>
              <w:tab/>
            </w:r>
            <w:r>
              <w:rPr>
                <w:noProof/>
                <w:webHidden/>
              </w:rPr>
              <w:fldChar w:fldCharType="begin"/>
            </w:r>
            <w:r>
              <w:rPr>
                <w:noProof/>
                <w:webHidden/>
              </w:rPr>
              <w:instrText xml:space="preserve"> PAGEREF _Toc199670559 \h </w:instrText>
            </w:r>
            <w:r>
              <w:rPr>
                <w:noProof/>
                <w:webHidden/>
              </w:rPr>
            </w:r>
            <w:r>
              <w:rPr>
                <w:noProof/>
                <w:webHidden/>
              </w:rPr>
              <w:fldChar w:fldCharType="separate"/>
            </w:r>
            <w:r>
              <w:rPr>
                <w:noProof/>
                <w:webHidden/>
              </w:rPr>
              <w:t>42</w:t>
            </w:r>
            <w:r>
              <w:rPr>
                <w:noProof/>
                <w:webHidden/>
              </w:rPr>
              <w:fldChar w:fldCharType="end"/>
            </w:r>
          </w:hyperlink>
        </w:p>
        <w:p w14:paraId="1EA1E495" w14:textId="62295CF7" w:rsidR="00990BB5" w:rsidRDefault="00990BB5">
          <w:pPr>
            <w:pStyle w:val="TOC1"/>
            <w:tabs>
              <w:tab w:val="left" w:pos="440"/>
              <w:tab w:val="right" w:leader="dot" w:pos="9345"/>
            </w:tabs>
            <w:rPr>
              <w:rFonts w:asciiTheme="minorHAnsi" w:hAnsiTheme="minorHAnsi"/>
              <w:noProof/>
              <w:color w:val="auto"/>
              <w:sz w:val="22"/>
              <w:lang w:eastAsia="ru-RU"/>
            </w:rPr>
          </w:pPr>
          <w:hyperlink w:anchor="_Toc199670560" w:history="1">
            <w:r w:rsidRPr="00587069">
              <w:rPr>
                <w:rStyle w:val="Hyperlink"/>
                <w:noProof/>
                <w:lang w:eastAsia="ja-JP"/>
              </w:rPr>
              <w:t>4.</w:t>
            </w:r>
            <w:r>
              <w:rPr>
                <w:rFonts w:asciiTheme="minorHAnsi" w:hAnsiTheme="minorHAnsi"/>
                <w:noProof/>
                <w:color w:val="auto"/>
                <w:sz w:val="22"/>
                <w:lang w:eastAsia="ru-RU"/>
              </w:rPr>
              <w:tab/>
            </w:r>
            <w:r w:rsidRPr="00587069">
              <w:rPr>
                <w:rStyle w:val="Hyperlink"/>
                <w:noProof/>
                <w:lang w:eastAsia="ja-JP"/>
              </w:rPr>
              <w:t>ИНСТРУКЦИЯ К РАЗВЕРТЫВАНИЮ ПРИЛОЖЕНИЯ</w:t>
            </w:r>
            <w:r>
              <w:rPr>
                <w:noProof/>
                <w:webHidden/>
              </w:rPr>
              <w:tab/>
            </w:r>
            <w:r>
              <w:rPr>
                <w:noProof/>
                <w:webHidden/>
              </w:rPr>
              <w:fldChar w:fldCharType="begin"/>
            </w:r>
            <w:r>
              <w:rPr>
                <w:noProof/>
                <w:webHidden/>
              </w:rPr>
              <w:instrText xml:space="preserve"> PAGEREF _Toc199670560 \h </w:instrText>
            </w:r>
            <w:r>
              <w:rPr>
                <w:noProof/>
                <w:webHidden/>
              </w:rPr>
            </w:r>
            <w:r>
              <w:rPr>
                <w:noProof/>
                <w:webHidden/>
              </w:rPr>
              <w:fldChar w:fldCharType="separate"/>
            </w:r>
            <w:r>
              <w:rPr>
                <w:noProof/>
                <w:webHidden/>
              </w:rPr>
              <w:t>46</w:t>
            </w:r>
            <w:r>
              <w:rPr>
                <w:noProof/>
                <w:webHidden/>
              </w:rPr>
              <w:fldChar w:fldCharType="end"/>
            </w:r>
          </w:hyperlink>
        </w:p>
        <w:p w14:paraId="43CAF1DC" w14:textId="3F478ECF"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61" w:history="1">
            <w:r w:rsidRPr="00587069">
              <w:rPr>
                <w:rStyle w:val="Hyperlink"/>
                <w:noProof/>
                <w:lang w:eastAsia="ja-JP"/>
              </w:rPr>
              <w:t>4.1.1</w:t>
            </w:r>
            <w:r>
              <w:rPr>
                <w:rFonts w:asciiTheme="minorHAnsi" w:hAnsiTheme="minorHAnsi"/>
                <w:noProof/>
                <w:color w:val="auto"/>
                <w:sz w:val="22"/>
                <w:lang w:eastAsia="ru-RU"/>
              </w:rPr>
              <w:tab/>
            </w:r>
            <w:r w:rsidRPr="00587069">
              <w:rPr>
                <w:rStyle w:val="Hyperlink"/>
                <w:noProof/>
                <w:lang w:eastAsia="ja-JP"/>
              </w:rPr>
              <w:t>Установка необходимых зависимостей</w:t>
            </w:r>
            <w:r>
              <w:rPr>
                <w:noProof/>
                <w:webHidden/>
              </w:rPr>
              <w:tab/>
            </w:r>
            <w:r>
              <w:rPr>
                <w:noProof/>
                <w:webHidden/>
              </w:rPr>
              <w:fldChar w:fldCharType="begin"/>
            </w:r>
            <w:r>
              <w:rPr>
                <w:noProof/>
                <w:webHidden/>
              </w:rPr>
              <w:instrText xml:space="preserve"> PAGEREF _Toc199670561 \h </w:instrText>
            </w:r>
            <w:r>
              <w:rPr>
                <w:noProof/>
                <w:webHidden/>
              </w:rPr>
            </w:r>
            <w:r>
              <w:rPr>
                <w:noProof/>
                <w:webHidden/>
              </w:rPr>
              <w:fldChar w:fldCharType="separate"/>
            </w:r>
            <w:r>
              <w:rPr>
                <w:noProof/>
                <w:webHidden/>
              </w:rPr>
              <w:t>46</w:t>
            </w:r>
            <w:r>
              <w:rPr>
                <w:noProof/>
                <w:webHidden/>
              </w:rPr>
              <w:fldChar w:fldCharType="end"/>
            </w:r>
          </w:hyperlink>
        </w:p>
        <w:p w14:paraId="5BAD5492" w14:textId="5226C579"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62" w:history="1">
            <w:r w:rsidRPr="00587069">
              <w:rPr>
                <w:rStyle w:val="Hyperlink"/>
                <w:noProof/>
                <w:lang w:eastAsia="ja-JP"/>
              </w:rPr>
              <w:t>4.1.2</w:t>
            </w:r>
            <w:r>
              <w:rPr>
                <w:rFonts w:asciiTheme="minorHAnsi" w:hAnsiTheme="minorHAnsi"/>
                <w:noProof/>
                <w:color w:val="auto"/>
                <w:sz w:val="22"/>
                <w:lang w:eastAsia="ru-RU"/>
              </w:rPr>
              <w:tab/>
            </w:r>
            <w:r w:rsidRPr="00587069">
              <w:rPr>
                <w:rStyle w:val="Hyperlink"/>
                <w:noProof/>
                <w:lang w:eastAsia="ja-JP"/>
              </w:rPr>
              <w:t>Установка приложения</w:t>
            </w:r>
            <w:r>
              <w:rPr>
                <w:noProof/>
                <w:webHidden/>
              </w:rPr>
              <w:tab/>
            </w:r>
            <w:r>
              <w:rPr>
                <w:noProof/>
                <w:webHidden/>
              </w:rPr>
              <w:fldChar w:fldCharType="begin"/>
            </w:r>
            <w:r>
              <w:rPr>
                <w:noProof/>
                <w:webHidden/>
              </w:rPr>
              <w:instrText xml:space="preserve"> PAGEREF _Toc199670562 \h </w:instrText>
            </w:r>
            <w:r>
              <w:rPr>
                <w:noProof/>
                <w:webHidden/>
              </w:rPr>
            </w:r>
            <w:r>
              <w:rPr>
                <w:noProof/>
                <w:webHidden/>
              </w:rPr>
              <w:fldChar w:fldCharType="separate"/>
            </w:r>
            <w:r>
              <w:rPr>
                <w:noProof/>
                <w:webHidden/>
              </w:rPr>
              <w:t>46</w:t>
            </w:r>
            <w:r>
              <w:rPr>
                <w:noProof/>
                <w:webHidden/>
              </w:rPr>
              <w:fldChar w:fldCharType="end"/>
            </w:r>
          </w:hyperlink>
        </w:p>
        <w:p w14:paraId="2392421A" w14:textId="44B6ABBB" w:rsidR="00990BB5" w:rsidRDefault="00990BB5">
          <w:pPr>
            <w:pStyle w:val="TOC3"/>
            <w:tabs>
              <w:tab w:val="left" w:pos="1320"/>
              <w:tab w:val="right" w:leader="dot" w:pos="9345"/>
            </w:tabs>
            <w:rPr>
              <w:rFonts w:asciiTheme="minorHAnsi" w:hAnsiTheme="minorHAnsi"/>
              <w:noProof/>
              <w:color w:val="auto"/>
              <w:sz w:val="22"/>
              <w:lang w:eastAsia="ru-RU"/>
            </w:rPr>
          </w:pPr>
          <w:hyperlink w:anchor="_Toc199670563" w:history="1">
            <w:r w:rsidRPr="00587069">
              <w:rPr>
                <w:rStyle w:val="Hyperlink"/>
                <w:noProof/>
                <w:lang w:eastAsia="ja-JP"/>
              </w:rPr>
              <w:t>4.1.3</w:t>
            </w:r>
            <w:r>
              <w:rPr>
                <w:rFonts w:asciiTheme="minorHAnsi" w:hAnsiTheme="minorHAnsi"/>
                <w:noProof/>
                <w:color w:val="auto"/>
                <w:sz w:val="22"/>
                <w:lang w:eastAsia="ru-RU"/>
              </w:rPr>
              <w:tab/>
            </w:r>
            <w:r w:rsidRPr="00587069">
              <w:rPr>
                <w:rStyle w:val="Hyperlink"/>
                <w:noProof/>
                <w:lang w:eastAsia="ja-JP"/>
              </w:rPr>
              <w:t>Запуск приложения</w:t>
            </w:r>
            <w:r>
              <w:rPr>
                <w:noProof/>
                <w:webHidden/>
              </w:rPr>
              <w:tab/>
            </w:r>
            <w:r>
              <w:rPr>
                <w:noProof/>
                <w:webHidden/>
              </w:rPr>
              <w:fldChar w:fldCharType="begin"/>
            </w:r>
            <w:r>
              <w:rPr>
                <w:noProof/>
                <w:webHidden/>
              </w:rPr>
              <w:instrText xml:space="preserve"> PAGEREF _Toc199670563 \h </w:instrText>
            </w:r>
            <w:r>
              <w:rPr>
                <w:noProof/>
                <w:webHidden/>
              </w:rPr>
            </w:r>
            <w:r>
              <w:rPr>
                <w:noProof/>
                <w:webHidden/>
              </w:rPr>
              <w:fldChar w:fldCharType="separate"/>
            </w:r>
            <w:r>
              <w:rPr>
                <w:noProof/>
                <w:webHidden/>
              </w:rPr>
              <w:t>47</w:t>
            </w:r>
            <w:r>
              <w:rPr>
                <w:noProof/>
                <w:webHidden/>
              </w:rPr>
              <w:fldChar w:fldCharType="end"/>
            </w:r>
          </w:hyperlink>
        </w:p>
        <w:p w14:paraId="3CFEA9DA" w14:textId="0DDCC7CD" w:rsidR="00990BB5" w:rsidRDefault="00990BB5">
          <w:pPr>
            <w:pStyle w:val="TOC1"/>
            <w:tabs>
              <w:tab w:val="right" w:leader="dot" w:pos="9345"/>
            </w:tabs>
            <w:rPr>
              <w:rFonts w:asciiTheme="minorHAnsi" w:hAnsiTheme="minorHAnsi"/>
              <w:noProof/>
              <w:color w:val="auto"/>
              <w:sz w:val="22"/>
              <w:lang w:eastAsia="ru-RU"/>
            </w:rPr>
          </w:pPr>
          <w:hyperlink w:anchor="_Toc199670564" w:history="1">
            <w:r w:rsidRPr="00587069">
              <w:rPr>
                <w:rStyle w:val="Hyperlink"/>
                <w:noProof/>
              </w:rPr>
              <w:t>ЗАКЛЮЧЕНИЕ</w:t>
            </w:r>
            <w:r>
              <w:rPr>
                <w:noProof/>
                <w:webHidden/>
              </w:rPr>
              <w:tab/>
            </w:r>
            <w:r>
              <w:rPr>
                <w:noProof/>
                <w:webHidden/>
              </w:rPr>
              <w:fldChar w:fldCharType="begin"/>
            </w:r>
            <w:r>
              <w:rPr>
                <w:noProof/>
                <w:webHidden/>
              </w:rPr>
              <w:instrText xml:space="preserve"> PAGEREF _Toc199670564 \h </w:instrText>
            </w:r>
            <w:r>
              <w:rPr>
                <w:noProof/>
                <w:webHidden/>
              </w:rPr>
            </w:r>
            <w:r>
              <w:rPr>
                <w:noProof/>
                <w:webHidden/>
              </w:rPr>
              <w:fldChar w:fldCharType="separate"/>
            </w:r>
            <w:r>
              <w:rPr>
                <w:noProof/>
                <w:webHidden/>
              </w:rPr>
              <w:t>49</w:t>
            </w:r>
            <w:r>
              <w:rPr>
                <w:noProof/>
                <w:webHidden/>
              </w:rPr>
              <w:fldChar w:fldCharType="end"/>
            </w:r>
          </w:hyperlink>
        </w:p>
        <w:p w14:paraId="10C6D1D6" w14:textId="5701C595" w:rsidR="00990BB5" w:rsidRDefault="00990BB5">
          <w:pPr>
            <w:pStyle w:val="TOC1"/>
            <w:tabs>
              <w:tab w:val="right" w:leader="dot" w:pos="9345"/>
            </w:tabs>
            <w:rPr>
              <w:rFonts w:asciiTheme="minorHAnsi" w:hAnsiTheme="minorHAnsi"/>
              <w:noProof/>
              <w:color w:val="auto"/>
              <w:sz w:val="22"/>
              <w:lang w:eastAsia="ru-RU"/>
            </w:rPr>
          </w:pPr>
          <w:hyperlink w:anchor="_Toc199670565" w:history="1">
            <w:r w:rsidRPr="00587069">
              <w:rPr>
                <w:rStyle w:val="Hyperlink"/>
                <w:noProof/>
              </w:rPr>
              <w:t>СПИСОК ИСПОЛЬЗУЕМОЙ ЛИТЕРАТУРЫ</w:t>
            </w:r>
            <w:r>
              <w:rPr>
                <w:noProof/>
                <w:webHidden/>
              </w:rPr>
              <w:tab/>
            </w:r>
            <w:r>
              <w:rPr>
                <w:noProof/>
                <w:webHidden/>
              </w:rPr>
              <w:fldChar w:fldCharType="begin"/>
            </w:r>
            <w:r>
              <w:rPr>
                <w:noProof/>
                <w:webHidden/>
              </w:rPr>
              <w:instrText xml:space="preserve"> PAGEREF _Toc199670565 \h </w:instrText>
            </w:r>
            <w:r>
              <w:rPr>
                <w:noProof/>
                <w:webHidden/>
              </w:rPr>
            </w:r>
            <w:r>
              <w:rPr>
                <w:noProof/>
                <w:webHidden/>
              </w:rPr>
              <w:fldChar w:fldCharType="separate"/>
            </w:r>
            <w:r>
              <w:rPr>
                <w:noProof/>
                <w:webHidden/>
              </w:rPr>
              <w:t>51</w:t>
            </w:r>
            <w:r>
              <w:rPr>
                <w:noProof/>
                <w:webHidden/>
              </w:rPr>
              <w:fldChar w:fldCharType="end"/>
            </w:r>
          </w:hyperlink>
        </w:p>
        <w:p w14:paraId="5CB8FD75" w14:textId="366CB6B7" w:rsidR="00EB4C96" w:rsidRDefault="00781185" w:rsidP="008C77B8">
          <w:pPr>
            <w:spacing w:line="240" w:lineRule="auto"/>
            <w:rPr>
              <w:b/>
              <w:bCs/>
            </w:rPr>
          </w:pPr>
          <w:r w:rsidRPr="005A4DF8">
            <w:rPr>
              <w:b/>
              <w:bCs/>
              <w:szCs w:val="28"/>
            </w:rPr>
            <w:fldChar w:fldCharType="end"/>
          </w:r>
        </w:p>
      </w:sdtContent>
    </w:sdt>
    <w:bookmarkEnd w:id="1" w:displacedByCustomXml="prev"/>
    <w:p w14:paraId="2DDFF6FC" w14:textId="7CE9C3B3" w:rsidR="00EB4C96" w:rsidRDefault="00EB4C96" w:rsidP="00EB4C96"/>
    <w:p w14:paraId="2F05A224" w14:textId="0F262E51" w:rsidR="00EB4C96" w:rsidRDefault="00EB4C96" w:rsidP="00EB4C96">
      <w:pPr>
        <w:tabs>
          <w:tab w:val="left" w:pos="4212"/>
        </w:tabs>
      </w:pPr>
      <w:r>
        <w:tab/>
      </w:r>
    </w:p>
    <w:p w14:paraId="0DE4C02E" w14:textId="22CDC2BC" w:rsidR="00646247" w:rsidRPr="00EB4C96" w:rsidRDefault="00646247" w:rsidP="00EB4C96">
      <w:pPr>
        <w:tabs>
          <w:tab w:val="left" w:pos="4212"/>
        </w:tabs>
        <w:sectPr w:rsidR="00646247" w:rsidRPr="00EB4C96" w:rsidSect="0004500B">
          <w:headerReference w:type="first" r:id="rId14"/>
          <w:pgSz w:w="11906" w:h="16838"/>
          <w:pgMar w:top="1080" w:right="850" w:bottom="3600" w:left="1701" w:header="708" w:footer="708" w:gutter="0"/>
          <w:cols w:space="708"/>
          <w:titlePg/>
          <w:docGrid w:linePitch="381"/>
        </w:sectPr>
      </w:pPr>
    </w:p>
    <w:p w14:paraId="6F9DD881" w14:textId="224BFB5A" w:rsidR="007520AE" w:rsidRPr="00603A40" w:rsidRDefault="007520AE" w:rsidP="00E17E4B">
      <w:pPr>
        <w:pStyle w:val="Heading1"/>
        <w:numPr>
          <w:ilvl w:val="0"/>
          <w:numId w:val="0"/>
        </w:numPr>
        <w:ind w:left="1068"/>
      </w:pPr>
      <w:bookmarkStart w:id="2" w:name="_Toc199670531"/>
      <w:r w:rsidRPr="00603A40">
        <w:lastRenderedPageBreak/>
        <w:t>В</w:t>
      </w:r>
      <w:bookmarkEnd w:id="0"/>
      <w:r w:rsidR="00F43928" w:rsidRPr="00603A40">
        <w:t>ВЕДЕНИЕ</w:t>
      </w:r>
      <w:bookmarkEnd w:id="2"/>
    </w:p>
    <w:p w14:paraId="0369AEAF" w14:textId="77777777" w:rsidR="0066741F" w:rsidRPr="0066741F" w:rsidRDefault="0066741F" w:rsidP="0066741F">
      <w:pPr>
        <w:pStyle w:val="a1"/>
      </w:pPr>
      <w:r w:rsidRPr="0066741F">
        <w:t>Стремительные темпы развития информационных технологий последних десятилетий обусловили значительный рост интереса к методам машинного обучения, в частности к разделу глубокого обучения (Deep Learning), основанного на нейронных сетях. Глубокое обучение стало одним из ключевых инструментов анализа и обработки больших объемов данных в различных областях науки и техники. Особенно важным становится применение этих методов в задачах радиолокации, где требуется высокая точность распознавания и анализа радиосигналов в условиях шума и сложных помех.</w:t>
      </w:r>
    </w:p>
    <w:p w14:paraId="085F339D" w14:textId="77777777" w:rsidR="0066741F" w:rsidRPr="0066741F" w:rsidRDefault="0066741F" w:rsidP="0066741F">
      <w:pPr>
        <w:pStyle w:val="a1"/>
      </w:pPr>
      <w:r w:rsidRPr="0066741F">
        <w:t>Актуальность данной выпускной квалификационной работы обусловлена необходимостью повышения эффективности и доступности методов обучения нейронных сетей для специалистов, работающих с радиолокационными системами. Радиолокационные системы традиционно характеризуются высокой степенью сложности и нестабильности сигналов, что значительно затрудняет применение классических алгоритмов обработки данных. Нейронные сети, благодаря своей способности моделировать сложные нелинейные зависимости, открывают новые возможности для улучшения точности обнаружения, распознавания и классификации радиосигналов.</w:t>
      </w:r>
    </w:p>
    <w:p w14:paraId="2C034FAB" w14:textId="77777777" w:rsidR="0066741F" w:rsidRPr="0066741F" w:rsidRDefault="0066741F" w:rsidP="0066741F">
      <w:pPr>
        <w:pStyle w:val="a1"/>
      </w:pPr>
      <w:r w:rsidRPr="0066741F">
        <w:t>Целью работы является разработка и создание программного инструмента для упрощенного обучения нейронных сетей, применяемого в задачах радиолокационного мониторинга, который позволит автоматизировать основные этапы разработки и обучения моделей, минимизируя участие пользователя в технических деталях реализации.</w:t>
      </w:r>
    </w:p>
    <w:p w14:paraId="161413DD" w14:textId="77777777" w:rsidR="0066741F" w:rsidRPr="0066741F" w:rsidRDefault="0066741F" w:rsidP="0066741F">
      <w:pPr>
        <w:pStyle w:val="a1"/>
      </w:pPr>
      <w:r w:rsidRPr="0066741F">
        <w:t>Для достижения поставленной цели необходимо решить следующие задачи:</w:t>
      </w:r>
    </w:p>
    <w:p w14:paraId="61EAD186" w14:textId="77777777" w:rsidR="0066741F" w:rsidRDefault="0066741F" w:rsidP="0066741F">
      <w:pPr>
        <w:pStyle w:val="a1"/>
        <w:numPr>
          <w:ilvl w:val="0"/>
          <w:numId w:val="35"/>
        </w:numPr>
        <w:ind w:left="0" w:firstLine="709"/>
      </w:pPr>
      <w:r w:rsidRPr="0066741F">
        <w:t>Провести анализ основных задач радиолокации и выявить те из них, которые могут быть эффективно решены с использованием нейронных сетей. Это позволит определить приоритетные направления применения разработанного инструмента.</w:t>
      </w:r>
    </w:p>
    <w:p w14:paraId="4EF446E8" w14:textId="77777777" w:rsidR="0066741F" w:rsidRDefault="0066741F" w:rsidP="0066741F">
      <w:pPr>
        <w:pStyle w:val="a1"/>
        <w:numPr>
          <w:ilvl w:val="0"/>
          <w:numId w:val="35"/>
        </w:numPr>
        <w:ind w:left="0" w:firstLine="709"/>
      </w:pPr>
      <w:r w:rsidRPr="0066741F">
        <w:lastRenderedPageBreak/>
        <w:t>Создать прототип программного продукта — веб-сборщика приложений, обеспечивающего автоматизацию ключевых этапов разработки нейронных сетей и предоставляющего удобный графический интерфейс для работы конечных пользователей.</w:t>
      </w:r>
    </w:p>
    <w:p w14:paraId="422A28EC" w14:textId="127FE155" w:rsidR="0066741F" w:rsidRPr="0066741F" w:rsidRDefault="0066741F" w:rsidP="0066741F">
      <w:pPr>
        <w:pStyle w:val="a1"/>
        <w:numPr>
          <w:ilvl w:val="0"/>
          <w:numId w:val="35"/>
        </w:numPr>
        <w:ind w:left="0" w:firstLine="709"/>
      </w:pPr>
      <w:r w:rsidRPr="0066741F">
        <w:t>Провести экспериментальную проверку предложенного подхода на тестовом наборе радиолокационных данных с целью оценки эффективности и практической применимости разработанного инструмента.</w:t>
      </w:r>
    </w:p>
    <w:p w14:paraId="6670AF16" w14:textId="77777777" w:rsidR="0066741F" w:rsidRPr="0066741F" w:rsidRDefault="0066741F" w:rsidP="0066741F">
      <w:pPr>
        <w:pStyle w:val="a1"/>
      </w:pPr>
      <w:r w:rsidRPr="0066741F">
        <w:t>Объектом исследования являются радиолокационные системы и процессы обработки радиолокационных сигналов в условиях шумов и помех.</w:t>
      </w:r>
    </w:p>
    <w:p w14:paraId="0BF9D888" w14:textId="77777777" w:rsidR="0066741F" w:rsidRPr="0066741F" w:rsidRDefault="0066741F" w:rsidP="0066741F">
      <w:pPr>
        <w:pStyle w:val="a1"/>
      </w:pPr>
      <w:r w:rsidRPr="0066741F">
        <w:t>Предметом исследования выступают методы и алгоритмы упрощенного создания, настройки и обучения нейронных сетей, направленные на повышение точности и надежности обработки радиолокационных данных.</w:t>
      </w:r>
    </w:p>
    <w:p w14:paraId="0AF47E59" w14:textId="77777777" w:rsidR="0066741F" w:rsidRPr="0066741F" w:rsidRDefault="0066741F" w:rsidP="0066741F">
      <w:pPr>
        <w:pStyle w:val="a1"/>
      </w:pPr>
      <w:r w:rsidRPr="0066741F">
        <w:t>Для решения поставленных задач в работе используются методы системного анализа, математического моделирования, теории нейронных сетей, а также методы программной инженерии и разработки пользовательских интерфейсов. В частности, применяются алгоритмы обучения линейных и сверточных нейронных сетей, а также современные технологии веб-разработки для создания интерактивного программного продукта.</w:t>
      </w:r>
    </w:p>
    <w:p w14:paraId="609FE4DC" w14:textId="69D827CC" w:rsidR="0066741F" w:rsidRPr="0066741F" w:rsidRDefault="0066741F" w:rsidP="0066741F">
      <w:pPr>
        <w:pStyle w:val="a1"/>
      </w:pPr>
      <w:r w:rsidRPr="0066741F">
        <w:t>Практическая значимость работы заключается в возможности значительного повышения точности анализа сигналов. Разработанный программный комплекс обеспечивает адаптацию нейронной сети под конкретные задачи и данные, снижая требования к уровню экспертизы пользователей и позволяя интегрировать модель в существующие системы с минимальными затратами.</w:t>
      </w:r>
    </w:p>
    <w:p w14:paraId="2E070BC6" w14:textId="77777777" w:rsidR="0066741F" w:rsidRPr="0066741F" w:rsidRDefault="0066741F" w:rsidP="0066741F">
      <w:pPr>
        <w:pStyle w:val="a1"/>
      </w:pPr>
      <w:r w:rsidRPr="0066741F">
        <w:t>В первой главе проводится обзор задач радиолокации, анализируются основные методы решения этих задач, а также рассматриваются виды нейронных сетей, применяемых для обработки радиолокационных сигналов. Особое внимание уделяется характеристикам линейных и сверточных нейронных сетей, их преимуществам и особенностям применения.</w:t>
      </w:r>
    </w:p>
    <w:p w14:paraId="5F5B661F" w14:textId="77777777" w:rsidR="0066741F" w:rsidRPr="0066741F" w:rsidRDefault="0066741F" w:rsidP="0066741F">
      <w:pPr>
        <w:pStyle w:val="a1"/>
      </w:pPr>
      <w:r w:rsidRPr="0066741F">
        <w:lastRenderedPageBreak/>
        <w:t>Во второй главе описывается разработка программного продукта — инструмента упрощенного обучения нейронных сетей. Рассматриваются используемые технологии и инструменты разработки, архитектура приложения, а также подробное описание графического интерфейса пользователя. Приводятся примеры загрузки пользовательских данных и обучения различных типов нейронных сетей с помощью разработанного инструмента.</w:t>
      </w:r>
    </w:p>
    <w:p w14:paraId="5069A022" w14:textId="77777777" w:rsidR="0066741F" w:rsidRPr="0066741F" w:rsidRDefault="0066741F" w:rsidP="0066741F">
      <w:pPr>
        <w:pStyle w:val="a1"/>
      </w:pPr>
      <w:r w:rsidRPr="0066741F">
        <w:t>Третья глава посвящена экспериментальной проверке разработанного подхода. Здесь описываются методики проведения экспериментов, анализируются результаты обнаружения и распознавания радиолокационных сигналов с использованием созданного программного комплекса.</w:t>
      </w:r>
    </w:p>
    <w:p w14:paraId="7F310F44" w14:textId="77777777" w:rsidR="0066741F" w:rsidRPr="0066741F" w:rsidRDefault="0066741F" w:rsidP="0066741F">
      <w:pPr>
        <w:pStyle w:val="a1"/>
      </w:pPr>
      <w:r w:rsidRPr="0066741F">
        <w:t>В четвертой главе представлена инструкция по установке, настройке и запуску программного продукта, что обеспечивает возможность его практического применения специалистами.</w:t>
      </w:r>
    </w:p>
    <w:p w14:paraId="289EE0B0" w14:textId="247BAE8E" w:rsidR="0066741F" w:rsidRPr="0066741F" w:rsidRDefault="0066741F" w:rsidP="0066741F">
      <w:pPr>
        <w:pStyle w:val="a1"/>
      </w:pPr>
      <w:r w:rsidRPr="0066741F">
        <w:t>В заключении подводятся итоги работы, формулируются основные выводы.</w:t>
      </w:r>
    </w:p>
    <w:p w14:paraId="721E8684" w14:textId="37E43136" w:rsidR="0066741F" w:rsidRPr="0066741F" w:rsidRDefault="0066741F" w:rsidP="0066741F">
      <w:pPr>
        <w:pStyle w:val="a1"/>
      </w:pPr>
      <w:r w:rsidRPr="0066741F">
        <w:t>Таким образом, выполненная работа направлена на решение актуальной научно-технической проблемы упрощения использования нейронных сетей, что имеет высокую практическую значимость для повышения эффективности и надежности радиолокационного мониторинга.</w:t>
      </w:r>
    </w:p>
    <w:p w14:paraId="61DD51AE" w14:textId="12F42A46" w:rsidR="007520AE" w:rsidRPr="00211B4A" w:rsidRDefault="00211B4A" w:rsidP="00211B4A">
      <w:pPr>
        <w:rPr>
          <w:shd w:val="clear" w:color="auto" w:fill="FFFFFF"/>
        </w:rPr>
      </w:pPr>
      <w:r>
        <w:br w:type="page"/>
      </w:r>
    </w:p>
    <w:p w14:paraId="3E7B13DB" w14:textId="1A5AE703" w:rsidR="00921356" w:rsidRPr="00603A40" w:rsidRDefault="002A4696" w:rsidP="00E17E4B">
      <w:pPr>
        <w:pStyle w:val="Heading1"/>
      </w:pPr>
      <w:bookmarkStart w:id="3" w:name="_Toc199670532"/>
      <w:r w:rsidRPr="00603A40">
        <w:lastRenderedPageBreak/>
        <w:t xml:space="preserve">ЗАДАЧИ </w:t>
      </w:r>
      <w:r w:rsidR="00BA4E9F" w:rsidRPr="00603A40">
        <w:t>И МЕТОДЫ</w:t>
      </w:r>
      <w:r w:rsidRPr="00603A40">
        <w:t xml:space="preserve"> </w:t>
      </w:r>
      <w:r w:rsidR="00045506" w:rsidRPr="00603A40">
        <w:t>РАДИОЛОКАЦИИ</w:t>
      </w:r>
      <w:bookmarkEnd w:id="3"/>
    </w:p>
    <w:p w14:paraId="60460C20" w14:textId="77777777" w:rsidR="00B84DB0" w:rsidRDefault="00B84DB0" w:rsidP="00C14B07">
      <w:pPr>
        <w:pStyle w:val="a1"/>
      </w:pPr>
    </w:p>
    <w:p w14:paraId="2BB723D0" w14:textId="5E3632C1" w:rsidR="00747357" w:rsidRDefault="006231B3" w:rsidP="00C14B07">
      <w:pPr>
        <w:pStyle w:val="a1"/>
      </w:pPr>
      <w:r>
        <w:t xml:space="preserve">Традиционно </w:t>
      </w:r>
      <w:r w:rsidR="008D3BEE">
        <w:t>радиолокация</w:t>
      </w:r>
      <w:r>
        <w:t xml:space="preserve"> решает</w:t>
      </w:r>
      <w:r w:rsidR="00311EE8">
        <w:t xml:space="preserve"> одни из</w:t>
      </w:r>
      <w:r>
        <w:t xml:space="preserve"> следующи</w:t>
      </w:r>
      <w:r w:rsidR="00311EE8">
        <w:t>х</w:t>
      </w:r>
      <w:r>
        <w:t xml:space="preserve"> зада</w:t>
      </w:r>
      <w:r w:rsidR="005B1977">
        <w:t>ч</w:t>
      </w:r>
      <w:r>
        <w:t xml:space="preserve">: задача обнаружения сигналов, задача распознавания </w:t>
      </w:r>
      <w:r w:rsidR="008D3BEE">
        <w:t xml:space="preserve">сигналов, задача разрешения сигналов </w:t>
      </w:r>
      <w:r>
        <w:t xml:space="preserve"> и задача </w:t>
      </w:r>
      <w:r w:rsidR="008D3BEE">
        <w:t>оценки параметров</w:t>
      </w:r>
      <w:r>
        <w:t xml:space="preserve"> сигнал</w:t>
      </w:r>
      <w:r w:rsidR="008D3BEE">
        <w:t>а</w:t>
      </w:r>
      <w:r>
        <w:t>.</w:t>
      </w:r>
    </w:p>
    <w:p w14:paraId="530805BE" w14:textId="2767C367" w:rsidR="00BA4E9F" w:rsidRPr="000E6469" w:rsidRDefault="00747357" w:rsidP="00B84DB0">
      <w:pPr>
        <w:pStyle w:val="Heading2"/>
      </w:pPr>
      <w:bookmarkStart w:id="4" w:name="_Toc199670533"/>
      <w:r w:rsidRPr="000E6469">
        <w:t xml:space="preserve">Задачи </w:t>
      </w:r>
      <w:r w:rsidR="00045506">
        <w:t>радиолокации</w:t>
      </w:r>
      <w:bookmarkEnd w:id="4"/>
    </w:p>
    <w:p w14:paraId="4785AD89" w14:textId="500DC0C7" w:rsidR="00BA4E9F" w:rsidRDefault="00BA4E9F" w:rsidP="00B84DB0">
      <w:pPr>
        <w:pStyle w:val="Heading3"/>
      </w:pPr>
      <w:bookmarkStart w:id="5" w:name="_Toc199670534"/>
      <w:r>
        <w:t>Задача обнаружения сигнала</w:t>
      </w:r>
      <w:bookmarkEnd w:id="5"/>
    </w:p>
    <w:p w14:paraId="60EA90FC" w14:textId="3C3A82A4" w:rsidR="008F22E0" w:rsidRDefault="00C77F40" w:rsidP="00AB29D0">
      <w:pPr>
        <w:pStyle w:val="a1"/>
      </w:pPr>
      <w:r>
        <w:t xml:space="preserve">Задача обнаружения сигнала сводится к тому, чтобы </w:t>
      </w:r>
      <w:r w:rsidR="002B19A2">
        <w:t xml:space="preserve">во входном сигнале </w:t>
      </w:r>
      <w:r>
        <w:t xml:space="preserve">наилучшим способом принять решение о наличии или отсутствии искомого </w:t>
      </w:r>
      <w:r w:rsidR="00C92264">
        <w:t>образа</w:t>
      </w:r>
      <w:r>
        <w:t xml:space="preserve"> </w:t>
      </w:r>
      <w:r w:rsidRPr="00C77F40">
        <w:t>[</w:t>
      </w:r>
      <w:r w:rsidR="00A5499A" w:rsidRPr="00A5499A">
        <w:t>26</w:t>
      </w:r>
      <w:r w:rsidRPr="00C77F40">
        <w:t>]</w:t>
      </w:r>
      <w:r>
        <w:t>.</w:t>
      </w:r>
    </w:p>
    <w:p w14:paraId="701746D4" w14:textId="7DE5373C" w:rsidR="00BB177C" w:rsidRPr="00BB177C" w:rsidRDefault="00BA4E9F" w:rsidP="00AB29D0">
      <w:pPr>
        <w:pStyle w:val="a1"/>
      </w:pPr>
      <w:r>
        <w:t>Математически постановка задачи выглядит следующим образом</w:t>
      </w:r>
      <w:r w:rsidR="00BB177C">
        <w:t>:</w:t>
      </w:r>
      <w:r>
        <w:t xml:space="preserve"> Имеется два возможных сценария сценария</w:t>
      </w:r>
      <w:r w:rsidR="00BB177C" w:rsidRPr="00BB177C">
        <w:t>.</w:t>
      </w:r>
      <w:r>
        <w:t xml:space="preserve"> Нулевая гипотеза </w:t>
      </w:r>
      <m:oMath>
        <m:sSub>
          <m:sSubPr>
            <m:ctrlPr>
              <w:rPr>
                <w:rFonts w:ascii="Cambria Math" w:hAnsi="Cambria Math"/>
                <w:i/>
              </w:rPr>
            </m:ctrlPr>
          </m:sSubPr>
          <m:e>
            <m:r>
              <w:rPr>
                <w:rFonts w:ascii="Cambria Math" w:hAnsi="Cambria Math"/>
              </w:rPr>
              <m:t>Н</m:t>
            </m:r>
          </m:e>
          <m:sub>
            <m:r>
              <w:rPr>
                <w:rFonts w:ascii="Cambria Math" w:hAnsi="Cambria Math"/>
              </w:rPr>
              <m:t>0</m:t>
            </m:r>
          </m:sub>
        </m:sSub>
      </m:oMath>
      <w:r>
        <w:t xml:space="preserve"> – сигнал отсутствует и, наблюдаемый сигнал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 xml:space="preserve">) </m:t>
        </m:r>
      </m:oMath>
      <w:r>
        <w:t>состоит только из шума</w:t>
      </w:r>
      <w:r w:rsidR="00BB177C">
        <w:t xml:space="preserve">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t>:</w:t>
      </w:r>
    </w:p>
    <w:p w14:paraId="480519E4" w14:textId="4DB23F18" w:rsidR="00BB177C" w:rsidRPr="00BB177C" w:rsidRDefault="0084421D" w:rsidP="00BB177C">
      <w:pPr>
        <w:pStyle w:val="a1"/>
        <w:jc w:val="right"/>
        <w:rPr>
          <w:iCs/>
        </w:rPr>
      </w:pPr>
      <m:oMath>
        <m:sSub>
          <m:sSubPr>
            <m:ctrlPr>
              <w:rPr>
                <w:rFonts w:ascii="Cambria Math" w:hAnsi="Cambria Math"/>
                <w:i/>
              </w:rPr>
            </m:ctrlPr>
          </m:sSubPr>
          <m:e>
            <m:r>
              <w:rPr>
                <w:rFonts w:ascii="Cambria Math" w:hAnsi="Cambria Math"/>
              </w:rPr>
              <m:t>Н</m:t>
            </m:r>
          </m:e>
          <m:sub>
            <m:r>
              <w:rPr>
                <w:rFonts w:ascii="Cambria Math" w:hAnsi="Cambria Math"/>
              </w:rPr>
              <m:t>0</m:t>
            </m:r>
          </m:sub>
        </m:sSub>
        <m:r>
          <w:rPr>
            <w:rFonts w:ascii="Cambria Math" w:hAnsi="Cambria Math"/>
          </w:rPr>
          <m:t>:</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rPr>
          <w:i/>
        </w:rPr>
        <w:t xml:space="preserve">                                                  </w:t>
      </w:r>
      <w:r w:rsidR="00BB177C" w:rsidRPr="00BB177C">
        <w:rPr>
          <w:iCs/>
        </w:rPr>
        <w:t>(1.1.</w:t>
      </w:r>
      <w:r w:rsidR="00747357">
        <w:rPr>
          <w:iCs/>
        </w:rPr>
        <w:t>1.</w:t>
      </w:r>
      <w:r w:rsidR="00BB177C" w:rsidRPr="00BB177C">
        <w:rPr>
          <w:iCs/>
        </w:rPr>
        <w:t>1)</w:t>
      </w:r>
    </w:p>
    <w:p w14:paraId="416FBA97" w14:textId="34D8EFBB" w:rsidR="00BA4E9F" w:rsidRPr="00BB177C" w:rsidRDefault="00BB177C" w:rsidP="00AB29D0">
      <w:pPr>
        <w:pStyle w:val="a1"/>
      </w:pPr>
      <w:r w:rsidRPr="00BB177C">
        <w:t xml:space="preserve"> </w:t>
      </w:r>
      <w:r>
        <w:t xml:space="preserve">Альтернативная гипотеза </w:t>
      </w:r>
      <w:r w:rsidRPr="00BB177C">
        <w:t xml:space="preserve"> </w:t>
      </w:r>
      <m:oMath>
        <m:sSub>
          <m:sSubPr>
            <m:ctrlPr>
              <w:rPr>
                <w:rFonts w:ascii="Cambria Math" w:hAnsi="Cambria Math"/>
                <w:i/>
              </w:rPr>
            </m:ctrlPr>
          </m:sSubPr>
          <m:e>
            <m:r>
              <w:rPr>
                <w:rFonts w:ascii="Cambria Math" w:hAnsi="Cambria Math"/>
              </w:rPr>
              <m:t>Н</m:t>
            </m:r>
          </m:e>
          <m:sub>
            <m:r>
              <w:rPr>
                <w:rFonts w:ascii="Cambria Math" w:hAnsi="Cambria Math"/>
              </w:rPr>
              <m:t>1</m:t>
            </m:r>
          </m:sub>
        </m:sSub>
      </m:oMath>
      <w:r w:rsidRPr="00BB177C">
        <w:t xml:space="preserve"> – </w:t>
      </w:r>
      <w:r>
        <w:t xml:space="preserve">сигнал присутствует: и наблюдаемый сигнал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sidRPr="00BB177C">
        <w:rPr>
          <w:i/>
          <w:iCs/>
        </w:rPr>
        <w:t xml:space="preserve"> </w:t>
      </w:r>
      <w:r>
        <w:t xml:space="preserve">представляет собой сумму полезного сигнала </w:t>
      </w:r>
      <m:oMath>
        <m:r>
          <w:rPr>
            <w:rFonts w:ascii="Cambria Math" w:hAnsi="Cambria Math"/>
            <w:lang w:val="en-US"/>
          </w:rPr>
          <m:t>S</m:t>
        </m:r>
        <m:r>
          <w:rPr>
            <w:rFonts w:ascii="Cambria Math" w:hAnsi="Cambria Math"/>
          </w:rPr>
          <m:t>(</m:t>
        </m:r>
        <m:r>
          <w:rPr>
            <w:rFonts w:ascii="Cambria Math" w:hAnsi="Cambria Math"/>
            <w:lang w:val="en-US"/>
          </w:rPr>
          <m:t>t</m:t>
        </m:r>
        <m:r>
          <w:rPr>
            <w:rFonts w:ascii="Cambria Math" w:hAnsi="Cambria Math"/>
          </w:rPr>
          <m:t>)</m:t>
        </m:r>
      </m:oMath>
      <w:r w:rsidRPr="00BB177C">
        <w:t xml:space="preserve"> </w:t>
      </w:r>
      <w:r>
        <w:t xml:space="preserve">и шума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t>:</w:t>
      </w:r>
    </w:p>
    <w:p w14:paraId="76DA7E9B" w14:textId="5E733410" w:rsidR="00BA4E9F" w:rsidRPr="004A7159" w:rsidRDefault="0084421D" w:rsidP="004A7159">
      <w:pPr>
        <w:pStyle w:val="a1"/>
        <w:jc w:val="right"/>
        <w:rPr>
          <w:iCs/>
        </w:rPr>
      </w:pPr>
      <m:oMath>
        <m:sSub>
          <m:sSubPr>
            <m:ctrlPr>
              <w:rPr>
                <w:rFonts w:ascii="Cambria Math" w:hAnsi="Cambria Math"/>
                <w:i/>
              </w:rPr>
            </m:ctrlPr>
          </m:sSubPr>
          <m:e>
            <m:r>
              <w:rPr>
                <w:rFonts w:ascii="Cambria Math" w:hAnsi="Cambria Math"/>
              </w:rPr>
              <m:t>Н</m:t>
            </m:r>
          </m:e>
          <m:sub>
            <m:r>
              <w:rPr>
                <w:rFonts w:ascii="Cambria Math" w:hAnsi="Cambria Math"/>
              </w:rPr>
              <m:t>0</m:t>
            </m:r>
          </m:sub>
        </m:sSub>
        <m:r>
          <w:rPr>
            <w:rFonts w:ascii="Cambria Math" w:hAnsi="Cambria Math"/>
          </w:rPr>
          <m:t>:</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rPr>
          <w:i/>
        </w:rPr>
        <w:t xml:space="preserve">                                            </w:t>
      </w:r>
      <w:r w:rsidR="00BB177C" w:rsidRPr="00BB177C">
        <w:rPr>
          <w:iCs/>
        </w:rPr>
        <w:t>(1.1.</w:t>
      </w:r>
      <w:r w:rsidR="00747357">
        <w:rPr>
          <w:iCs/>
        </w:rPr>
        <w:t>1.</w:t>
      </w:r>
      <w:r w:rsidR="00BB177C" w:rsidRPr="00BB177C">
        <w:rPr>
          <w:iCs/>
        </w:rPr>
        <w:t>2)</w:t>
      </w:r>
    </w:p>
    <w:p w14:paraId="55387EDD" w14:textId="01A0879C" w:rsidR="00BB177C" w:rsidRDefault="00BB177C" w:rsidP="000E6469">
      <w:pPr>
        <w:pStyle w:val="a1"/>
        <w:rPr>
          <w:iCs/>
        </w:rPr>
      </w:pPr>
      <w:r>
        <w:t xml:space="preserve">Цель задачи – принять решение о том: какая из гипотез верна, на основе наблюдений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Pr>
          <w:iCs/>
        </w:rPr>
        <w:t>.</w:t>
      </w:r>
    </w:p>
    <w:p w14:paraId="0AC571EA" w14:textId="77777777" w:rsidR="008D3BEE" w:rsidRPr="004A7159" w:rsidRDefault="008D3BEE" w:rsidP="008D3BEE">
      <w:pPr>
        <w:pStyle w:val="Heading3"/>
      </w:pPr>
      <w:bookmarkStart w:id="6" w:name="_Toc199670535"/>
      <w:r>
        <w:t>Задача распознавания сигналов</w:t>
      </w:r>
      <w:bookmarkEnd w:id="6"/>
    </w:p>
    <w:p w14:paraId="53AFCBF0" w14:textId="1A1CF01F" w:rsidR="008D3BEE" w:rsidRDefault="008D3BEE" w:rsidP="008D3BEE">
      <w:pPr>
        <w:pStyle w:val="a1"/>
      </w:pPr>
      <w:r>
        <w:t xml:space="preserve">Задача распознавания сигналов сводится к тому, чтобы разработать наилучший алгоритм, согласно которому по наблюдаемому сигналу после выявления всех полезных образов определить их принадлежность к соответствующим объектам – источникам полезных сигналов </w:t>
      </w:r>
      <w:r w:rsidRPr="00C92264">
        <w:t>[</w:t>
      </w:r>
      <w:r>
        <w:fldChar w:fldCharType="begin"/>
      </w:r>
      <w:r>
        <w:instrText xml:space="preserve"> REF _Ref188995848 \r \h </w:instrText>
      </w:r>
      <w:r>
        <w:fldChar w:fldCharType="separate"/>
      </w:r>
      <w:r w:rsidR="00A5499A">
        <w:t>1</w:t>
      </w:r>
      <w:r>
        <w:fldChar w:fldCharType="end"/>
      </w:r>
      <w:r w:rsidRPr="00C92264">
        <w:t>]</w:t>
      </w:r>
      <w:r>
        <w:t>.</w:t>
      </w:r>
    </w:p>
    <w:p w14:paraId="1A2F9D4B" w14:textId="77777777" w:rsidR="008D3BEE" w:rsidRDefault="008D3BEE" w:rsidP="008D3BEE">
      <w:pPr>
        <w:pStyle w:val="a1"/>
        <w:rPr>
          <w:iCs/>
        </w:rPr>
      </w:pPr>
      <w:r>
        <w:t xml:space="preserve">Математически постановка задачи выглядит следующим образом: Имеется сигнал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который состоит из образов </w:t>
      </w:r>
      <m:oMath>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3</m:t>
            </m:r>
          </m:sub>
        </m:sSub>
        <m:d>
          <m:dPr>
            <m:ctrlPr>
              <w:rPr>
                <w:rFonts w:ascii="Cambria Math" w:hAnsi="Cambria Math"/>
                <w:i/>
                <w:iCs/>
              </w:rPr>
            </m:ctrlPr>
          </m:dPr>
          <m:e>
            <m:r>
              <w:rPr>
                <w:rFonts w:ascii="Cambria Math" w:hAnsi="Cambria Math"/>
                <w:lang w:val="en-US"/>
              </w:rPr>
              <m:t>t</m:t>
            </m:r>
          </m:e>
        </m:d>
        <m:r>
          <w:rPr>
            <w:rFonts w:ascii="Cambria Math" w:hAnsi="Cambria Math"/>
          </w:rPr>
          <m:t>, …,</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M</m:t>
            </m:r>
          </m:sub>
        </m:sSub>
        <m:d>
          <m:dPr>
            <m:ctrlPr>
              <w:rPr>
                <w:rFonts w:ascii="Cambria Math" w:hAnsi="Cambria Math"/>
                <w:i/>
                <w:iCs/>
              </w:rPr>
            </m:ctrlPr>
          </m:dPr>
          <m:e>
            <m:r>
              <w:rPr>
                <w:rFonts w:ascii="Cambria Math" w:hAnsi="Cambria Math"/>
                <w:lang w:val="en-US"/>
              </w:rPr>
              <m:t>t</m:t>
            </m:r>
          </m:e>
        </m:d>
        <m:r>
          <w:rPr>
            <w:rFonts w:ascii="Cambria Math" w:hAnsi="Cambria Math"/>
          </w:rPr>
          <m:t>}</m:t>
        </m:r>
      </m:oMath>
      <w:r>
        <w:rPr>
          <w:iCs/>
        </w:rPr>
        <w:t xml:space="preserve"> и шума шума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Pr>
          <w:iCs/>
        </w:rPr>
        <w:t>:</w:t>
      </w:r>
    </w:p>
    <w:p w14:paraId="2FB1F753" w14:textId="77777777" w:rsidR="008D3BEE" w:rsidRDefault="008D3BEE" w:rsidP="008D3BEE">
      <w:pPr>
        <w:pStyle w:val="a1"/>
        <w:jc w:val="right"/>
      </w:pPr>
      <m:oMath>
        <m:r>
          <w:rPr>
            <w:rFonts w:ascii="Cambria Math" w:hAnsi="Cambria Math"/>
            <w:lang w:val="en-US"/>
          </w:rPr>
          <w:lastRenderedPageBreak/>
          <m:t>y</m:t>
        </m:r>
        <m:d>
          <m:dPr>
            <m:ctrlPr>
              <w:rPr>
                <w:rFonts w:ascii="Cambria Math" w:hAnsi="Cambria Math"/>
                <w:i/>
                <w:lang w:val="en-US"/>
              </w:rPr>
            </m:ctrlPr>
          </m:dPr>
          <m:e>
            <m:r>
              <w:rPr>
                <w:rFonts w:ascii="Cambria Math" w:hAnsi="Cambria Math"/>
                <w:lang w:val="en-US"/>
              </w:rPr>
              <m:t>t</m:t>
            </m:r>
          </m:e>
        </m:d>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e>
        </m:nary>
      </m:oMath>
      <w:r w:rsidRPr="000E6469">
        <w:t xml:space="preserve">,   </w:t>
      </w:r>
      <m:oMath>
        <m:r>
          <w:rPr>
            <w:rFonts w:ascii="Cambria Math" w:hAnsi="Cambria Math"/>
          </w:rPr>
          <m:t xml:space="preserve">i=1, 2, 3, …, </m:t>
        </m:r>
        <m:r>
          <w:rPr>
            <w:rFonts w:ascii="Cambria Math" w:hAnsi="Cambria Math"/>
            <w:lang w:val="en-US"/>
          </w:rPr>
          <m:t>M</m:t>
        </m:r>
      </m:oMath>
      <w:r w:rsidRPr="000E6469">
        <w:t xml:space="preserve">                 (1.1.3) </w:t>
      </w:r>
    </w:p>
    <w:p w14:paraId="067F29A4" w14:textId="0097B461" w:rsidR="008D3BEE" w:rsidRPr="008D3BEE" w:rsidRDefault="008D3BEE" w:rsidP="008D3BEE">
      <w:pPr>
        <w:pStyle w:val="a1"/>
      </w:pPr>
      <w:r>
        <w:t>Цель задачи – на основе наблюдаемого сигнала</w:t>
      </w:r>
      <w:r w:rsidRPr="000E6469">
        <w:t xml:space="preserve">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идентефицировать и разделить все образы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0E6469">
        <w:t xml:space="preserve">, </w:t>
      </w:r>
      <w:r>
        <w:t xml:space="preserve">которые были переданы.             </w:t>
      </w:r>
      <w:r w:rsidRPr="000E6469">
        <w:t xml:space="preserve">   </w:t>
      </w:r>
    </w:p>
    <w:p w14:paraId="6FEF8C88" w14:textId="3BC2BC8B" w:rsidR="00BB177C" w:rsidRDefault="00BB177C" w:rsidP="000E6469">
      <w:pPr>
        <w:pStyle w:val="Heading3"/>
      </w:pPr>
      <w:bookmarkStart w:id="7" w:name="_Toc199670536"/>
      <w:r>
        <w:t xml:space="preserve">Задача </w:t>
      </w:r>
      <w:r w:rsidR="00311EE8">
        <w:t>различения</w:t>
      </w:r>
      <w:r>
        <w:t xml:space="preserve"> сигналов</w:t>
      </w:r>
      <w:bookmarkEnd w:id="7"/>
    </w:p>
    <w:p w14:paraId="3C9CF41A" w14:textId="71ED06A4" w:rsidR="006231B3" w:rsidRDefault="006231B3" w:rsidP="006231B3">
      <w:pPr>
        <w:pStyle w:val="a1"/>
      </w:pPr>
      <w:r>
        <w:t xml:space="preserve">Задача различения сигналов сводится к тому, чтобы разработать наилучшее правило или алгоритм, </w:t>
      </w:r>
      <w:r w:rsidR="00D1430A">
        <w:t>согласно которому будет достигнуто отделение двух сигналов, близким друг другу по определенным параметрам</w:t>
      </w:r>
      <w:r w:rsidRPr="00C92264">
        <w:t>[</w:t>
      </w:r>
      <w:r w:rsidR="00A5499A" w:rsidRPr="00A5499A">
        <w:t>2</w:t>
      </w:r>
      <w:r w:rsidR="00D1430A">
        <w:fldChar w:fldCharType="begin"/>
      </w:r>
      <w:r w:rsidR="00D1430A">
        <w:instrText xml:space="preserve"> REF _Ref196656104 \r \h </w:instrText>
      </w:r>
      <w:r w:rsidR="00D1430A">
        <w:fldChar w:fldCharType="separate"/>
      </w:r>
      <w:r w:rsidR="00A5499A">
        <w:t>1</w:t>
      </w:r>
      <w:r w:rsidR="00D1430A">
        <w:fldChar w:fldCharType="end"/>
      </w:r>
      <w:r w:rsidRPr="00C92264">
        <w:t>]</w:t>
      </w:r>
      <w:r>
        <w:t>.</w:t>
      </w:r>
    </w:p>
    <w:p w14:paraId="51682516" w14:textId="6E680CB6" w:rsidR="00BA4E9F" w:rsidRDefault="00BB177C" w:rsidP="006231B3">
      <w:pPr>
        <w:pStyle w:val="a1"/>
        <w:rPr>
          <w:iCs/>
        </w:rPr>
      </w:pPr>
      <w:r>
        <w:t xml:space="preserve">Математически постановка задачи выглядит следующим образом: Имеется </w:t>
      </w:r>
      <w:r w:rsidR="00D1430A">
        <w:t xml:space="preserve">два </w:t>
      </w:r>
      <w:r>
        <w:t>сигнал</w:t>
      </w:r>
      <w:r w:rsidR="00D1430A">
        <w:t>а</w:t>
      </w:r>
      <w:r>
        <w:t xml:space="preserve">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oMath>
      <w:r w:rsidR="00D1430A">
        <w:rPr>
          <w:iCs/>
        </w:rPr>
        <w:t xml:space="preserve"> и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r>
          <w:rPr>
            <w:rFonts w:ascii="Cambria Math" w:hAnsi="Cambria Math"/>
          </w:rPr>
          <m:t>,</m:t>
        </m:r>
      </m:oMath>
      <w:r w:rsidR="00D1430A">
        <w:rPr>
          <w:iCs/>
        </w:rPr>
        <w:t>которые являются близкими по временному положению или спектру</w:t>
      </w:r>
      <w:r>
        <w:rPr>
          <w:iCs/>
        </w:rPr>
        <w:t xml:space="preserve">. На приёмной стороне получается сигнал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sidRPr="004A7159">
        <w:t xml:space="preserve">, </w:t>
      </w:r>
      <w:r w:rsidR="004A7159" w:rsidRPr="004A7159">
        <w:t>который</w:t>
      </w:r>
      <w:r>
        <w:rPr>
          <w:i/>
          <w:iCs/>
        </w:rPr>
        <w:t xml:space="preserve"> </w:t>
      </w:r>
      <w:r w:rsidR="004A7159">
        <w:rPr>
          <w:iCs/>
        </w:rPr>
        <w:t>представляет собой смесь переданн</w:t>
      </w:r>
      <w:r w:rsidR="00D1430A">
        <w:rPr>
          <w:iCs/>
        </w:rPr>
        <w:t>ы</w:t>
      </w:r>
      <w:r w:rsidR="004A7159">
        <w:rPr>
          <w:iCs/>
        </w:rPr>
        <w:t xml:space="preserve"> сигнал</w:t>
      </w:r>
      <w:r w:rsidR="00D1430A">
        <w:rPr>
          <w:iCs/>
        </w:rPr>
        <w:t>ов</w:t>
      </w:r>
      <w:r w:rsidR="004A7159">
        <w:rPr>
          <w:iCs/>
        </w:rPr>
        <w:t xml:space="preserve"> с шумом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4A7159">
        <w:rPr>
          <w:iCs/>
        </w:rPr>
        <w:t>:</w:t>
      </w:r>
    </w:p>
    <w:p w14:paraId="1AA81DBA" w14:textId="1698D01A" w:rsidR="004A7159" w:rsidRPr="009306CE" w:rsidRDefault="004A7159" w:rsidP="004A7159">
      <w:pPr>
        <w:pStyle w:val="a1"/>
        <w:ind w:firstLine="0"/>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Pr="009306CE">
        <w:t xml:space="preserve">, </w:t>
      </w:r>
      <w:r w:rsidR="001A06DF" w:rsidRPr="00F7745E">
        <w:t xml:space="preserve">        </w:t>
      </w:r>
      <w:r w:rsidRPr="009306CE">
        <w:t xml:space="preserve">    </w:t>
      </w:r>
      <w:r>
        <w:t xml:space="preserve">          </w:t>
      </w:r>
      <w:r w:rsidR="00EA7E53">
        <w:t xml:space="preserve"> </w:t>
      </w:r>
      <w:r>
        <w:t xml:space="preserve">        </w:t>
      </w:r>
      <w:r w:rsidRPr="009306CE">
        <w:t>(1</w:t>
      </w:r>
      <w:r w:rsidR="00747357">
        <w:t>.1</w:t>
      </w:r>
      <w:r w:rsidRPr="009306CE">
        <w:t>.2)</w:t>
      </w:r>
    </w:p>
    <w:p w14:paraId="67FF5CC4" w14:textId="6DD2A02A" w:rsidR="00BB177C" w:rsidRPr="004A7159" w:rsidRDefault="004A7159" w:rsidP="004A7159">
      <w:pPr>
        <w:pStyle w:val="a1"/>
        <w:ind w:firstLine="0"/>
        <w:rPr>
          <w:i/>
        </w:rPr>
      </w:pPr>
      <w:r>
        <w:t xml:space="preserve">где </w:t>
      </w:r>
      <m:oMath>
        <m:r>
          <w:rPr>
            <w:rFonts w:ascii="Cambria Math" w:hAnsi="Cambria Math"/>
          </w:rPr>
          <m:t>i</m:t>
        </m:r>
      </m:oMath>
      <w:r w:rsidRPr="004A7159">
        <w:t xml:space="preserve"> – </w:t>
      </w:r>
      <w:r>
        <w:t>это номер переданного сигнала</w:t>
      </w:r>
      <w:r w:rsidRPr="004A7159">
        <w:t>.</w:t>
      </w:r>
    </w:p>
    <w:p w14:paraId="52BA9E47" w14:textId="6BE248E8" w:rsidR="004A7159" w:rsidRDefault="004A7159" w:rsidP="000E6469">
      <w:pPr>
        <w:pStyle w:val="a1"/>
      </w:pPr>
      <w:r>
        <w:t xml:space="preserve">Цель задачи – на основе наблюдаемого сигнала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rsidR="00D1430A">
        <w:t xml:space="preserve"> раздельно выделить сигналы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oMath>
      <w:r w:rsidR="00D1430A">
        <w:rPr>
          <w:iCs/>
        </w:rPr>
        <w:t xml:space="preserve"> и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oMath>
      <w:r w:rsidR="00D1430A">
        <w:rPr>
          <w:iCs/>
        </w:rPr>
        <w:t>, опираясь на характеристики принятых сигналов и помех</w:t>
      </w:r>
      <w:r>
        <w:t>.</w:t>
      </w:r>
    </w:p>
    <w:p w14:paraId="090EFE83" w14:textId="0A8F45DB" w:rsidR="00747357" w:rsidRDefault="00747357" w:rsidP="000E6469">
      <w:pPr>
        <w:pStyle w:val="Heading3"/>
      </w:pPr>
      <w:bookmarkStart w:id="8" w:name="_Toc199670537"/>
      <w:r>
        <w:t xml:space="preserve">Задача </w:t>
      </w:r>
      <w:r w:rsidR="008D3BEE">
        <w:t>оценки параметров</w:t>
      </w:r>
      <w:r>
        <w:t xml:space="preserve"> сигнал</w:t>
      </w:r>
      <w:r w:rsidR="008D3BEE">
        <w:t>а</w:t>
      </w:r>
      <w:bookmarkEnd w:id="8"/>
    </w:p>
    <w:p w14:paraId="4B869E6F" w14:textId="2C032D91" w:rsidR="00747357" w:rsidRDefault="006231B3" w:rsidP="000E6469">
      <w:pPr>
        <w:pStyle w:val="a1"/>
      </w:pPr>
      <w:r>
        <w:t xml:space="preserve">Задача </w:t>
      </w:r>
      <w:r w:rsidR="00D1430A">
        <w:t>оценки параметров</w:t>
      </w:r>
      <w:r>
        <w:t xml:space="preserve"> сигнал</w:t>
      </w:r>
      <w:r w:rsidR="00D1430A">
        <w:t>а</w:t>
      </w:r>
      <w:r>
        <w:t xml:space="preserve"> сводится к тому, чтобы </w:t>
      </w:r>
      <w:r w:rsidR="00D1430A">
        <w:t>выбрать параметры таким образом, чтобы сигнал, воссозданный по этим параметрам, был наиболее схож с принятым</w:t>
      </w:r>
      <w:r w:rsidR="00A5499A" w:rsidRPr="00A5499A">
        <w:t xml:space="preserve"> </w:t>
      </w:r>
      <w:r w:rsidRPr="00C92264">
        <w:t>[</w:t>
      </w:r>
      <w:r w:rsidR="00A5499A" w:rsidRPr="00A5499A">
        <w:t>24</w:t>
      </w:r>
      <w:r w:rsidRPr="00C92264">
        <w:t>]</w:t>
      </w:r>
      <w:r>
        <w:t>.</w:t>
      </w:r>
    </w:p>
    <w:p w14:paraId="6DF15F28" w14:textId="30192035" w:rsidR="000E6469" w:rsidRPr="00F7745E" w:rsidRDefault="000E6469" w:rsidP="000E6469">
      <w:pPr>
        <w:pStyle w:val="a1"/>
      </w:pPr>
      <w:r>
        <w:t xml:space="preserve">Математически постановка задачи выглядит следующим образом: Имеется сигнал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который </w:t>
      </w:r>
      <w:r w:rsidR="001A06DF">
        <w:t>вычисляется по следующей формуле:</w:t>
      </w:r>
    </w:p>
    <w:p w14:paraId="5B7E088E" w14:textId="2FF036E8" w:rsidR="003557AD" w:rsidRPr="00F7745E" w:rsidRDefault="003557AD" w:rsidP="003557AD">
      <w:pPr>
        <w:pStyle w:val="a1"/>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=Acos(</m:t>
        </m:r>
        <m:r>
          <w:rPr>
            <w:rFonts w:ascii="Cambria Math" w:hAnsi="Cambria Math"/>
            <w:lang w:val="en-US"/>
          </w:rPr>
          <m:t>ωt</m:t>
        </m:r>
        <m:r>
          <w:rPr>
            <w:rFonts w:ascii="Cambria Math" w:hAnsi="Cambria Math"/>
          </w:rPr>
          <m:t>+</m:t>
        </m:r>
        <m:r>
          <w:rPr>
            <w:rFonts w:ascii="Cambria Math" w:hAnsi="Cambria Math"/>
            <w:lang w:val="en-US"/>
          </w:rPr>
          <m:t>φ</m:t>
        </m:r>
        <m:r>
          <w:rPr>
            <w:rFonts w:ascii="Cambria Math" w:hAnsi="Cambria Math"/>
          </w:rPr>
          <m:t>)</m:t>
        </m:r>
      </m:oMath>
      <w:r w:rsidRPr="00F7745E">
        <w:t xml:space="preserve">                                    (1.1.4.1)</w:t>
      </w:r>
    </w:p>
    <w:p w14:paraId="3A606CA9" w14:textId="3B89C803" w:rsidR="001A06DF" w:rsidRPr="001A06DF" w:rsidRDefault="001A06DF" w:rsidP="001A06DF">
      <w:pPr>
        <w:pStyle w:val="a1"/>
        <w:ind w:firstLine="0"/>
      </w:pPr>
      <w:r>
        <w:t xml:space="preserve">Где, </w:t>
      </w:r>
      <w:r>
        <w:rPr>
          <w:lang w:val="en-US"/>
        </w:rPr>
        <w:t>A</w:t>
      </w:r>
      <w:r w:rsidRPr="001A06DF">
        <w:t xml:space="preserve"> –</w:t>
      </w:r>
      <w:r>
        <w:t xml:space="preserve"> амплитуда сигнала, </w:t>
      </w:r>
      <m:oMath>
        <m:r>
          <w:rPr>
            <w:rFonts w:ascii="Cambria Math" w:hAnsi="Cambria Math"/>
            <w:lang w:val="en-US"/>
          </w:rPr>
          <m:t>ω</m:t>
        </m:r>
      </m:oMath>
      <w:r>
        <w:t xml:space="preserve"> – циклическая частота, </w:t>
      </w:r>
      <w:r>
        <w:rPr>
          <w:lang w:val="en-US"/>
        </w:rPr>
        <w:t>t</w:t>
      </w:r>
      <w:r w:rsidRPr="001A06DF">
        <w:t xml:space="preserve"> </w:t>
      </w:r>
      <w:r>
        <w:t xml:space="preserve">– значение временного параметра, </w:t>
      </w:r>
      <m:oMath>
        <m:r>
          <w:rPr>
            <w:rFonts w:ascii="Cambria Math" w:hAnsi="Cambria Math"/>
            <w:lang w:val="en-US"/>
          </w:rPr>
          <m:t>φ</m:t>
        </m:r>
      </m:oMath>
      <w:r>
        <w:t xml:space="preserve"> – фаза сдвига.</w:t>
      </w:r>
    </w:p>
    <w:p w14:paraId="735D1445" w14:textId="1AA1EAB2" w:rsidR="003557AD" w:rsidRDefault="003557AD" w:rsidP="003557AD">
      <w:pPr>
        <w:pStyle w:val="a1"/>
        <w:rPr>
          <w:iCs/>
        </w:rPr>
      </w:pPr>
      <w:r>
        <w:t>Цель задачи –</w:t>
      </w:r>
      <w:r w:rsidR="001A06DF">
        <w:t xml:space="preserve"> выбор параметров </w:t>
      </w:r>
      <w:r w:rsidR="001A06DF">
        <w:rPr>
          <w:lang w:val="en-US"/>
        </w:rPr>
        <w:t>A</w:t>
      </w:r>
      <w:r w:rsidR="001A06DF" w:rsidRPr="001A06DF">
        <w:t xml:space="preserve">, </w:t>
      </w:r>
      <m:oMath>
        <m:r>
          <w:rPr>
            <w:rFonts w:ascii="Cambria Math" w:hAnsi="Cambria Math"/>
            <w:lang w:val="en-US"/>
          </w:rPr>
          <m:t>ω</m:t>
        </m:r>
      </m:oMath>
      <w:r w:rsidR="001A06DF" w:rsidRPr="001A06DF">
        <w:t xml:space="preserve">, </w:t>
      </w:r>
      <m:oMath>
        <m:r>
          <w:rPr>
            <w:rFonts w:ascii="Cambria Math" w:hAnsi="Cambria Math"/>
            <w:lang w:val="en-US"/>
          </w:rPr>
          <m:t>φ</m:t>
        </m:r>
      </m:oMath>
      <w:r w:rsidR="001A06DF" w:rsidRPr="001A06DF">
        <w:t xml:space="preserve"> </w:t>
      </w:r>
      <w:r w:rsidR="001A06DF">
        <w:t>таким образом, чтобы минимизировать ошибку оценивания.</w:t>
      </w:r>
    </w:p>
    <w:p w14:paraId="5F87FE54" w14:textId="30E32A7B" w:rsidR="003557AD" w:rsidRDefault="003557AD" w:rsidP="003557AD">
      <w:pPr>
        <w:pStyle w:val="a1"/>
        <w:jc w:val="right"/>
      </w:pP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rPr>
          <m:t>=h</m:t>
        </m:r>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Pr="009306CE">
        <w:t xml:space="preserve">                                         (1.1.4.2)</w:t>
      </w:r>
    </w:p>
    <w:p w14:paraId="15E1746C" w14:textId="6174F7CB" w:rsidR="001A06DF" w:rsidRDefault="001A06DF" w:rsidP="001A06DF">
      <w:pPr>
        <w:pStyle w:val="a1"/>
      </w:pPr>
      <w:r>
        <w:lastRenderedPageBreak/>
        <w:t xml:space="preserve">Формально, для случайного вектора параметров </w:t>
      </w:r>
      <w:bookmarkStart w:id="9" w:name="_Hlk196757380"/>
      <m:oMath>
        <m:r>
          <w:rPr>
            <w:rFonts w:ascii="Cambria Math" w:hAnsi="Cambria Math"/>
          </w:rPr>
          <m:t>θ</m:t>
        </m:r>
        <w:bookmarkEnd w:id="9"/>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oMath>
      <w:r w:rsidR="00F62F8C" w:rsidRPr="00F62F8C">
        <w:t xml:space="preserve">, </w:t>
      </w:r>
      <w:r w:rsidR="00F62F8C">
        <w:t xml:space="preserve">оценивается такой вектор </w:t>
      </w:r>
      <m:oMath>
        <m:acc>
          <m:accPr>
            <m:ctrlPr>
              <w:rPr>
                <w:rFonts w:ascii="Cambria Math" w:hAnsi="Cambria Math"/>
                <w:i/>
              </w:rPr>
            </m:ctrlPr>
          </m:accPr>
          <m:e>
            <m:r>
              <w:rPr>
                <w:rFonts w:ascii="Cambria Math" w:hAnsi="Cambria Math"/>
              </w:rPr>
              <m:t>θ</m:t>
            </m:r>
          </m:e>
        </m:acc>
      </m:oMath>
      <w:r w:rsidR="00F62F8C">
        <w:t xml:space="preserve"> такой, что критерий точности достигает минимума:</w:t>
      </w:r>
    </w:p>
    <w:p w14:paraId="5F531CE8" w14:textId="5D5AD3DC" w:rsidR="00F62F8C" w:rsidRDefault="0084421D" w:rsidP="00F62F8C">
      <w:pPr>
        <w:pStyle w:val="a1"/>
        <w:jc w:val="right"/>
      </w:pPr>
      <m:oMath>
        <m:acc>
          <m:accPr>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argmin</m:t>
            </m:r>
          </m:e>
          <m:sub>
            <m:r>
              <w:rPr>
                <w:rFonts w:ascii="Cambria Math" w:hAnsi="Cambria Math"/>
              </w:rPr>
              <m:t>θ</m:t>
            </m:r>
          </m:sub>
        </m:sSub>
        <m:r>
          <m:rPr>
            <m:sty m:val="p"/>
          </m:rPr>
          <w:rPr>
            <w:rFonts w:ascii="Cambria Math" w:hAnsi="Cambria Math"/>
            <w:spacing w:val="-5"/>
            <w:sz w:val="29"/>
            <w:szCs w:val="29"/>
            <w:shd w:val="clear" w:color="auto" w:fill="EFF0F2"/>
          </w:rPr>
          <m:t>L</m:t>
        </m:r>
        <m:r>
          <m:rPr>
            <m:sty m:val="p"/>
          </m:rPr>
          <w:rPr>
            <w:rFonts w:ascii="Cambria Math" w:hAnsi="KaTeX_Caligraphic"/>
            <w:spacing w:val="-5"/>
            <w:sz w:val="29"/>
            <w:szCs w:val="29"/>
            <w:shd w:val="clear" w:color="auto" w:fill="EFF0F2"/>
          </w:rPr>
          <m:t>(</m:t>
        </m:r>
        <m:r>
          <w:rPr>
            <w:rFonts w:ascii="Cambria Math" w:hAnsi="Cambria Math"/>
          </w:rPr>
          <m:t>θ</m:t>
        </m:r>
        <m:d>
          <m:dPr>
            <m:begChr m:val="|"/>
            <m:endChr m:val=""/>
            <m:ctrlPr>
              <w:rPr>
                <w:rFonts w:ascii="Cambria Math" w:hAnsi="Cambria Math"/>
                <w:i/>
              </w:rPr>
            </m:ctrlPr>
          </m:dPr>
          <m:e>
            <m:r>
              <w:rPr>
                <w:rFonts w:ascii="Cambria Math" w:hAnsi="Cambria Math"/>
              </w:rPr>
              <m:t>y(t</m:t>
            </m:r>
          </m:e>
        </m:d>
        <m:r>
          <m:rPr>
            <m:sty m:val="p"/>
          </m:rPr>
          <w:rPr>
            <w:rFonts w:ascii="Cambria Math" w:hAnsi="KaTeX_Caligraphic"/>
            <w:spacing w:val="-5"/>
            <w:sz w:val="29"/>
            <w:szCs w:val="29"/>
            <w:shd w:val="clear" w:color="auto" w:fill="EFF0F2"/>
          </w:rPr>
          <m:t>))</m:t>
        </m:r>
      </m:oMath>
      <w:r w:rsidR="00F62F8C" w:rsidRPr="009306CE">
        <w:t xml:space="preserve">                                         (1.1.4.</w:t>
      </w:r>
      <w:r w:rsidR="00F62F8C">
        <w:t>3</w:t>
      </w:r>
      <w:r w:rsidR="00F62F8C" w:rsidRPr="009306CE">
        <w:t>)</w:t>
      </w:r>
    </w:p>
    <w:p w14:paraId="007E8EB8" w14:textId="32CBB385" w:rsidR="00F62F8C" w:rsidRPr="00F62F8C" w:rsidRDefault="00F62F8C" w:rsidP="00F62F8C">
      <w:pPr>
        <w:pStyle w:val="a1"/>
        <w:ind w:firstLine="0"/>
      </w:pPr>
      <w:r w:rsidRPr="00F62F8C">
        <w:rPr>
          <w:rStyle w:val="mord"/>
        </w:rPr>
        <w:t>L</w:t>
      </w:r>
      <w:r w:rsidRPr="00F62F8C">
        <w:rPr>
          <w:rStyle w:val="sc-dvwkko"/>
        </w:rPr>
        <w:t xml:space="preserve"> </w:t>
      </w:r>
      <w:r>
        <w:rPr>
          <w:rStyle w:val="sc-dvwkko"/>
        </w:rPr>
        <w:t>–</w:t>
      </w:r>
      <w:r w:rsidRPr="00F62F8C">
        <w:rPr>
          <w:rStyle w:val="sc-dvwkko"/>
        </w:rPr>
        <w:t xml:space="preserve"> функция потерь, зависящая от выбранного метода оценки.</w:t>
      </w:r>
    </w:p>
    <w:p w14:paraId="56B6BEB6" w14:textId="69B05C60" w:rsidR="006231B3" w:rsidRDefault="00F27CB6" w:rsidP="000E6469">
      <w:pPr>
        <w:pStyle w:val="Heading2"/>
      </w:pPr>
      <w:bookmarkStart w:id="10" w:name="_Toc199670538"/>
      <w:r>
        <w:t>Стандартные м</w:t>
      </w:r>
      <w:r w:rsidR="00747357">
        <w:t xml:space="preserve">етоды решения задач </w:t>
      </w:r>
      <w:r w:rsidR="00E21C70">
        <w:t>радиолокации</w:t>
      </w:r>
      <w:bookmarkEnd w:id="10"/>
    </w:p>
    <w:p w14:paraId="35899352" w14:textId="624C760B" w:rsidR="00EC5856" w:rsidRDefault="00747357" w:rsidP="00EC5856">
      <w:pPr>
        <w:pStyle w:val="a1"/>
      </w:pPr>
      <w:r>
        <w:t xml:space="preserve">Для решения каждой из поставленных задач разработаны специальные методы, </w:t>
      </w:r>
      <w:r w:rsidR="00EC5856">
        <w:t>основанные на</w:t>
      </w:r>
      <w:r>
        <w:t>: на</w:t>
      </w:r>
      <w:r w:rsidR="00EC5856">
        <w:t xml:space="preserve"> сравнении общей энергии,</w:t>
      </w:r>
      <w:r>
        <w:t xml:space="preserve"> корреляционной функции,</w:t>
      </w:r>
      <w:r w:rsidR="00EC5856">
        <w:t xml:space="preserve"> </w:t>
      </w:r>
      <w:r>
        <w:t>спектральн</w:t>
      </w:r>
      <w:r w:rsidR="00EC5856">
        <w:t>ой характеристики</w:t>
      </w:r>
      <w:r>
        <w:t xml:space="preserve">, </w:t>
      </w:r>
      <w:r w:rsidR="00EC5856">
        <w:t>низкочастотных, высокочастотных, полосовых и режекторных фильтров</w:t>
      </w:r>
      <w:r>
        <w:t>.</w:t>
      </w:r>
    </w:p>
    <w:p w14:paraId="7340F3F9" w14:textId="579F9B0D" w:rsidR="00EC5856" w:rsidRDefault="00EC5856" w:rsidP="00EC5856">
      <w:pPr>
        <w:pStyle w:val="Heading3"/>
      </w:pPr>
      <w:bookmarkStart w:id="11" w:name="_Toc199670539"/>
      <w:r>
        <w:t>Энергетический детектор</w:t>
      </w:r>
      <w:bookmarkEnd w:id="11"/>
    </w:p>
    <w:p w14:paraId="1EEFEF7A" w14:textId="2F47ADC3" w:rsidR="00EC5856" w:rsidRDefault="00EC5856" w:rsidP="00EC5856">
      <w:pPr>
        <w:pStyle w:val="a1"/>
      </w:pPr>
      <w:r>
        <w:t xml:space="preserve">Энергетический детектор – это метод, основанный на сравнении общей энергии сигнала </w:t>
      </w:r>
      <m:oMath>
        <m:r>
          <w:rPr>
            <w:rFonts w:ascii="Cambria Math" w:hAnsi="Cambria Math"/>
          </w:rPr>
          <m:t>y(t)</m:t>
        </m:r>
      </m:oMath>
      <w:r w:rsidRPr="00EC5856">
        <w:t xml:space="preserve"> </w:t>
      </w:r>
      <w:r>
        <w:t>с некоторым пороговым значением</w:t>
      </w:r>
      <w:r w:rsidRPr="00EC5856">
        <w:t xml:space="preserve"> </w:t>
      </w:r>
      <m:oMath>
        <m:r>
          <w:rPr>
            <w:rFonts w:ascii="Cambria Math" w:hAnsi="Cambria Math"/>
          </w:rPr>
          <m:t>p</m:t>
        </m:r>
      </m:oMath>
      <w:r>
        <w:t>.</w:t>
      </w:r>
      <w:r w:rsidR="001A3D28">
        <w:t xml:space="preserve"> </w:t>
      </w:r>
      <w:r>
        <w:t>Энергию сигнала можно оценить с помощью следующего выражения:</w:t>
      </w:r>
    </w:p>
    <w:p w14:paraId="31F3F497" w14:textId="6BE1DE1D" w:rsidR="00EC5856" w:rsidRPr="009306CE" w:rsidRDefault="0084421D" w:rsidP="00EC5856">
      <w:pPr>
        <w:pStyle w:val="a1"/>
        <w:jc w:val="right"/>
      </w:pP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y(t)</m:t>
                    </m:r>
                  </m:e>
                </m:d>
              </m:e>
              <m:sup>
                <m:r>
                  <w:rPr>
                    <w:rFonts w:ascii="Cambria Math" w:hAnsi="Cambria Math"/>
                  </w:rPr>
                  <m:t>2</m:t>
                </m:r>
              </m:sup>
            </m:sSup>
            <m:r>
              <w:rPr>
                <w:rFonts w:ascii="Cambria Math" w:hAnsi="Cambria Math"/>
              </w:rPr>
              <m:t>dt</m:t>
            </m:r>
          </m:e>
        </m:nary>
      </m:oMath>
      <w:r w:rsidR="00EC5856" w:rsidRPr="009306CE">
        <w:t xml:space="preserve">                                           (1.2.1.1)</w:t>
      </w:r>
    </w:p>
    <w:p w14:paraId="5312FB4A" w14:textId="1A3F305C" w:rsidR="001A3D28" w:rsidRPr="001A3D28" w:rsidRDefault="001A3D28" w:rsidP="001A3D28">
      <w:pPr>
        <w:pStyle w:val="a1"/>
      </w:pPr>
      <w:r>
        <w:t>Если энергия сигнала превышает заданный порог, делается вывод о наличии сигнала.</w:t>
      </w:r>
    </w:p>
    <w:p w14:paraId="61246892" w14:textId="4DB790AD" w:rsidR="00EC5856" w:rsidRPr="009306CE" w:rsidRDefault="0084421D" w:rsidP="00EC5856">
      <w:pPr>
        <w:pStyle w:val="a1"/>
        <w:jc w:val="right"/>
      </w:pP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&gt;</m:t>
        </m:r>
        <m:r>
          <w:rPr>
            <w:rFonts w:ascii="Cambria Math" w:hAnsi="Cambria Math"/>
            <w:lang w:val="en-US"/>
          </w:rPr>
          <m:t>p</m:t>
        </m:r>
      </m:oMath>
      <w:r w:rsidR="00EC5856" w:rsidRPr="009306CE">
        <w:t xml:space="preserve">                                                    (1.2.1.2)</w:t>
      </w:r>
    </w:p>
    <w:p w14:paraId="16362D51" w14:textId="2BB0A9F9" w:rsidR="00EC5856" w:rsidRDefault="00EC5856" w:rsidP="00EC5856">
      <w:pPr>
        <w:pStyle w:val="a1"/>
      </w:pPr>
      <w:r>
        <w:t xml:space="preserve">Энергетический детектор позволяет </w:t>
      </w:r>
      <w:r w:rsidR="001A3D28">
        <w:t>решить задачу обнаружения сигнала.</w:t>
      </w:r>
    </w:p>
    <w:p w14:paraId="33757D04" w14:textId="075FDACF" w:rsidR="00311EE8" w:rsidRDefault="00311EE8" w:rsidP="00311EE8">
      <w:pPr>
        <w:pStyle w:val="Heading3"/>
      </w:pPr>
      <w:bookmarkStart w:id="12" w:name="_Toc199670540"/>
      <w:r>
        <w:t>Критерий Баеса</w:t>
      </w:r>
      <w:bookmarkEnd w:id="12"/>
    </w:p>
    <w:p w14:paraId="0359FDC9" w14:textId="7EA2B75E" w:rsidR="00311EE8" w:rsidRDefault="009A0471" w:rsidP="009A0471">
      <w:pPr>
        <w:pStyle w:val="a1"/>
      </w:pPr>
      <w:r>
        <w:t>Критерий Баеса – это вероятностный подход для определения совпадения одной из двух гипотез на основе входных данных</w:t>
      </w:r>
      <w:r w:rsidR="000146EB">
        <w:t>,</w:t>
      </w:r>
      <w:r>
        <w:t xml:space="preserve"> через минимизаци</w:t>
      </w:r>
      <w:r w:rsidR="000146EB">
        <w:t>ю</w:t>
      </w:r>
      <w:r>
        <w:t xml:space="preserve"> среднего риска (вероятности ошибки) на основе априорных вероятностей и знаний о вероятностных характеристиках наблюдаемых данных. </w:t>
      </w:r>
    </w:p>
    <w:p w14:paraId="2599CA16" w14:textId="310D96D1" w:rsidR="009A0471" w:rsidRDefault="009A0471" w:rsidP="009A0471">
      <w:pPr>
        <w:pStyle w:val="a1"/>
      </w:pPr>
      <w:r>
        <w:t xml:space="preserve">В контексте радиолокации рассматриваются две гипотезы: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rsidRPr="009A0471">
        <w:t xml:space="preserve"> – </w:t>
      </w:r>
      <w:r>
        <w:t xml:space="preserve">отсутствие сигнала 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 наличие сигнала.</w:t>
      </w:r>
    </w:p>
    <w:p w14:paraId="652A35D6" w14:textId="6A165EA5" w:rsidR="00970B89" w:rsidRDefault="00970B89" w:rsidP="00970B89">
      <w:pPr>
        <w:pStyle w:val="a1"/>
      </w:pPr>
      <w:r>
        <w:lastRenderedPageBreak/>
        <w:t xml:space="preserve">Тогда по критерию Баеса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78CF82B7" w14:textId="40A52076" w:rsidR="00970B89" w:rsidRDefault="00537057" w:rsidP="00970B89">
      <w:pPr>
        <w:pStyle w:val="a1"/>
        <w:jc w:val="right"/>
      </w:pP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00</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11</m:t>
                </m:r>
              </m:sub>
            </m:sSub>
            <m:r>
              <w:rPr>
                <w:rFonts w:ascii="Cambria Math" w:hAnsi="Cambria Math"/>
              </w:rPr>
              <m:t>)</m:t>
            </m:r>
          </m:den>
        </m:f>
      </m:oMath>
      <w:r w:rsidR="00970B89" w:rsidRPr="00970B89">
        <w:t xml:space="preserve">                                        </w:t>
      </w:r>
      <w:r w:rsidR="00970B89" w:rsidRPr="009306CE">
        <w:t>(1.2.</w:t>
      </w:r>
      <w:r w:rsidR="000146EB">
        <w:t>2</w:t>
      </w:r>
      <w:r w:rsidR="00970B89" w:rsidRPr="009306CE">
        <w:t>.</w:t>
      </w:r>
      <w:r w:rsidR="000146EB">
        <w:t>1</w:t>
      </w:r>
      <w:r w:rsidR="00970B89" w:rsidRPr="009306CE">
        <w:t>)</w:t>
      </w:r>
    </w:p>
    <w:p w14:paraId="32EEDA4E" w14:textId="36F626A6" w:rsidR="00970B89" w:rsidRDefault="00537057" w:rsidP="00970B89">
      <w:pPr>
        <w:pStyle w:val="a1"/>
        <w:ind w:firstLine="0"/>
      </w:pPr>
      <w:r>
        <w:t>где,</w:t>
      </w:r>
      <m:oMath>
        <m:r>
          <m:rPr>
            <m:sty m:val="p"/>
          </m:rPr>
          <w:rPr>
            <w:rFonts w:ascii="Cambria Math" w:hAnsi="Cambria Math"/>
          </w:rPr>
          <m:t xml:space="preserve"> Λ</m:t>
        </m:r>
        <m:d>
          <m:dPr>
            <m:ctrlPr>
              <w:rPr>
                <w:rFonts w:ascii="Cambria Math" w:hAnsi="Cambria Math"/>
              </w:rPr>
            </m:ctrlPr>
          </m:dPr>
          <m:e>
            <m:r>
              <w:rPr>
                <w:rFonts w:ascii="Cambria Math" w:hAnsi="Cambria Math"/>
              </w:rPr>
              <m:t>x</m:t>
            </m:r>
            <m:ctrlPr>
              <w:rPr>
                <w:rFonts w:ascii="Cambria Math" w:hAnsi="Cambria Math"/>
                <w:i/>
              </w:rPr>
            </m:ctrlPr>
          </m:e>
        </m:d>
      </m:oMath>
      <w:r w:rsidRPr="00537057">
        <w:t xml:space="preserve"> – отношение правдоподобия,</w:t>
      </w:r>
      <w:r w:rsidR="00970B89" w:rsidRPr="00970B89">
        <w:t xml:space="preserve"> </w:t>
      </w:r>
      <w:r w:rsidR="00970B89">
        <w:rPr>
          <w:lang w:val="en-US"/>
        </w:rPr>
        <w:t>x</w:t>
      </w:r>
      <w:r w:rsidR="00970B89" w:rsidRPr="00970B89">
        <w:t xml:space="preserve"> – </w:t>
      </w:r>
      <w:r w:rsidR="00970B89">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0</m:t>
            </m:r>
          </m:sub>
        </m:sSub>
        <m:r>
          <w:rPr>
            <w:rFonts w:ascii="Cambria Math" w:hAnsi="Cambria Math"/>
          </w:rPr>
          <m:t>)</m:t>
        </m:r>
      </m:oMath>
      <w:r w:rsidR="00970B89" w:rsidRPr="009A0471">
        <w:t xml:space="preserve"> – </w:t>
      </w:r>
      <w:r w:rsidR="00FD2616">
        <w:t xml:space="preserve">априорная </w:t>
      </w:r>
      <w:r w:rsidR="00970B89">
        <w:t xml:space="preserve">вероятность отсутствия сигнала во входных данных, </w:t>
      </w:r>
      <m:oMath>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1</m:t>
            </m:r>
          </m:sub>
        </m:sSub>
        <m:r>
          <w:rPr>
            <w:rFonts w:ascii="Cambria Math" w:hAnsi="Cambria Math"/>
          </w:rPr>
          <m:t>)</m:t>
        </m:r>
      </m:oMath>
      <w:r w:rsidR="00970B89">
        <w:t xml:space="preserve"> – </w:t>
      </w:r>
      <w:r w:rsidR="00FD2616">
        <w:t xml:space="preserve">априорная </w:t>
      </w:r>
      <w:r w:rsidR="00970B89">
        <w:t xml:space="preserve">вероятность наличия сигнала во входных данных,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00970B89" w:rsidRPr="00FC3A35">
        <w:t xml:space="preserve"> – </w:t>
      </w:r>
      <w:r w:rsidR="00970B89">
        <w:t xml:space="preserve">вероятность получить </w:t>
      </w:r>
      <w:r w:rsidR="00970B89">
        <w:rPr>
          <w:lang w:val="en-US"/>
        </w:rPr>
        <w:t>x</w:t>
      </w:r>
      <w:r w:rsidR="00970B89" w:rsidRPr="00FC3A35">
        <w:t xml:space="preserve"> </w:t>
      </w:r>
      <w:r w:rsidR="00970B89">
        <w:t xml:space="preserve">при верности теории об отсутствии сигнала и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oMath>
      <w:r w:rsidR="00970B89">
        <w:t xml:space="preserve"> – вероятность получить </w:t>
      </w:r>
      <w:r w:rsidR="00970B89">
        <w:rPr>
          <w:lang w:val="en-US"/>
        </w:rPr>
        <w:t>x</w:t>
      </w:r>
      <w:r w:rsidR="00970B89" w:rsidRPr="00FC3A35">
        <w:t xml:space="preserve"> </w:t>
      </w:r>
      <w:r w:rsidR="00970B89">
        <w:t xml:space="preserve">при верности теории об наличии сигнала, </w:t>
      </w:r>
      <m:oMath>
        <m:sSub>
          <m:sSubPr>
            <m:ctrlPr>
              <w:rPr>
                <w:rFonts w:ascii="Cambria Math" w:hAnsi="Cambria Math"/>
                <w:i/>
              </w:rPr>
            </m:ctrlPr>
          </m:sSubPr>
          <m:e>
            <m:r>
              <w:rPr>
                <w:rFonts w:ascii="Cambria Math" w:hAnsi="Cambria Math"/>
                <w:lang w:val="en-US"/>
              </w:rPr>
              <m:t>λ</m:t>
            </m:r>
          </m:e>
          <m:sub>
            <m:r>
              <w:rPr>
                <w:rFonts w:ascii="Cambria Math" w:hAnsi="Cambria Math"/>
              </w:rPr>
              <m:t>10</m:t>
            </m:r>
          </m:sub>
        </m:sSub>
      </m:oMath>
      <w:r w:rsidR="00970B89" w:rsidRPr="00B061E1">
        <w:t xml:space="preserve"> – </w:t>
      </w:r>
      <w:r w:rsidR="00970B89">
        <w:t xml:space="preserve">цена ошибки первого рода, ложной тревоги, </w:t>
      </w:r>
      <m:oMath>
        <m:sSub>
          <m:sSubPr>
            <m:ctrlPr>
              <w:rPr>
                <w:rFonts w:ascii="Cambria Math" w:hAnsi="Cambria Math"/>
                <w:i/>
              </w:rPr>
            </m:ctrlPr>
          </m:sSubPr>
          <m:e>
            <m:r>
              <w:rPr>
                <w:rFonts w:ascii="Cambria Math" w:hAnsi="Cambria Math"/>
                <w:lang w:val="en-US"/>
              </w:rPr>
              <m:t>λ</m:t>
            </m:r>
          </m:e>
          <m:sub>
            <m:r>
              <w:rPr>
                <w:rFonts w:ascii="Cambria Math" w:hAnsi="Cambria Math"/>
              </w:rPr>
              <m:t>01</m:t>
            </m:r>
          </m:sub>
        </m:sSub>
      </m:oMath>
      <w:r w:rsidR="00970B89">
        <w:t xml:space="preserve"> – цена ошибки второго рода, пропуска, </w:t>
      </w:r>
      <m:oMath>
        <m:sSub>
          <m:sSubPr>
            <m:ctrlPr>
              <w:rPr>
                <w:rFonts w:ascii="Cambria Math" w:hAnsi="Cambria Math"/>
                <w:i/>
              </w:rPr>
            </m:ctrlPr>
          </m:sSubPr>
          <m:e>
            <m:r>
              <w:rPr>
                <w:rFonts w:ascii="Cambria Math" w:hAnsi="Cambria Math"/>
                <w:lang w:val="en-US"/>
              </w:rPr>
              <m:t>λ</m:t>
            </m:r>
          </m:e>
          <m:sub>
            <m:r>
              <w:rPr>
                <w:rFonts w:ascii="Cambria Math" w:hAnsi="Cambria Math"/>
              </w:rPr>
              <m:t>00</m:t>
            </m:r>
          </m:sub>
        </m:sSub>
      </m:oMath>
      <w:r w:rsidR="00970B89">
        <w:t xml:space="preserve"> и </w:t>
      </w:r>
      <m:oMath>
        <m:sSub>
          <m:sSubPr>
            <m:ctrlPr>
              <w:rPr>
                <w:rFonts w:ascii="Cambria Math" w:hAnsi="Cambria Math"/>
                <w:i/>
              </w:rPr>
            </m:ctrlPr>
          </m:sSubPr>
          <m:e>
            <m:r>
              <w:rPr>
                <w:rFonts w:ascii="Cambria Math" w:hAnsi="Cambria Math"/>
                <w:lang w:val="en-US"/>
              </w:rPr>
              <m:t>λ</m:t>
            </m:r>
          </m:e>
          <m:sub>
            <m:r>
              <w:rPr>
                <w:rFonts w:ascii="Cambria Math" w:hAnsi="Cambria Math"/>
              </w:rPr>
              <m:t>11</m:t>
            </m:r>
          </m:sub>
        </m:sSub>
      </m:oMath>
      <w:r w:rsidR="00970B89">
        <w:t xml:space="preserve"> – цены ошибок правильного обнаружения, как правило равные нулю.</w:t>
      </w:r>
    </w:p>
    <w:p w14:paraId="1C3577D0" w14:textId="23342DC0" w:rsidR="00537057" w:rsidRPr="00970B89" w:rsidRDefault="00537057" w:rsidP="00537057">
      <w:pPr>
        <w:pStyle w:val="a1"/>
      </w:pPr>
      <w:r>
        <w:t>Критерий Баеса позволяет решить задачу обнаружения сигнала.</w:t>
      </w:r>
    </w:p>
    <w:p w14:paraId="29E601D4" w14:textId="22D35956" w:rsidR="00311EE8" w:rsidRDefault="00311EE8" w:rsidP="00311EE8">
      <w:pPr>
        <w:pStyle w:val="Heading3"/>
      </w:pPr>
      <w:bookmarkStart w:id="13" w:name="_Toc199670541"/>
      <w:r>
        <w:t xml:space="preserve">Критерий </w:t>
      </w:r>
      <w:r w:rsidR="00F67E3E">
        <w:t>К</w:t>
      </w:r>
      <w:r>
        <w:t>отельникова</w:t>
      </w:r>
      <w:bookmarkEnd w:id="13"/>
    </w:p>
    <w:p w14:paraId="36C102EB" w14:textId="3903E942" w:rsidR="00FD2616" w:rsidRDefault="00FD2616" w:rsidP="00FD2616">
      <w:pPr>
        <w:pStyle w:val="a1"/>
      </w:pPr>
      <w:r>
        <w:t>Критерий Баеса – это вероятностный подход для определения совпадения одной из двух гипотез на основе входных данных</w:t>
      </w:r>
      <w:r w:rsidR="000146EB">
        <w:t>,</w:t>
      </w:r>
      <w:r>
        <w:t xml:space="preserve"> через знания о вероятностных характеристиках наблюдаемых данных. </w:t>
      </w:r>
    </w:p>
    <w:p w14:paraId="535D277C" w14:textId="77777777" w:rsidR="00FD2616" w:rsidRDefault="00FD2616" w:rsidP="00FD2616">
      <w:pPr>
        <w:pStyle w:val="a1"/>
      </w:pPr>
      <w:r>
        <w:t xml:space="preserve">В контексте радиолокации рассматриваются две гипотезы: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rsidRPr="009A0471">
        <w:t xml:space="preserve"> – </w:t>
      </w:r>
      <w:r>
        <w:t xml:space="preserve">отсутствие сигнала 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 наличие сигнала.</w:t>
      </w:r>
    </w:p>
    <w:p w14:paraId="3E8ACDA1" w14:textId="2D76E082" w:rsidR="00FD2616" w:rsidRDefault="00FD2616" w:rsidP="00FD2616">
      <w:pPr>
        <w:pStyle w:val="a1"/>
      </w:pPr>
      <w:r>
        <w:t xml:space="preserve">Тогда по критерию Котельникова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54F0A98E" w14:textId="58679C78" w:rsidR="00FD2616" w:rsidRPr="00FD2616" w:rsidRDefault="00537057" w:rsidP="00FD2616">
      <w:pPr>
        <w:pStyle w:val="a1"/>
        <w:jc w:val="right"/>
        <w:rPr>
          <w:rStyle w:val="mord"/>
          <w:iCs/>
          <w:color w:val="24292F"/>
          <w:sz w:val="25"/>
          <w:szCs w:val="25"/>
        </w:rPr>
      </w:pP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r>
          <w:rPr>
            <w:rStyle w:val="mord"/>
            <w:rFonts w:ascii="Cambria Math" w:hAnsi="Cambria Math"/>
            <w:color w:val="24292F"/>
            <w:sz w:val="25"/>
            <w:szCs w:val="25"/>
          </w:rPr>
          <m:t>η</m:t>
        </m:r>
      </m:oMath>
      <w:r w:rsidR="00FD2616">
        <w:rPr>
          <w:rStyle w:val="mord"/>
          <w:iCs/>
          <w:color w:val="24292F"/>
          <w:sz w:val="25"/>
          <w:szCs w:val="25"/>
        </w:rPr>
        <w:t xml:space="preserve">                                                    </w:t>
      </w:r>
      <w:r w:rsidR="00FD2616" w:rsidRPr="009306CE">
        <w:t>(1.2.</w:t>
      </w:r>
      <w:r w:rsidR="000146EB">
        <w:t>3</w:t>
      </w:r>
      <w:r w:rsidR="00FD2616" w:rsidRPr="009306CE">
        <w:t>.</w:t>
      </w:r>
      <w:r w:rsidR="000146EB">
        <w:t>1</w:t>
      </w:r>
      <w:r w:rsidR="00FD2616" w:rsidRPr="009306CE">
        <w:t>)</w:t>
      </w:r>
    </w:p>
    <w:p w14:paraId="0BAF2F56" w14:textId="439AC727" w:rsidR="00FD2616" w:rsidRDefault="00FD2616" w:rsidP="00FD2616">
      <w:pPr>
        <w:pStyle w:val="a1"/>
        <w:ind w:firstLine="0"/>
      </w:pPr>
      <w:r>
        <w:t>где,</w:t>
      </w:r>
      <m:oMath>
        <m:r>
          <m:rPr>
            <m:sty m:val="p"/>
          </m:rPr>
          <w:rPr>
            <w:rFonts w:ascii="Cambria Math" w:hAnsi="Cambria Math"/>
          </w:rPr>
          <m:t xml:space="preserve"> Λ</m:t>
        </m:r>
        <m:d>
          <m:dPr>
            <m:ctrlPr>
              <w:rPr>
                <w:rFonts w:ascii="Cambria Math" w:hAnsi="Cambria Math"/>
              </w:rPr>
            </m:ctrlPr>
          </m:dPr>
          <m:e>
            <m:r>
              <w:rPr>
                <w:rFonts w:ascii="Cambria Math" w:hAnsi="Cambria Math"/>
              </w:rPr>
              <m:t>x</m:t>
            </m:r>
            <m:ctrlPr>
              <w:rPr>
                <w:rFonts w:ascii="Cambria Math" w:hAnsi="Cambria Math"/>
                <w:i/>
              </w:rPr>
            </m:ctrlPr>
          </m:e>
        </m:d>
      </m:oMath>
      <w:r w:rsidR="00537057" w:rsidRPr="00537057">
        <w:t xml:space="preserve"> – отношение правдоподобия,</w:t>
      </w:r>
      <w:r w:rsidRPr="00970B89">
        <w:t xml:space="preserve"> </w:t>
      </w:r>
      <w:r>
        <w:rPr>
          <w:lang w:val="en-US"/>
        </w:rPr>
        <w:t>x</w:t>
      </w:r>
      <w:r w:rsidRPr="00970B89">
        <w:t xml:space="preserve"> – </w:t>
      </w:r>
      <w:r>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 xml:space="preserve">при верности теории </w:t>
      </w:r>
      <w:r w:rsidRPr="00FD2616">
        <w:t xml:space="preserve">об отсутствии сигнала и  </w:t>
      </w:r>
      <m:oMath>
        <m:sSub>
          <m:sSubPr>
            <m:ctrlPr>
              <w:rPr>
                <w:rFonts w:ascii="Cambria Math" w:hAnsi="Cambria Math"/>
              </w:rPr>
            </m:ctrlPr>
          </m:sSubPr>
          <m:e>
            <m:r>
              <w:rPr>
                <w:rFonts w:ascii="Cambria Math" w:hAnsi="Cambria Math"/>
              </w:rPr>
              <m:t>P(x|H</m:t>
            </m:r>
          </m:e>
          <m:sub>
            <m:r>
              <w:rPr>
                <w:rFonts w:ascii="Cambria Math" w:hAnsi="Cambria Math"/>
              </w:rPr>
              <m:t>1</m:t>
            </m:r>
          </m:sub>
        </m:sSub>
        <m:r>
          <w:rPr>
            <w:rFonts w:ascii="Cambria Math" w:hAnsi="Cambria Math"/>
          </w:rPr>
          <m:t>)</m:t>
        </m:r>
      </m:oMath>
      <w:r w:rsidRPr="00FD2616">
        <w:t xml:space="preserve"> – вероятность получить x при верности теории о наличии сигнала,</w:t>
      </w:r>
      <m:oMath>
        <m:r>
          <w:rPr>
            <w:rFonts w:ascii="Cambria Math" w:hAnsi="Cambria Math"/>
          </w:rPr>
          <m:t xml:space="preserve"> η</m:t>
        </m:r>
      </m:oMath>
      <w:r w:rsidRPr="00FD2616">
        <w:t xml:space="preserve"> пороговы</w:t>
      </w:r>
      <w:r>
        <w:t>й коэффициент для вероятности ложной тревоги.</w:t>
      </w:r>
    </w:p>
    <w:p w14:paraId="23D6EA21" w14:textId="6A40667C" w:rsidR="00537057" w:rsidRDefault="00537057" w:rsidP="00537057">
      <w:pPr>
        <w:pStyle w:val="a1"/>
      </w:pPr>
      <w:r>
        <w:t>Критерий Котельникова позволяет решить задачу обнаружения сигнала.</w:t>
      </w:r>
    </w:p>
    <w:p w14:paraId="448D1CBB" w14:textId="687E0BB2" w:rsidR="00311EE8" w:rsidRDefault="00FD2616" w:rsidP="00FD2616">
      <w:pPr>
        <w:pStyle w:val="Heading3"/>
      </w:pPr>
      <w:r>
        <w:rPr>
          <w:rStyle w:val="mord"/>
          <w:iCs/>
          <w:color w:val="24292F"/>
          <w:sz w:val="25"/>
          <w:szCs w:val="25"/>
        </w:rPr>
        <w:lastRenderedPageBreak/>
        <w:t xml:space="preserve"> </w:t>
      </w:r>
      <w:r>
        <w:t xml:space="preserve"> </w:t>
      </w:r>
      <w:bookmarkStart w:id="14" w:name="_Toc199670542"/>
      <w:r w:rsidR="00311EE8">
        <w:t>Критерий Неймона-Пирсона</w:t>
      </w:r>
      <w:bookmarkEnd w:id="14"/>
    </w:p>
    <w:p w14:paraId="5D357E3F" w14:textId="769F1377" w:rsidR="000146EB" w:rsidRDefault="000146EB" w:rsidP="000146EB">
      <w:pPr>
        <w:pStyle w:val="a1"/>
      </w:pPr>
      <w:r>
        <w:t>Критерий Баеса – это вероятностный подход для ложной тревоги на основе входных данных, через знания о вероятностных характеристиках наблюдаемых данных и оптимальном пороге вероятности ложной тревоги.</w:t>
      </w:r>
    </w:p>
    <w:p w14:paraId="46DC4287" w14:textId="1EFE5A13" w:rsidR="000146EB" w:rsidRDefault="000146EB" w:rsidP="000146EB">
      <w:pPr>
        <w:pStyle w:val="a1"/>
      </w:pPr>
      <w:r>
        <w:t xml:space="preserve">Тогда по критерию Неймона-Пирсона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0AF10239" w14:textId="71633BDE" w:rsidR="000146EB" w:rsidRPr="00FD2616" w:rsidRDefault="000146EB" w:rsidP="000146EB">
      <w:pPr>
        <w:pStyle w:val="a1"/>
        <w:jc w:val="right"/>
        <w:rPr>
          <w:rStyle w:val="mord"/>
          <w:iCs/>
          <w:color w:val="24292F"/>
          <w:sz w:val="25"/>
          <w:szCs w:val="25"/>
        </w:rPr>
      </w:pPr>
      <m:oMath>
        <m:r>
          <m:rPr>
            <m:sty m:val="p"/>
          </m:rPr>
          <w:rPr>
            <w:rFonts w:ascii="Cambria Math" w:hAnsi="Cambria Math"/>
            <w:color w:val="24292F"/>
            <w:sz w:val="25"/>
            <w:szCs w:val="25"/>
          </w:rPr>
          <m:t>Λ</m:t>
        </m:r>
        <m:d>
          <m:dPr>
            <m:ctrlPr>
              <w:rPr>
                <w:rFonts w:ascii="Cambria Math" w:hAnsi="Cambria Math"/>
                <w:color w:val="24292F"/>
                <w:sz w:val="25"/>
                <w:szCs w:val="25"/>
              </w:rPr>
            </m:ctrlPr>
          </m:dPr>
          <m:e>
            <m:r>
              <w:rPr>
                <w:rFonts w:ascii="Cambria Math"/>
                <w:color w:val="24292F"/>
                <w:sz w:val="25"/>
                <w:szCs w:val="25"/>
                <w:lang w:val="en-US"/>
              </w:rPr>
              <m:t>x</m:t>
            </m:r>
            <m:ctrlPr>
              <w:rPr>
                <w:rFonts w:ascii="Cambria Math" w:hAnsi="Cambria Math"/>
                <w:i/>
                <w:color w:val="24292F"/>
                <w:sz w:val="25"/>
                <w:szCs w:val="25"/>
                <w:lang w:val="en-US"/>
              </w:rPr>
            </m:ctrlPr>
          </m:e>
        </m:d>
        <m:r>
          <w:rPr>
            <w:rFonts w:ascii="Cambria Math"/>
            <w:color w:val="24292F"/>
            <w:sz w:val="25"/>
            <w:szCs w:val="25"/>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r>
          <w:rPr>
            <w:rStyle w:val="mord"/>
            <w:rFonts w:ascii="Cambria Math" w:hAnsi="Cambria Math"/>
            <w:color w:val="24292F"/>
            <w:sz w:val="25"/>
            <w:szCs w:val="25"/>
          </w:rPr>
          <m:t>η</m:t>
        </m:r>
      </m:oMath>
      <w:r>
        <w:rPr>
          <w:rStyle w:val="mord"/>
          <w:iCs/>
          <w:color w:val="24292F"/>
          <w:sz w:val="25"/>
          <w:szCs w:val="25"/>
        </w:rPr>
        <w:t xml:space="preserve">                                                    </w:t>
      </w:r>
      <w:r w:rsidRPr="009306CE">
        <w:t>(1.2.</w:t>
      </w:r>
      <w:r>
        <w:t>4</w:t>
      </w:r>
      <w:r w:rsidRPr="009306CE">
        <w:t>.</w:t>
      </w:r>
      <w:r>
        <w:t>1</w:t>
      </w:r>
      <w:r w:rsidRPr="009306CE">
        <w:t>)</w:t>
      </w:r>
    </w:p>
    <w:p w14:paraId="79619692" w14:textId="644FCE38" w:rsidR="000146EB" w:rsidRDefault="000146EB" w:rsidP="000146EB">
      <w:pPr>
        <w:pStyle w:val="a1"/>
        <w:ind w:firstLine="0"/>
      </w:pPr>
      <w:r>
        <w:t>где,</w:t>
      </w:r>
      <w:r w:rsidRPr="00970B89">
        <w:t xml:space="preserve"> </w:t>
      </w: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oMath>
      <w:r w:rsidRPr="00537057">
        <w:t xml:space="preserve"> – </w:t>
      </w:r>
      <w:r w:rsidR="00537057" w:rsidRPr="00537057">
        <w:t>отношение правдоподобия,</w:t>
      </w:r>
      <w:r w:rsidRPr="00537057">
        <w:rPr>
          <w:color w:val="24292F"/>
          <w:sz w:val="25"/>
          <w:szCs w:val="25"/>
        </w:rPr>
        <w:t xml:space="preserve"> </w:t>
      </w:r>
      <w:r>
        <w:rPr>
          <w:lang w:val="en-US"/>
        </w:rPr>
        <w:t>x</w:t>
      </w:r>
      <w:r w:rsidRPr="00970B89">
        <w:t xml:space="preserve"> – </w:t>
      </w:r>
      <w:r>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 xml:space="preserve">при верности теории </w:t>
      </w:r>
      <w:r w:rsidRPr="00FD2616">
        <w:t xml:space="preserve">об отсутствии сигнала и  </w:t>
      </w:r>
      <m:oMath>
        <m:sSub>
          <m:sSubPr>
            <m:ctrlPr>
              <w:rPr>
                <w:rFonts w:ascii="Cambria Math" w:hAnsi="Cambria Math"/>
              </w:rPr>
            </m:ctrlPr>
          </m:sSubPr>
          <m:e>
            <m:r>
              <w:rPr>
                <w:rFonts w:ascii="Cambria Math" w:hAnsi="Cambria Math"/>
              </w:rPr>
              <m:t>P(x|H</m:t>
            </m:r>
          </m:e>
          <m:sub>
            <m:r>
              <w:rPr>
                <w:rFonts w:ascii="Cambria Math" w:hAnsi="Cambria Math"/>
              </w:rPr>
              <m:t>1</m:t>
            </m:r>
          </m:sub>
        </m:sSub>
        <m:r>
          <w:rPr>
            <w:rFonts w:ascii="Cambria Math" w:hAnsi="Cambria Math"/>
          </w:rPr>
          <m:t>)</m:t>
        </m:r>
      </m:oMath>
      <w:r w:rsidRPr="00FD2616">
        <w:t xml:space="preserve"> – вероятность получить x при верности теории о наличии сигнала,</w:t>
      </w:r>
      <m:oMath>
        <m:r>
          <w:rPr>
            <w:rFonts w:ascii="Cambria Math" w:hAnsi="Cambria Math"/>
          </w:rPr>
          <m:t xml:space="preserve"> η</m:t>
        </m:r>
      </m:oMath>
      <w:r w:rsidRPr="00FD2616">
        <w:t xml:space="preserve"> пороговы</w:t>
      </w:r>
      <w:r>
        <w:t>й коэффициент для вероятности ложной тревоги.</w:t>
      </w:r>
    </w:p>
    <w:p w14:paraId="4FBAA86D" w14:textId="56A500A0" w:rsidR="000146EB" w:rsidRDefault="000146EB" w:rsidP="000146EB">
      <w:pPr>
        <w:pStyle w:val="a1"/>
      </w:pPr>
      <w:r>
        <w:t xml:space="preserve">Оптимальный пороговый коэффициент </w:t>
      </w:r>
      <m:oMath>
        <m:r>
          <w:rPr>
            <w:rFonts w:ascii="Cambria Math" w:hAnsi="Cambria Math"/>
          </w:rPr>
          <m:t>η</m:t>
        </m:r>
      </m:oMath>
      <w:r>
        <w:t xml:space="preserve"> выбирается так, чтобы обеспечить желаемый уровень вероятности ложной тревоги </w:t>
      </w:r>
      <m:oMath>
        <m:sSub>
          <m:sSubPr>
            <m:ctrlPr>
              <w:rPr>
                <w:rFonts w:ascii="Cambria Math" w:hAnsi="Cambria Math"/>
                <w:i/>
              </w:rPr>
            </m:ctrlPr>
          </m:sSubPr>
          <m:e>
            <m:r>
              <w:rPr>
                <w:rFonts w:ascii="Cambria Math" w:hAnsi="Cambria Math"/>
                <w:lang w:val="en-US"/>
              </w:rPr>
              <m:t>P</m:t>
            </m:r>
          </m:e>
          <m:sub>
            <m:r>
              <w:rPr>
                <w:rFonts w:ascii="Cambria Math" w:hAnsi="Cambria Math"/>
              </w:rPr>
              <m:t>л.т.</m:t>
            </m:r>
          </m:sub>
        </m:sSub>
      </m:oMath>
      <w:r>
        <w:t>, которая рассчитывается по следующей формуле:</w:t>
      </w:r>
    </w:p>
    <w:p w14:paraId="46939251" w14:textId="2E176197" w:rsidR="00FD2616" w:rsidRPr="00537057" w:rsidRDefault="0084421D" w:rsidP="00FD2616">
      <w:pPr>
        <w:pStyle w:val="a1"/>
        <w:rPr>
          <w:i/>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л.т.</m:t>
              </m:r>
            </m:sub>
          </m:sSub>
          <m:r>
            <w:rPr>
              <w:rFonts w:ascii="Cambria Math" w:hAnsi="Cambria Math"/>
            </w:rPr>
            <m:t>=P</m:t>
          </m:r>
          <m:d>
            <m:dPr>
              <m:ctrlPr>
                <w:rPr>
                  <w:rFonts w:ascii="Cambria Math" w:hAnsi="Cambria Math"/>
                  <w:i/>
                </w:rPr>
              </m:ctrlPr>
            </m:dPr>
            <m:e>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m:rPr>
                  <m:sty m:val="p"/>
                </m:rPr>
                <w:rPr>
                  <w:rFonts w:ascii="Cambria Math" w:hAnsi="Cambria Math"/>
                </w:rPr>
                <m:t>&gt;</m:t>
              </m:r>
              <m:r>
                <w:rPr>
                  <w:rFonts w:ascii="Cambria Math" w:hAnsi="Cambria Math"/>
                </w:rPr>
                <m:t>η</m:t>
              </m:r>
              <m:ctrlPr>
                <w:rPr>
                  <w:rFonts w:ascii="Cambria Math" w:hAnsi="Cambria Math"/>
                  <w:i/>
                  <w:iCs/>
                </w:rPr>
              </m:ctrlPr>
            </m:e>
            <m:e>
              <m:sSub>
                <m:sSubPr>
                  <m:ctrlPr>
                    <w:rPr>
                      <w:rFonts w:ascii="Cambria Math" w:hAnsi="Cambria Math"/>
                      <w:i/>
                      <w:iCs/>
                    </w:rPr>
                  </m:ctrlPr>
                </m:sSubPr>
                <m:e>
                  <m:r>
                    <w:rPr>
                      <w:rFonts w:ascii="Cambria Math" w:hAnsi="Cambria Math"/>
                    </w:rPr>
                    <m:t>H</m:t>
                  </m:r>
                </m:e>
                <m:sub>
                  <m:r>
                    <w:rPr>
                      <w:rFonts w:ascii="Cambria Math" w:hAnsi="Cambria Math"/>
                    </w:rPr>
                    <m:t>0</m:t>
                  </m:r>
                </m:sub>
              </m:sSub>
            </m:e>
          </m:d>
          <m:r>
            <w:rPr>
              <w:rFonts w:ascii="Cambria Math" w:hAnsi="Cambria Math"/>
            </w:rPr>
            <m:t>=</m:t>
          </m:r>
          <m:nary>
            <m:naryPr>
              <m:limLoc m:val="subSup"/>
              <m:ctrlPr>
                <w:rPr>
                  <w:rFonts w:ascii="Cambria Math" w:hAnsi="Cambria Math"/>
                  <w:i/>
                </w:rPr>
              </m:ctrlPr>
            </m:naryPr>
            <m:sub>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&gt;η</m:t>
              </m:r>
              <m:sSub>
                <m:sSubPr>
                  <m:ctrlPr>
                    <w:rPr>
                      <w:rFonts w:ascii="Cambria Math" w:hAnsi="Cambria Math"/>
                      <w:i/>
                      <w:iCs/>
                    </w:rPr>
                  </m:ctrlPr>
                </m:sSubPr>
                <m:e>
                  <m:r>
                    <w:rPr>
                      <w:rFonts w:ascii="Cambria Math" w:hAnsi="Cambria Math"/>
                    </w:rPr>
                    <m:t>|H</m:t>
                  </m:r>
                </m:e>
                <m:sub>
                  <m:r>
                    <w:rPr>
                      <w:rFonts w:ascii="Cambria Math" w:hAnsi="Cambria Math"/>
                    </w:rPr>
                    <m:t>0</m:t>
                  </m:r>
                </m:sub>
              </m:sSub>
            </m:sub>
            <m:sup/>
            <m:e>
              <m:r>
                <w:rPr>
                  <w:rFonts w:ascii="Cambria Math" w:hAnsi="Cambria Math"/>
                </w:rPr>
                <m:t>p(x</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)dx</m:t>
              </m:r>
            </m:e>
          </m:nary>
        </m:oMath>
      </m:oMathPara>
    </w:p>
    <w:p w14:paraId="5207B958" w14:textId="3D5026AD" w:rsidR="00537057" w:rsidRDefault="00537057" w:rsidP="00537057">
      <w:pPr>
        <w:pStyle w:val="a1"/>
        <w:ind w:firstLine="0"/>
      </w:pPr>
      <w:r>
        <w:t>г</w:t>
      </w:r>
      <w:r w:rsidRPr="00537057">
        <w:t>де</w:t>
      </w:r>
      <w:r>
        <w:t xml:space="preserve">,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при верности теории об отсутствии сигнала.</w:t>
      </w:r>
    </w:p>
    <w:p w14:paraId="1008D8D9" w14:textId="7FCF489A" w:rsidR="006231B3" w:rsidRPr="00EA7E53" w:rsidRDefault="00537057" w:rsidP="00EA7E53">
      <w:pPr>
        <w:pStyle w:val="a1"/>
      </w:pPr>
      <w:r>
        <w:t>Критерий Неймона-Пирсона позволяет решить задачу обнаружения сигнала.</w:t>
      </w:r>
    </w:p>
    <w:p w14:paraId="642948DB" w14:textId="6ED9AEDC" w:rsidR="001024FD" w:rsidRDefault="001024FD" w:rsidP="000E6469">
      <w:pPr>
        <w:pStyle w:val="Heading3"/>
      </w:pPr>
      <w:bookmarkStart w:id="15" w:name="_Toc199670543"/>
      <w:r>
        <w:t>Метод спектрального анализа</w:t>
      </w:r>
      <w:bookmarkEnd w:id="15"/>
      <w:r>
        <w:t xml:space="preserve"> </w:t>
      </w:r>
    </w:p>
    <w:p w14:paraId="2675D4CC" w14:textId="6659F96D" w:rsidR="00E04DC2" w:rsidRPr="00E04DC2" w:rsidRDefault="00E04DC2" w:rsidP="00E04DC2">
      <w:pPr>
        <w:pStyle w:val="a1"/>
      </w:pPr>
      <w:r>
        <w:t>Спектральный анализ позволяет выявить во входном сигнале характерные частоты, которыми описывается искомый образ и на этой основе сделать вывод о наличии эталонного сигнала во входном. Спектральный анализ строится на преобразовании Фурье. Преобразование Фурье – это математическая операция, которая позволяет перевести функцию времени в функцию частоты</w:t>
      </w:r>
      <w:r w:rsidRPr="00E04DC2">
        <w:t xml:space="preserve">. </w:t>
      </w:r>
      <w:r>
        <w:t>Для аналоговых сигналов оно имеет следующий вид:</w:t>
      </w:r>
    </w:p>
    <w:p w14:paraId="7EEBD1A8" w14:textId="79D7B702" w:rsidR="00E04DC2" w:rsidRPr="00E04DC2" w:rsidRDefault="00E04DC2" w:rsidP="00E04DC2">
      <w:pPr>
        <w:pStyle w:val="a1"/>
        <w:rPr>
          <w:i/>
        </w:rPr>
      </w:pPr>
      <m:oMathPara>
        <m:oMathParaPr>
          <m:jc m:val="right"/>
        </m:oMathParaPr>
        <m:oMath>
          <m:r>
            <w:rPr>
              <w:rFonts w:ascii="Cambria Math" w:hAnsi="Cambria Math"/>
            </w:rPr>
            <w:lastRenderedPageBreak/>
            <m:t>S</m:t>
          </m:r>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dt</m:t>
              </m:r>
            </m:e>
          </m:nary>
          <m:r>
            <w:rPr>
              <w:rFonts w:ascii="Cambria Math" w:hAnsi="Cambria Math"/>
            </w:rPr>
            <m:t xml:space="preserve">                                     (1.2.6.1)</m:t>
          </m:r>
        </m:oMath>
      </m:oMathPara>
    </w:p>
    <w:p w14:paraId="26DD0CF1" w14:textId="1753948D" w:rsidR="001024FD" w:rsidRDefault="00E04DC2" w:rsidP="00E04DC2">
      <w:pPr>
        <w:pStyle w:val="a1"/>
        <w:ind w:firstLine="0"/>
      </w:pPr>
      <w:r>
        <w:t>где,</w:t>
      </w:r>
      <w:r w:rsidR="00E247CB" w:rsidRPr="00E247CB">
        <w:t xml:space="preserve"> </w:t>
      </w:r>
      <w:r w:rsidR="00E247CB">
        <w:rPr>
          <w:lang w:val="en-US"/>
        </w:rPr>
        <w:t>s</w:t>
      </w:r>
      <w:r w:rsidR="00E247CB" w:rsidRPr="00E247CB">
        <w:t>(</w:t>
      </w:r>
      <w:r w:rsidR="00E247CB">
        <w:rPr>
          <w:lang w:val="en-US"/>
        </w:rPr>
        <w:t>t</w:t>
      </w:r>
      <w:r w:rsidR="00E247CB" w:rsidRPr="00E247CB">
        <w:t xml:space="preserve">) </w:t>
      </w:r>
      <w:r w:rsidR="00E247CB">
        <w:t>функция входного сигнала,</w:t>
      </w:r>
      <w:r>
        <w:t xml:space="preserve"> </w:t>
      </w:r>
      <m:oMath>
        <m:r>
          <w:rPr>
            <w:rFonts w:ascii="Cambria Math" w:hAnsi="Cambria Math"/>
          </w:rPr>
          <m:t>ω</m:t>
        </m:r>
      </m:oMath>
      <w:r>
        <w:t xml:space="preserve"> – круговая частота, </w:t>
      </w:r>
      <w:r w:rsidR="00E247CB">
        <w:t>-</w:t>
      </w:r>
      <w:r w:rsidR="00E247CB">
        <w:rPr>
          <w:lang w:val="en-US"/>
        </w:rPr>
        <w:t>j</w:t>
      </w:r>
      <w:r w:rsidR="00E247CB" w:rsidRPr="00E247CB">
        <w:t xml:space="preserve"> </w:t>
      </w:r>
      <w:r w:rsidR="00E247CB">
        <w:t>–</w:t>
      </w:r>
      <w:r w:rsidR="00E247CB" w:rsidRPr="00E247CB">
        <w:t xml:space="preserve"> </w:t>
      </w:r>
      <w:r w:rsidR="00E247CB">
        <w:t>мнимая единица.</w:t>
      </w:r>
    </w:p>
    <w:p w14:paraId="4660580A" w14:textId="6D831AE2" w:rsidR="00E247CB" w:rsidRDefault="00E247CB" w:rsidP="00E247CB">
      <w:pPr>
        <w:pStyle w:val="a1"/>
      </w:pPr>
      <w:r>
        <w:t>Для дискретного сигнала преобразование выглядит следующим образом:</w:t>
      </w:r>
    </w:p>
    <w:p w14:paraId="21A9CC9B" w14:textId="5D39ED9E" w:rsidR="00E247CB" w:rsidRPr="00E247CB" w:rsidRDefault="0084421D" w:rsidP="00E247CB">
      <w:pPr>
        <w:pStyle w:val="a1"/>
        <w:jc w:val="right"/>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r>
          <w:rPr>
            <w:rFonts w:ascii="Cambria Math" w:hAnsi="Cambria Math"/>
          </w:rPr>
          <m:t>,  k=0, 1, …, N</m:t>
        </m:r>
      </m:oMath>
      <w:r w:rsidR="00E247CB" w:rsidRPr="00E247CB">
        <w:t xml:space="preserve">                (1.</w:t>
      </w:r>
      <w:r w:rsidR="00747357">
        <w:t>2</w:t>
      </w:r>
      <w:r w:rsidR="00E247CB" w:rsidRPr="00E247CB">
        <w:t>.</w:t>
      </w:r>
      <w:r w:rsidR="00311EE8">
        <w:t>6</w:t>
      </w:r>
      <w:r w:rsidR="00E247CB" w:rsidRPr="00E247CB">
        <w:t>.2)</w:t>
      </w:r>
    </w:p>
    <w:p w14:paraId="25C158E8" w14:textId="6963B351" w:rsidR="001024FD" w:rsidRPr="00E247CB" w:rsidRDefault="00E247CB" w:rsidP="00E247CB">
      <w:pPr>
        <w:pStyle w:val="a1"/>
        <w:ind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n</m:t>
            </m:r>
          </m:e>
        </m:d>
      </m:oMath>
      <w:r>
        <w:t xml:space="preserve"> – дискретный сигнал, </w:t>
      </w:r>
      <w:r>
        <w:rPr>
          <w:lang w:val="en-US"/>
        </w:rPr>
        <w:t>N</w:t>
      </w:r>
      <w:r w:rsidRPr="00E247CB">
        <w:t xml:space="preserve"> – </w:t>
      </w:r>
      <w:r>
        <w:t xml:space="preserve">размерность дискретного сигнала, </w:t>
      </w:r>
      <w:r>
        <w:rPr>
          <w:lang w:val="en-US"/>
        </w:rPr>
        <w:t>j</w:t>
      </w:r>
      <w:r w:rsidRPr="00E247CB">
        <w:t xml:space="preserve"> </w:t>
      </w:r>
      <w:r>
        <w:t>–</w:t>
      </w:r>
      <w:r w:rsidRPr="00E247CB">
        <w:t xml:space="preserve"> </w:t>
      </w:r>
      <w:r>
        <w:t>мнимая единица.</w:t>
      </w:r>
    </w:p>
    <w:p w14:paraId="122C2509" w14:textId="77777777" w:rsidR="008059F1" w:rsidRDefault="00AB29D0" w:rsidP="008059F1">
      <w:pPr>
        <w:pStyle w:val="a5"/>
      </w:pPr>
      <w:r>
        <w:rPr>
          <w:noProof/>
        </w:rPr>
        <w:drawing>
          <wp:inline distT="0" distB="0" distL="0" distR="0" wp14:anchorId="5B4A134A" wp14:editId="23538658">
            <wp:extent cx="6120130" cy="3041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41015"/>
                    </a:xfrm>
                    <a:prstGeom prst="rect">
                      <a:avLst/>
                    </a:prstGeom>
                  </pic:spPr>
                </pic:pic>
              </a:graphicData>
            </a:graphic>
          </wp:inline>
        </w:drawing>
      </w:r>
    </w:p>
    <w:p w14:paraId="5C401307" w14:textId="39297A6F" w:rsidR="006C79A7" w:rsidRPr="008059F1" w:rsidRDefault="008059F1" w:rsidP="008059F1">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1.2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1</w:t>
      </w:r>
      <w:r w:rsidR="00E17E4B">
        <w:fldChar w:fldCharType="end"/>
      </w:r>
      <w:r w:rsidRPr="008059F1">
        <w:t xml:space="preserve"> – </w:t>
      </w:r>
      <w:r>
        <w:t>Сигналы с различной степенью частотной модуляции и их спектры.</w:t>
      </w:r>
    </w:p>
    <w:p w14:paraId="3D623439" w14:textId="3545F314" w:rsidR="006C79A7" w:rsidRDefault="006C79A7" w:rsidP="002E3CAC">
      <w:pPr>
        <w:pStyle w:val="a5"/>
      </w:pPr>
    </w:p>
    <w:p w14:paraId="4ACFF736" w14:textId="2A222B54" w:rsidR="00AB29D0" w:rsidRDefault="00AB29D0" w:rsidP="00AB29D0">
      <w:pPr>
        <w:pStyle w:val="a1"/>
      </w:pPr>
      <w:r>
        <w:t xml:space="preserve">Как можно заметить на </w:t>
      </w:r>
      <w:r w:rsidR="00D05A5E">
        <w:fldChar w:fldCharType="begin"/>
      </w:r>
      <w:r w:rsidR="00D05A5E">
        <w:instrText xml:space="preserve"> REF _Ref191169813 \h </w:instrText>
      </w:r>
      <w:r w:rsidR="00D05A5E">
        <w:fldChar w:fldCharType="separate"/>
      </w:r>
      <w:r w:rsidR="00A5499A">
        <w:t xml:space="preserve">Рисунок </w:t>
      </w:r>
      <w:r w:rsidR="00A5499A">
        <w:rPr>
          <w:noProof/>
        </w:rPr>
        <w:t>1.2</w:t>
      </w:r>
      <w:r w:rsidR="00A5499A">
        <w:t>.</w:t>
      </w:r>
      <w:r w:rsidR="008059F1" w:rsidRPr="008059F1">
        <w:t>5.</w:t>
      </w:r>
      <w:r w:rsidR="00A5499A">
        <w:rPr>
          <w:noProof/>
        </w:rPr>
        <w:t>1</w:t>
      </w:r>
      <w:r w:rsidR="00D05A5E">
        <w:fldChar w:fldCharType="end"/>
      </w:r>
      <w:r w:rsidR="00D05A5E">
        <w:t>,</w:t>
      </w:r>
      <w:r w:rsidR="00311EE8">
        <w:t xml:space="preserve"> </w:t>
      </w:r>
      <w:r>
        <w:t>спектр имеет ярко выраженные пики на определенных значениях частоты. В сравнении данных значений с эталонными и заключается метод спектрального анализа.</w:t>
      </w:r>
    </w:p>
    <w:p w14:paraId="103B3AA5" w14:textId="6BA8F631" w:rsidR="00EA7E53" w:rsidRDefault="00EA7E53" w:rsidP="00AB29D0">
      <w:pPr>
        <w:pStyle w:val="a1"/>
      </w:pPr>
      <w:r>
        <w:t>Метод спектрального анализа позволяет решать задачи обнаружения сигнала</w:t>
      </w:r>
      <w:r w:rsidR="008D3BEE">
        <w:t xml:space="preserve"> </w:t>
      </w:r>
      <w:r>
        <w:t>и распознавания образов в сигнале.</w:t>
      </w:r>
    </w:p>
    <w:p w14:paraId="5C852E17" w14:textId="4F2DCF8C" w:rsidR="001A06DF" w:rsidRDefault="001A06DF" w:rsidP="001A06DF">
      <w:pPr>
        <w:pStyle w:val="Heading3"/>
      </w:pPr>
      <w:bookmarkStart w:id="16" w:name="_Toc199670544"/>
      <w:r>
        <w:t>Метод наименьших квадратов</w:t>
      </w:r>
      <w:bookmarkEnd w:id="16"/>
    </w:p>
    <w:p w14:paraId="2B80059A" w14:textId="12DAE35D" w:rsidR="001A06DF" w:rsidRDefault="00F62F8C" w:rsidP="00F62F8C">
      <w:pPr>
        <w:pStyle w:val="a1"/>
      </w:pPr>
      <w:r>
        <w:t xml:space="preserve">Задача метода наимеьших квадратов выбрать такие значения параметров </w:t>
      </w:r>
      <m:oMath>
        <m:r>
          <w:rPr>
            <w:rFonts w:ascii="Cambria Math" w:hAnsi="Cambria Math"/>
          </w:rPr>
          <m:t>θ</m:t>
        </m:r>
      </m:oMath>
      <w:r>
        <w:t>, при которых будет достигнута минимальная сумма кв</w:t>
      </w:r>
    </w:p>
    <w:p w14:paraId="72511756" w14:textId="30628D18" w:rsidR="00500D65" w:rsidRDefault="00994B3B" w:rsidP="00994B3B">
      <w:pPr>
        <w:pStyle w:val="a1"/>
        <w:jc w:val="right"/>
      </w:pPr>
      <m:oMath>
        <m:r>
          <w:rPr>
            <w:rFonts w:ascii="Cambria Math" w:hAnsi="Cambria Math"/>
          </w:rPr>
          <m:t xml:space="preserve"> </m:t>
        </m:r>
        <m:r>
          <w:rPr>
            <w:rFonts w:ascii="Cambria Math" w:hAnsi="Cambria Math"/>
            <w:lang w:val="en-US"/>
          </w:rPr>
          <m:t>L</m:t>
        </m:r>
        <m:r>
          <w:rPr>
            <w:rFonts w:ascii="Cambria Math" w:hAnsi="Cambria Math"/>
          </w:rPr>
          <m:t>(θ)=</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sup>
                <m:r>
                  <w:rPr>
                    <w:rFonts w:ascii="Cambria Math" w:hAnsi="Cambria Math"/>
                  </w:rPr>
                  <m:t>2</m:t>
                </m:r>
              </m:sup>
            </m:sSup>
            <m:r>
              <w:rPr>
                <w:rFonts w:ascii="Cambria Math" w:hAnsi="Cambria Math"/>
              </w:rPr>
              <m:t>→min</m:t>
            </m:r>
          </m:e>
        </m:nary>
      </m:oMath>
      <w:r>
        <w:t xml:space="preserve">                           (1.2.</w:t>
      </w:r>
      <w:r w:rsidR="00311EE8">
        <w:t>7</w:t>
      </w:r>
      <w:r>
        <w:t>.1)</w:t>
      </w:r>
    </w:p>
    <w:p w14:paraId="6A9DBF46" w14:textId="5DE61418" w:rsidR="00994B3B" w:rsidRDefault="00994B3B" w:rsidP="00994B3B">
      <w:pPr>
        <w:pStyle w:val="a1"/>
        <w:ind w:firstLine="0"/>
      </w:pPr>
      <w:r>
        <w:lastRenderedPageBreak/>
        <w:t>г</w:t>
      </w:r>
      <w:r w:rsidRPr="00994B3B">
        <w:t>де</w:t>
      </w:r>
      <w:r>
        <w:t>,</w:t>
      </w:r>
      <w:r w:rsidRPr="00994B3B">
        <w:rPr>
          <w:rStyle w:val="Heading1Char"/>
          <w:rFonts w:eastAsiaTheme="minorEastAsia" w:cstheme="minorBidi"/>
          <w:szCs w:val="22"/>
        </w:rPr>
        <w:t xml:space="preserve"> </w:t>
      </w:r>
      <w:r w:rsidRPr="00994B3B">
        <w:rPr>
          <w:rStyle w:val="mord"/>
        </w:rPr>
        <w:t>L</w:t>
      </w:r>
      <w:r w:rsidRPr="00994B3B">
        <w:rPr>
          <w:rStyle w:val="mopen"/>
        </w:rPr>
        <w:t>(</w:t>
      </w:r>
      <w:r w:rsidRPr="00994B3B">
        <w:rPr>
          <w:rStyle w:val="mord"/>
        </w:rPr>
        <w:t>θ</w:t>
      </w:r>
      <w:r w:rsidRPr="00994B3B">
        <w:rPr>
          <w:rStyle w:val="mclose"/>
        </w:rPr>
        <w:t>)</w:t>
      </w:r>
      <w:r w:rsidRPr="00994B3B">
        <w:rPr>
          <w:rStyle w:val="sc-dvwkko"/>
        </w:rPr>
        <w:t xml:space="preserve"> </w:t>
      </w:r>
      <w:r w:rsidR="0078411C">
        <w:rPr>
          <w:rStyle w:val="sc-dvwkko"/>
        </w:rPr>
        <w:t xml:space="preserve">– </w:t>
      </w:r>
      <w:r w:rsidRPr="00994B3B">
        <w:rPr>
          <w:rStyle w:val="sc-dvwkko"/>
        </w:rPr>
        <w:t xml:space="preserve"> функция потерь (сумма квадратов отклонений)</w:t>
      </w:r>
      <w:r>
        <w:t xml:space="preserve">, </w:t>
      </w:r>
      <m:oMath>
        <m:sSub>
          <m:sSubPr>
            <m:ctrlPr>
              <w:rPr>
                <w:rFonts w:ascii="Cambria Math" w:hAnsi="Cambria Math"/>
                <w:i/>
              </w:rPr>
            </m:ctrlPr>
          </m:sSubPr>
          <m:e>
            <m:r>
              <m:rPr>
                <m:sty m:val="p"/>
              </m:rPr>
              <w:rPr>
                <w:rFonts w:ascii="Cambria Math" w:hAnsi="Cambria Math"/>
                <w:lang w:val="en-US"/>
              </w:rPr>
              <m:t>y</m:t>
            </m:r>
          </m:e>
          <m:sub>
            <m:r>
              <w:rPr>
                <w:rFonts w:ascii="Cambria Math" w:hAnsi="Cambria Math"/>
              </w:rPr>
              <m:t>i</m:t>
            </m:r>
          </m:sub>
        </m:sSub>
      </m:oMath>
      <w:r>
        <w:t xml:space="preserve">– набор данных, по которым необхожимо составить функцию,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oMath>
      <w:r>
        <w:t xml:space="preserve"> – функция, описывающая зависимость выходной величины </w:t>
      </w:r>
      <w:r>
        <w:rPr>
          <w:lang w:val="en-US"/>
        </w:rPr>
        <w:t>y</w:t>
      </w:r>
      <w:r>
        <w:t xml:space="preserve">, от независимой переменной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при фиксированных значениях параметров </w:t>
      </w:r>
      <m:oMath>
        <m:r>
          <w:rPr>
            <w:rFonts w:ascii="Cambria Math" w:hAnsi="Cambria Math"/>
          </w:rPr>
          <m:t>θ</m:t>
        </m:r>
      </m:oMath>
      <w:r>
        <w:t>.</w:t>
      </w:r>
    </w:p>
    <w:p w14:paraId="68CA9EB5" w14:textId="40377C84" w:rsidR="00311EE8" w:rsidRPr="00994B3B" w:rsidRDefault="00994B3B" w:rsidP="00311EE8">
      <w:pPr>
        <w:pStyle w:val="a1"/>
      </w:pPr>
      <w:r>
        <w:t>Метод наименьших квадратов позволяет решать задачу оценки сигнала.</w:t>
      </w:r>
    </w:p>
    <w:p w14:paraId="049831A0" w14:textId="0A06A22D" w:rsidR="00C74BD7" w:rsidRDefault="003A4E18" w:rsidP="00C74BD7">
      <w:pPr>
        <w:pStyle w:val="Heading2"/>
      </w:pPr>
      <w:bookmarkStart w:id="17" w:name="_Toc199670545"/>
      <w:r>
        <w:t>Виды нейронный сетей</w:t>
      </w:r>
      <w:bookmarkEnd w:id="17"/>
    </w:p>
    <w:p w14:paraId="574F250E" w14:textId="28C89C74" w:rsidR="00C74BD7" w:rsidRDefault="009306CE" w:rsidP="009306CE">
      <w:pPr>
        <w:pStyle w:val="a1"/>
      </w:pPr>
      <w:r>
        <w:t xml:space="preserve">Нейронные сети разделяют на три типа: линейные, сверточные и реккурентные. </w:t>
      </w:r>
      <w:r w:rsidR="003A4E18">
        <w:t>В контексте решения радиолокационных задач наиболее интересными являются линейные и сверточные.</w:t>
      </w:r>
    </w:p>
    <w:p w14:paraId="5AFE8FC2" w14:textId="6B4FDF89" w:rsidR="009306CE" w:rsidRDefault="009306CE" w:rsidP="009306CE">
      <w:pPr>
        <w:pStyle w:val="Heading3"/>
      </w:pPr>
      <w:bookmarkStart w:id="18" w:name="_Toc199670546"/>
      <w:r>
        <w:t>Линейная нейронная сеть</w:t>
      </w:r>
      <w:bookmarkEnd w:id="18"/>
    </w:p>
    <w:p w14:paraId="09B3AC91" w14:textId="77777777" w:rsidR="006C79A7" w:rsidRDefault="006C79A7" w:rsidP="006C79A7">
      <w:pPr>
        <w:pStyle w:val="a1"/>
      </w:pPr>
      <w:r w:rsidRPr="006C79A7">
        <w:t xml:space="preserve">Линейная нейронная сеть представляет собой совокупность нейронов, или персептронов, которые организованы в слои и соединены между собой. </w:t>
      </w:r>
    </w:p>
    <w:p w14:paraId="29FF76F7" w14:textId="77777777" w:rsidR="006C79A7" w:rsidRDefault="006C79A7" w:rsidP="006C79A7">
      <w:pPr>
        <w:pStyle w:val="a1"/>
      </w:pPr>
      <w:r w:rsidRPr="006C79A7">
        <w:t xml:space="preserve">Входной слой выполняет функцию распределения данных. Выходной слой обрабатывает информацию, поступающую от предыдущих слоев, и выдает конечные результаты. </w:t>
      </w:r>
    </w:p>
    <w:p w14:paraId="723F7038" w14:textId="7CAE86E2" w:rsidR="006C79A7" w:rsidRDefault="006C79A7" w:rsidP="006C79A7">
      <w:pPr>
        <w:pStyle w:val="a1"/>
      </w:pPr>
      <w:r w:rsidRPr="006C79A7">
        <w:t>Слои, находящиеся между входным и выходным, называются промежуточными или скрытыми, и они также занимаются обработкой данных. Каждый нейрон предыдущего слоя соединен синаптическими связями со всеми нейронами следующего слоя, что создает однородную и регулярную топологию многослойной нейронной сети</w:t>
      </w:r>
      <w:r w:rsidR="000752BC" w:rsidRPr="000752BC">
        <w:t xml:space="preserve"> [</w:t>
      </w:r>
      <w:r w:rsidR="00A5499A" w:rsidRPr="00A5499A">
        <w:t>13</w:t>
      </w:r>
      <w:r w:rsidR="000752BC" w:rsidRPr="000752BC">
        <w:t>]</w:t>
      </w:r>
      <w:r w:rsidRPr="006C79A7">
        <w:t>.</w:t>
      </w:r>
    </w:p>
    <w:p w14:paraId="7E90CDCE" w14:textId="0F7DB8FC" w:rsidR="00706A1F" w:rsidRDefault="00706A1F" w:rsidP="006C79A7">
      <w:pPr>
        <w:pStyle w:val="a1"/>
      </w:pPr>
      <w:r>
        <w:t>Искусственный нейрон выглядит следующим образом:</w:t>
      </w:r>
    </w:p>
    <w:p w14:paraId="60890DC3" w14:textId="77777777" w:rsidR="00706A1F" w:rsidRDefault="00706A1F" w:rsidP="002E3CAC">
      <w:pPr>
        <w:pStyle w:val="a5"/>
      </w:pPr>
      <w:r w:rsidRPr="00706A1F">
        <w:rPr>
          <w:noProof/>
        </w:rPr>
        <w:drawing>
          <wp:inline distT="0" distB="0" distL="0" distR="0" wp14:anchorId="3865A6F7" wp14:editId="44C483BA">
            <wp:extent cx="5124450" cy="1296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633" cy="1299854"/>
                    </a:xfrm>
                    <a:prstGeom prst="rect">
                      <a:avLst/>
                    </a:prstGeom>
                  </pic:spPr>
                </pic:pic>
              </a:graphicData>
            </a:graphic>
          </wp:inline>
        </w:drawing>
      </w:r>
    </w:p>
    <w:p w14:paraId="330BFC49" w14:textId="4BE6570B" w:rsidR="00706A1F" w:rsidRDefault="00706A1F"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1.3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1</w:t>
      </w:r>
      <w:r w:rsidR="00E17E4B">
        <w:fldChar w:fldCharType="end"/>
      </w:r>
      <w:r>
        <w:t xml:space="preserve"> – Искусственный нейрон</w:t>
      </w:r>
    </w:p>
    <w:p w14:paraId="6EAF8B77" w14:textId="0C1585CB" w:rsidR="00706A1F" w:rsidRPr="00706A1F" w:rsidRDefault="00706A1F" w:rsidP="00706A1F">
      <w:pPr>
        <w:pStyle w:val="a1"/>
        <w:ind w:firstLine="0"/>
      </w:pPr>
      <w:r>
        <w:lastRenderedPageBreak/>
        <w:t xml:space="preserve">где, </w:t>
      </w:r>
      <w:r>
        <w:rPr>
          <w:lang w:val="en-US"/>
        </w:rPr>
        <w:t>x</w:t>
      </w:r>
      <w:r w:rsidRPr="00706A1F">
        <w:t xml:space="preserve"> </w:t>
      </w:r>
      <w:r>
        <w:t>–</w:t>
      </w:r>
      <w:r w:rsidRPr="00706A1F">
        <w:t xml:space="preserve"> </w:t>
      </w:r>
      <w:r>
        <w:t xml:space="preserve">входной сигнал, </w:t>
      </w:r>
      <m:oMath>
        <m:r>
          <w:rPr>
            <w:rFonts w:ascii="Cambria Math" w:hAnsi="Cambria Math"/>
          </w:rPr>
          <m:t>ω</m:t>
        </m:r>
      </m:oMath>
      <w:r>
        <w:t xml:space="preserve"> – весовой коэффициент, </w:t>
      </w:r>
      <w:r>
        <w:rPr>
          <w:lang w:val="en-US"/>
        </w:rPr>
        <w:t>S</w:t>
      </w:r>
      <w:r w:rsidRPr="00706A1F">
        <w:t xml:space="preserve"> </w:t>
      </w:r>
      <w:r>
        <w:t>–</w:t>
      </w:r>
      <w:r w:rsidRPr="00706A1F">
        <w:t xml:space="preserve"> </w:t>
      </w:r>
      <w:r w:rsidR="004B6830">
        <w:t xml:space="preserve">взвешенная сумма, </w:t>
      </w:r>
      <w:r>
        <w:rPr>
          <w:lang w:val="en-US"/>
        </w:rPr>
        <w:t>F</w:t>
      </w:r>
      <w:r w:rsidRPr="00706A1F">
        <w:t xml:space="preserve"> </w:t>
      </w:r>
      <w:r>
        <w:t>–</w:t>
      </w:r>
      <w:r w:rsidRPr="00706A1F">
        <w:t xml:space="preserve"> </w:t>
      </w:r>
      <w:r>
        <w:t xml:space="preserve">оператор нелинейного преобразования, </w:t>
      </w:r>
      <w:r>
        <w:rPr>
          <w:lang w:val="en-US"/>
        </w:rPr>
        <w:t>y</w:t>
      </w:r>
      <w:r w:rsidRPr="00706A1F">
        <w:t xml:space="preserve"> </w:t>
      </w:r>
      <w:r>
        <w:t>– выходной сигнал.</w:t>
      </w:r>
    </w:p>
    <w:p w14:paraId="401862A2" w14:textId="01E8CC4D" w:rsidR="00706A1F" w:rsidRDefault="00706A1F" w:rsidP="00706A1F">
      <w:pPr>
        <w:pStyle w:val="a1"/>
      </w:pPr>
      <w:r>
        <w:t>Математически расчет искусственного нейрона выглядит следующим образом:</w:t>
      </w:r>
    </w:p>
    <w:p w14:paraId="5AF25B18" w14:textId="50FE9A20" w:rsidR="00706A1F" w:rsidRPr="00706A1F" w:rsidRDefault="00586833" w:rsidP="00586833">
      <w:pPr>
        <w:pStyle w:val="a1"/>
        <w:jc w:val="right"/>
      </w:pPr>
      <m:oMath>
        <m:r>
          <w:rPr>
            <w:rFonts w:ascii="Cambria Math" w:hAnsi="Cambria Math"/>
          </w:rPr>
          <m:t>y=F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=F(WX)</m:t>
        </m:r>
      </m:oMath>
      <w:r>
        <w:t xml:space="preserve">                                   (1.3.1.1)</w:t>
      </w:r>
    </w:p>
    <w:p w14:paraId="6978E5C7" w14:textId="4C660E7A" w:rsidR="00706A1F" w:rsidRDefault="00586833" w:rsidP="00586833">
      <w:pPr>
        <w:pStyle w:val="a1"/>
        <w:ind w:firstLine="0"/>
      </w:pPr>
      <w:r>
        <w:t xml:space="preserve">где, </w:t>
      </w:r>
      <w:r>
        <w:rPr>
          <w:lang w:val="en-US"/>
        </w:rPr>
        <w:t>X</w:t>
      </w:r>
      <w:r w:rsidRPr="00586833">
        <w:t xml:space="preserve"> </w:t>
      </w:r>
      <w:r>
        <w:t xml:space="preserve">– вектор входного сигнала, </w:t>
      </w:r>
      <w:r>
        <w:rPr>
          <w:lang w:val="en-US"/>
        </w:rPr>
        <w:t>W</w:t>
      </w:r>
      <w:r w:rsidRPr="00586833">
        <w:t xml:space="preserve"> </w:t>
      </w:r>
      <w:r>
        <w:t>–</w:t>
      </w:r>
      <w:r w:rsidRPr="00586833">
        <w:t xml:space="preserve"> </w:t>
      </w:r>
      <w:r>
        <w:t xml:space="preserve">весовой вектор, </w:t>
      </w:r>
      <w:r>
        <w:rPr>
          <w:lang w:val="en-US"/>
        </w:rPr>
        <w:t>F</w:t>
      </w:r>
      <w:r w:rsidRPr="00706A1F">
        <w:t xml:space="preserve"> </w:t>
      </w:r>
      <w:r>
        <w:t>–</w:t>
      </w:r>
      <w:r w:rsidRPr="00706A1F">
        <w:t xml:space="preserve"> </w:t>
      </w:r>
      <w:r>
        <w:t xml:space="preserve">оператор нелинейного преобразования, </w:t>
      </w:r>
      <w:r>
        <w:rPr>
          <w:lang w:val="en-US"/>
        </w:rPr>
        <w:t>y</w:t>
      </w:r>
      <w:r w:rsidRPr="00706A1F">
        <w:t xml:space="preserve"> </w:t>
      </w:r>
      <w:r>
        <w:t>– выходной сигнал.</w:t>
      </w:r>
    </w:p>
    <w:p w14:paraId="02462F06" w14:textId="526BAD58" w:rsidR="00586833" w:rsidRDefault="00586833" w:rsidP="00586833">
      <w:pPr>
        <w:pStyle w:val="a1"/>
      </w:pPr>
      <w:r>
        <w:t>Сумма произведений входных сигналов на весовые коэффициенты называется взвешенной суммой. Она представляет собой скалярное произведение вектора весов на входной вектор:</w:t>
      </w:r>
    </w:p>
    <w:p w14:paraId="07E5DC25" w14:textId="7D92216F" w:rsidR="00586833" w:rsidRPr="00586833" w:rsidRDefault="0084421D" w:rsidP="004B6830">
      <w:pPr>
        <w:pStyle w:val="a1"/>
        <w:jc w:val="right"/>
      </w:pPr>
      <m:oMath>
        <m:sSup>
          <m:sSupPr>
            <m:ctrlPr>
              <w:rPr>
                <w:rFonts w:ascii="Cambria Math" w:hAnsi="Cambria Math"/>
                <w:i/>
              </w:rPr>
            </m:ctrlPr>
          </m:sSupPr>
          <m:e>
            <m:r>
              <w:rPr>
                <w:rFonts w:ascii="Cambria Math" w:hAnsi="Cambria Math"/>
                <w:lang w:val="en-US"/>
              </w:rPr>
              <m:t>S</m:t>
            </m:r>
          </m:e>
          <m:sup>
            <m:r>
              <w:rPr>
                <w:rFonts w:ascii="Cambria Math" w:hAnsi="Cambria Math"/>
              </w:rPr>
              <m:t>'</m:t>
            </m:r>
          </m:sup>
        </m:sSup>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=F</m:t>
        </m:r>
        <m:d>
          <m:dPr>
            <m:ctrlPr>
              <w:rPr>
                <w:rFonts w:ascii="Cambria Math" w:hAnsi="Cambria Math"/>
                <w:i/>
              </w:rPr>
            </m:ctrlPr>
          </m:dPr>
          <m:e>
            <m:r>
              <w:rPr>
                <w:rFonts w:ascii="Cambria Math" w:hAnsi="Cambria Math"/>
              </w:rPr>
              <m:t>WX</m:t>
            </m:r>
          </m:e>
        </m:d>
        <m:r>
          <w:rPr>
            <w:rFonts w:ascii="Cambria Math" w:hAnsi="Cambria Math"/>
          </w:rPr>
          <m:t>=</m:t>
        </m:r>
        <m:d>
          <m:dPr>
            <m:begChr m:val="|"/>
            <m:endChr m:val="|"/>
            <m:ctrlPr>
              <w:rPr>
                <w:rFonts w:ascii="Cambria Math" w:hAnsi="Cambria Math"/>
                <w:i/>
              </w:rPr>
            </m:ctrlPr>
          </m:dPr>
          <m:e>
            <m:r>
              <w:rPr>
                <w:rFonts w:ascii="Cambria Math" w:hAnsi="Cambria Math"/>
              </w:rPr>
              <m:t>W</m:t>
            </m:r>
          </m:e>
        </m:d>
        <m:d>
          <m:dPr>
            <m:begChr m:val="|"/>
            <m:endChr m:val="|"/>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oMath>
      <w:r w:rsidR="004B6830">
        <w:t xml:space="preserve">                  (1.3.1.2)</w:t>
      </w:r>
    </w:p>
    <w:p w14:paraId="4AC74503" w14:textId="78FE25C5" w:rsidR="00586833" w:rsidRDefault="00586833" w:rsidP="00586833">
      <w:pPr>
        <w:pStyle w:val="a1"/>
        <w:ind w:firstLine="0"/>
      </w:pPr>
      <w:r>
        <w:t xml:space="preserve">где,  </w:t>
      </w:r>
      <m:oMath>
        <m:d>
          <m:dPr>
            <m:begChr m:val="|"/>
            <m:endChr m:val="|"/>
            <m:ctrlPr>
              <w:rPr>
                <w:rFonts w:ascii="Cambria Math" w:hAnsi="Cambria Math"/>
                <w:i/>
              </w:rPr>
            </m:ctrlPr>
          </m:dPr>
          <m:e>
            <m:r>
              <w:rPr>
                <w:rFonts w:ascii="Cambria Math" w:hAnsi="Cambria Math"/>
              </w:rPr>
              <m:t>W</m:t>
            </m:r>
          </m:e>
        </m:d>
        <m:r>
          <w:rPr>
            <w:rFonts w:ascii="Cambria Math" w:hAnsi="Cambria Math"/>
          </w:rPr>
          <m:t xml:space="preserve"> и </m:t>
        </m:r>
        <m:d>
          <m:dPr>
            <m:begChr m:val="|"/>
            <m:endChr m:val="|"/>
            <m:ctrlPr>
              <w:rPr>
                <w:rFonts w:ascii="Cambria Math" w:hAnsi="Cambria Math"/>
                <w:i/>
              </w:rPr>
            </m:ctrlPr>
          </m:dPr>
          <m:e>
            <m:r>
              <w:rPr>
                <w:rFonts w:ascii="Cambria Math" w:hAnsi="Cambria Math"/>
              </w:rPr>
              <m:t>X</m:t>
            </m:r>
          </m:e>
        </m:d>
      </m:oMath>
      <w:r w:rsidR="00F40E32">
        <w:t xml:space="preserve"> – длины векторов </w:t>
      </w:r>
      <w:r w:rsidR="00F40E32">
        <w:rPr>
          <w:lang w:val="en-US"/>
        </w:rPr>
        <w:t>W</w:t>
      </w:r>
      <w:r w:rsidR="00F40E32" w:rsidRPr="00F40E32">
        <w:t xml:space="preserve"> </w:t>
      </w:r>
      <w:r w:rsidR="00F40E32">
        <w:t xml:space="preserve">и </w:t>
      </w:r>
      <w:r w:rsidR="00F40E32">
        <w:rPr>
          <w:lang w:val="en-US"/>
        </w:rPr>
        <w:t>X</w:t>
      </w:r>
      <w:r w:rsidR="00F40E32" w:rsidRPr="00F40E32">
        <w:t xml:space="preserve"> </w:t>
      </w:r>
      <w:r w:rsidR="00F40E32">
        <w:t xml:space="preserve">соответственно, </w:t>
      </w:r>
      <m:oMath>
        <m:r>
          <w:rPr>
            <w:rFonts w:ascii="Cambria Math" w:hAnsi="Cambria Math"/>
          </w:rPr>
          <m:t>α</m:t>
        </m:r>
      </m:oMath>
      <w:r w:rsidR="00F40E32">
        <w:t xml:space="preserve"> угол между векторами </w:t>
      </w:r>
      <w:r w:rsidR="00F40E32">
        <w:rPr>
          <w:lang w:val="en-US"/>
        </w:rPr>
        <w:t>W</w:t>
      </w:r>
      <w:r w:rsidR="00F40E32" w:rsidRPr="00F40E32">
        <w:t xml:space="preserve"> </w:t>
      </w:r>
      <w:r w:rsidR="00F40E32">
        <w:t xml:space="preserve">и </w:t>
      </w:r>
      <w:r w:rsidR="00F40E32">
        <w:rPr>
          <w:lang w:val="en-US"/>
        </w:rPr>
        <w:t>X</w:t>
      </w:r>
      <w:r w:rsidR="00F40E32">
        <w:t>.</w:t>
      </w:r>
    </w:p>
    <w:p w14:paraId="48FBEBAE" w14:textId="666F44E6" w:rsidR="00F40E32" w:rsidRDefault="00F40E32" w:rsidP="00F40E32">
      <w:pPr>
        <w:pStyle w:val="a1"/>
      </w:pPr>
      <w:r>
        <w:t xml:space="preserve">В качестве оператора нелинейного преобразования используется функция активации. Пусть </w:t>
      </w:r>
      <w:r>
        <w:rPr>
          <w:lang w:val="en-US"/>
        </w:rPr>
        <w:t>T</w:t>
      </w:r>
      <w:r w:rsidRPr="004B6830">
        <w:t xml:space="preserve"> – </w:t>
      </w:r>
      <w:r w:rsidR="004B6830">
        <w:t xml:space="preserve">порог нелинейного элемента, который характеризует положение функции активации по оси абцисс. С учетом </w:t>
      </w:r>
      <w:r w:rsidR="004B6830">
        <w:rPr>
          <w:lang w:val="en-US"/>
        </w:rPr>
        <w:t>T</w:t>
      </w:r>
      <w:r w:rsidR="004B6830" w:rsidRPr="00A60360">
        <w:t xml:space="preserve"> </w:t>
      </w:r>
      <w:r w:rsidR="004B6830">
        <w:t>взвешенную сумму можно представить следующим образом:</w:t>
      </w:r>
    </w:p>
    <w:p w14:paraId="55B31F51" w14:textId="27E66092" w:rsidR="004B6830" w:rsidRPr="000752BC" w:rsidRDefault="000752BC" w:rsidP="000752BC">
      <w:pPr>
        <w:pStyle w:val="a1"/>
        <w:jc w:val="right"/>
      </w:pPr>
      <m:oMath>
        <m:r>
          <w:rPr>
            <w:rFonts w:ascii="Cambria Math" w:hAnsi="Cambria Math"/>
          </w:rPr>
          <m:t xml:space="preserve">S=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m:t>
        </m:r>
      </m:oMath>
      <w:r w:rsidRPr="000752BC">
        <w:t xml:space="preserve">                                (1.3.1.3)</w:t>
      </w:r>
    </w:p>
    <w:p w14:paraId="2EEE4321" w14:textId="77777777" w:rsidR="004B6830" w:rsidRDefault="004B6830" w:rsidP="00F40E32">
      <w:pPr>
        <w:pStyle w:val="a1"/>
      </w:pPr>
    </w:p>
    <w:p w14:paraId="15789B65" w14:textId="49B7F1BC" w:rsidR="004B6830" w:rsidRDefault="004B6830" w:rsidP="00F40E32">
      <w:pPr>
        <w:pStyle w:val="a1"/>
      </w:pPr>
      <w:r>
        <w:t>Одной из наиболее простых и популярных функций активации является сигмоида:</w:t>
      </w:r>
    </w:p>
    <w:p w14:paraId="30C18ABF" w14:textId="130F6B00" w:rsidR="004B6830" w:rsidRPr="00A60360" w:rsidRDefault="004B6830" w:rsidP="000752BC">
      <w:pPr>
        <w:pStyle w:val="a1"/>
        <w:jc w:val="right"/>
      </w:pPr>
      <m:oMath>
        <m:r>
          <w:rPr>
            <w:rFonts w:ascii="Cambria Math" w:hAnsi="Cambria Math"/>
          </w:rPr>
          <m:t>y(S)=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-cS</m:t>
                </m:r>
              </m:sup>
            </m:sSup>
          </m:den>
        </m:f>
      </m:oMath>
      <w:r w:rsidR="000752BC" w:rsidRPr="00A60360">
        <w:t xml:space="preserve">                                            (1.3.1.4)</w:t>
      </w:r>
    </w:p>
    <w:p w14:paraId="423AA4EB" w14:textId="51889B9E" w:rsidR="004B6830" w:rsidRDefault="004B6830" w:rsidP="000752BC">
      <w:pPr>
        <w:pStyle w:val="a1"/>
        <w:ind w:firstLine="0"/>
      </w:pPr>
      <w:r>
        <w:t>где,</w:t>
      </w:r>
      <w:r w:rsidRPr="004B6830">
        <w:t xml:space="preserve"> </w:t>
      </w:r>
      <w:r>
        <w:rPr>
          <w:lang w:val="en-US"/>
        </w:rPr>
        <w:t>S</w:t>
      </w:r>
      <w:r w:rsidRPr="004B6830">
        <w:t xml:space="preserve"> </w:t>
      </w:r>
      <w:r>
        <w:t>–</w:t>
      </w:r>
      <w:r w:rsidRPr="004B6830">
        <w:t xml:space="preserve"> </w:t>
      </w:r>
      <w:r>
        <w:t xml:space="preserve">сумма  </w:t>
      </w:r>
      <w:r>
        <w:rPr>
          <w:lang w:val="en-US"/>
        </w:rPr>
        <w:t>C</w:t>
      </w:r>
      <w:r w:rsidRPr="004B6830">
        <w:t xml:space="preserve"> &gt; 0 – </w:t>
      </w:r>
      <w:r>
        <w:t xml:space="preserve">коэффициент, характеризующий ширину сигмоидной функции по оси абцисс.  </w:t>
      </w:r>
    </w:p>
    <w:p w14:paraId="2DA4DAC0" w14:textId="77777777" w:rsidR="004B6830" w:rsidRDefault="004B6830" w:rsidP="002E3CAC">
      <w:pPr>
        <w:pStyle w:val="a5"/>
      </w:pPr>
      <w:r w:rsidRPr="004B6830">
        <w:rPr>
          <w:noProof/>
        </w:rPr>
        <w:lastRenderedPageBreak/>
        <w:drawing>
          <wp:inline distT="0" distB="0" distL="0" distR="0" wp14:anchorId="39F17CE0" wp14:editId="6976954C">
            <wp:extent cx="4371975" cy="2534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23"/>
                    <a:stretch/>
                  </pic:blipFill>
                  <pic:spPr bwMode="auto">
                    <a:xfrm>
                      <a:off x="0" y="0"/>
                      <a:ext cx="4380734" cy="2539289"/>
                    </a:xfrm>
                    <a:prstGeom prst="rect">
                      <a:avLst/>
                    </a:prstGeom>
                    <a:ln>
                      <a:noFill/>
                    </a:ln>
                    <a:extLst>
                      <a:ext uri="{53640926-AAD7-44D8-BBD7-CCE9431645EC}">
                        <a14:shadowObscured xmlns:a14="http://schemas.microsoft.com/office/drawing/2010/main"/>
                      </a:ext>
                    </a:extLst>
                  </pic:spPr>
                </pic:pic>
              </a:graphicData>
            </a:graphic>
          </wp:inline>
        </w:drawing>
      </w:r>
    </w:p>
    <w:p w14:paraId="74AAC88B" w14:textId="42F4A806" w:rsidR="004B6830" w:rsidRDefault="004B6830"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1.3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2</w:t>
      </w:r>
      <w:r w:rsidR="00E17E4B">
        <w:fldChar w:fldCharType="end"/>
      </w:r>
      <w:r>
        <w:t xml:space="preserve"> – Функция активации сигмоида</w:t>
      </w:r>
    </w:p>
    <w:p w14:paraId="1C8FAA34" w14:textId="7FA78DBC" w:rsidR="000752BC" w:rsidRDefault="000752BC" w:rsidP="000752BC">
      <w:pPr>
        <w:pStyle w:val="a1"/>
      </w:pPr>
      <w:r>
        <w:t>Слой нейронной сети – это множество нейронных элементов, на которые в каждый такт времени параллельно поступает информация от других нейронных элементов сети. Однослойная нейронная сеть будет выглядеть следующим образом</w:t>
      </w:r>
      <w:r w:rsidR="00F27FD3">
        <w:t xml:space="preserve"> </w:t>
      </w:r>
      <w:r w:rsidR="00F27FD3" w:rsidRPr="000752BC">
        <w:t>[</w:t>
      </w:r>
      <w:r w:rsidR="00A5499A">
        <w:rPr>
          <w:lang w:val="en-US"/>
        </w:rPr>
        <w:t>13</w:t>
      </w:r>
      <w:r w:rsidR="00F27FD3" w:rsidRPr="000752BC">
        <w:t>]</w:t>
      </w:r>
      <w:r>
        <w:t>:</w:t>
      </w:r>
    </w:p>
    <w:p w14:paraId="2FD6741F" w14:textId="77777777" w:rsidR="000752BC" w:rsidRDefault="000752BC" w:rsidP="000752BC">
      <w:pPr>
        <w:pStyle w:val="a1"/>
        <w:keepNext/>
        <w:ind w:firstLine="0"/>
        <w:jc w:val="center"/>
      </w:pPr>
      <w:r w:rsidRPr="000752BC">
        <w:rPr>
          <w:noProof/>
        </w:rPr>
        <w:drawing>
          <wp:inline distT="0" distB="0" distL="0" distR="0" wp14:anchorId="36E4F7AB" wp14:editId="71102530">
            <wp:extent cx="4458714"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6699" cy="3043916"/>
                    </a:xfrm>
                    <a:prstGeom prst="rect">
                      <a:avLst/>
                    </a:prstGeom>
                  </pic:spPr>
                </pic:pic>
              </a:graphicData>
            </a:graphic>
          </wp:inline>
        </w:drawing>
      </w:r>
    </w:p>
    <w:p w14:paraId="518FD083" w14:textId="1AE2101A" w:rsidR="000752BC" w:rsidRDefault="000752BC"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1.3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3</w:t>
      </w:r>
      <w:r w:rsidR="00E17E4B">
        <w:fldChar w:fldCharType="end"/>
      </w:r>
      <w:r>
        <w:t xml:space="preserve"> – Топология однослойной нейронной сети</w:t>
      </w:r>
    </w:p>
    <w:p w14:paraId="25399691" w14:textId="6CA32376" w:rsidR="000752BC" w:rsidRDefault="000752BC" w:rsidP="000752BC">
      <w:pPr>
        <w:pStyle w:val="a1"/>
      </w:pPr>
      <w:r>
        <w:t xml:space="preserve">Тогда выходное значение </w:t>
      </w:r>
      <w:r>
        <w:rPr>
          <w:lang w:val="en-US"/>
        </w:rPr>
        <w:t>j</w:t>
      </w:r>
      <w:r w:rsidRPr="000752BC">
        <w:t>-</w:t>
      </w:r>
      <w:r>
        <w:t>го элемента второго слоя будет расчитыватся по следующей формуле:</w:t>
      </w:r>
    </w:p>
    <w:p w14:paraId="08C8445F" w14:textId="129AF15F" w:rsidR="004F7CCC" w:rsidRDefault="0084421D" w:rsidP="004F7CCC">
      <w:pPr>
        <w:pStyle w:val="a1"/>
        <w:jc w:val="right"/>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r>
          <w:rPr>
            <w:rFonts w:ascii="Cambria Math" w:hAnsi="Cambria Math"/>
          </w:rPr>
          <m:t>=</m:t>
        </m:r>
        <m:r>
          <w:rPr>
            <w:rFonts w:ascii="Cambria Math" w:hAnsi="Cambria Math"/>
            <w:lang w:val="en-US"/>
          </w:rPr>
          <m:t>F</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sidR="004F7CCC">
        <w:t xml:space="preserve">                           </w:t>
      </w:r>
      <w:r w:rsidR="004F7CCC" w:rsidRPr="004F7CCC">
        <w:t>(1.3.1.</w:t>
      </w:r>
      <w:r w:rsidR="004F7CCC">
        <w:t>5</w:t>
      </w:r>
      <w:r w:rsidR="004F7CCC" w:rsidRPr="004F7CCC">
        <w:t>)</w:t>
      </w:r>
    </w:p>
    <w:p w14:paraId="249C2A20" w14:textId="53CD5F27" w:rsidR="004F7CCC" w:rsidRDefault="004F7CCC" w:rsidP="004F7CCC">
      <w:pPr>
        <w:pStyle w:val="a1"/>
      </w:pPr>
      <w:r>
        <w:t xml:space="preserve">где,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4F7CCC">
        <w:t xml:space="preserve"> – порог </w:t>
      </w:r>
      <w:r w:rsidRPr="004F7CCC">
        <w:rPr>
          <w:lang w:val="en-US"/>
        </w:rPr>
        <w:t>j</w:t>
      </w:r>
      <w:r w:rsidRPr="004F7CCC">
        <w:t>-го нейронного элемента выходного слоя</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t xml:space="preserve"> – сила синаптической связи между i-м нейроном распределительного слоя и j-м</w:t>
      </w:r>
    </w:p>
    <w:p w14:paraId="2A8BFC77" w14:textId="5D2A7904" w:rsidR="004F7CCC" w:rsidRDefault="004F7CCC" w:rsidP="004F7CCC">
      <w:pPr>
        <w:pStyle w:val="a1"/>
        <w:ind w:firstLine="0"/>
      </w:pPr>
      <w:r>
        <w:lastRenderedPageBreak/>
        <w:t>нейроном обрабатывающего слоя.</w:t>
      </w:r>
    </w:p>
    <w:p w14:paraId="41716E70" w14:textId="272D07E7" w:rsidR="004F7CCC" w:rsidRDefault="004F7CCC" w:rsidP="004F7CCC">
      <w:pPr>
        <w:pStyle w:val="a1"/>
      </w:pPr>
      <w:r>
        <w:t xml:space="preserve">Совокупность весовых коэффициентов </w:t>
      </w:r>
      <w:r>
        <w:rPr>
          <w:lang w:val="en-US"/>
        </w:rPr>
        <w:t>W</w:t>
      </w:r>
      <w:r w:rsidRPr="004F7CCC">
        <w:t xml:space="preserve"> </w:t>
      </w:r>
      <w:r>
        <w:t xml:space="preserve">можно представить в виде матрицы, размерностью </w:t>
      </w:r>
      <w:r>
        <w:rPr>
          <w:lang w:val="en-US"/>
        </w:rPr>
        <w:t>m</w:t>
      </w:r>
      <w:r w:rsidRPr="004F7CCC">
        <w:t xml:space="preserve"> </w:t>
      </w:r>
      <m:oMath>
        <m:r>
          <w:rPr>
            <w:rFonts w:ascii="Cambria Math" w:hAnsi="Cambria Math"/>
          </w:rPr>
          <m:t>×</m:t>
        </m:r>
      </m:oMath>
      <w:r>
        <w:t xml:space="preserve"> </w:t>
      </w:r>
      <w:r>
        <w:rPr>
          <w:lang w:val="en-US"/>
        </w:rPr>
        <w:t>n</w:t>
      </w:r>
      <w:r w:rsidRPr="004F7CCC">
        <w:t>:</w:t>
      </w:r>
    </w:p>
    <w:p w14:paraId="5FC77875" w14:textId="75455F04" w:rsidR="00C20666" w:rsidRPr="00C20666" w:rsidRDefault="004F7CCC" w:rsidP="00C20666">
      <w:pPr>
        <w:pStyle w:val="a1"/>
        <w:jc w:val="right"/>
      </w:pPr>
      <m:oMath>
        <m:r>
          <w:rPr>
            <w:rFonts w:ascii="Cambria Math" w:hAnsi="Cambria Math"/>
          </w:rPr>
          <m:t xml:space="preserve">W=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ω</m:t>
                      </m:r>
                    </m:e>
                    <m:sub>
                      <m:r>
                        <w:rPr>
                          <w:rFonts w:ascii="Cambria Math" w:hAnsi="Cambria Math"/>
                        </w:rPr>
                        <m:t>1</m:t>
                      </m:r>
                      <m:r>
                        <w:rPr>
                          <w:rFonts w:ascii="Cambria Math" w:hAnsi="Cambria Math"/>
                          <w:lang w:val="en-US"/>
                        </w:rPr>
                        <m:t>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ω</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ω</m:t>
                      </m:r>
                    </m:e>
                    <m:sub>
                      <m:r>
                        <w:rPr>
                          <w:rFonts w:ascii="Cambria Math" w:hAnsi="Cambria Math"/>
                        </w:rPr>
                        <m:t>n</m:t>
                      </m:r>
                      <m:r>
                        <w:rPr>
                          <w:rFonts w:ascii="Cambria Math" w:hAnsi="Cambria Math"/>
                          <w:lang w:val="en-US"/>
                        </w:rPr>
                        <m:t>m</m:t>
                      </m:r>
                    </m:sub>
                  </m:sSub>
                </m:e>
              </m:mr>
            </m:m>
          </m:e>
        </m:d>
      </m:oMath>
      <w:r w:rsidRPr="004F7CCC">
        <w:t xml:space="preserve">                                         (1.3.1.6)</w:t>
      </w:r>
    </w:p>
    <w:p w14:paraId="4E9B12E8" w14:textId="0634C932" w:rsidR="004F7CCC" w:rsidRDefault="004F7CCC" w:rsidP="004F7CCC">
      <w:pPr>
        <w:pStyle w:val="a1"/>
      </w:pPr>
      <w:r>
        <w:t>Тогда вектор</w:t>
      </w:r>
      <w:r w:rsidR="00C20666">
        <w:t xml:space="preserve"> – столбец взвешенной суммы в матричном виде определяется по следующей формуле:</w:t>
      </w:r>
    </w:p>
    <w:p w14:paraId="32172ED9" w14:textId="5607D250" w:rsidR="00C20666" w:rsidRPr="00C20666" w:rsidRDefault="00C20666" w:rsidP="00C20666">
      <w:pPr>
        <w:pStyle w:val="a1"/>
        <w:jc w:val="right"/>
      </w:pPr>
      <m:oMath>
        <m:r>
          <w:rPr>
            <w:rFonts w:ascii="Cambria Math" w:hAnsi="Cambria Math"/>
          </w:rPr>
          <m:t>S=</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X-T</m:t>
        </m:r>
      </m:oMath>
      <w:r>
        <w:t xml:space="preserve">                                              (1.3.1.7)</w:t>
      </w:r>
    </w:p>
    <w:p w14:paraId="3A1BBDA4" w14:textId="77777777" w:rsidR="00C20666" w:rsidRDefault="00C20666" w:rsidP="00C20666">
      <w:pPr>
        <w:pStyle w:val="a1"/>
        <w:ind w:firstLine="0"/>
      </w:pPr>
      <w:r>
        <w:t xml:space="preserve">где, </w:t>
      </w:r>
      <w:r w:rsidRPr="00C20666">
        <w:t>T – вектор-столбец порогов нейронных элементов второго слоя.</w:t>
      </w:r>
    </w:p>
    <w:p w14:paraId="125C6825" w14:textId="722FA9F3" w:rsidR="00C20666" w:rsidRPr="004F7CCC" w:rsidRDefault="00C20666" w:rsidP="00C20666">
      <w:pPr>
        <w:pStyle w:val="a1"/>
      </w:pPr>
      <w:r>
        <w:t>На практике чаще всего применяется многослойная нейронная сеть, которая содержит несколько скрытых слоев и выглядит следующим образом</w:t>
      </w:r>
      <w:r w:rsidR="00F27FD3">
        <w:t xml:space="preserve"> </w:t>
      </w:r>
      <w:r w:rsidR="00F27FD3" w:rsidRPr="000752BC">
        <w:t>[</w:t>
      </w:r>
      <w:r w:rsidR="00A5499A" w:rsidRPr="00A5499A">
        <w:t>13</w:t>
      </w:r>
      <w:r w:rsidR="00F27FD3" w:rsidRPr="000752BC">
        <w:t>]</w:t>
      </w:r>
      <w:r>
        <w:t xml:space="preserve">: </w:t>
      </w:r>
    </w:p>
    <w:p w14:paraId="0713A02D" w14:textId="77777777" w:rsidR="006C79A7" w:rsidRDefault="006C79A7" w:rsidP="002E3CAC">
      <w:pPr>
        <w:pStyle w:val="a5"/>
      </w:pPr>
      <w:r w:rsidRPr="006C79A7">
        <w:rPr>
          <w:noProof/>
        </w:rPr>
        <w:drawing>
          <wp:inline distT="0" distB="0" distL="0" distR="0" wp14:anchorId="7CEB147D" wp14:editId="6BE1AD00">
            <wp:extent cx="6120130" cy="315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150235"/>
                    </a:xfrm>
                    <a:prstGeom prst="rect">
                      <a:avLst/>
                    </a:prstGeom>
                  </pic:spPr>
                </pic:pic>
              </a:graphicData>
            </a:graphic>
          </wp:inline>
        </w:drawing>
      </w:r>
    </w:p>
    <w:p w14:paraId="0628FD68" w14:textId="05893EC0" w:rsidR="006C79A7" w:rsidRDefault="006C79A7"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1.3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4</w:t>
      </w:r>
      <w:r w:rsidR="00E17E4B">
        <w:fldChar w:fldCharType="end"/>
      </w:r>
      <w:r>
        <w:t xml:space="preserve"> – </w:t>
      </w:r>
      <w:r w:rsidR="00C20666">
        <w:t>Топология</w:t>
      </w:r>
      <w:r>
        <w:t xml:space="preserve"> линейной нейронной сети</w:t>
      </w:r>
    </w:p>
    <w:p w14:paraId="5B406797" w14:textId="6C59CA34" w:rsidR="00C20666" w:rsidRDefault="00C20666" w:rsidP="00C20666">
      <w:pPr>
        <w:pStyle w:val="a1"/>
      </w:pPr>
      <w:r>
        <w:t>Общее количество синаптических связей многослойной линейной нейронной сети определяется по формуле:</w:t>
      </w:r>
    </w:p>
    <w:p w14:paraId="3C0FA89B" w14:textId="5BC0D873" w:rsidR="00C20666" w:rsidRPr="00C20666" w:rsidRDefault="00C20666" w:rsidP="00C20666">
      <w:pPr>
        <w:pStyle w:val="a1"/>
        <w:jc w:val="right"/>
      </w:pPr>
      <m:oMath>
        <m:r>
          <w:rPr>
            <w:rFonts w:ascii="Cambria Math" w:hAnsi="Cambria Math"/>
          </w:rPr>
          <m:t xml:space="preserve">V=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k</m:t>
            </m:r>
            <m:d>
              <m:dPr>
                <m:ctrlPr>
                  <w:rPr>
                    <w:rFonts w:ascii="Cambria Math" w:hAnsi="Cambria Math"/>
                    <w:i/>
                  </w:rPr>
                </m:ctrlPr>
              </m:dPr>
              <m:e>
                <m:r>
                  <w:rPr>
                    <w:rFonts w:ascii="Cambria Math" w:hAnsi="Cambria Math"/>
                  </w:rPr>
                  <m:t>i</m:t>
                </m:r>
              </m:e>
            </m:d>
            <m:r>
              <w:rPr>
                <w:rFonts w:ascii="Cambria Math" w:hAnsi="Cambria Math"/>
              </w:rPr>
              <m:t>k</m:t>
            </m:r>
            <m:d>
              <m:dPr>
                <m:ctrlPr>
                  <w:rPr>
                    <w:rFonts w:ascii="Cambria Math" w:hAnsi="Cambria Math"/>
                    <w:i/>
                  </w:rPr>
                </m:ctrlPr>
              </m:dPr>
              <m:e>
                <m:r>
                  <w:rPr>
                    <w:rFonts w:ascii="Cambria Math" w:hAnsi="Cambria Math"/>
                  </w:rPr>
                  <m:t>i+1</m:t>
                </m:r>
              </m:e>
            </m:d>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k</m:t>
            </m:r>
            <m:d>
              <m:dPr>
                <m:ctrlPr>
                  <w:rPr>
                    <w:rFonts w:ascii="Cambria Math" w:hAnsi="Cambria Math"/>
                    <w:i/>
                  </w:rPr>
                </m:ctrlPr>
              </m:dPr>
              <m:e>
                <m:r>
                  <w:rPr>
                    <w:rFonts w:ascii="Cambria Math" w:hAnsi="Cambria Math"/>
                  </w:rPr>
                  <m:t>i+1</m:t>
                </m:r>
              </m:e>
            </m:d>
          </m:e>
        </m:nary>
      </m:oMath>
      <w:r>
        <w:t xml:space="preserve">                        (1.3.1.8)</w:t>
      </w:r>
    </w:p>
    <w:p w14:paraId="3331B869" w14:textId="0F05CCCA" w:rsidR="00C20666" w:rsidRDefault="00C20666" w:rsidP="00C20666">
      <w:pPr>
        <w:pStyle w:val="a1"/>
        <w:ind w:firstLine="0"/>
      </w:pPr>
      <w:r>
        <w:t>где,  p – общее количество слоев нейронной сети</w:t>
      </w:r>
      <w:r w:rsidR="00F27FD3">
        <w:t>,</w:t>
      </w:r>
      <w:r>
        <w:t xml:space="preserve"> </w:t>
      </w:r>
      <m:oMath>
        <m:r>
          <w:rPr>
            <w:rFonts w:ascii="Cambria Math" w:hAnsi="Cambria Math"/>
          </w:rPr>
          <m:t>k</m:t>
        </m:r>
        <m:d>
          <m:dPr>
            <m:ctrlPr>
              <w:rPr>
                <w:rFonts w:ascii="Cambria Math" w:hAnsi="Cambria Math"/>
                <w:i/>
              </w:rPr>
            </m:ctrlPr>
          </m:dPr>
          <m:e>
            <m:r>
              <w:rPr>
                <w:rFonts w:ascii="Cambria Math" w:hAnsi="Cambria Math"/>
              </w:rPr>
              <m:t>i</m:t>
            </m:r>
          </m:e>
        </m:d>
      </m:oMath>
      <w:r>
        <w:t xml:space="preserve"> – количество</w:t>
      </w:r>
      <w:r w:rsidR="00F27FD3">
        <w:t xml:space="preserve"> </w:t>
      </w:r>
      <w:r>
        <w:t>нейронных элементов в i-м слое.</w:t>
      </w:r>
    </w:p>
    <w:p w14:paraId="3293B978" w14:textId="300221C5" w:rsidR="006C79A7" w:rsidRPr="00F7745E" w:rsidRDefault="00994B3B" w:rsidP="006C79A7">
      <w:pPr>
        <w:pStyle w:val="a1"/>
      </w:pPr>
      <w:r w:rsidRPr="00994B3B">
        <w:lastRenderedPageBreak/>
        <w:t>Линейна</w:t>
      </w:r>
      <w:r w:rsidR="0091097A">
        <w:t>я</w:t>
      </w:r>
      <w:r w:rsidRPr="00994B3B">
        <w:t xml:space="preserve"> нейронная сеть позволяет решать задачи</w:t>
      </w:r>
      <w:r>
        <w:t xml:space="preserve"> обнаружения, распознавания, разрешения и оценки сигнала.</w:t>
      </w:r>
    </w:p>
    <w:p w14:paraId="219C7C36" w14:textId="7AD28A65" w:rsidR="009306CE" w:rsidRDefault="009306CE" w:rsidP="009306CE">
      <w:pPr>
        <w:pStyle w:val="Heading3"/>
      </w:pPr>
      <w:bookmarkStart w:id="19" w:name="_Toc199670547"/>
      <w:r>
        <w:t>Сверточная нейронная сеть</w:t>
      </w:r>
      <w:bookmarkEnd w:id="19"/>
    </w:p>
    <w:p w14:paraId="44870D3C" w14:textId="0C138074" w:rsidR="003C4502" w:rsidRDefault="00603A40" w:rsidP="009306CE">
      <w:pPr>
        <w:pStyle w:val="a1"/>
      </w:pPr>
      <w:r>
        <w:t>Сверточная нейронная сеть (</w:t>
      </w:r>
      <w:r>
        <w:rPr>
          <w:lang w:val="en-US"/>
        </w:rPr>
        <w:t>CNN</w:t>
      </w:r>
      <w:r>
        <w:t>) представляет собой специализированный класс нейронных сетей, разработанный для обработки многомерных данных, таких как изображения.</w:t>
      </w:r>
    </w:p>
    <w:p w14:paraId="6A4285FC" w14:textId="2D622917" w:rsidR="003C4502" w:rsidRDefault="00603A40" w:rsidP="00F7745E">
      <w:pPr>
        <w:pStyle w:val="a1"/>
      </w:pPr>
      <w:r>
        <w:t xml:space="preserve"> </w:t>
      </w:r>
      <w:r w:rsidR="003C4502">
        <w:t>Основное отличие сверточной нейронное сети от других заключается в применении операции свертки</w:t>
      </w:r>
      <w:r w:rsidR="00F7745E">
        <w:t xml:space="preserve"> и предвыборки.</w:t>
      </w:r>
    </w:p>
    <w:p w14:paraId="266236D5" w14:textId="3B37397F" w:rsidR="00F7745E" w:rsidRDefault="00F7745E" w:rsidP="00F7745E">
      <w:pPr>
        <w:pStyle w:val="a1"/>
      </w:pPr>
      <w:r w:rsidRPr="00F7745E">
        <w:t>Свертка</w:t>
      </w:r>
      <w:r w:rsidR="00292C19">
        <w:t xml:space="preserve"> (</w:t>
      </w:r>
      <w:r w:rsidR="00292C19">
        <w:rPr>
          <w:lang w:val="en-US"/>
        </w:rPr>
        <w:t>Convolution</w:t>
      </w:r>
      <w:r w:rsidR="00292C19">
        <w:t>)</w:t>
      </w:r>
      <w:r w:rsidRPr="00F7745E">
        <w:t xml:space="preserve"> </w:t>
      </w:r>
      <w:r w:rsidR="0078411C">
        <w:t>–</w:t>
      </w:r>
      <w:r w:rsidRPr="00F7745E">
        <w:t xml:space="preserve"> это процедура фильтрации изображений путём перемножения небольшого фрагмента изображения с особым матрицей-фильтром (ядром свёртки). Итоговая операция создаёт новую версию изображения, акцентируя определённые свойства или детали.</w:t>
      </w:r>
    </w:p>
    <w:p w14:paraId="0D797348" w14:textId="48B5414E" w:rsidR="00F7745E" w:rsidRPr="00292C19" w:rsidRDefault="0084421D" w:rsidP="00292C19">
      <w:pPr>
        <w:pStyle w:val="a1"/>
        <w:jc w:val="right"/>
      </w:pPr>
      <m:oMath>
        <m:sSubSup>
          <m:sSubSupPr>
            <m:ctrlPr>
              <w:rPr>
                <w:rFonts w:ascii="Cambria Math" w:hAnsi="Cambria Math"/>
                <w:i/>
              </w:rPr>
            </m:ctrlPr>
          </m:sSubSupPr>
          <m:e>
            <m:r>
              <w:rPr>
                <w:rFonts w:ascii="Cambria Math" w:hAnsi="Cambria Math"/>
                <w:lang w:val="en-US"/>
              </w:rPr>
              <m:t>O</m:t>
            </m:r>
          </m:e>
          <m:sub>
            <m:r>
              <w:rPr>
                <w:rFonts w:ascii="Cambria Math" w:hAnsi="Cambria Math"/>
              </w:rPr>
              <m:t>ij</m:t>
            </m:r>
          </m:sub>
          <m:sup>
            <m:r>
              <w:rPr>
                <w:rFonts w:ascii="Cambria Math" w:hAnsi="Cambria Math"/>
              </w:rPr>
              <m:t>l</m:t>
            </m:r>
          </m:sup>
        </m:sSubSup>
        <m:r>
          <w:rPr>
            <w:rFonts w:ascii="Cambria Math" w:hAnsi="Cambria Math"/>
          </w:rPr>
          <m:t>=f(</m:t>
        </m:r>
        <m:nary>
          <m:naryPr>
            <m:chr m:val="∑"/>
            <m:limLoc m:val="subSup"/>
            <m:supHide m:val="1"/>
            <m:ctrlPr>
              <w:rPr>
                <w:rFonts w:ascii="Cambria Math" w:hAnsi="Cambria Math"/>
                <w:i/>
              </w:rPr>
            </m:ctrlPr>
          </m:naryPr>
          <m:sub>
            <m:r>
              <w:rPr>
                <w:rFonts w:ascii="Cambria Math" w:hAnsi="Cambria Math"/>
              </w:rPr>
              <m:t>u,v</m:t>
            </m:r>
          </m:sub>
          <m:sup/>
          <m:e>
            <m:sSubSup>
              <m:sSubSupPr>
                <m:ctrlPr>
                  <w:rPr>
                    <w:rFonts w:ascii="Cambria Math" w:hAnsi="Cambria Math"/>
                    <w:i/>
                  </w:rPr>
                </m:ctrlPr>
              </m:sSubSupPr>
              <m:e>
                <m:r>
                  <w:rPr>
                    <w:rFonts w:ascii="Cambria Math" w:hAnsi="Cambria Math"/>
                  </w:rPr>
                  <m:t>I</m:t>
                </m:r>
              </m:e>
              <m:sub>
                <m:r>
                  <w:rPr>
                    <w:rFonts w:ascii="Cambria Math" w:hAnsi="Cambria Math"/>
                  </w:rPr>
                  <m:t>uv</m:t>
                </m:r>
              </m:sub>
              <m:sup>
                <m:r>
                  <w:rPr>
                    <w:rFonts w:ascii="Cambria Math" w:hAnsi="Cambria Math"/>
                  </w:rPr>
                  <m:t>l-1</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uv</m:t>
                </m:r>
              </m:sub>
            </m:sSub>
          </m:e>
        </m:nary>
        <m:r>
          <w:rPr>
            <w:rFonts w:ascii="Cambria Math" w:hAnsi="Cambria Math"/>
          </w:rPr>
          <m:t>)</m:t>
        </m:r>
      </m:oMath>
      <w:r w:rsidR="00292C19" w:rsidRPr="00292C19">
        <w:t xml:space="preserve">                                       (1.3.2.1)</w:t>
      </w:r>
    </w:p>
    <w:p w14:paraId="050B2F2E" w14:textId="77777777" w:rsidR="00292C19" w:rsidRDefault="00292C19" w:rsidP="00292C19">
      <w:pPr>
        <w:pStyle w:val="a1"/>
        <w:ind w:firstLine="0"/>
      </w:pPr>
      <w:r>
        <w:t xml:space="preserve">где, </w:t>
      </w:r>
      <w:r>
        <w:rPr>
          <w:lang w:val="en-US"/>
        </w:rPr>
        <w:t>O</w:t>
      </w:r>
      <w:r w:rsidRPr="00292C19">
        <w:t xml:space="preserve"> </w:t>
      </w:r>
      <w:r>
        <w:t xml:space="preserve">– выходной признак, </w:t>
      </w:r>
      <w:r>
        <w:rPr>
          <w:lang w:val="en-US"/>
        </w:rPr>
        <w:t>I</w:t>
      </w:r>
      <w:r w:rsidRPr="00292C19">
        <w:t xml:space="preserve"> – </w:t>
      </w:r>
      <w:r>
        <w:t xml:space="preserve">входное изображение, </w:t>
      </w:r>
      <w:r>
        <w:rPr>
          <w:lang w:val="en-US"/>
        </w:rPr>
        <w:t>K</w:t>
      </w:r>
      <w:r w:rsidRPr="00292C19">
        <w:t xml:space="preserve"> –</w:t>
      </w:r>
      <w:r>
        <w:t xml:space="preserve"> ядро свертки, </w:t>
      </w:r>
      <w:r>
        <w:rPr>
          <w:lang w:val="en-US"/>
        </w:rPr>
        <w:t>f</w:t>
      </w:r>
      <w:r w:rsidRPr="00292C19">
        <w:t xml:space="preserve"> </w:t>
      </w:r>
      <w:r>
        <w:t>–</w:t>
      </w:r>
      <w:r w:rsidRPr="00292C19">
        <w:t xml:space="preserve"> </w:t>
      </w:r>
      <w:r>
        <w:t>функция активации.</w:t>
      </w:r>
    </w:p>
    <w:p w14:paraId="6C972F44" w14:textId="3DCCB91D" w:rsidR="00292C19" w:rsidRDefault="00292C19" w:rsidP="00292C19">
      <w:pPr>
        <w:pStyle w:val="a1"/>
      </w:pPr>
      <w:r>
        <w:t>Нелийнейность – п</w:t>
      </w:r>
      <w:r w:rsidRPr="00292C19">
        <w:t>осле этапа свёртки задействуют специальную нелинейную функцию активации (например, ReLU), которая придаёт модели способность усваивать сложные взаимосвязи и формировать более глубокие представления.</w:t>
      </w:r>
    </w:p>
    <w:p w14:paraId="71E669D8" w14:textId="6C110A38" w:rsidR="00292C19" w:rsidRDefault="00292C19" w:rsidP="00292C19">
      <w:pPr>
        <w:pStyle w:val="a1"/>
      </w:pPr>
      <w:r w:rsidRPr="00292C19">
        <w:t>Уменьшение размерности (Pooling)</w:t>
      </w:r>
      <w:r>
        <w:t xml:space="preserve"> –</w:t>
      </w:r>
      <w:r w:rsidRPr="00292C19">
        <w:t xml:space="preserve"> </w:t>
      </w:r>
      <w:r>
        <w:t>э</w:t>
      </w:r>
      <w:r w:rsidRPr="00292C19">
        <w:t>та стадия понижает детализацию изображения, фокусируясь лишь на важнейших признаках. Чаще всего применяют технику максимума (max-pooling) либо усреднения (average pooling).</w:t>
      </w:r>
    </w:p>
    <w:p w14:paraId="42A9540B" w14:textId="212C6368" w:rsidR="00292C19" w:rsidRDefault="0084421D" w:rsidP="00292C19">
      <w:pPr>
        <w:pStyle w:val="a1"/>
        <w:jc w:val="right"/>
      </w:pPr>
      <m:oMath>
        <m:sSubSup>
          <m:sSubSupPr>
            <m:ctrlPr>
              <w:rPr>
                <w:rFonts w:ascii="Cambria Math" w:hAnsi="Cambria Math"/>
                <w:i/>
              </w:rPr>
            </m:ctrlPr>
          </m:sSubSupPr>
          <m:e>
            <m:r>
              <w:rPr>
                <w:rFonts w:ascii="Cambria Math" w:hAnsi="Cambria Math"/>
                <w:lang w:val="en-US"/>
              </w:rPr>
              <m:t>P</m:t>
            </m:r>
          </m:e>
          <m:sub>
            <m:r>
              <w:rPr>
                <w:rFonts w:ascii="Cambria Math" w:hAnsi="Cambria Math"/>
              </w:rPr>
              <m:t>ij</m:t>
            </m:r>
          </m:sub>
          <m:sup>
            <m:r>
              <w:rPr>
                <w:rFonts w:ascii="Cambria Math" w:hAnsi="Cambria Math"/>
              </w:rPr>
              <m:t>l</m:t>
            </m:r>
          </m:sup>
        </m:sSubSup>
        <m:r>
          <w:rPr>
            <w:rFonts w:ascii="Cambria Math" w:hAnsi="Cambria Math"/>
          </w:rPr>
          <m:t>=</m:t>
        </m:r>
        <m:r>
          <m:rPr>
            <m:sty m:val="p"/>
          </m:rPr>
          <w:rPr>
            <w:rFonts w:ascii="Cambria Math" w:hAnsi="Cambria Math"/>
          </w:rPr>
          <m:t>max⁡</m:t>
        </m:r>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m:t>
            </m:r>
          </m:sup>
        </m:sSup>
        <m:r>
          <w:rPr>
            <w:rFonts w:ascii="Cambria Math" w:hAnsi="Cambria Math"/>
          </w:rPr>
          <m:t>)</m:t>
        </m:r>
      </m:oMath>
      <w:r w:rsidR="00292C19" w:rsidRPr="00292C19">
        <w:t xml:space="preserve">                                       (1.3.2.</w:t>
      </w:r>
      <w:r w:rsidR="00292C19">
        <w:t>2</w:t>
      </w:r>
      <w:r w:rsidR="00292C19" w:rsidRPr="00292C19">
        <w:t>)</w:t>
      </w:r>
    </w:p>
    <w:p w14:paraId="3EEE4295" w14:textId="268F9E49" w:rsidR="00292C19" w:rsidRPr="00292C19" w:rsidRDefault="00292C19" w:rsidP="00292C19">
      <w:pPr>
        <w:pStyle w:val="a1"/>
        <w:ind w:firstLine="0"/>
      </w:pPr>
      <w:r>
        <w:t xml:space="preserve">где, </w:t>
      </w:r>
      <w:r>
        <w:rPr>
          <w:lang w:val="en-US"/>
        </w:rPr>
        <w:t>P</w:t>
      </w:r>
      <w:r w:rsidRPr="00292C19">
        <w:t xml:space="preserve"> – </w:t>
      </w:r>
      <w:r>
        <w:t>выход подвыборки</w:t>
      </w:r>
      <w:r w:rsidRPr="00292C19">
        <w:t xml:space="preserve">, </w:t>
      </w:r>
      <w:r>
        <w:rPr>
          <w:lang w:val="en-US"/>
        </w:rPr>
        <w:t>O</w:t>
      </w:r>
      <w:r w:rsidRPr="00292C19">
        <w:t xml:space="preserve"> – </w:t>
      </w:r>
      <w:r>
        <w:t xml:space="preserve">данные после свертки. </w:t>
      </w:r>
    </w:p>
    <w:p w14:paraId="64C1EC05" w14:textId="7627405C" w:rsidR="00292C19" w:rsidRDefault="00292C19" w:rsidP="00292C19">
      <w:pPr>
        <w:pStyle w:val="a1"/>
      </w:pPr>
      <w:r w:rsidRPr="00292C19">
        <w:t>Завершающие слои прямого соединения</w:t>
      </w:r>
      <w:r>
        <w:t xml:space="preserve"> – п</w:t>
      </w:r>
      <w:r w:rsidRPr="00292C19">
        <w:t>осле череды операций свёртки и уменьшения размерности добавляется один или несколько полносвязных слоёв, предназначенных для выполнения задач классификации или регрессивного анализа.</w:t>
      </w:r>
    </w:p>
    <w:p w14:paraId="157733C0" w14:textId="7B6CE68A" w:rsidR="00F7745E" w:rsidRPr="0091097A" w:rsidRDefault="00292C19" w:rsidP="00292C19">
      <w:pPr>
        <w:pStyle w:val="a1"/>
      </w:pPr>
      <w:r>
        <w:lastRenderedPageBreak/>
        <w:t xml:space="preserve">Топология сверточной нейронной сети представлена на </w:t>
      </w:r>
      <w:r>
        <w:fldChar w:fldCharType="begin"/>
      </w:r>
      <w:r>
        <w:instrText xml:space="preserve"> REF _Ref197168763 \h </w:instrText>
      </w:r>
      <w:r>
        <w:fldChar w:fldCharType="separate"/>
      </w:r>
      <w:r w:rsidR="00A5499A">
        <w:t xml:space="preserve">Рисунок </w:t>
      </w:r>
      <w:r w:rsidR="00A5499A">
        <w:rPr>
          <w:noProof/>
        </w:rPr>
        <w:t>1.3</w:t>
      </w:r>
      <w:r w:rsidR="00A5499A">
        <w:t>.</w:t>
      </w:r>
      <w:r w:rsidR="00A5499A">
        <w:rPr>
          <w:noProof/>
        </w:rPr>
        <w:t>5</w:t>
      </w:r>
      <w:r>
        <w:fldChar w:fldCharType="end"/>
      </w:r>
      <w:r>
        <w:t xml:space="preserve">, где выделены два основных этапа, а именно </w:t>
      </w:r>
      <w:r w:rsidR="0091097A">
        <w:t xml:space="preserve">процесс преобразования неструктурированных данных или многомерных таблиц </w:t>
      </w:r>
      <w:r w:rsidR="0091097A" w:rsidRPr="0091097A">
        <w:t>(</w:t>
      </w:r>
      <w:r>
        <w:rPr>
          <w:lang w:val="en-US"/>
        </w:rPr>
        <w:t>feature</w:t>
      </w:r>
      <w:r w:rsidRPr="00292C19">
        <w:t xml:space="preserve"> </w:t>
      </w:r>
      <w:r>
        <w:rPr>
          <w:lang w:val="en-US"/>
        </w:rPr>
        <w:t>extrac</w:t>
      </w:r>
      <w:r w:rsidR="0091097A">
        <w:rPr>
          <w:lang w:val="en-US"/>
        </w:rPr>
        <w:t>t</w:t>
      </w:r>
      <w:r>
        <w:rPr>
          <w:lang w:val="en-US"/>
        </w:rPr>
        <w:t>ion</w:t>
      </w:r>
      <w:r w:rsidR="0091097A" w:rsidRPr="0091097A">
        <w:t>)</w:t>
      </w:r>
      <w:r w:rsidR="0091097A">
        <w:t xml:space="preserve"> и процесс классификации (</w:t>
      </w:r>
      <w:r w:rsidR="0091097A">
        <w:rPr>
          <w:lang w:val="en-US"/>
        </w:rPr>
        <w:t>classification</w:t>
      </w:r>
      <w:r w:rsidR="0091097A">
        <w:t>), которй напоминает линейную нейронную сеть.</w:t>
      </w:r>
    </w:p>
    <w:p w14:paraId="28F93DB3" w14:textId="16494F63" w:rsidR="00F7745E" w:rsidRDefault="00EA6800" w:rsidP="00F7745E">
      <w:pPr>
        <w:pStyle w:val="a1"/>
        <w:keepNext/>
        <w:ind w:firstLine="0"/>
        <w:jc w:val="center"/>
      </w:pPr>
      <w:r>
        <w:rPr>
          <w:noProof/>
        </w:rPr>
        <w:drawing>
          <wp:inline distT="0" distB="0" distL="0" distR="0" wp14:anchorId="12C9ED04" wp14:editId="349D5D3F">
            <wp:extent cx="6105525" cy="3467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467100"/>
                    </a:xfrm>
                    <a:prstGeom prst="rect">
                      <a:avLst/>
                    </a:prstGeom>
                    <a:noFill/>
                    <a:ln>
                      <a:noFill/>
                    </a:ln>
                  </pic:spPr>
                </pic:pic>
              </a:graphicData>
            </a:graphic>
          </wp:inline>
        </w:drawing>
      </w:r>
    </w:p>
    <w:p w14:paraId="04F5D4B3" w14:textId="5059A1D9" w:rsidR="00F7745E" w:rsidRDefault="00F7745E" w:rsidP="002E3CAC">
      <w:pPr>
        <w:pStyle w:val="a5"/>
      </w:pPr>
      <w:bookmarkStart w:id="20" w:name="_Ref197168763"/>
      <w:r>
        <w:t xml:space="preserve">Рисунок </w:t>
      </w:r>
      <w:r w:rsidR="00E17E4B">
        <w:fldChar w:fldCharType="begin"/>
      </w:r>
      <w:r w:rsidR="00E17E4B">
        <w:instrText xml:space="preserve"> STYLEREF 2 \s </w:instrText>
      </w:r>
      <w:r w:rsidR="00E17E4B">
        <w:fldChar w:fldCharType="separate"/>
      </w:r>
      <w:r w:rsidR="00E17E4B">
        <w:rPr>
          <w:noProof/>
        </w:rPr>
        <w:t>1.3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5</w:t>
      </w:r>
      <w:r w:rsidR="00E17E4B">
        <w:fldChar w:fldCharType="end"/>
      </w:r>
      <w:bookmarkEnd w:id="20"/>
      <w:r>
        <w:t xml:space="preserve"> – Топология сверточной нейронной сети</w:t>
      </w:r>
    </w:p>
    <w:p w14:paraId="40FC195E" w14:textId="77777777" w:rsidR="00F7745E" w:rsidRPr="00F7745E" w:rsidRDefault="00F7745E" w:rsidP="00F7745E"/>
    <w:p w14:paraId="43770A10" w14:textId="53532516" w:rsidR="00D205C5" w:rsidRDefault="0091097A" w:rsidP="0091097A">
      <w:pPr>
        <w:pStyle w:val="a1"/>
      </w:pPr>
      <w:r>
        <w:t>Сверточная</w:t>
      </w:r>
      <w:r w:rsidRPr="00994B3B">
        <w:t xml:space="preserve"> нейронная сеть позволяет решать задачи</w:t>
      </w:r>
      <w:r>
        <w:t xml:space="preserve"> обнаружения и распознавания объектов на изображениях и видеозаписях.</w:t>
      </w:r>
    </w:p>
    <w:p w14:paraId="37C29BED" w14:textId="77777777" w:rsidR="00D205C5" w:rsidRDefault="00D205C5">
      <w:pPr>
        <w:rPr>
          <w:shd w:val="clear" w:color="auto" w:fill="FFFFFF"/>
        </w:rPr>
      </w:pPr>
      <w:r>
        <w:br w:type="page"/>
      </w:r>
    </w:p>
    <w:p w14:paraId="515C9E57" w14:textId="2D1CA87B" w:rsidR="00B84DB0" w:rsidRPr="00B84DB0" w:rsidRDefault="00D205C5" w:rsidP="00E17E4B">
      <w:pPr>
        <w:pStyle w:val="Heading1"/>
      </w:pPr>
      <w:bookmarkStart w:id="21" w:name="_Toc199670548"/>
      <w:r w:rsidRPr="00D205C5">
        <w:lastRenderedPageBreak/>
        <w:t>ОПИСАНИЕ РАЗРАБАТЫВАЕМОГО П</w:t>
      </w:r>
      <w:r w:rsidR="00B84DB0">
        <w:t>РОГРАММНОГО ОБЕСПЕЧЕНИЯ</w:t>
      </w:r>
      <w:bookmarkEnd w:id="21"/>
    </w:p>
    <w:p w14:paraId="5A92F79D" w14:textId="08DF3E44" w:rsidR="00D205C5" w:rsidRDefault="00D205C5" w:rsidP="00D205C5">
      <w:pPr>
        <w:pStyle w:val="Heading2"/>
      </w:pPr>
      <w:bookmarkStart w:id="22" w:name="_Toc199670549"/>
      <w:r>
        <w:t>Инструменты и технологии для разработки</w:t>
      </w:r>
      <w:bookmarkEnd w:id="22"/>
    </w:p>
    <w:p w14:paraId="31EBC4A7" w14:textId="77777777" w:rsidR="00BD27EC" w:rsidRDefault="00D205C5" w:rsidP="00D205C5">
      <w:pPr>
        <w:pStyle w:val="a1"/>
        <w:rPr>
          <w:lang w:eastAsia="ru-RU"/>
        </w:rPr>
      </w:pPr>
      <w:bookmarkStart w:id="23" w:name="_Toc71544951"/>
      <w:bookmarkStart w:id="24" w:name="_Toc92743983"/>
      <w:r>
        <w:rPr>
          <w:lang w:eastAsia="ru-RU"/>
        </w:rPr>
        <w:t>В</w:t>
      </w:r>
      <w:r w:rsidRPr="003F530D">
        <w:rPr>
          <w:lang w:eastAsia="ru-RU"/>
        </w:rPr>
        <w:t xml:space="preserve"> качестве основного языка программирования </w:t>
      </w:r>
      <w:r>
        <w:rPr>
          <w:lang w:eastAsia="ru-RU"/>
        </w:rPr>
        <w:t xml:space="preserve">был выбран </w:t>
      </w:r>
      <w:r w:rsidRPr="003F530D">
        <w:rPr>
          <w:lang w:eastAsia="ru-RU"/>
        </w:rPr>
        <w:t>Python</w:t>
      </w:r>
      <w:r w:rsidR="00BD27EC">
        <w:rPr>
          <w:lang w:eastAsia="ru-RU"/>
        </w:rPr>
        <w:t xml:space="preserve"> по следующим причинам:</w:t>
      </w:r>
      <w:r w:rsidRPr="003F530D">
        <w:rPr>
          <w:lang w:eastAsia="ru-RU"/>
        </w:rPr>
        <w:t xml:space="preserve"> </w:t>
      </w:r>
    </w:p>
    <w:p w14:paraId="53321F79" w14:textId="7A756512" w:rsidR="00D205C5" w:rsidRPr="003F530D" w:rsidRDefault="00BD27EC" w:rsidP="00D205C5">
      <w:pPr>
        <w:pStyle w:val="a1"/>
        <w:rPr>
          <w:lang w:eastAsia="ru-RU"/>
        </w:rPr>
      </w:pPr>
      <w:r w:rsidRPr="00BD27EC">
        <w:rPr>
          <w:b/>
          <w:bCs/>
          <w:lang w:eastAsia="ru-RU"/>
        </w:rPr>
        <w:t>Простота разработки</w:t>
      </w:r>
      <w:r>
        <w:rPr>
          <w:b/>
          <w:bCs/>
          <w:lang w:eastAsia="ru-RU"/>
        </w:rPr>
        <w:t xml:space="preserve"> –</w:t>
      </w:r>
      <w:r w:rsidRPr="00BD27EC">
        <w:rPr>
          <w:b/>
          <w:bCs/>
          <w:lang w:eastAsia="ru-RU"/>
        </w:rPr>
        <w:t xml:space="preserve"> </w:t>
      </w:r>
      <w:r w:rsidR="00D205C5" w:rsidRPr="003F530D">
        <w:rPr>
          <w:lang w:eastAsia="ru-RU"/>
        </w:rPr>
        <w:t>Python обладает простой и читаемой синтаксисической структурой, что ускоряет процесс разработки и облегчает поддержку кода.</w:t>
      </w:r>
    </w:p>
    <w:p w14:paraId="44EE374E" w14:textId="63BF98E9" w:rsidR="00D205C5" w:rsidRPr="003F530D" w:rsidRDefault="00D205C5" w:rsidP="00D205C5">
      <w:pPr>
        <w:pStyle w:val="a1"/>
        <w:rPr>
          <w:lang w:eastAsia="ru-RU"/>
        </w:rPr>
      </w:pPr>
      <w:r w:rsidRPr="003F530D">
        <w:rPr>
          <w:b/>
          <w:bCs/>
          <w:lang w:eastAsia="ru-RU"/>
        </w:rPr>
        <w:t>Богатая экосистема библиотек и фреймворков</w:t>
      </w:r>
      <w:r w:rsidR="00BD27EC">
        <w:rPr>
          <w:lang w:eastAsia="ru-RU"/>
        </w:rPr>
        <w:t xml:space="preserve"> –</w:t>
      </w:r>
      <w:r w:rsidRPr="003F530D">
        <w:rPr>
          <w:lang w:eastAsia="ru-RU"/>
        </w:rPr>
        <w:t xml:space="preserve"> </w:t>
      </w:r>
      <w:r w:rsidR="00BD27EC" w:rsidRPr="003F530D">
        <w:rPr>
          <w:lang w:eastAsia="ru-RU"/>
        </w:rPr>
        <w:t xml:space="preserve">Python </w:t>
      </w:r>
      <w:r w:rsidR="00BD27EC">
        <w:rPr>
          <w:lang w:eastAsia="ru-RU"/>
        </w:rPr>
        <w:t>имеет огромную библиотеку готовых решений, переиспользуя которые, можно</w:t>
      </w:r>
      <w:r w:rsidRPr="003F530D">
        <w:rPr>
          <w:lang w:eastAsia="ru-RU"/>
        </w:rPr>
        <w:t xml:space="preserve"> сосредоточиться на специфике задачи, а не на низкоуровневой реализации.</w:t>
      </w:r>
    </w:p>
    <w:p w14:paraId="1BF319FB" w14:textId="2B58BE8C" w:rsidR="00D205C5" w:rsidRPr="003F530D" w:rsidRDefault="00BD27EC" w:rsidP="00D205C5">
      <w:pPr>
        <w:pStyle w:val="a1"/>
        <w:rPr>
          <w:lang w:eastAsia="ru-RU"/>
        </w:rPr>
      </w:pPr>
      <w:r>
        <w:rPr>
          <w:b/>
          <w:bCs/>
          <w:lang w:eastAsia="ru-RU"/>
        </w:rPr>
        <w:t>Подробная</w:t>
      </w:r>
      <w:r w:rsidR="00D205C5" w:rsidRPr="003F530D">
        <w:rPr>
          <w:b/>
          <w:bCs/>
          <w:lang w:eastAsia="ru-RU"/>
        </w:rPr>
        <w:t xml:space="preserve"> документация</w:t>
      </w:r>
      <w:r>
        <w:rPr>
          <w:b/>
          <w:bCs/>
          <w:lang w:eastAsia="ru-RU"/>
        </w:rPr>
        <w:t xml:space="preserve"> – </w:t>
      </w:r>
      <w:r>
        <w:rPr>
          <w:lang w:val="en-US" w:eastAsia="ru-RU"/>
        </w:rPr>
        <w:t>Python</w:t>
      </w:r>
      <w:r>
        <w:rPr>
          <w:lang w:eastAsia="ru-RU"/>
        </w:rPr>
        <w:t xml:space="preserve"> имеет подробную документацию,</w:t>
      </w:r>
      <w:r w:rsidR="00D205C5" w:rsidRPr="003F530D">
        <w:rPr>
          <w:lang w:eastAsia="ru-RU"/>
        </w:rPr>
        <w:t xml:space="preserve"> что упрощает поиск решений и обучение.</w:t>
      </w:r>
    </w:p>
    <w:p w14:paraId="5838814F" w14:textId="53F6CFEB" w:rsidR="00D205C5" w:rsidRPr="003F530D" w:rsidRDefault="00D205C5" w:rsidP="00D205C5">
      <w:pPr>
        <w:pStyle w:val="a1"/>
        <w:rPr>
          <w:lang w:eastAsia="ru-RU"/>
        </w:rPr>
      </w:pPr>
      <w:r w:rsidRPr="003F530D">
        <w:rPr>
          <w:b/>
          <w:bCs/>
          <w:lang w:eastAsia="ru-RU"/>
        </w:rPr>
        <w:t>Кроссплатформенность</w:t>
      </w:r>
      <w:r w:rsidR="00BD27EC">
        <w:rPr>
          <w:lang w:eastAsia="ru-RU"/>
        </w:rPr>
        <w:t xml:space="preserve"> – </w:t>
      </w:r>
      <w:r w:rsidR="00BD27EC">
        <w:rPr>
          <w:lang w:val="en-US" w:eastAsia="ru-RU"/>
        </w:rPr>
        <w:t>Python</w:t>
      </w:r>
      <w:r w:rsidR="00BD27EC">
        <w:rPr>
          <w:lang w:eastAsia="ru-RU"/>
        </w:rPr>
        <w:t xml:space="preserve"> может работать</w:t>
      </w:r>
      <w:r w:rsidRPr="003F530D">
        <w:rPr>
          <w:lang w:eastAsia="ru-RU"/>
        </w:rPr>
        <w:t xml:space="preserve"> на различных операционных системах без существенных изменений в коде.</w:t>
      </w:r>
    </w:p>
    <w:p w14:paraId="0AC59D5A" w14:textId="304AAB21" w:rsidR="00D205C5" w:rsidRPr="003F530D" w:rsidRDefault="00BD27EC" w:rsidP="00D205C5">
      <w:pPr>
        <w:pStyle w:val="a1"/>
      </w:pPr>
      <w:r>
        <w:rPr>
          <w:lang w:eastAsia="ru-RU"/>
        </w:rPr>
        <w:t>В качестве инструментов для реализации были выбраны следующие библиотеки</w:t>
      </w:r>
      <w:r w:rsidR="00D205C5" w:rsidRPr="003F530D">
        <w:rPr>
          <w:lang w:eastAsia="ru-RU"/>
        </w:rPr>
        <w:t xml:space="preserve">, которые облегчают разработку веб-приложений и работу с </w:t>
      </w:r>
      <w:r w:rsidR="00D205C5" w:rsidRPr="003F530D">
        <w:t>нейронными сетями</w:t>
      </w:r>
      <w:r>
        <w:t>:</w:t>
      </w:r>
    </w:p>
    <w:p w14:paraId="5A323D84" w14:textId="77777777" w:rsidR="00D205C5" w:rsidRPr="003F530D" w:rsidRDefault="00D205C5" w:rsidP="00D205C5">
      <w:pPr>
        <w:pStyle w:val="a1"/>
      </w:pPr>
      <w:r w:rsidRPr="003F530D">
        <w:rPr>
          <w:b/>
          <w:bCs/>
        </w:rPr>
        <w:t>Flask</w:t>
      </w:r>
      <w:r w:rsidRPr="003F530D">
        <w:t> </w:t>
      </w:r>
      <w:r>
        <w:t xml:space="preserve">– </w:t>
      </w:r>
      <w:r w:rsidRPr="003F530D">
        <w:t>легковесный веб-фреймворк для Python, который обеспечивает удобное создание веб-приложений и API. Его простота и расширяемость позволяют быстро разрабатывать серверную часть приложения.</w:t>
      </w:r>
    </w:p>
    <w:p w14:paraId="546ED728" w14:textId="77777777" w:rsidR="00D205C5" w:rsidRPr="003F530D" w:rsidRDefault="00D205C5" w:rsidP="00D205C5">
      <w:pPr>
        <w:pStyle w:val="a1"/>
      </w:pPr>
      <w:r w:rsidRPr="003F530D">
        <w:rPr>
          <w:b/>
          <w:bCs/>
        </w:rPr>
        <w:t>Flasgger</w:t>
      </w:r>
      <w:r w:rsidRPr="003F530D">
        <w:t> </w:t>
      </w:r>
      <w:r>
        <w:t xml:space="preserve">– </w:t>
      </w:r>
      <w:r w:rsidRPr="003F530D">
        <w:t>расширение для Flask, которое автоматизирует создание документации API на основе спецификаций OpenAPI (Swagger), что улучшает удобство взаимодействия с веб-сервисом.</w:t>
      </w:r>
    </w:p>
    <w:p w14:paraId="3B40EA14" w14:textId="77777777" w:rsidR="00D205C5" w:rsidRPr="003F530D" w:rsidRDefault="00D205C5" w:rsidP="00D205C5">
      <w:pPr>
        <w:pStyle w:val="a1"/>
      </w:pPr>
      <w:r w:rsidRPr="003F530D">
        <w:rPr>
          <w:b/>
          <w:bCs/>
        </w:rPr>
        <w:t>Torch и torchvision</w:t>
      </w:r>
      <w:r w:rsidRPr="003F530D">
        <w:t> </w:t>
      </w:r>
      <w:r>
        <w:t xml:space="preserve">– </w:t>
      </w:r>
      <w:r w:rsidRPr="003F530D">
        <w:t>библиотеки для создания и обучения нейронных сетей. PyTorch (torch) обеспечивает гибкий и эффективный инструментарий для построения моделей глубокого обучения, а torchvision содержит наборы данных и инструменты для обработки изображений, что особенно актуально для задач радиолокации.</w:t>
      </w:r>
    </w:p>
    <w:p w14:paraId="4460E538" w14:textId="77777777" w:rsidR="00D205C5" w:rsidRPr="003F530D" w:rsidRDefault="00D205C5" w:rsidP="00D205C5">
      <w:pPr>
        <w:pStyle w:val="a1"/>
      </w:pPr>
      <w:r w:rsidRPr="0017759D">
        <w:rPr>
          <w:b/>
          <w:bCs/>
        </w:rPr>
        <w:lastRenderedPageBreak/>
        <w:t>OpenCV-python</w:t>
      </w:r>
      <w:r w:rsidRPr="003F530D">
        <w:t> </w:t>
      </w:r>
      <w:r>
        <w:t xml:space="preserve">– </w:t>
      </w:r>
      <w:r w:rsidRPr="003F530D">
        <w:t>библиотека для обработки и анализа изображений, используемая для подготовки данных и предобработки радиолокационных сигналов и изображений.</w:t>
      </w:r>
    </w:p>
    <w:p w14:paraId="54467B05" w14:textId="35231300" w:rsidR="00D205C5" w:rsidRPr="003F530D" w:rsidRDefault="00D205C5" w:rsidP="00D205C5">
      <w:pPr>
        <w:pStyle w:val="a1"/>
      </w:pPr>
      <w:r w:rsidRPr="0017759D">
        <w:rPr>
          <w:b/>
          <w:bCs/>
        </w:rPr>
        <w:t>TensorFlow</w:t>
      </w:r>
      <w:r w:rsidRPr="003F530D">
        <w:t> </w:t>
      </w:r>
      <w:r>
        <w:t>–</w:t>
      </w:r>
      <w:r w:rsidR="00BD27EC">
        <w:t xml:space="preserve"> </w:t>
      </w:r>
      <w:r w:rsidRPr="003F530D">
        <w:t>библиотека для машинного обучения и глубокого обучения, предоставляющая мощные средства для разработки и развертывания моделей.</w:t>
      </w:r>
    </w:p>
    <w:p w14:paraId="2EEA5B50" w14:textId="77777777" w:rsidR="00D205C5" w:rsidRPr="003F530D" w:rsidRDefault="00D205C5" w:rsidP="00D205C5">
      <w:pPr>
        <w:pStyle w:val="a1"/>
      </w:pPr>
      <w:r w:rsidRPr="0017759D">
        <w:rPr>
          <w:b/>
          <w:bCs/>
        </w:rPr>
        <w:t>PyInstaller</w:t>
      </w:r>
      <w:r>
        <w:rPr>
          <w:b/>
          <w:bCs/>
        </w:rPr>
        <w:t xml:space="preserve"> </w:t>
      </w:r>
      <w:r>
        <w:t xml:space="preserve">– </w:t>
      </w:r>
      <w:r w:rsidRPr="003F530D">
        <w:t>инструмент для упаковки Python-приложений в самостоятельные исполняемые файлы, что облегчает распространение и установку программ без необходимости наличия установленного интерпретатора Python.</w:t>
      </w:r>
    </w:p>
    <w:p w14:paraId="6FBDE680" w14:textId="77777777" w:rsidR="00D205C5" w:rsidRPr="003F530D" w:rsidRDefault="00D205C5" w:rsidP="00D205C5">
      <w:pPr>
        <w:pStyle w:val="a1"/>
      </w:pPr>
      <w:r w:rsidRPr="0017759D">
        <w:rPr>
          <w:b/>
          <w:bCs/>
        </w:rPr>
        <w:t>Tkinter</w:t>
      </w:r>
      <w:r w:rsidRPr="003F530D">
        <w:t> </w:t>
      </w:r>
      <w:r>
        <w:t xml:space="preserve">– </w:t>
      </w:r>
      <w:r w:rsidRPr="003F530D">
        <w:t>стандартная библиотека для создания графического интерфейса пользователя (GUI) на Python, используемая для разработки удобных настольных приложений.</w:t>
      </w:r>
    </w:p>
    <w:p w14:paraId="1D603AAA" w14:textId="33DFD2DC" w:rsidR="00BD27EC" w:rsidRDefault="00D205C5" w:rsidP="00D205C5">
      <w:pPr>
        <w:pStyle w:val="a1"/>
      </w:pPr>
      <w:r w:rsidRPr="0017759D">
        <w:t>В качестве инструмента для автоматического развертывания приложения был выбран Docker</w:t>
      </w:r>
      <w:r w:rsidR="00BD27EC">
        <w:t>:</w:t>
      </w:r>
      <w:r>
        <w:t xml:space="preserve"> </w:t>
      </w:r>
    </w:p>
    <w:p w14:paraId="63409F8E" w14:textId="1D9CA485" w:rsidR="00D205C5" w:rsidRPr="0017759D" w:rsidRDefault="00D205C5" w:rsidP="00D205C5">
      <w:pPr>
        <w:pStyle w:val="a1"/>
      </w:pPr>
      <w:r w:rsidRPr="00BD27EC">
        <w:rPr>
          <w:b/>
          <w:bCs/>
        </w:rPr>
        <w:t>Docker</w:t>
      </w:r>
      <w:r w:rsidRPr="0017759D">
        <w:t xml:space="preserve"> </w:t>
      </w:r>
      <w:r>
        <w:t xml:space="preserve">– </w:t>
      </w:r>
      <w:r w:rsidRPr="0017759D">
        <w:t>это платформа для контейнеризации приложений, которая значительно упрощает процесс развертывания и управления программным обеспечением. Его ключевые преимущества в рамках данного проекта:</w:t>
      </w:r>
    </w:p>
    <w:p w14:paraId="4135E985" w14:textId="77777777" w:rsidR="00D205C5" w:rsidRPr="0017759D" w:rsidRDefault="00D205C5" w:rsidP="00D205C5">
      <w:pPr>
        <w:pStyle w:val="a1"/>
      </w:pPr>
      <w:r w:rsidRPr="0017759D">
        <w:rPr>
          <w:b/>
          <w:bCs/>
        </w:rPr>
        <w:t>Кроссплатформенность</w:t>
      </w:r>
      <w:r w:rsidRPr="0017759D">
        <w:t> </w:t>
      </w:r>
      <w:r>
        <w:t xml:space="preserve">– </w:t>
      </w:r>
      <w:r w:rsidRPr="0017759D">
        <w:t>контейнеры Docker работают одинаково на различных операционных системах (Windows, Linux, macOS), что обеспечивает стабильность и переносимость приложения.</w:t>
      </w:r>
    </w:p>
    <w:p w14:paraId="4C4C727A" w14:textId="77777777" w:rsidR="00D205C5" w:rsidRPr="0017759D" w:rsidRDefault="00D205C5" w:rsidP="00D205C5">
      <w:pPr>
        <w:pStyle w:val="a1"/>
      </w:pPr>
      <w:r w:rsidRPr="0017759D">
        <w:rPr>
          <w:b/>
          <w:bCs/>
        </w:rPr>
        <w:t>Автоматизация развертывания</w:t>
      </w:r>
      <w:r>
        <w:rPr>
          <w:b/>
          <w:bCs/>
        </w:rPr>
        <w:t xml:space="preserve"> </w:t>
      </w:r>
      <w:r w:rsidRPr="0017759D">
        <w:t> </w:t>
      </w:r>
      <w:r>
        <w:t xml:space="preserve">– </w:t>
      </w:r>
      <w:r w:rsidRPr="0017759D">
        <w:t>Docker позволяет упаковать все зависимости и конфигурации в единый контейнер, избавляя от необходимости вручную устанавливать и настраивать множество библиотек и инструментов.</w:t>
      </w:r>
    </w:p>
    <w:p w14:paraId="2BD08006" w14:textId="77777777" w:rsidR="00D205C5" w:rsidRPr="0017759D" w:rsidRDefault="00D205C5" w:rsidP="00D205C5">
      <w:pPr>
        <w:pStyle w:val="a1"/>
      </w:pPr>
      <w:r w:rsidRPr="0017759D">
        <w:rPr>
          <w:b/>
          <w:bCs/>
        </w:rPr>
        <w:t>Изоляция среды</w:t>
      </w:r>
      <w:r w:rsidRPr="0017759D">
        <w:t> </w:t>
      </w:r>
      <w:r>
        <w:t xml:space="preserve">– </w:t>
      </w:r>
      <w:r w:rsidRPr="0017759D">
        <w:t>контейнеры обеспечивают изоляцию приложений, что уменьшает конфликты между зависимостями и повышает безопасность.</w:t>
      </w:r>
    </w:p>
    <w:p w14:paraId="78CC2784" w14:textId="77777777" w:rsidR="00D205C5" w:rsidRPr="0017759D" w:rsidRDefault="00D205C5" w:rsidP="00D205C5">
      <w:pPr>
        <w:pStyle w:val="a1"/>
      </w:pPr>
      <w:r w:rsidRPr="0017759D">
        <w:rPr>
          <w:b/>
          <w:bCs/>
        </w:rPr>
        <w:t>Упрощение масштабирования и обновления</w:t>
      </w:r>
      <w:r w:rsidRPr="0017759D">
        <w:t> </w:t>
      </w:r>
      <w:r>
        <w:t xml:space="preserve">– </w:t>
      </w:r>
      <w:r w:rsidRPr="0017759D">
        <w:t>благодаря Docker можно быстро разворачивать новые версии приложения и масштабировать сервисы в зависимости от нагрузки.</w:t>
      </w:r>
    </w:p>
    <w:p w14:paraId="4B14DBC7" w14:textId="77777777" w:rsidR="00D205C5" w:rsidRDefault="00D205C5" w:rsidP="00D205C5">
      <w:pPr>
        <w:pStyle w:val="a1"/>
      </w:pPr>
      <w:r w:rsidRPr="0017759D">
        <w:lastRenderedPageBreak/>
        <w:t>Использование Docker в проекте позвол</w:t>
      </w:r>
      <w:r>
        <w:t>яет</w:t>
      </w:r>
      <w:r w:rsidRPr="0017759D">
        <w:t xml:space="preserve"> создать единый и воспроизводимый образ веб-сборщика, обеспечив удобство эксплуатации и переносимости между различными средами разработки и продакшена.</w:t>
      </w:r>
    </w:p>
    <w:p w14:paraId="7A403FA0" w14:textId="77777777" w:rsidR="00D205C5" w:rsidRDefault="00D205C5" w:rsidP="00D205C5">
      <w:pPr>
        <w:pStyle w:val="Heading2"/>
      </w:pPr>
      <w:bookmarkStart w:id="25" w:name="_Toc199670550"/>
      <w:r>
        <w:t>Описание архитектуры приложения</w:t>
      </w:r>
      <w:bookmarkEnd w:id="25"/>
    </w:p>
    <w:p w14:paraId="0DD5D144" w14:textId="16A7297C" w:rsidR="00D205C5" w:rsidRPr="00806321" w:rsidRDefault="00D205C5" w:rsidP="00D205C5">
      <w:pPr>
        <w:pStyle w:val="a1"/>
        <w:rPr>
          <w:lang w:eastAsia="ru-RU"/>
        </w:rPr>
      </w:pPr>
      <w:r w:rsidRPr="00806321">
        <w:rPr>
          <w:lang w:eastAsia="ru-RU"/>
        </w:rPr>
        <w:t xml:space="preserve">В архитектуре данного приложения реализовано чёткое разделение на два основных </w:t>
      </w:r>
      <w:r w:rsidR="00BD27EC">
        <w:rPr>
          <w:lang w:eastAsia="ru-RU"/>
        </w:rPr>
        <w:t>слоя</w:t>
      </w:r>
      <w:r w:rsidRPr="00806321">
        <w:rPr>
          <w:lang w:eastAsia="ru-RU"/>
        </w:rPr>
        <w:t xml:space="preserve">: Веб </w:t>
      </w:r>
      <w:r w:rsidR="00BD27EC">
        <w:rPr>
          <w:lang w:eastAsia="ru-RU"/>
        </w:rPr>
        <w:t>слой</w:t>
      </w:r>
      <w:r w:rsidRPr="00806321">
        <w:rPr>
          <w:lang w:eastAsia="ru-RU"/>
        </w:rPr>
        <w:t>(Web) и </w:t>
      </w:r>
      <w:r w:rsidR="00BD27EC">
        <w:rPr>
          <w:lang w:eastAsia="ru-RU"/>
        </w:rPr>
        <w:t>слой</w:t>
      </w:r>
      <w:r w:rsidRPr="00806321">
        <w:rPr>
          <w:lang w:eastAsia="ru-RU"/>
        </w:rPr>
        <w:t xml:space="preserve"> бизнес-логики (Application). Такой подход обладает рядом преимуществ:</w:t>
      </w:r>
    </w:p>
    <w:p w14:paraId="5EC9E628" w14:textId="107C968E" w:rsidR="00D205C5" w:rsidRPr="00017841" w:rsidRDefault="00D205C5" w:rsidP="00D205C5">
      <w:pPr>
        <w:pStyle w:val="a1"/>
        <w:rPr>
          <w:lang w:eastAsia="ru-RU"/>
        </w:rPr>
      </w:pPr>
      <w:r w:rsidRPr="00806321">
        <w:rPr>
          <w:b/>
          <w:bCs/>
          <w:lang w:eastAsia="ru-RU"/>
        </w:rPr>
        <w:t>Разделение ответственности</w:t>
      </w:r>
      <w:r w:rsidRPr="00806321">
        <w:rPr>
          <w:lang w:eastAsia="ru-RU"/>
        </w:rPr>
        <w:t> </w:t>
      </w:r>
      <w:r>
        <w:t>–</w:t>
      </w:r>
      <w:r w:rsidR="00BD27EC" w:rsidRPr="00BD27EC">
        <w:t xml:space="preserve"> </w:t>
      </w:r>
      <w:r>
        <w:rPr>
          <w:lang w:val="en-US" w:eastAsia="ru-RU"/>
        </w:rPr>
        <w:t>Web</w:t>
      </w:r>
      <w:r w:rsidRPr="00806321">
        <w:rPr>
          <w:lang w:eastAsia="ru-RU"/>
        </w:rPr>
        <w:t xml:space="preserve"> </w:t>
      </w:r>
      <w:r>
        <w:rPr>
          <w:lang w:eastAsia="ru-RU"/>
        </w:rPr>
        <w:t xml:space="preserve">отвечает за интерфейс взаимодействия с пользователем, а </w:t>
      </w:r>
      <w:r>
        <w:rPr>
          <w:lang w:val="en-US" w:eastAsia="ru-RU"/>
        </w:rPr>
        <w:t>Application</w:t>
      </w:r>
      <w:r w:rsidRPr="00017841">
        <w:rPr>
          <w:lang w:eastAsia="ru-RU"/>
        </w:rPr>
        <w:t xml:space="preserve"> </w:t>
      </w:r>
      <w:r>
        <w:rPr>
          <w:lang w:eastAsia="ru-RU"/>
        </w:rPr>
        <w:t>за реализацию логику по работе с нейронными сетями.</w:t>
      </w:r>
    </w:p>
    <w:p w14:paraId="028F7F2D" w14:textId="084480D2" w:rsidR="00D205C5" w:rsidRPr="00806321" w:rsidRDefault="00D205C5" w:rsidP="00D205C5">
      <w:pPr>
        <w:pStyle w:val="a1"/>
        <w:rPr>
          <w:lang w:eastAsia="ru-RU"/>
        </w:rPr>
      </w:pPr>
      <w:r w:rsidRPr="00806321">
        <w:rPr>
          <w:b/>
          <w:bCs/>
          <w:lang w:eastAsia="ru-RU"/>
        </w:rPr>
        <w:t>Улучшенная тестируемость</w:t>
      </w:r>
      <w:r w:rsidRPr="00806321">
        <w:rPr>
          <w:lang w:eastAsia="ru-RU"/>
        </w:rPr>
        <w:t> </w:t>
      </w:r>
      <w:r>
        <w:t>–</w:t>
      </w:r>
      <w:r w:rsidRPr="00806321">
        <w:rPr>
          <w:lang w:eastAsia="ru-RU"/>
        </w:rPr>
        <w:t xml:space="preserve"> каждый </w:t>
      </w:r>
      <w:r w:rsidR="00BD27EC">
        <w:rPr>
          <w:lang w:eastAsia="ru-RU"/>
        </w:rPr>
        <w:t>слой</w:t>
      </w:r>
      <w:r w:rsidRPr="00806321">
        <w:rPr>
          <w:lang w:eastAsia="ru-RU"/>
        </w:rPr>
        <w:t xml:space="preserve"> можно тестировать отдельно, что облегчает выявление и исправление ошибок.</w:t>
      </w:r>
    </w:p>
    <w:p w14:paraId="560E9160" w14:textId="77777777" w:rsidR="00D205C5" w:rsidRPr="00806321" w:rsidRDefault="00D205C5" w:rsidP="00D205C5">
      <w:pPr>
        <w:pStyle w:val="a1"/>
        <w:rPr>
          <w:lang w:eastAsia="ru-RU"/>
        </w:rPr>
      </w:pPr>
      <w:r w:rsidRPr="00806321">
        <w:rPr>
          <w:b/>
          <w:bCs/>
          <w:lang w:eastAsia="ru-RU"/>
        </w:rPr>
        <w:t>Повышенная модульность и масштабируемость</w:t>
      </w:r>
      <w:r w:rsidRPr="00806321">
        <w:rPr>
          <w:lang w:eastAsia="ru-RU"/>
        </w:rPr>
        <w:t> </w:t>
      </w:r>
      <w:r>
        <w:t>–</w:t>
      </w:r>
      <w:r w:rsidRPr="00806321">
        <w:rPr>
          <w:lang w:eastAsia="ru-RU"/>
        </w:rPr>
        <w:t xml:space="preserve"> можно независимо расширять или заменять бизнес-логику без влияния на веб-интерфейс и наоборот.</w:t>
      </w:r>
    </w:p>
    <w:p w14:paraId="07EBFA47" w14:textId="3AE11694" w:rsidR="00D205C5" w:rsidRDefault="00D205C5" w:rsidP="00D205C5">
      <w:pPr>
        <w:pStyle w:val="a1"/>
        <w:rPr>
          <w:lang w:eastAsia="ru-RU"/>
        </w:rPr>
      </w:pPr>
      <w:r w:rsidRPr="00806321">
        <w:rPr>
          <w:b/>
          <w:bCs/>
          <w:lang w:eastAsia="ru-RU"/>
        </w:rPr>
        <w:t>Возможность многократного использования бизнес логики</w:t>
      </w:r>
      <w:r>
        <w:rPr>
          <w:lang w:eastAsia="ru-RU"/>
        </w:rPr>
        <w:t xml:space="preserve"> – </w:t>
      </w:r>
      <w:r w:rsidRPr="00806321">
        <w:rPr>
          <w:lang w:eastAsia="ru-RU"/>
        </w:rPr>
        <w:t xml:space="preserve"> </w:t>
      </w:r>
      <w:r w:rsidR="00BD27EC">
        <w:rPr>
          <w:lang w:eastAsia="ru-RU"/>
        </w:rPr>
        <w:t xml:space="preserve">переиспользовать ядро приложения можно в различных интерфейсах, отличных от </w:t>
      </w:r>
      <w:r w:rsidR="00BD27EC">
        <w:rPr>
          <w:lang w:val="en-US" w:eastAsia="ru-RU"/>
        </w:rPr>
        <w:t>Web</w:t>
      </w:r>
      <w:r w:rsidR="00BD27EC" w:rsidRPr="00BD27EC">
        <w:rPr>
          <w:lang w:eastAsia="ru-RU"/>
        </w:rPr>
        <w:t xml:space="preserve">, </w:t>
      </w:r>
      <w:r w:rsidR="00BD27EC">
        <w:rPr>
          <w:lang w:eastAsia="ru-RU"/>
        </w:rPr>
        <w:t xml:space="preserve">например: </w:t>
      </w:r>
      <w:r w:rsidR="00BD27EC">
        <w:rPr>
          <w:lang w:val="en-US" w:eastAsia="ru-RU"/>
        </w:rPr>
        <w:t>Desktop</w:t>
      </w:r>
      <w:r w:rsidR="00BD27EC" w:rsidRPr="00BD27EC">
        <w:rPr>
          <w:lang w:eastAsia="ru-RU"/>
        </w:rPr>
        <w:t xml:space="preserve"> </w:t>
      </w:r>
      <w:r w:rsidR="00BD27EC">
        <w:rPr>
          <w:lang w:eastAsia="ru-RU"/>
        </w:rPr>
        <w:t>и</w:t>
      </w:r>
      <w:r w:rsidRPr="00806321">
        <w:rPr>
          <w:lang w:eastAsia="ru-RU"/>
        </w:rPr>
        <w:t xml:space="preserve"> мобильных приложения.</w:t>
      </w:r>
    </w:p>
    <w:p w14:paraId="02ED3D94" w14:textId="77777777" w:rsidR="00D205C5" w:rsidRDefault="00D205C5" w:rsidP="002E3CAC">
      <w:pPr>
        <w:pStyle w:val="a5"/>
      </w:pPr>
      <w:r w:rsidRPr="00202B7B">
        <w:rPr>
          <w:noProof/>
          <w:lang w:val="en-US" w:eastAsia="ru-RU"/>
        </w:rPr>
        <w:drawing>
          <wp:inline distT="0" distB="0" distL="0" distR="0" wp14:anchorId="0543796B" wp14:editId="0895A2AA">
            <wp:extent cx="3023431" cy="26384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82" t="9155" r="10909" b="8803"/>
                    <a:stretch/>
                  </pic:blipFill>
                  <pic:spPr bwMode="auto">
                    <a:xfrm>
                      <a:off x="0" y="0"/>
                      <a:ext cx="3025576" cy="2640297"/>
                    </a:xfrm>
                    <a:prstGeom prst="rect">
                      <a:avLst/>
                    </a:prstGeom>
                    <a:ln>
                      <a:noFill/>
                    </a:ln>
                    <a:extLst>
                      <a:ext uri="{53640926-AAD7-44D8-BBD7-CCE9431645EC}">
                        <a14:shadowObscured xmlns:a14="http://schemas.microsoft.com/office/drawing/2010/main"/>
                      </a:ext>
                    </a:extLst>
                  </pic:spPr>
                </pic:pic>
              </a:graphicData>
            </a:graphic>
          </wp:inline>
        </w:drawing>
      </w:r>
    </w:p>
    <w:p w14:paraId="62600AB0" w14:textId="7FE4F0C8" w:rsidR="00D205C5" w:rsidRPr="00202B7B" w:rsidRDefault="00D205C5" w:rsidP="002E3CAC">
      <w:pPr>
        <w:pStyle w:val="a5"/>
        <w:rPr>
          <w:lang w:eastAsia="ru-RU"/>
        </w:rPr>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1</w:t>
      </w:r>
      <w:r w:rsidR="00E17E4B">
        <w:fldChar w:fldCharType="end"/>
      </w:r>
      <w:r w:rsidRPr="00202B7B">
        <w:t xml:space="preserve"> – </w:t>
      </w:r>
      <w:r>
        <w:t xml:space="preserve">Описание вложенности </w:t>
      </w:r>
      <w:r w:rsidR="00BD27EC">
        <w:t>слоёв</w:t>
      </w:r>
      <w:r>
        <w:t xml:space="preserve"> приложения</w:t>
      </w:r>
    </w:p>
    <w:p w14:paraId="1986FD6D" w14:textId="1497C735" w:rsidR="00D205C5" w:rsidRDefault="00D205C5" w:rsidP="00D205C5">
      <w:pPr>
        <w:pStyle w:val="a1"/>
        <w:rPr>
          <w:lang w:eastAsia="ru-RU"/>
        </w:rPr>
      </w:pPr>
      <w:r>
        <w:rPr>
          <w:lang w:eastAsia="ru-RU"/>
        </w:rPr>
        <w:lastRenderedPageBreak/>
        <w:t xml:space="preserve">Внутри веб </w:t>
      </w:r>
      <w:r w:rsidR="00BD27EC">
        <w:rPr>
          <w:lang w:eastAsia="ru-RU"/>
        </w:rPr>
        <w:t>слоя</w:t>
      </w:r>
      <w:r>
        <w:rPr>
          <w:lang w:eastAsia="ru-RU"/>
        </w:rPr>
        <w:t xml:space="preserve"> (</w:t>
      </w:r>
      <w:r>
        <w:rPr>
          <w:lang w:val="en-US" w:eastAsia="ru-RU"/>
        </w:rPr>
        <w:t>Web</w:t>
      </w:r>
      <w:r>
        <w:rPr>
          <w:lang w:eastAsia="ru-RU"/>
        </w:rPr>
        <w:t>)</w:t>
      </w:r>
      <w:r w:rsidRPr="00017841">
        <w:rPr>
          <w:lang w:eastAsia="ru-RU"/>
        </w:rPr>
        <w:t xml:space="preserve"> </w:t>
      </w:r>
      <w:r>
        <w:rPr>
          <w:lang w:eastAsia="ru-RU"/>
        </w:rPr>
        <w:t>находится логика по взаимодействию с пользователем, а именно:</w:t>
      </w:r>
    </w:p>
    <w:p w14:paraId="6AB4EFE6" w14:textId="595A20CE" w:rsidR="00D205C5" w:rsidRPr="00017841" w:rsidRDefault="00D205C5" w:rsidP="00D205C5">
      <w:pPr>
        <w:pStyle w:val="a1"/>
      </w:pPr>
      <w:r w:rsidRPr="00017841">
        <w:rPr>
          <w:b/>
          <w:bCs/>
        </w:rPr>
        <w:t>Модуль обработки HTTP сообщений</w:t>
      </w:r>
      <w:r>
        <w:t xml:space="preserve"> – </w:t>
      </w:r>
      <w:r w:rsidRPr="00017841">
        <w:t xml:space="preserve">отвечает за приём, маршрутизацию и обработку HTTP-запросов от </w:t>
      </w:r>
      <w:r w:rsidR="00BD27EC">
        <w:t>клиента</w:t>
      </w:r>
      <w:r w:rsidRPr="00017841">
        <w:t>. Его основные функции:</w:t>
      </w:r>
      <w:r>
        <w:t xml:space="preserve"> </w:t>
      </w:r>
      <w:r w:rsidRPr="00017841">
        <w:t>Приём входящих запросов (GET, POST, PUT, DELETE и др.) через веб-сервер Flask.</w:t>
      </w:r>
      <w:r>
        <w:t xml:space="preserve"> </w:t>
      </w:r>
      <w:r w:rsidRPr="00017841">
        <w:t xml:space="preserve">Валидация и парсинг данных из запросов для последующей передачи в </w:t>
      </w:r>
      <w:r w:rsidR="00BD27EC">
        <w:t xml:space="preserve">слой </w:t>
      </w:r>
      <w:r w:rsidR="00BD27EC">
        <w:rPr>
          <w:lang w:val="en-US"/>
        </w:rPr>
        <w:t>Application</w:t>
      </w:r>
      <w:r w:rsidRPr="00017841">
        <w:t>.</w:t>
      </w:r>
      <w:r>
        <w:t xml:space="preserve"> </w:t>
      </w:r>
      <w:r w:rsidRPr="00017841">
        <w:t xml:space="preserve">Маршрутизация запросов к соответствующим контроллерам, которые </w:t>
      </w:r>
      <w:r w:rsidR="00BD27EC">
        <w:t>обрабатывают входящий набор данных</w:t>
      </w:r>
      <w:r w:rsidRPr="00017841">
        <w:t>.</w:t>
      </w:r>
      <w:r>
        <w:t xml:space="preserve"> </w:t>
      </w:r>
      <w:r w:rsidRPr="00017841">
        <w:t>Формирование и отправка корректных HTTP-ответов клиенту, включая обработку ошибок и исключений.</w:t>
      </w:r>
    </w:p>
    <w:p w14:paraId="3A643853" w14:textId="77777777" w:rsidR="00D205C5" w:rsidRPr="00017841" w:rsidRDefault="00D205C5" w:rsidP="00D205C5">
      <w:pPr>
        <w:pStyle w:val="a1"/>
      </w:pPr>
      <w:r w:rsidRPr="00017841">
        <w:rPr>
          <w:b/>
          <w:bCs/>
        </w:rPr>
        <w:t>Модуль пользовательского графического интерфейса</w:t>
      </w:r>
      <w:r>
        <w:t xml:space="preserve"> – отвечает за</w:t>
      </w:r>
      <w:r w:rsidRPr="00017841">
        <w:t xml:space="preserve"> создани</w:t>
      </w:r>
      <w:r>
        <w:t>е</w:t>
      </w:r>
      <w:r w:rsidRPr="00017841">
        <w:t xml:space="preserve"> и документирования пользовательского интерфейса API</w:t>
      </w:r>
      <w:r>
        <w:t xml:space="preserve"> с применением</w:t>
      </w:r>
      <w:r w:rsidRPr="00017841">
        <w:t xml:space="preserve"> инструмент</w:t>
      </w:r>
      <w:r>
        <w:t>а</w:t>
      </w:r>
      <w:r w:rsidRPr="00017841">
        <w:t> </w:t>
      </w:r>
      <w:r w:rsidRPr="00017841">
        <w:rPr>
          <w:rStyle w:val="Strong"/>
          <w:b w:val="0"/>
          <w:bCs w:val="0"/>
        </w:rPr>
        <w:t>Flasgger</w:t>
      </w:r>
      <w:r w:rsidRPr="00017841">
        <w:t>, который интегрируется с Flask и автоматически генерирует интерактивную документацию на основе спецификаций OpenAPI (Swagger).</w:t>
      </w:r>
    </w:p>
    <w:p w14:paraId="31D1A5F7" w14:textId="3F61068D" w:rsidR="00D205C5" w:rsidRPr="00506980" w:rsidRDefault="00506980" w:rsidP="002E3CAC">
      <w:pPr>
        <w:pStyle w:val="a5"/>
        <w:rPr>
          <w:lang w:val="en-US"/>
        </w:rPr>
      </w:pPr>
      <w:r w:rsidRPr="00506980">
        <w:rPr>
          <w:noProof/>
        </w:rPr>
        <w:drawing>
          <wp:inline distT="0" distB="0" distL="0" distR="0" wp14:anchorId="0845125D" wp14:editId="5CDE23AB">
            <wp:extent cx="3543795" cy="221963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795" cy="2219635"/>
                    </a:xfrm>
                    <a:prstGeom prst="rect">
                      <a:avLst/>
                    </a:prstGeom>
                  </pic:spPr>
                </pic:pic>
              </a:graphicData>
            </a:graphic>
          </wp:inline>
        </w:drawing>
      </w:r>
    </w:p>
    <w:p w14:paraId="52D8B817" w14:textId="4BC74CD3" w:rsidR="00D205C5" w:rsidRPr="00C11BEA" w:rsidRDefault="00D205C5" w:rsidP="002E3CAC">
      <w:pPr>
        <w:pStyle w:val="a5"/>
        <w:rPr>
          <w:lang w:eastAsia="ru-RU"/>
        </w:rPr>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2</w:t>
      </w:r>
      <w:r w:rsidR="00E17E4B">
        <w:fldChar w:fldCharType="end"/>
      </w:r>
      <w:r>
        <w:t xml:space="preserve"> – Модульная схема контекста </w:t>
      </w:r>
      <w:r>
        <w:rPr>
          <w:lang w:val="en-US"/>
        </w:rPr>
        <w:t>Web</w:t>
      </w:r>
    </w:p>
    <w:p w14:paraId="5F1B2F82" w14:textId="77777777" w:rsidR="00D205C5" w:rsidRPr="00806321" w:rsidRDefault="00D205C5" w:rsidP="00D205C5">
      <w:pPr>
        <w:pStyle w:val="a1"/>
        <w:rPr>
          <w:lang w:eastAsia="ru-RU"/>
        </w:rPr>
      </w:pPr>
      <w:r w:rsidRPr="00806321">
        <w:rPr>
          <w:lang w:eastAsia="ru-RU"/>
        </w:rPr>
        <w:t>Внутри контекста бизнес-логики (Application) выделены четыре отдельных модуля:</w:t>
      </w:r>
    </w:p>
    <w:p w14:paraId="30FA704F" w14:textId="77777777" w:rsidR="00D205C5" w:rsidRPr="00806321" w:rsidRDefault="00D205C5" w:rsidP="00D205C5">
      <w:pPr>
        <w:pStyle w:val="a1"/>
        <w:rPr>
          <w:lang w:eastAsia="ru-RU"/>
        </w:rPr>
      </w:pPr>
      <w:r w:rsidRPr="00806321">
        <w:rPr>
          <w:b/>
          <w:bCs/>
          <w:lang w:eastAsia="ru-RU"/>
        </w:rPr>
        <w:t>Модуль работы с данными для обучения</w:t>
      </w:r>
      <w:r>
        <w:rPr>
          <w:lang w:eastAsia="ru-RU"/>
        </w:rPr>
        <w:t xml:space="preserve"> – о</w:t>
      </w:r>
      <w:r w:rsidRPr="00806321">
        <w:rPr>
          <w:lang w:eastAsia="ru-RU"/>
        </w:rPr>
        <w:t>твечает за управление данными пользователей. Функции включают создание датасета для конкретного пользователя, удаление датасета, получение списка доступных датасетов и получение конкретного датасета. Это обеспечивает персонализацию и удобство работы с данными.</w:t>
      </w:r>
    </w:p>
    <w:p w14:paraId="12B357A0" w14:textId="77777777" w:rsidR="00D205C5" w:rsidRPr="00806321" w:rsidRDefault="00D205C5" w:rsidP="00D205C5">
      <w:pPr>
        <w:pStyle w:val="a1"/>
        <w:rPr>
          <w:lang w:eastAsia="ru-RU"/>
        </w:rPr>
      </w:pPr>
      <w:r w:rsidRPr="00202B7B">
        <w:rPr>
          <w:b/>
          <w:bCs/>
          <w:lang w:eastAsia="ru-RU"/>
        </w:rPr>
        <w:lastRenderedPageBreak/>
        <w:t>Модуль работы с моделями нейронных сетей</w:t>
      </w:r>
      <w:r>
        <w:rPr>
          <w:lang w:eastAsia="ru-RU"/>
        </w:rPr>
        <w:t xml:space="preserve"> – а</w:t>
      </w:r>
      <w:r w:rsidRPr="00806321">
        <w:rPr>
          <w:lang w:eastAsia="ru-RU"/>
        </w:rPr>
        <w:t xml:space="preserve">налогично модулю </w:t>
      </w:r>
      <w:r>
        <w:rPr>
          <w:lang w:eastAsia="ru-RU"/>
        </w:rPr>
        <w:t>работы с данными для обучения</w:t>
      </w:r>
      <w:r w:rsidRPr="00806321">
        <w:rPr>
          <w:lang w:eastAsia="ru-RU"/>
        </w:rPr>
        <w:t>, этот модуль позволяет создавать, удалять, получать список и конкретные модели нейронных сетей, что обеспечивает управление жизненным циклом моделей.</w:t>
      </w:r>
    </w:p>
    <w:p w14:paraId="05354F33" w14:textId="77777777" w:rsidR="00D205C5" w:rsidRPr="00806321" w:rsidRDefault="00D205C5" w:rsidP="00D205C5">
      <w:pPr>
        <w:pStyle w:val="a1"/>
        <w:rPr>
          <w:lang w:eastAsia="ru-RU"/>
        </w:rPr>
      </w:pPr>
      <w:r w:rsidRPr="00202B7B">
        <w:rPr>
          <w:b/>
          <w:bCs/>
          <w:lang w:eastAsia="ru-RU"/>
        </w:rPr>
        <w:t>Модуль обучения линейных нейронных сетей</w:t>
      </w:r>
      <w:r>
        <w:rPr>
          <w:lang w:eastAsia="ru-RU"/>
        </w:rPr>
        <w:t xml:space="preserve"> – с</w:t>
      </w:r>
      <w:r w:rsidRPr="00806321">
        <w:rPr>
          <w:lang w:eastAsia="ru-RU"/>
        </w:rPr>
        <w:t>пециализированный модуль, который отвечает за процесс обучения линейных моделей, оптимизированных под задачи радиолокации.</w:t>
      </w:r>
    </w:p>
    <w:p w14:paraId="692C023C" w14:textId="4022B161" w:rsidR="00D205C5" w:rsidRPr="00806321" w:rsidRDefault="00D205C5" w:rsidP="00D205C5">
      <w:pPr>
        <w:pStyle w:val="a1"/>
        <w:rPr>
          <w:lang w:eastAsia="ru-RU"/>
        </w:rPr>
      </w:pPr>
      <w:r w:rsidRPr="00202B7B">
        <w:rPr>
          <w:b/>
          <w:bCs/>
          <w:lang w:eastAsia="ru-RU"/>
        </w:rPr>
        <w:t>Модуль обучения сверточных нейронных сетей</w:t>
      </w:r>
      <w:r>
        <w:rPr>
          <w:lang w:eastAsia="ru-RU"/>
        </w:rPr>
        <w:t xml:space="preserve"> – о</w:t>
      </w:r>
      <w:r w:rsidRPr="00806321">
        <w:rPr>
          <w:lang w:eastAsia="ru-RU"/>
        </w:rPr>
        <w:t xml:space="preserve">твечает за обучение более сложных моделей </w:t>
      </w:r>
      <w:r w:rsidR="0078411C">
        <w:t>–</w:t>
      </w:r>
      <w:r w:rsidRPr="00806321">
        <w:rPr>
          <w:lang w:eastAsia="ru-RU"/>
        </w:rPr>
        <w:t xml:space="preserve"> сверточных нейронных сетей, которые эффективны для обработки изображений и радиолокационных данных.</w:t>
      </w:r>
    </w:p>
    <w:p w14:paraId="585EA62A" w14:textId="77777777" w:rsidR="00D205C5" w:rsidRDefault="00D205C5" w:rsidP="00D205C5">
      <w:pPr>
        <w:pStyle w:val="a1"/>
        <w:rPr>
          <w:lang w:eastAsia="ru-RU"/>
        </w:rPr>
      </w:pPr>
      <w:r w:rsidRPr="00806321">
        <w:rPr>
          <w:lang w:eastAsia="ru-RU"/>
        </w:rPr>
        <w:t>Такое разделение позволяет сосредоточить специфичные алгоритмы и методы обучения в отдельных модулях, улучшая читаемость, повторное использование и поддержку кода.</w:t>
      </w:r>
    </w:p>
    <w:p w14:paraId="42198874" w14:textId="52B4F98A" w:rsidR="00D205C5" w:rsidRDefault="00506980" w:rsidP="002E3CAC">
      <w:pPr>
        <w:pStyle w:val="a5"/>
      </w:pPr>
      <w:r w:rsidRPr="00506980">
        <w:rPr>
          <w:noProof/>
        </w:rPr>
        <w:drawing>
          <wp:inline distT="0" distB="0" distL="0" distR="0" wp14:anchorId="03D5F3AF" wp14:editId="1887B33B">
            <wp:extent cx="6120130"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52850"/>
                    </a:xfrm>
                    <a:prstGeom prst="rect">
                      <a:avLst/>
                    </a:prstGeom>
                  </pic:spPr>
                </pic:pic>
              </a:graphicData>
            </a:graphic>
          </wp:inline>
        </w:drawing>
      </w:r>
    </w:p>
    <w:p w14:paraId="689492E5" w14:textId="32D03E4D" w:rsidR="00D205C5" w:rsidRPr="00311EE8" w:rsidRDefault="00D205C5"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3</w:t>
      </w:r>
      <w:r w:rsidR="00E17E4B">
        <w:fldChar w:fldCharType="end"/>
      </w:r>
      <w:r>
        <w:t xml:space="preserve"> – Модульная схема контекста </w:t>
      </w:r>
      <w:r>
        <w:rPr>
          <w:lang w:val="en-US"/>
        </w:rPr>
        <w:t>Application</w:t>
      </w:r>
    </w:p>
    <w:p w14:paraId="26D44358" w14:textId="77777777" w:rsidR="00D205C5" w:rsidRPr="00C11BEA" w:rsidRDefault="00D205C5" w:rsidP="00D205C5">
      <w:pPr>
        <w:pStyle w:val="a1"/>
      </w:pPr>
      <w:r>
        <w:t>Блок схема взаимодействия пользователя с приложением выглядит следующим образом:</w:t>
      </w:r>
    </w:p>
    <w:p w14:paraId="38284CE1" w14:textId="77777777" w:rsidR="00D205C5" w:rsidRDefault="00D205C5" w:rsidP="002E3CAC">
      <w:pPr>
        <w:pStyle w:val="a5"/>
      </w:pPr>
      <w:r w:rsidRPr="00C11BEA">
        <w:rPr>
          <w:noProof/>
        </w:rPr>
        <w:lastRenderedPageBreak/>
        <w:drawing>
          <wp:inline distT="0" distB="0" distL="0" distR="0" wp14:anchorId="61A7B0A0" wp14:editId="792FDBF0">
            <wp:extent cx="612013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43430"/>
                    </a:xfrm>
                    <a:prstGeom prst="rect">
                      <a:avLst/>
                    </a:prstGeom>
                  </pic:spPr>
                </pic:pic>
              </a:graphicData>
            </a:graphic>
          </wp:inline>
        </w:drawing>
      </w:r>
    </w:p>
    <w:p w14:paraId="4D8F3614" w14:textId="5FF2C594" w:rsidR="009D7E1B" w:rsidRPr="009D7E1B" w:rsidRDefault="00D205C5" w:rsidP="009D7E1B">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4</w:t>
      </w:r>
      <w:r w:rsidR="00E17E4B">
        <w:fldChar w:fldCharType="end"/>
      </w:r>
      <w:r>
        <w:t xml:space="preserve"> – Блок схема взаимодействия пользователя с приложением</w:t>
      </w:r>
    </w:p>
    <w:p w14:paraId="0528D9C4" w14:textId="77777777" w:rsidR="009D7E1B" w:rsidRDefault="009D7E1B" w:rsidP="009D7E1B">
      <w:pPr>
        <w:pStyle w:val="a1"/>
        <w:numPr>
          <w:ilvl w:val="0"/>
          <w:numId w:val="40"/>
        </w:numPr>
        <w:ind w:left="0" w:firstLine="709"/>
      </w:pPr>
      <w:r w:rsidRPr="009D7E1B">
        <w:t>Пользователь взаимодействует с веб-интерфейсом через браузер. Например, вводит URL, нажимает кнопку или отправляет форму. Это инициирует запрос на получение данных или выполнения действия.</w:t>
      </w:r>
    </w:p>
    <w:p w14:paraId="19BDDA0A" w14:textId="77777777" w:rsidR="009D7E1B" w:rsidRDefault="009D7E1B" w:rsidP="009D7E1B">
      <w:pPr>
        <w:pStyle w:val="a1"/>
        <w:numPr>
          <w:ilvl w:val="0"/>
          <w:numId w:val="40"/>
        </w:numPr>
        <w:ind w:left="0" w:firstLine="709"/>
      </w:pPr>
      <w:r w:rsidRPr="009D7E1B">
        <w:t>Браузер формирует HTTP-запрос (GET, POST и т.д.) и отправляет его на сервер, который в данном случае развернут внутри контейнера Docker. Docker здесь выступает как среда выполнения приложения или прокси, принимая входящие запросы.</w:t>
      </w:r>
    </w:p>
    <w:p w14:paraId="23D24E39" w14:textId="77777777" w:rsidR="009D7E1B" w:rsidRDefault="009D7E1B" w:rsidP="009D7E1B">
      <w:pPr>
        <w:pStyle w:val="a1"/>
        <w:numPr>
          <w:ilvl w:val="0"/>
          <w:numId w:val="40"/>
        </w:numPr>
        <w:ind w:left="0" w:firstLine="709"/>
      </w:pPr>
      <w:r w:rsidRPr="009D7E1B">
        <w:t>Внутри контейнера Docker находится само приложение. Docker перенаправляет полученный запрос непосредственно приложению для обработки.</w:t>
      </w:r>
    </w:p>
    <w:p w14:paraId="1F3C0BAC" w14:textId="77777777" w:rsidR="009D7E1B" w:rsidRDefault="009D7E1B" w:rsidP="009D7E1B">
      <w:pPr>
        <w:pStyle w:val="a1"/>
        <w:numPr>
          <w:ilvl w:val="0"/>
          <w:numId w:val="40"/>
        </w:numPr>
        <w:ind w:left="0" w:firstLine="709"/>
      </w:pPr>
      <w:r w:rsidRPr="009D7E1B">
        <w:t>Приложение обрабатывает запрос (например, обращается к базе данных, выполняет бизнес-логику) и формирует ответ — данные, которые необходимо отправить обратно пользователю. Этот ответ возвращается в Docker.</w:t>
      </w:r>
    </w:p>
    <w:p w14:paraId="152387C3" w14:textId="77777777" w:rsidR="009D7E1B" w:rsidRDefault="009D7E1B" w:rsidP="009D7E1B">
      <w:pPr>
        <w:pStyle w:val="a1"/>
        <w:numPr>
          <w:ilvl w:val="0"/>
          <w:numId w:val="40"/>
        </w:numPr>
        <w:ind w:left="0" w:firstLine="709"/>
      </w:pPr>
      <w:r w:rsidRPr="009D7E1B">
        <w:t>Docker получает ответ от приложения и передаёт его обратно браузеру, который инициировал запрос.</w:t>
      </w:r>
    </w:p>
    <w:p w14:paraId="79C4A0CA" w14:textId="26653EB6" w:rsidR="009D7E1B" w:rsidRPr="009D7E1B" w:rsidRDefault="009D7E1B" w:rsidP="009D7E1B">
      <w:pPr>
        <w:pStyle w:val="a1"/>
        <w:numPr>
          <w:ilvl w:val="0"/>
          <w:numId w:val="40"/>
        </w:numPr>
        <w:ind w:left="0" w:firstLine="709"/>
      </w:pPr>
      <w:r w:rsidRPr="009D7E1B">
        <w:t>Браузер получает ответ от Docker (приложения), обрабатывает его (например, рендерит страницу, отображает данные) и выводит результат пользователю.</w:t>
      </w:r>
    </w:p>
    <w:p w14:paraId="6D485B7B" w14:textId="77777777" w:rsidR="00D205C5" w:rsidRPr="009D7E1B" w:rsidRDefault="00D205C5" w:rsidP="009D7E1B">
      <w:pPr>
        <w:pStyle w:val="a1"/>
        <w:ind w:firstLine="0"/>
      </w:pPr>
      <w:r w:rsidRPr="009D7E1B">
        <w:br w:type="page"/>
      </w:r>
    </w:p>
    <w:p w14:paraId="0BEA81C9" w14:textId="321F0648" w:rsidR="00D205C5" w:rsidRDefault="00D205C5" w:rsidP="00D205C5">
      <w:pPr>
        <w:pStyle w:val="Heading2"/>
      </w:pPr>
      <w:bookmarkStart w:id="26" w:name="_Toc199670551"/>
      <w:r>
        <w:lastRenderedPageBreak/>
        <w:t>Описание графического интерфейса</w:t>
      </w:r>
      <w:bookmarkEnd w:id="26"/>
      <w:r>
        <w:t xml:space="preserve"> </w:t>
      </w:r>
      <w:bookmarkEnd w:id="23"/>
      <w:bookmarkEnd w:id="24"/>
    </w:p>
    <w:p w14:paraId="27B606FA" w14:textId="23BA20D6" w:rsidR="00F62092" w:rsidRDefault="00F62092" w:rsidP="00F62092">
      <w:pPr>
        <w:pStyle w:val="Heading3"/>
      </w:pPr>
      <w:bookmarkStart w:id="27" w:name="_Toc199670552"/>
      <w:r>
        <w:t>Основной интерфейс программы</w:t>
      </w:r>
      <w:bookmarkEnd w:id="27"/>
    </w:p>
    <w:p w14:paraId="3E81B87D" w14:textId="07501EB0" w:rsidR="00D205C5" w:rsidRPr="00C8122B" w:rsidRDefault="00C8122B" w:rsidP="00C8122B">
      <w:pPr>
        <w:pStyle w:val="a1"/>
      </w:pPr>
      <w:r>
        <w:t>Для работы с программой необходимо загрузить свой набор данных и запустить обучение линейной, либо сверточной нейронной сети</w:t>
      </w:r>
      <w:r w:rsidR="004B781A">
        <w:t>. В интерфейсе программы эти действия выглядят следующим образом:</w:t>
      </w:r>
    </w:p>
    <w:p w14:paraId="1EDA9CB5" w14:textId="77777777" w:rsidR="00F62092" w:rsidRDefault="00C8122B" w:rsidP="00F62092">
      <w:pPr>
        <w:keepNext/>
        <w:jc w:val="center"/>
      </w:pPr>
      <w:r w:rsidRPr="00C8122B">
        <w:rPr>
          <w:noProof/>
        </w:rPr>
        <w:drawing>
          <wp:inline distT="0" distB="0" distL="0" distR="0" wp14:anchorId="2161BC4C" wp14:editId="3AA9F1A5">
            <wp:extent cx="6120130" cy="214685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3908"/>
                    <a:stretch/>
                  </pic:blipFill>
                  <pic:spPr bwMode="auto">
                    <a:xfrm>
                      <a:off x="0" y="0"/>
                      <a:ext cx="6120130" cy="2146852"/>
                    </a:xfrm>
                    <a:prstGeom prst="rect">
                      <a:avLst/>
                    </a:prstGeom>
                    <a:ln>
                      <a:noFill/>
                    </a:ln>
                    <a:extLst>
                      <a:ext uri="{53640926-AAD7-44D8-BBD7-CCE9431645EC}">
                        <a14:shadowObscured xmlns:a14="http://schemas.microsoft.com/office/drawing/2010/main"/>
                      </a:ext>
                    </a:extLst>
                  </pic:spPr>
                </pic:pic>
              </a:graphicData>
            </a:graphic>
          </wp:inline>
        </w:drawing>
      </w:r>
    </w:p>
    <w:p w14:paraId="0E2A4971" w14:textId="28A7D88F" w:rsidR="00F62092" w:rsidRDefault="00F62092" w:rsidP="00B84DB0">
      <w:pPr>
        <w:pStyle w:val="a5"/>
      </w:pPr>
      <w:r>
        <w:t>Рисунок</w:t>
      </w:r>
      <w:r w:rsidRPr="00E17E4B">
        <w:rPr>
          <w:lang w:val="en-US"/>
        </w:rPr>
        <w:t xml:space="preserve"> </w:t>
      </w:r>
      <w:r w:rsidR="00E17E4B">
        <w:rPr>
          <w:lang w:val="en-US"/>
        </w:rPr>
        <w:fldChar w:fldCharType="begin"/>
      </w:r>
      <w:r w:rsidR="00E17E4B">
        <w:rPr>
          <w:lang w:val="en-US"/>
        </w:rPr>
        <w:instrText xml:space="preserve"> STYLEREF 2 \s </w:instrText>
      </w:r>
      <w:r w:rsidR="00E17E4B">
        <w:rPr>
          <w:lang w:val="en-US"/>
        </w:rPr>
        <w:fldChar w:fldCharType="separate"/>
      </w:r>
      <w:r w:rsidR="00E17E4B">
        <w:rPr>
          <w:noProof/>
          <w:lang w:val="en-US"/>
        </w:rPr>
        <w:t>2.3</w:t>
      </w:r>
      <w:r w:rsidR="00E17E4B">
        <w:rPr>
          <w:lang w:val="en-US"/>
        </w:rPr>
        <w:fldChar w:fldCharType="end"/>
      </w:r>
      <w:r w:rsidR="00E17E4B">
        <w:rPr>
          <w:lang w:val="en-US"/>
        </w:rPr>
        <w:t>.</w:t>
      </w:r>
      <w:r w:rsidR="00E17E4B">
        <w:rPr>
          <w:lang w:val="en-US"/>
        </w:rPr>
        <w:fldChar w:fldCharType="begin"/>
      </w:r>
      <w:r w:rsidR="00E17E4B">
        <w:rPr>
          <w:lang w:val="en-US"/>
        </w:rPr>
        <w:instrText xml:space="preserve"> SEQ Рисунок \* ARABIC \s 2 </w:instrText>
      </w:r>
      <w:r w:rsidR="00E17E4B">
        <w:rPr>
          <w:lang w:val="en-US"/>
        </w:rPr>
        <w:fldChar w:fldCharType="separate"/>
      </w:r>
      <w:r w:rsidR="00E17E4B">
        <w:rPr>
          <w:noProof/>
          <w:lang w:val="en-US"/>
        </w:rPr>
        <w:t>1</w:t>
      </w:r>
      <w:r w:rsidR="00E17E4B">
        <w:rPr>
          <w:lang w:val="en-US"/>
        </w:rPr>
        <w:fldChar w:fldCharType="end"/>
      </w:r>
      <w:r>
        <w:t xml:space="preserve"> – Основной интерфейс программы</w:t>
      </w:r>
    </w:p>
    <w:p w14:paraId="58D3742E" w14:textId="77777777" w:rsidR="00B84DB0" w:rsidRPr="00F62092" w:rsidRDefault="00B84DB0" w:rsidP="00B84DB0">
      <w:pPr>
        <w:pStyle w:val="a5"/>
      </w:pPr>
    </w:p>
    <w:p w14:paraId="7F57BFF8" w14:textId="0F1C0DCC" w:rsidR="009C71F8" w:rsidRDefault="009C71F8" w:rsidP="009C71F8">
      <w:pPr>
        <w:pStyle w:val="Heading3"/>
      </w:pPr>
      <w:bookmarkStart w:id="28" w:name="_Toc199670553"/>
      <w:r>
        <w:t>Загрузка датасета</w:t>
      </w:r>
      <w:bookmarkEnd w:id="28"/>
    </w:p>
    <w:p w14:paraId="1205835F" w14:textId="77777777" w:rsidR="00F7027F" w:rsidRDefault="004B781A" w:rsidP="00F7027F">
      <w:pPr>
        <w:pStyle w:val="a1"/>
        <w:rPr>
          <w:lang w:eastAsia="ru-RU"/>
        </w:rPr>
      </w:pPr>
      <w:r w:rsidRPr="004B781A">
        <w:t xml:space="preserve">В описании </w:t>
      </w:r>
      <w:r>
        <w:t xml:space="preserve">к методу </w:t>
      </w:r>
      <w:r w:rsidRPr="004B781A">
        <w:t>указан</w:t>
      </w:r>
      <w:r w:rsidR="009D7E1B">
        <w:t>а</w:t>
      </w:r>
      <w:r w:rsidRPr="004B781A">
        <w:t xml:space="preserve"> </w:t>
      </w:r>
      <w:r w:rsidR="009D7E1B">
        <w:rPr>
          <w:lang w:eastAsia="ru-RU"/>
        </w:rPr>
        <w:t>и</w:t>
      </w:r>
      <w:r w:rsidR="009D7E1B" w:rsidRPr="009D7E1B">
        <w:rPr>
          <w:lang w:eastAsia="ru-RU"/>
        </w:rPr>
        <w:t>нструкция по загрузке данных</w:t>
      </w:r>
      <w:r w:rsidR="009D7E1B">
        <w:rPr>
          <w:lang w:eastAsia="ru-RU"/>
        </w:rPr>
        <w:t xml:space="preserve">. </w:t>
      </w:r>
      <w:r w:rsidR="00F7027F">
        <w:rPr>
          <w:lang w:eastAsia="ru-RU"/>
        </w:rPr>
        <w:t>При</w:t>
      </w:r>
      <w:r w:rsidR="009D7E1B" w:rsidRPr="009D7E1B">
        <w:rPr>
          <w:lang w:eastAsia="ru-RU"/>
        </w:rPr>
        <w:t xml:space="preserve"> загрузке </w:t>
      </w:r>
      <w:r w:rsidR="00F7027F">
        <w:rPr>
          <w:lang w:eastAsia="ru-RU"/>
        </w:rPr>
        <w:t>необходимо</w:t>
      </w:r>
      <w:r w:rsidR="009D7E1B" w:rsidRPr="009D7E1B">
        <w:rPr>
          <w:lang w:eastAsia="ru-RU"/>
        </w:rPr>
        <w:t xml:space="preserve"> указать свой username поскольку для каждого пользователя выделяется отдельное пространство в памяти.</w:t>
      </w:r>
      <w:r w:rsidR="00F7027F">
        <w:rPr>
          <w:lang w:eastAsia="ru-RU"/>
        </w:rPr>
        <w:t xml:space="preserve"> Так же  а</w:t>
      </w:r>
      <w:r w:rsidR="009D7E1B" w:rsidRPr="009D7E1B">
        <w:rPr>
          <w:lang w:eastAsia="ru-RU"/>
        </w:rPr>
        <w:t>рхив данных должен быть загружен в формате .zip.</w:t>
      </w:r>
      <w:r w:rsidR="00F7027F">
        <w:rPr>
          <w:lang w:eastAsia="ru-RU"/>
        </w:rPr>
        <w:t xml:space="preserve"> </w:t>
      </w:r>
    </w:p>
    <w:p w14:paraId="6605507C" w14:textId="260DBBFF" w:rsidR="009D7E1B" w:rsidRPr="009D7E1B" w:rsidRDefault="00F7027F" w:rsidP="009D7E1B">
      <w:pPr>
        <w:pStyle w:val="a1"/>
        <w:rPr>
          <w:lang w:eastAsia="ru-RU"/>
        </w:rPr>
      </w:pPr>
      <w:r>
        <w:rPr>
          <w:lang w:eastAsia="ru-RU"/>
        </w:rPr>
        <w:t>Для л</w:t>
      </w:r>
      <w:r w:rsidR="009D7E1B" w:rsidRPr="009D7E1B">
        <w:rPr>
          <w:lang w:eastAsia="ru-RU"/>
        </w:rPr>
        <w:t>инейн</w:t>
      </w:r>
      <w:r>
        <w:rPr>
          <w:lang w:eastAsia="ru-RU"/>
        </w:rPr>
        <w:t>ой</w:t>
      </w:r>
      <w:r w:rsidR="009D7E1B" w:rsidRPr="009D7E1B">
        <w:rPr>
          <w:lang w:eastAsia="ru-RU"/>
        </w:rPr>
        <w:t xml:space="preserve"> нейронная сеть</w:t>
      </w:r>
      <w:r>
        <w:rPr>
          <w:lang w:eastAsia="ru-RU"/>
        </w:rPr>
        <w:t xml:space="preserve"> ф</w:t>
      </w:r>
      <w:r w:rsidR="009D7E1B" w:rsidRPr="009D7E1B">
        <w:rPr>
          <w:lang w:eastAsia="ru-RU"/>
        </w:rPr>
        <w:t>айлы должны быть в формате txt.</w:t>
      </w:r>
      <w:r>
        <w:rPr>
          <w:lang w:eastAsia="ru-RU"/>
        </w:rPr>
        <w:t xml:space="preserve"> Для с</w:t>
      </w:r>
      <w:r w:rsidR="009D7E1B" w:rsidRPr="009D7E1B">
        <w:rPr>
          <w:lang w:eastAsia="ru-RU"/>
        </w:rPr>
        <w:t>вёрточн</w:t>
      </w:r>
      <w:r>
        <w:rPr>
          <w:lang w:eastAsia="ru-RU"/>
        </w:rPr>
        <w:t>ой</w:t>
      </w:r>
      <w:r w:rsidR="009D7E1B" w:rsidRPr="009D7E1B">
        <w:rPr>
          <w:lang w:eastAsia="ru-RU"/>
        </w:rPr>
        <w:t xml:space="preserve"> нейронная сет</w:t>
      </w:r>
      <w:r>
        <w:rPr>
          <w:lang w:eastAsia="ru-RU"/>
        </w:rPr>
        <w:t>и и</w:t>
      </w:r>
      <w:r w:rsidR="009D7E1B" w:rsidRPr="009D7E1B">
        <w:rPr>
          <w:lang w:eastAsia="ru-RU"/>
        </w:rPr>
        <w:t>зображения должны быть в формате jpg.</w:t>
      </w:r>
      <w:r>
        <w:rPr>
          <w:lang w:eastAsia="ru-RU"/>
        </w:rPr>
        <w:t xml:space="preserve"> Для с</w:t>
      </w:r>
      <w:r w:rsidR="009D7E1B" w:rsidRPr="009D7E1B">
        <w:rPr>
          <w:lang w:eastAsia="ru-RU"/>
        </w:rPr>
        <w:t>вёрточн</w:t>
      </w:r>
      <w:r>
        <w:rPr>
          <w:lang w:eastAsia="ru-RU"/>
        </w:rPr>
        <w:t>ой</w:t>
      </w:r>
      <w:r w:rsidR="009D7E1B" w:rsidRPr="009D7E1B">
        <w:rPr>
          <w:lang w:eastAsia="ru-RU"/>
        </w:rPr>
        <w:t xml:space="preserve"> нейрон</w:t>
      </w:r>
      <w:r>
        <w:rPr>
          <w:lang w:eastAsia="ru-RU"/>
        </w:rPr>
        <w:t>ой</w:t>
      </w:r>
      <w:r w:rsidR="009D7E1B" w:rsidRPr="009D7E1B">
        <w:rPr>
          <w:lang w:eastAsia="ru-RU"/>
        </w:rPr>
        <w:t xml:space="preserve"> сеть YOLO5 требуется использовать специфический формат данных, совместимый с YOLO v5 и PyTorch.</w:t>
      </w:r>
    </w:p>
    <w:p w14:paraId="00BE6128" w14:textId="0E1014B7" w:rsidR="009D7E1B" w:rsidRPr="009D7E1B" w:rsidRDefault="009D7E1B" w:rsidP="00F7027F">
      <w:pPr>
        <w:pStyle w:val="a1"/>
        <w:rPr>
          <w:lang w:eastAsia="ru-RU"/>
        </w:rPr>
      </w:pPr>
      <w:r w:rsidRPr="009D7E1B">
        <w:rPr>
          <w:lang w:eastAsia="ru-RU"/>
        </w:rPr>
        <w:t>Размеченные данные должны находиться в каталогах с названиями классов, к которым они принадлежат.</w:t>
      </w:r>
      <w:r w:rsidR="00F7027F">
        <w:rPr>
          <w:lang w:eastAsia="ru-RU"/>
        </w:rPr>
        <w:t xml:space="preserve"> На рисунке 2.3.2.1 п</w:t>
      </w:r>
      <w:r w:rsidRPr="009D7E1B">
        <w:rPr>
          <w:lang w:eastAsia="ru-RU"/>
        </w:rPr>
        <w:t>риведен пример структуры папок с двумя директориями: noise и signal, каждая из которых содержит соответствующие файлы.</w:t>
      </w:r>
    </w:p>
    <w:p w14:paraId="3693CCF8" w14:textId="4E11A58D" w:rsidR="009D7E1B" w:rsidRDefault="009D7E1B" w:rsidP="00F7027F">
      <w:pPr>
        <w:pStyle w:val="a1"/>
        <w:rPr>
          <w:lang w:eastAsia="ru-RU"/>
        </w:rPr>
      </w:pPr>
      <w:r w:rsidRPr="009D7E1B">
        <w:rPr>
          <w:lang w:eastAsia="ru-RU"/>
        </w:rPr>
        <w:lastRenderedPageBreak/>
        <w:t xml:space="preserve">Кнопка для выбора файла и кнопка Execute </w:t>
      </w:r>
      <w:r w:rsidR="00F7027F">
        <w:rPr>
          <w:lang w:eastAsia="ru-RU"/>
        </w:rPr>
        <w:t>необходима для</w:t>
      </w:r>
      <w:r w:rsidRPr="009D7E1B">
        <w:rPr>
          <w:lang w:eastAsia="ru-RU"/>
        </w:rPr>
        <w:t xml:space="preserve"> запуска процесса загрузки.</w:t>
      </w:r>
      <w:r w:rsidR="00F7027F">
        <w:rPr>
          <w:lang w:eastAsia="ru-RU"/>
        </w:rPr>
        <w:t xml:space="preserve"> </w:t>
      </w:r>
      <w:r w:rsidRPr="009D7E1B">
        <w:rPr>
          <w:lang w:eastAsia="ru-RU"/>
        </w:rPr>
        <w:t>Кнопка Cancel для отмены операции.</w:t>
      </w:r>
    </w:p>
    <w:p w14:paraId="13353E1A" w14:textId="77777777" w:rsidR="00F62092" w:rsidRDefault="004B781A" w:rsidP="00F62092">
      <w:pPr>
        <w:keepNext/>
        <w:jc w:val="center"/>
      </w:pPr>
      <w:r w:rsidRPr="004B781A">
        <w:rPr>
          <w:shd w:val="clear" w:color="auto" w:fill="FFFFFF"/>
        </w:rPr>
        <w:t xml:space="preserve"> </w:t>
      </w:r>
      <w:r w:rsidRPr="004B781A">
        <w:rPr>
          <w:noProof/>
        </w:rPr>
        <w:drawing>
          <wp:inline distT="0" distB="0" distL="0" distR="0" wp14:anchorId="67681920" wp14:editId="0994669A">
            <wp:extent cx="6120130" cy="6637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637655"/>
                    </a:xfrm>
                    <a:prstGeom prst="rect">
                      <a:avLst/>
                    </a:prstGeom>
                  </pic:spPr>
                </pic:pic>
              </a:graphicData>
            </a:graphic>
          </wp:inline>
        </w:drawing>
      </w:r>
    </w:p>
    <w:p w14:paraId="067CBD8A" w14:textId="6A1B0C66" w:rsidR="00F62092" w:rsidRDefault="00F62092"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2</w:t>
      </w:r>
      <w:r w:rsidR="00E17E4B">
        <w:fldChar w:fldCharType="end"/>
      </w:r>
      <w:r>
        <w:t xml:space="preserve"> – Метод предоставляющий возможность загрузки своего датасета</w:t>
      </w:r>
    </w:p>
    <w:p w14:paraId="10E4D411" w14:textId="77777777" w:rsidR="009D7E1B" w:rsidRDefault="009D7E1B" w:rsidP="0017178E">
      <w:pPr>
        <w:pStyle w:val="a1"/>
        <w:rPr>
          <w:lang w:eastAsia="ru-RU"/>
        </w:rPr>
      </w:pPr>
    </w:p>
    <w:p w14:paraId="04E31A03" w14:textId="556B4FE4" w:rsidR="00010CD2" w:rsidRDefault="00010CD2" w:rsidP="0017178E">
      <w:pPr>
        <w:pStyle w:val="a1"/>
        <w:rPr>
          <w:lang w:eastAsia="ru-RU"/>
        </w:rPr>
      </w:pPr>
      <w:r>
        <w:rPr>
          <w:lang w:eastAsia="ru-RU"/>
        </w:rPr>
        <w:t xml:space="preserve">После успешного выполнения метода появится </w:t>
      </w:r>
      <w:r w:rsidR="0004500B">
        <w:rPr>
          <w:lang w:eastAsia="ru-RU"/>
        </w:rPr>
        <w:t>информация</w:t>
      </w:r>
      <w:r w:rsidR="009D7E1B">
        <w:rPr>
          <w:lang w:eastAsia="ru-RU"/>
        </w:rPr>
        <w:t xml:space="preserve"> об успешном, либо ошибочном завершении операции</w:t>
      </w:r>
      <w:r>
        <w:rPr>
          <w:lang w:eastAsia="ru-RU"/>
        </w:rPr>
        <w:t>:</w:t>
      </w:r>
    </w:p>
    <w:p w14:paraId="0ACE982F" w14:textId="77777777" w:rsidR="003C2F48" w:rsidRDefault="003C2F48" w:rsidP="003C2F48">
      <w:pPr>
        <w:pStyle w:val="a1"/>
        <w:keepNext/>
        <w:ind w:firstLine="0"/>
        <w:jc w:val="center"/>
      </w:pPr>
      <w:r w:rsidRPr="003C2F48">
        <w:rPr>
          <w:noProof/>
          <w:lang w:val="en-US" w:eastAsia="ru-RU"/>
        </w:rPr>
        <w:lastRenderedPageBreak/>
        <w:drawing>
          <wp:inline distT="0" distB="0" distL="0" distR="0" wp14:anchorId="4051F87B" wp14:editId="0A5B1234">
            <wp:extent cx="6120130" cy="2557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557145"/>
                    </a:xfrm>
                    <a:prstGeom prst="rect">
                      <a:avLst/>
                    </a:prstGeom>
                  </pic:spPr>
                </pic:pic>
              </a:graphicData>
            </a:graphic>
          </wp:inline>
        </w:drawing>
      </w:r>
    </w:p>
    <w:p w14:paraId="09B41DB8" w14:textId="427371D9" w:rsidR="00010CD2" w:rsidRDefault="003C2F48"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3</w:t>
      </w:r>
      <w:r w:rsidR="00E17E4B">
        <w:fldChar w:fldCharType="end"/>
      </w:r>
      <w:r w:rsidRPr="003C2F48">
        <w:t xml:space="preserve"> – </w:t>
      </w:r>
      <w:r w:rsidR="009C71F8">
        <w:t>Успешный о</w:t>
      </w:r>
      <w:r>
        <w:t xml:space="preserve">твет </w:t>
      </w:r>
      <w:r w:rsidR="009C71F8">
        <w:t>сервера на загрузку своего датасета</w:t>
      </w:r>
    </w:p>
    <w:p w14:paraId="223E8856" w14:textId="77777777" w:rsidR="009C71F8" w:rsidRPr="009C71F8" w:rsidRDefault="009C71F8" w:rsidP="009C71F8"/>
    <w:p w14:paraId="03423AC4" w14:textId="1F4F3336" w:rsidR="009C71F8" w:rsidRDefault="009C71F8" w:rsidP="009C71F8">
      <w:pPr>
        <w:pStyle w:val="Heading3"/>
        <w:rPr>
          <w:lang w:eastAsia="ru-RU"/>
        </w:rPr>
      </w:pPr>
      <w:bookmarkStart w:id="29" w:name="_Toc199670554"/>
      <w:r>
        <w:rPr>
          <w:lang w:eastAsia="ru-RU"/>
        </w:rPr>
        <w:t>Обучение линейной нейронной сети</w:t>
      </w:r>
      <w:bookmarkEnd w:id="29"/>
    </w:p>
    <w:p w14:paraId="6A48B1F7" w14:textId="13E6406C" w:rsidR="0017178E" w:rsidRPr="0017178E" w:rsidRDefault="0017178E" w:rsidP="0017178E">
      <w:pPr>
        <w:pStyle w:val="a1"/>
        <w:rPr>
          <w:lang w:eastAsia="ru-RU"/>
        </w:rPr>
      </w:pPr>
      <w:r w:rsidRPr="0017178E">
        <w:rPr>
          <w:lang w:eastAsia="ru-RU"/>
        </w:rPr>
        <w:t>Для корректного обучения линейной нейронной сети требуется указать следующие параметры:</w:t>
      </w:r>
    </w:p>
    <w:p w14:paraId="01E052E3" w14:textId="7644F30C"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t>–</w:t>
      </w:r>
      <w:r w:rsidRPr="0017178E">
        <w:rPr>
          <w:lang w:eastAsia="ru-RU"/>
        </w:rPr>
        <w:t xml:space="preserve"> 'binary_classification' для бинарной классификации или 'multiple_classification' для многоклассовой.</w:t>
      </w:r>
    </w:p>
    <w:p w14:paraId="15D86F23" w14:textId="33467AF1"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Количество эпох обучения, определяющее, сколько раз модель пройдет по всему набору данных.</w:t>
      </w:r>
    </w:p>
    <w:p w14:paraId="2B2C4CB0" w14:textId="648076B5" w:rsidR="0017178E" w:rsidRPr="0017178E" w:rsidRDefault="0017178E" w:rsidP="0017178E">
      <w:pPr>
        <w:pStyle w:val="a1"/>
        <w:numPr>
          <w:ilvl w:val="0"/>
          <w:numId w:val="27"/>
        </w:numPr>
        <w:rPr>
          <w:lang w:eastAsia="ru-RU"/>
        </w:rPr>
      </w:pPr>
      <w:r w:rsidRPr="0017178E">
        <w:rPr>
          <w:b/>
          <w:bCs/>
          <w:lang w:eastAsia="ru-RU"/>
        </w:rPr>
        <w:t>batch_size</w:t>
      </w:r>
      <w:r w:rsidRPr="0017178E">
        <w:rPr>
          <w:lang w:eastAsia="ru-RU"/>
        </w:rPr>
        <w:t xml:space="preserve">: Размер батча </w:t>
      </w:r>
      <w:r w:rsidR="00010CD2">
        <w:rPr>
          <w:lang w:eastAsia="ru-RU"/>
        </w:rPr>
        <w:t>–</w:t>
      </w:r>
      <w:r w:rsidRPr="0017178E">
        <w:rPr>
          <w:lang w:eastAsia="ru-RU"/>
        </w:rPr>
        <w:t xml:space="preserve"> количество примеров, обрабатываемых одновременно за одну итерацию.</w:t>
      </w:r>
    </w:p>
    <w:p w14:paraId="5D86C48B" w14:textId="1C3727FF" w:rsidR="0017178E" w:rsidRPr="0017178E" w:rsidRDefault="0017178E" w:rsidP="0017178E">
      <w:pPr>
        <w:pStyle w:val="a1"/>
        <w:numPr>
          <w:ilvl w:val="0"/>
          <w:numId w:val="27"/>
        </w:numPr>
        <w:rPr>
          <w:lang w:eastAsia="ru-RU"/>
        </w:rPr>
      </w:pPr>
      <w:r w:rsidRPr="0017178E">
        <w:rPr>
          <w:b/>
          <w:bCs/>
          <w:lang w:eastAsia="ru-RU"/>
        </w:rPr>
        <w:t>neurons_in_layers</w:t>
      </w:r>
      <w:r w:rsidRPr="0017178E">
        <w:rPr>
          <w:lang w:eastAsia="ru-RU"/>
        </w:rPr>
        <w:t xml:space="preserve">: Массив с количеством нейронов в каждом скрытом слое (без учета </w:t>
      </w:r>
      <w:r w:rsidR="00010CD2">
        <w:rPr>
          <w:lang w:eastAsia="ru-RU"/>
        </w:rPr>
        <w:t xml:space="preserve">входного и </w:t>
      </w:r>
      <w:r w:rsidRPr="0017178E">
        <w:rPr>
          <w:lang w:eastAsia="ru-RU"/>
        </w:rPr>
        <w:t>выходного слоя).</w:t>
      </w:r>
    </w:p>
    <w:p w14:paraId="162EE2B6" w14:textId="4F608065" w:rsidR="0017178E" w:rsidRPr="0017178E" w:rsidRDefault="0017178E" w:rsidP="0017178E">
      <w:pPr>
        <w:pStyle w:val="a1"/>
        <w:numPr>
          <w:ilvl w:val="0"/>
          <w:numId w:val="27"/>
        </w:numPr>
        <w:rPr>
          <w:lang w:eastAsia="ru-RU"/>
        </w:rPr>
      </w:pPr>
      <w:r w:rsidRPr="0017178E">
        <w:rPr>
          <w:b/>
          <w:bCs/>
          <w:lang w:eastAsia="ru-RU"/>
        </w:rPr>
        <w:t>activations</w:t>
      </w:r>
      <w:r w:rsidRPr="0017178E">
        <w:rPr>
          <w:lang w:eastAsia="ru-RU"/>
        </w:rPr>
        <w:t>: Массив функций активации для каждого скрытого слоя, из возможных: ['relu', 'leaky_relu', 'sigmoid', 'softmax', 'softplus', 'softsign', 'exponential', 'swish'].</w:t>
      </w:r>
    </w:p>
    <w:p w14:paraId="1FBC2E45" w14:textId="7FA660DF" w:rsidR="0017178E" w:rsidRPr="0017178E" w:rsidRDefault="0017178E" w:rsidP="0017178E">
      <w:pPr>
        <w:pStyle w:val="a1"/>
        <w:numPr>
          <w:ilvl w:val="0"/>
          <w:numId w:val="27"/>
        </w:numPr>
        <w:rPr>
          <w:lang w:eastAsia="ru-RU"/>
        </w:rPr>
      </w:pPr>
      <w:r w:rsidRPr="0017178E">
        <w:rPr>
          <w:b/>
          <w:bCs/>
          <w:lang w:eastAsia="ru-RU"/>
        </w:rPr>
        <w:t>optimizer</w:t>
      </w:r>
      <w:r w:rsidRPr="0017178E">
        <w:rPr>
          <w:lang w:eastAsia="ru-RU"/>
        </w:rPr>
        <w:t>: Функция оптимизации, выбираемая из ['sgd', 'rmsprop', 'adam', 'adadelta', 'adamax', 'nadam', 'ftrl'].</w:t>
      </w:r>
    </w:p>
    <w:p w14:paraId="1147D1DB" w14:textId="4E3EDE33" w:rsidR="0017178E" w:rsidRPr="0017178E" w:rsidRDefault="0017178E" w:rsidP="0017178E">
      <w:pPr>
        <w:pStyle w:val="a1"/>
        <w:numPr>
          <w:ilvl w:val="0"/>
          <w:numId w:val="27"/>
        </w:numPr>
        <w:rPr>
          <w:lang w:eastAsia="ru-RU"/>
        </w:rPr>
      </w:pPr>
      <w:r w:rsidRPr="0017178E">
        <w:rPr>
          <w:b/>
          <w:bCs/>
          <w:lang w:eastAsia="ru-RU"/>
        </w:rPr>
        <w:t>train_percentage</w:t>
      </w:r>
      <w:r w:rsidRPr="0017178E">
        <w:rPr>
          <w:lang w:eastAsia="ru-RU"/>
        </w:rPr>
        <w:t>: Процент тренировочной выборки от общего набора данных (число от 0 до 100).</w:t>
      </w:r>
    </w:p>
    <w:p w14:paraId="0B4A684C" w14:textId="439E854F" w:rsidR="0017178E" w:rsidRPr="0017178E" w:rsidRDefault="0017178E" w:rsidP="0017178E">
      <w:pPr>
        <w:pStyle w:val="a1"/>
        <w:numPr>
          <w:ilvl w:val="0"/>
          <w:numId w:val="27"/>
        </w:numPr>
        <w:rPr>
          <w:lang w:eastAsia="ru-RU"/>
        </w:rPr>
      </w:pPr>
      <w:r w:rsidRPr="0017178E">
        <w:rPr>
          <w:b/>
          <w:bCs/>
          <w:lang w:eastAsia="ru-RU"/>
        </w:rPr>
        <w:lastRenderedPageBreak/>
        <w:t>test_percentage</w:t>
      </w:r>
      <w:r w:rsidRPr="0017178E">
        <w:rPr>
          <w:lang w:eastAsia="ru-RU"/>
        </w:rPr>
        <w:t>: Процент проверочной выборки от общего набора данных (число от 0 до 100).</w:t>
      </w:r>
    </w:p>
    <w:p w14:paraId="408FE5C1" w14:textId="245B4031"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обучение.</w:t>
      </w:r>
    </w:p>
    <w:p w14:paraId="6B6DF527" w14:textId="4027FB50" w:rsidR="0017178E" w:rsidRPr="0017178E" w:rsidRDefault="0017178E" w:rsidP="0017178E">
      <w:pPr>
        <w:pStyle w:val="a1"/>
        <w:numPr>
          <w:ilvl w:val="0"/>
          <w:numId w:val="27"/>
        </w:numPr>
        <w:rPr>
          <w:lang w:eastAsia="ru-RU"/>
        </w:rPr>
      </w:pPr>
      <w:r w:rsidRPr="0017178E">
        <w:rPr>
          <w:b/>
          <w:bCs/>
          <w:lang w:eastAsia="ru-RU"/>
        </w:rPr>
        <w:t>dataset_name</w:t>
      </w:r>
      <w:r w:rsidRPr="0017178E">
        <w:rPr>
          <w:lang w:eastAsia="ru-RU"/>
        </w:rPr>
        <w:t>: Название датасета, используемого для обучения.</w:t>
      </w:r>
    </w:p>
    <w:p w14:paraId="7462C36A" w14:textId="614A60A3" w:rsidR="0017178E" w:rsidRPr="0017178E" w:rsidRDefault="0017178E" w:rsidP="0017178E">
      <w:pPr>
        <w:pStyle w:val="a1"/>
        <w:numPr>
          <w:ilvl w:val="0"/>
          <w:numId w:val="27"/>
        </w:numPr>
        <w:rPr>
          <w:lang w:eastAsia="ru-RU"/>
        </w:rPr>
      </w:pPr>
      <w:r w:rsidRPr="0017178E">
        <w:rPr>
          <w:b/>
          <w:bCs/>
          <w:lang w:eastAsia="ru-RU"/>
        </w:rPr>
        <w:t>trained_model_name</w:t>
      </w:r>
      <w:r w:rsidRPr="0017178E">
        <w:rPr>
          <w:lang w:eastAsia="ru-RU"/>
        </w:rPr>
        <w:t>: Имя, которое будет присвоено обученной модели.</w:t>
      </w:r>
    </w:p>
    <w:p w14:paraId="0BEFA93B" w14:textId="1DE889B9" w:rsidR="0017178E" w:rsidRPr="0017178E" w:rsidRDefault="0017178E" w:rsidP="0017178E">
      <w:pPr>
        <w:pStyle w:val="a1"/>
        <w:numPr>
          <w:ilvl w:val="0"/>
          <w:numId w:val="27"/>
        </w:numPr>
        <w:rPr>
          <w:lang w:eastAsia="ru-RU"/>
        </w:rPr>
      </w:pPr>
      <w:r w:rsidRPr="0017178E">
        <w:rPr>
          <w:b/>
          <w:bCs/>
          <w:lang w:eastAsia="ru-RU"/>
        </w:rPr>
        <w:t>is_create_app</w:t>
      </w:r>
      <w:r w:rsidRPr="0017178E">
        <w:rPr>
          <w:lang w:eastAsia="ru-RU"/>
        </w:rPr>
        <w:t xml:space="preserve">: Опция создания приложения на основе обученной модели </w:t>
      </w:r>
      <w:r w:rsidR="0078411C">
        <w:t>–</w:t>
      </w:r>
      <w:r w:rsidRPr="0017178E">
        <w:rPr>
          <w:lang w:eastAsia="ru-RU"/>
        </w:rPr>
        <w:t xml:space="preserve"> 'yes' или 'no'.</w:t>
      </w:r>
    </w:p>
    <w:p w14:paraId="7F0F7F32" w14:textId="77777777" w:rsidR="00B40479" w:rsidRDefault="00B40479" w:rsidP="002E3CAC">
      <w:pPr>
        <w:pStyle w:val="a5"/>
      </w:pPr>
      <w:r w:rsidRPr="00B40479">
        <w:rPr>
          <w:noProof/>
        </w:rPr>
        <w:drawing>
          <wp:inline distT="0" distB="0" distL="0" distR="0" wp14:anchorId="1CB187B6" wp14:editId="6CA6E60D">
            <wp:extent cx="6120130" cy="61455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145530"/>
                    </a:xfrm>
                    <a:prstGeom prst="rect">
                      <a:avLst/>
                    </a:prstGeom>
                  </pic:spPr>
                </pic:pic>
              </a:graphicData>
            </a:graphic>
          </wp:inline>
        </w:drawing>
      </w:r>
    </w:p>
    <w:p w14:paraId="76C84F25" w14:textId="346EA431" w:rsidR="00B40479" w:rsidRDefault="00B40479"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4</w:t>
      </w:r>
      <w:r w:rsidR="00E17E4B">
        <w:fldChar w:fldCharType="end"/>
      </w:r>
      <w:r>
        <w:t xml:space="preserve"> – Метод для обучения линейной нейронной сети</w:t>
      </w:r>
    </w:p>
    <w:p w14:paraId="1E9EB0A9" w14:textId="69435B9C" w:rsidR="00CB408E" w:rsidRPr="00CB408E" w:rsidRDefault="00CB408E" w:rsidP="00CB408E">
      <w:pPr>
        <w:pStyle w:val="a1"/>
      </w:pPr>
      <w:r>
        <w:lastRenderedPageBreak/>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3D46DACF" w14:textId="77777777" w:rsidR="004C2449" w:rsidRDefault="004C2449" w:rsidP="004C2449">
      <w:pPr>
        <w:pStyle w:val="a1"/>
        <w:keepNext/>
        <w:ind w:firstLine="0"/>
      </w:pPr>
      <w:r w:rsidRPr="004C2449">
        <w:rPr>
          <w:noProof/>
          <w:lang w:eastAsia="ru-RU"/>
        </w:rPr>
        <w:drawing>
          <wp:inline distT="0" distB="0" distL="0" distR="0" wp14:anchorId="25DC8312" wp14:editId="34835C26">
            <wp:extent cx="6120130" cy="2603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03500"/>
                    </a:xfrm>
                    <a:prstGeom prst="rect">
                      <a:avLst/>
                    </a:prstGeom>
                  </pic:spPr>
                </pic:pic>
              </a:graphicData>
            </a:graphic>
          </wp:inline>
        </w:drawing>
      </w:r>
    </w:p>
    <w:p w14:paraId="63B3BE7E" w14:textId="0052B1D8" w:rsidR="004C2449" w:rsidRDefault="004C2449" w:rsidP="002E3CAC">
      <w:pPr>
        <w:pStyle w:val="a5"/>
        <w:rPr>
          <w:lang w:eastAsia="ru-RU"/>
        </w:rPr>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5</w:t>
      </w:r>
      <w:r w:rsidR="00E17E4B">
        <w:fldChar w:fldCharType="end"/>
      </w:r>
      <w:r w:rsidRPr="004C2449">
        <w:t xml:space="preserve"> – </w:t>
      </w:r>
      <w:r>
        <w:t>Успешный ответ сервера на обучение линейной нейронной сети</w:t>
      </w:r>
    </w:p>
    <w:p w14:paraId="16D5C5B3" w14:textId="77777777" w:rsidR="009D7E1B" w:rsidRDefault="009D7E1B" w:rsidP="0017178E">
      <w:pPr>
        <w:pStyle w:val="a1"/>
        <w:rPr>
          <w:lang w:eastAsia="ru-RU"/>
        </w:rPr>
      </w:pPr>
    </w:p>
    <w:p w14:paraId="63579DF3" w14:textId="35A85BC8" w:rsidR="0017178E" w:rsidRPr="0017178E" w:rsidRDefault="0017178E" w:rsidP="0017178E">
      <w:pPr>
        <w:pStyle w:val="a1"/>
        <w:rPr>
          <w:lang w:eastAsia="ru-RU"/>
        </w:rPr>
      </w:pPr>
      <w:r w:rsidRPr="0017178E">
        <w:rPr>
          <w:lang w:eastAsia="ru-RU"/>
        </w:rPr>
        <w:t xml:space="preserve">Для корректного поиска </w:t>
      </w:r>
      <w:r w:rsidR="00857BCD">
        <w:rPr>
          <w:lang w:eastAsia="ru-RU"/>
        </w:rPr>
        <w:t>наиболее точной</w:t>
      </w:r>
      <w:r w:rsidRPr="0017178E">
        <w:rPr>
          <w:lang w:eastAsia="ru-RU"/>
        </w:rPr>
        <w:t xml:space="preserve"> обученной модели в заданном диапазоне параметров требуется указать следующие параметры:</w:t>
      </w:r>
    </w:p>
    <w:p w14:paraId="33536120" w14:textId="1B8EF746"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rPr>
          <w:lang w:eastAsia="ru-RU"/>
        </w:rPr>
        <w:t>–</w:t>
      </w:r>
      <w:r w:rsidRPr="0017178E">
        <w:rPr>
          <w:lang w:eastAsia="ru-RU"/>
        </w:rPr>
        <w:t xml:space="preserve"> 'binary_classification' для бинарной классификации или 'multiple_classification' для многоклассовой.</w:t>
      </w:r>
    </w:p>
    <w:p w14:paraId="20C1C70B" w14:textId="2F9111E3"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Массив допустимых значений количества эпох обучения, среди которых будет вестись поиск оптимального.</w:t>
      </w:r>
    </w:p>
    <w:p w14:paraId="44FDB03C" w14:textId="7C724480" w:rsidR="0017178E" w:rsidRPr="0017178E" w:rsidRDefault="0017178E" w:rsidP="0017178E">
      <w:pPr>
        <w:pStyle w:val="a1"/>
        <w:numPr>
          <w:ilvl w:val="0"/>
          <w:numId w:val="27"/>
        </w:numPr>
        <w:rPr>
          <w:lang w:eastAsia="ru-RU"/>
        </w:rPr>
      </w:pPr>
      <w:r w:rsidRPr="0017178E">
        <w:rPr>
          <w:b/>
          <w:bCs/>
          <w:lang w:eastAsia="ru-RU"/>
        </w:rPr>
        <w:t>hidden_layers</w:t>
      </w:r>
      <w:r w:rsidRPr="0017178E">
        <w:rPr>
          <w:lang w:eastAsia="ru-RU"/>
        </w:rPr>
        <w:t>: Массив допустимых вариантов количества скрытых слоев для выбора оптимальной архитектуры.</w:t>
      </w:r>
    </w:p>
    <w:p w14:paraId="535ED353" w14:textId="696B2A24" w:rsidR="0017178E" w:rsidRPr="0017178E" w:rsidRDefault="0017178E" w:rsidP="0017178E">
      <w:pPr>
        <w:pStyle w:val="a1"/>
        <w:numPr>
          <w:ilvl w:val="0"/>
          <w:numId w:val="27"/>
        </w:numPr>
        <w:rPr>
          <w:lang w:eastAsia="ru-RU"/>
        </w:rPr>
      </w:pPr>
      <w:r w:rsidRPr="0017178E">
        <w:rPr>
          <w:b/>
          <w:bCs/>
          <w:lang w:eastAsia="ru-RU"/>
        </w:rPr>
        <w:t>batch_sizes</w:t>
      </w:r>
      <w:r w:rsidRPr="0017178E">
        <w:rPr>
          <w:lang w:eastAsia="ru-RU"/>
        </w:rPr>
        <w:t xml:space="preserve">: Массив допустимых значений размера батча </w:t>
      </w:r>
      <w:r w:rsidR="0078411C">
        <w:rPr>
          <w:lang w:eastAsia="ru-RU"/>
        </w:rPr>
        <w:t>–</w:t>
      </w:r>
      <w:r w:rsidRPr="0017178E">
        <w:rPr>
          <w:lang w:eastAsia="ru-RU"/>
        </w:rPr>
        <w:t xml:space="preserve"> количества примеров, обрабатываемых за одну итерацию.</w:t>
      </w:r>
    </w:p>
    <w:p w14:paraId="77DDF5B5" w14:textId="393BFCFD" w:rsidR="0017178E" w:rsidRPr="0017178E" w:rsidRDefault="0017178E" w:rsidP="0017178E">
      <w:pPr>
        <w:pStyle w:val="a1"/>
        <w:numPr>
          <w:ilvl w:val="0"/>
          <w:numId w:val="27"/>
        </w:numPr>
        <w:rPr>
          <w:lang w:eastAsia="ru-RU"/>
        </w:rPr>
      </w:pPr>
      <w:r w:rsidRPr="0017178E">
        <w:rPr>
          <w:b/>
          <w:bCs/>
          <w:lang w:eastAsia="ru-RU"/>
        </w:rPr>
        <w:t>neurons_per_layers</w:t>
      </w:r>
      <w:r w:rsidRPr="0017178E">
        <w:rPr>
          <w:lang w:eastAsia="ru-RU"/>
        </w:rPr>
        <w:t>: Массив допустимых вариантов количества нейронов в скрытых слоях, среди которых будет выбран лучший.</w:t>
      </w:r>
    </w:p>
    <w:p w14:paraId="192829CD" w14:textId="449CC1F9" w:rsidR="0017178E" w:rsidRPr="0017178E" w:rsidRDefault="0017178E" w:rsidP="0017178E">
      <w:pPr>
        <w:pStyle w:val="a1"/>
        <w:numPr>
          <w:ilvl w:val="0"/>
          <w:numId w:val="27"/>
        </w:numPr>
        <w:rPr>
          <w:lang w:eastAsia="ru-RU"/>
        </w:rPr>
      </w:pPr>
      <w:r w:rsidRPr="0017178E">
        <w:rPr>
          <w:b/>
          <w:bCs/>
          <w:lang w:eastAsia="ru-RU"/>
        </w:rPr>
        <w:t>activation_functions</w:t>
      </w:r>
      <w:r w:rsidRPr="0017178E">
        <w:rPr>
          <w:lang w:eastAsia="ru-RU"/>
        </w:rPr>
        <w:t>: Массив возможных функций активации для скрытых слоев из списка ['relu', 'leaky_relu', 'sigmoid', 'softmax', 'softplus', 'softsign', 'exponential', 'swish'].</w:t>
      </w:r>
    </w:p>
    <w:p w14:paraId="34D8597E" w14:textId="1D62134B" w:rsidR="0017178E" w:rsidRPr="0017178E" w:rsidRDefault="0017178E" w:rsidP="0017178E">
      <w:pPr>
        <w:pStyle w:val="a1"/>
        <w:numPr>
          <w:ilvl w:val="0"/>
          <w:numId w:val="27"/>
        </w:numPr>
        <w:rPr>
          <w:lang w:eastAsia="ru-RU"/>
        </w:rPr>
      </w:pPr>
      <w:r w:rsidRPr="0017178E">
        <w:rPr>
          <w:b/>
          <w:bCs/>
          <w:lang w:eastAsia="ru-RU"/>
        </w:rPr>
        <w:t>optimizers</w:t>
      </w:r>
      <w:r w:rsidRPr="0017178E">
        <w:rPr>
          <w:lang w:eastAsia="ru-RU"/>
        </w:rPr>
        <w:t>: Массив возможных функций оптимизации из ['sgd', 'rmsprop', 'adam', 'adadelta', 'adamax', 'nadam', 'ftrl'].</w:t>
      </w:r>
    </w:p>
    <w:p w14:paraId="6AEDFD34" w14:textId="091E23D7" w:rsidR="0017178E" w:rsidRPr="0017178E" w:rsidRDefault="0017178E" w:rsidP="0017178E">
      <w:pPr>
        <w:pStyle w:val="a1"/>
        <w:numPr>
          <w:ilvl w:val="0"/>
          <w:numId w:val="27"/>
        </w:numPr>
        <w:rPr>
          <w:lang w:eastAsia="ru-RU"/>
        </w:rPr>
      </w:pPr>
      <w:r w:rsidRPr="0017178E">
        <w:rPr>
          <w:b/>
          <w:bCs/>
          <w:lang w:eastAsia="ru-RU"/>
        </w:rPr>
        <w:lastRenderedPageBreak/>
        <w:t>user_name</w:t>
      </w:r>
      <w:r w:rsidRPr="0017178E">
        <w:rPr>
          <w:lang w:eastAsia="ru-RU"/>
        </w:rPr>
        <w:t>: Имя пользователя, под которым ведется поиск и обучение.</w:t>
      </w:r>
    </w:p>
    <w:p w14:paraId="4717AA34" w14:textId="2E947856" w:rsidR="0017178E" w:rsidRPr="0017178E" w:rsidRDefault="0017178E" w:rsidP="0017178E">
      <w:pPr>
        <w:pStyle w:val="a1"/>
        <w:numPr>
          <w:ilvl w:val="0"/>
          <w:numId w:val="27"/>
        </w:numPr>
        <w:rPr>
          <w:lang w:eastAsia="ru-RU"/>
        </w:rPr>
      </w:pPr>
      <w:r w:rsidRPr="0017178E">
        <w:rPr>
          <w:b/>
          <w:bCs/>
          <w:lang w:eastAsia="ru-RU"/>
        </w:rPr>
        <w:t>dataset_name</w:t>
      </w:r>
      <w:r w:rsidRPr="0017178E">
        <w:rPr>
          <w:lang w:eastAsia="ru-RU"/>
        </w:rPr>
        <w:t>: Название датасета, используемого для обучения.</w:t>
      </w:r>
    </w:p>
    <w:p w14:paraId="71E95F89" w14:textId="15C347A7" w:rsidR="0017178E" w:rsidRPr="0017178E" w:rsidRDefault="0017178E" w:rsidP="0017178E">
      <w:pPr>
        <w:pStyle w:val="a1"/>
        <w:numPr>
          <w:ilvl w:val="0"/>
          <w:numId w:val="27"/>
        </w:numPr>
        <w:rPr>
          <w:lang w:eastAsia="ru-RU"/>
        </w:rPr>
      </w:pPr>
      <w:r w:rsidRPr="0017178E">
        <w:rPr>
          <w:b/>
          <w:bCs/>
          <w:lang w:eastAsia="ru-RU"/>
        </w:rPr>
        <w:t>trained_model_name</w:t>
      </w:r>
      <w:r w:rsidRPr="0017178E">
        <w:rPr>
          <w:lang w:eastAsia="ru-RU"/>
        </w:rPr>
        <w:t>: Имя, которое будет присвоено найденной лучшей модели.</w:t>
      </w:r>
    </w:p>
    <w:p w14:paraId="6EBD98D2" w14:textId="08363927" w:rsidR="0017178E" w:rsidRDefault="0017178E" w:rsidP="00CB408E">
      <w:pPr>
        <w:pStyle w:val="a1"/>
        <w:numPr>
          <w:ilvl w:val="0"/>
          <w:numId w:val="27"/>
        </w:numPr>
        <w:rPr>
          <w:lang w:eastAsia="ru-RU"/>
        </w:rPr>
      </w:pPr>
      <w:r w:rsidRPr="0017178E">
        <w:rPr>
          <w:b/>
          <w:bCs/>
          <w:lang w:eastAsia="ru-RU"/>
        </w:rPr>
        <w:t>is_create_app</w:t>
      </w:r>
      <w:r w:rsidRPr="0017178E">
        <w:rPr>
          <w:lang w:eastAsia="ru-RU"/>
        </w:rPr>
        <w:t xml:space="preserve">: Опция создания приложения на основе найденной модели </w:t>
      </w:r>
      <w:r w:rsidR="0078411C">
        <w:t>–</w:t>
      </w:r>
      <w:r w:rsidRPr="0017178E">
        <w:rPr>
          <w:lang w:eastAsia="ru-RU"/>
        </w:rPr>
        <w:t xml:space="preserve"> 'yes' или 'no'.</w:t>
      </w:r>
    </w:p>
    <w:p w14:paraId="6C9D59E8" w14:textId="77777777" w:rsidR="00B40479" w:rsidRDefault="00B40479" w:rsidP="002E3CAC">
      <w:pPr>
        <w:pStyle w:val="a5"/>
      </w:pPr>
      <w:r w:rsidRPr="00B40479">
        <w:rPr>
          <w:noProof/>
        </w:rPr>
        <w:drawing>
          <wp:inline distT="0" distB="0" distL="0" distR="0" wp14:anchorId="063BE3B7" wp14:editId="19DF9E3F">
            <wp:extent cx="6120130" cy="56061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758"/>
                    <a:stretch/>
                  </pic:blipFill>
                  <pic:spPr bwMode="auto">
                    <a:xfrm>
                      <a:off x="0" y="0"/>
                      <a:ext cx="6120130" cy="5606139"/>
                    </a:xfrm>
                    <a:prstGeom prst="rect">
                      <a:avLst/>
                    </a:prstGeom>
                    <a:ln>
                      <a:noFill/>
                    </a:ln>
                    <a:extLst>
                      <a:ext uri="{53640926-AAD7-44D8-BBD7-CCE9431645EC}">
                        <a14:shadowObscured xmlns:a14="http://schemas.microsoft.com/office/drawing/2010/main"/>
                      </a:ext>
                    </a:extLst>
                  </pic:spPr>
                </pic:pic>
              </a:graphicData>
            </a:graphic>
          </wp:inline>
        </w:drawing>
      </w:r>
    </w:p>
    <w:p w14:paraId="02E2A9BB" w14:textId="4BF6DCC3" w:rsidR="00B40479" w:rsidRDefault="00B40479"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6</w:t>
      </w:r>
      <w:r w:rsidR="00E17E4B">
        <w:fldChar w:fldCharType="end"/>
      </w:r>
      <w:r w:rsidRPr="00B40479">
        <w:t xml:space="preserve"> – </w:t>
      </w:r>
      <w:r>
        <w:t>Метод поиска наиболее точной модели линейной нейронной сети</w:t>
      </w:r>
    </w:p>
    <w:p w14:paraId="307A40DB" w14:textId="6EE3D0BE" w:rsidR="00CB408E" w:rsidRDefault="00CB408E" w:rsidP="00CB408E">
      <w:pPr>
        <w:pStyle w:val="a1"/>
      </w:pPr>
      <w:r>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54842E1D" w14:textId="77777777" w:rsidR="00857BCD" w:rsidRDefault="00857BCD" w:rsidP="00857BCD">
      <w:pPr>
        <w:pStyle w:val="a1"/>
        <w:keepNext/>
        <w:ind w:firstLine="0"/>
      </w:pPr>
      <w:r w:rsidRPr="00857BCD">
        <w:rPr>
          <w:noProof/>
        </w:rPr>
        <w:lastRenderedPageBreak/>
        <w:drawing>
          <wp:inline distT="0" distB="0" distL="0" distR="0" wp14:anchorId="5F05BBD3" wp14:editId="03E11EDB">
            <wp:extent cx="6120130" cy="26968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696845"/>
                    </a:xfrm>
                    <a:prstGeom prst="rect">
                      <a:avLst/>
                    </a:prstGeom>
                  </pic:spPr>
                </pic:pic>
              </a:graphicData>
            </a:graphic>
          </wp:inline>
        </w:drawing>
      </w:r>
    </w:p>
    <w:p w14:paraId="38D128E5" w14:textId="5C71137D" w:rsidR="009C71F8" w:rsidRDefault="00857BCD"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7</w:t>
      </w:r>
      <w:r w:rsidR="00E17E4B">
        <w:fldChar w:fldCharType="end"/>
      </w:r>
      <w:r>
        <w:t xml:space="preserve"> – Успешный ответ сервера на поиск наиболее точной модели линейной нейронной сети</w:t>
      </w:r>
    </w:p>
    <w:p w14:paraId="13F2E728" w14:textId="77777777" w:rsidR="009D7E1B" w:rsidRPr="00CB408E" w:rsidRDefault="009D7E1B" w:rsidP="002E3CAC">
      <w:pPr>
        <w:pStyle w:val="a5"/>
      </w:pPr>
    </w:p>
    <w:p w14:paraId="57A12A9D" w14:textId="5A6D5A14" w:rsidR="009C71F8" w:rsidRDefault="009C71F8" w:rsidP="009C71F8">
      <w:pPr>
        <w:pStyle w:val="Heading3"/>
        <w:rPr>
          <w:lang w:eastAsia="ru-RU"/>
        </w:rPr>
      </w:pPr>
      <w:bookmarkStart w:id="30" w:name="_Toc199670555"/>
      <w:r>
        <w:rPr>
          <w:lang w:eastAsia="ru-RU"/>
        </w:rPr>
        <w:t>Обучение сверточной нейронной сети</w:t>
      </w:r>
      <w:bookmarkEnd w:id="30"/>
    </w:p>
    <w:p w14:paraId="57AECA42" w14:textId="7BF6741B" w:rsidR="0017178E" w:rsidRPr="0017178E" w:rsidRDefault="0017178E" w:rsidP="0017178E">
      <w:pPr>
        <w:pStyle w:val="a1"/>
        <w:rPr>
          <w:lang w:eastAsia="ru-RU"/>
        </w:rPr>
      </w:pPr>
      <w:r w:rsidRPr="0017178E">
        <w:rPr>
          <w:lang w:eastAsia="ru-RU"/>
        </w:rPr>
        <w:t>Для корректного обучения сверточной модели нейронной сети требуется указать следующие параметры:</w:t>
      </w:r>
    </w:p>
    <w:p w14:paraId="67921AA5" w14:textId="4595D4D5"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t>–</w:t>
      </w:r>
      <w:r w:rsidRPr="0017178E">
        <w:rPr>
          <w:lang w:eastAsia="ru-RU"/>
        </w:rPr>
        <w:t xml:space="preserve"> 'binary_classification' для бинарной классификации или 'multiple_classification' для многоклассовой.</w:t>
      </w:r>
    </w:p>
    <w:p w14:paraId="6B150F85" w14:textId="323238B4" w:rsidR="0017178E" w:rsidRPr="0017178E" w:rsidRDefault="0017178E" w:rsidP="0017178E">
      <w:pPr>
        <w:pStyle w:val="a1"/>
        <w:numPr>
          <w:ilvl w:val="0"/>
          <w:numId w:val="27"/>
        </w:numPr>
        <w:rPr>
          <w:lang w:eastAsia="ru-RU"/>
        </w:rPr>
      </w:pPr>
      <w:r w:rsidRPr="0017178E">
        <w:rPr>
          <w:b/>
          <w:bCs/>
          <w:lang w:eastAsia="ru-RU"/>
        </w:rPr>
        <w:t>img_size</w:t>
      </w:r>
      <w:r w:rsidRPr="0017178E">
        <w:rPr>
          <w:lang w:eastAsia="ru-RU"/>
        </w:rPr>
        <w:t>: Размер, к которому будет приводиться изображение. Указывается одно число, так как форма изображения квадратная.</w:t>
      </w:r>
    </w:p>
    <w:p w14:paraId="22014A85" w14:textId="2C236359"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Количество эпох обучения, определяющее, сколько раз модель пройдет по всему набору данных.</w:t>
      </w:r>
    </w:p>
    <w:p w14:paraId="269484B1" w14:textId="633C3ABB" w:rsidR="0017178E" w:rsidRPr="0017178E" w:rsidRDefault="0017178E" w:rsidP="0017178E">
      <w:pPr>
        <w:pStyle w:val="a1"/>
        <w:numPr>
          <w:ilvl w:val="0"/>
          <w:numId w:val="27"/>
        </w:numPr>
        <w:rPr>
          <w:lang w:eastAsia="ru-RU"/>
        </w:rPr>
      </w:pPr>
      <w:r w:rsidRPr="0017178E">
        <w:rPr>
          <w:b/>
          <w:bCs/>
          <w:lang w:eastAsia="ru-RU"/>
        </w:rPr>
        <w:t>batch_size</w:t>
      </w:r>
      <w:r w:rsidRPr="0017178E">
        <w:rPr>
          <w:lang w:eastAsia="ru-RU"/>
        </w:rPr>
        <w:t xml:space="preserve">: Размер батча </w:t>
      </w:r>
      <w:r w:rsidR="0078411C">
        <w:t>–</w:t>
      </w:r>
      <w:r w:rsidRPr="0017178E">
        <w:rPr>
          <w:lang w:eastAsia="ru-RU"/>
        </w:rPr>
        <w:t xml:space="preserve"> количество примеров, обрабатываемых одновременно за одну итерацию.</w:t>
      </w:r>
    </w:p>
    <w:p w14:paraId="2AB352DE" w14:textId="205BBA18" w:rsidR="0017178E" w:rsidRPr="0017178E" w:rsidRDefault="0017178E" w:rsidP="0017178E">
      <w:pPr>
        <w:pStyle w:val="a1"/>
        <w:numPr>
          <w:ilvl w:val="0"/>
          <w:numId w:val="27"/>
        </w:numPr>
        <w:rPr>
          <w:lang w:eastAsia="ru-RU"/>
        </w:rPr>
      </w:pPr>
      <w:r w:rsidRPr="0017178E">
        <w:rPr>
          <w:b/>
          <w:bCs/>
          <w:lang w:eastAsia="ru-RU"/>
        </w:rPr>
        <w:t>filters</w:t>
      </w:r>
      <w:r w:rsidRPr="0017178E">
        <w:rPr>
          <w:lang w:eastAsia="ru-RU"/>
        </w:rPr>
        <w:t>: Массив с числом фильтров (ядер свертки) для каждого сверточного слоя; каждый фильтр извлекает определённые признаки.</w:t>
      </w:r>
    </w:p>
    <w:p w14:paraId="3C7EDCF3" w14:textId="6CAA8949" w:rsidR="0017178E" w:rsidRPr="0017178E" w:rsidRDefault="0017178E" w:rsidP="0017178E">
      <w:pPr>
        <w:pStyle w:val="a1"/>
        <w:numPr>
          <w:ilvl w:val="0"/>
          <w:numId w:val="27"/>
        </w:numPr>
        <w:rPr>
          <w:lang w:eastAsia="ru-RU"/>
        </w:rPr>
      </w:pPr>
      <w:r w:rsidRPr="0017178E">
        <w:rPr>
          <w:b/>
          <w:bCs/>
          <w:lang w:eastAsia="ru-RU"/>
        </w:rPr>
        <w:t>kernel_sizes</w:t>
      </w:r>
      <w:r w:rsidRPr="0017178E">
        <w:rPr>
          <w:lang w:eastAsia="ru-RU"/>
        </w:rPr>
        <w:t>: Массив размеров фильтров (ядер свертки), задаваемых как одно число (для квадратных фильтров, например 3 означает 3x3) или кортеж.</w:t>
      </w:r>
    </w:p>
    <w:p w14:paraId="69EF28FF" w14:textId="6EC43406" w:rsidR="0017178E" w:rsidRPr="0017178E" w:rsidRDefault="0017178E" w:rsidP="0017178E">
      <w:pPr>
        <w:pStyle w:val="a1"/>
        <w:numPr>
          <w:ilvl w:val="0"/>
          <w:numId w:val="27"/>
        </w:numPr>
        <w:rPr>
          <w:lang w:eastAsia="ru-RU"/>
        </w:rPr>
      </w:pPr>
      <w:r w:rsidRPr="0017178E">
        <w:rPr>
          <w:b/>
          <w:bCs/>
          <w:lang w:eastAsia="ru-RU"/>
        </w:rPr>
        <w:lastRenderedPageBreak/>
        <w:t>pool_sizes</w:t>
      </w:r>
      <w:r w:rsidRPr="0017178E">
        <w:rPr>
          <w:lang w:eastAsia="ru-RU"/>
        </w:rPr>
        <w:t>: Массив размеров окон для операции подвыборки (MaxPooling), задаваемых числом или кортежем (например 2 или (2,2)).</w:t>
      </w:r>
    </w:p>
    <w:p w14:paraId="1704ACDC" w14:textId="2D6B3965" w:rsidR="0017178E" w:rsidRPr="0017178E" w:rsidRDefault="0017178E" w:rsidP="0017178E">
      <w:pPr>
        <w:pStyle w:val="a1"/>
        <w:numPr>
          <w:ilvl w:val="0"/>
          <w:numId w:val="27"/>
        </w:numPr>
        <w:rPr>
          <w:lang w:eastAsia="ru-RU"/>
        </w:rPr>
      </w:pPr>
      <w:r w:rsidRPr="0017178E">
        <w:rPr>
          <w:b/>
          <w:bCs/>
          <w:lang w:eastAsia="ru-RU"/>
        </w:rPr>
        <w:t>activations</w:t>
      </w:r>
      <w:r w:rsidRPr="0017178E">
        <w:rPr>
          <w:lang w:eastAsia="ru-RU"/>
        </w:rPr>
        <w:t>: Массив функций активации для каждого слоя без учета выходного слоя, из возможных: ['relu', 'leaky_relu', 'sigmoid', 'softmax', 'softplus', 'softsign', 'exponential', 'swish'].</w:t>
      </w:r>
    </w:p>
    <w:p w14:paraId="29682ED1" w14:textId="3056E590" w:rsidR="0017178E" w:rsidRPr="0017178E" w:rsidRDefault="0017178E" w:rsidP="0017178E">
      <w:pPr>
        <w:pStyle w:val="a1"/>
        <w:numPr>
          <w:ilvl w:val="0"/>
          <w:numId w:val="27"/>
        </w:numPr>
        <w:rPr>
          <w:lang w:eastAsia="ru-RU"/>
        </w:rPr>
      </w:pPr>
      <w:r w:rsidRPr="0017178E">
        <w:rPr>
          <w:b/>
          <w:bCs/>
          <w:lang w:eastAsia="ru-RU"/>
        </w:rPr>
        <w:t>optimizer</w:t>
      </w:r>
      <w:r w:rsidRPr="0017178E">
        <w:rPr>
          <w:lang w:eastAsia="ru-RU"/>
        </w:rPr>
        <w:t>: Функция оптимизации, выбираемая из ['sgd', 'rmsprop', 'adam', 'adadelta', 'adamax', 'nadam', 'ftrl'].</w:t>
      </w:r>
    </w:p>
    <w:p w14:paraId="1CD8D8ED" w14:textId="0793110D" w:rsidR="0017178E" w:rsidRPr="0017178E" w:rsidRDefault="0017178E" w:rsidP="0017178E">
      <w:pPr>
        <w:pStyle w:val="a1"/>
        <w:numPr>
          <w:ilvl w:val="0"/>
          <w:numId w:val="27"/>
        </w:numPr>
        <w:rPr>
          <w:lang w:eastAsia="ru-RU"/>
        </w:rPr>
      </w:pPr>
      <w:r w:rsidRPr="0017178E">
        <w:rPr>
          <w:b/>
          <w:bCs/>
          <w:lang w:eastAsia="ru-RU"/>
        </w:rPr>
        <w:t>train_percentage</w:t>
      </w:r>
      <w:r w:rsidRPr="0017178E">
        <w:rPr>
          <w:lang w:eastAsia="ru-RU"/>
        </w:rPr>
        <w:t>: Процент тренировочной выборки от общего набора данных (число от 0 до 100).</w:t>
      </w:r>
    </w:p>
    <w:p w14:paraId="4606BD23" w14:textId="118513B1" w:rsidR="0017178E" w:rsidRPr="0017178E" w:rsidRDefault="0017178E" w:rsidP="0017178E">
      <w:pPr>
        <w:pStyle w:val="a1"/>
        <w:numPr>
          <w:ilvl w:val="0"/>
          <w:numId w:val="27"/>
        </w:numPr>
        <w:rPr>
          <w:lang w:eastAsia="ru-RU"/>
        </w:rPr>
      </w:pPr>
      <w:r w:rsidRPr="0017178E">
        <w:rPr>
          <w:b/>
          <w:bCs/>
          <w:lang w:eastAsia="ru-RU"/>
        </w:rPr>
        <w:t>test_percentage</w:t>
      </w:r>
      <w:r w:rsidRPr="0017178E">
        <w:rPr>
          <w:lang w:eastAsia="ru-RU"/>
        </w:rPr>
        <w:t>: Процент проверочной выборки от общего набора данных (число от 0 до 100).</w:t>
      </w:r>
    </w:p>
    <w:p w14:paraId="0B92B4AB" w14:textId="5E258EE6"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обучение.</w:t>
      </w:r>
    </w:p>
    <w:p w14:paraId="1629CC81" w14:textId="354DA6ED" w:rsidR="0017178E" w:rsidRPr="0017178E" w:rsidRDefault="0017178E" w:rsidP="0017178E">
      <w:pPr>
        <w:pStyle w:val="a1"/>
        <w:numPr>
          <w:ilvl w:val="0"/>
          <w:numId w:val="27"/>
        </w:numPr>
        <w:rPr>
          <w:lang w:eastAsia="ru-RU"/>
        </w:rPr>
      </w:pPr>
      <w:r w:rsidRPr="0017178E">
        <w:rPr>
          <w:b/>
          <w:bCs/>
          <w:lang w:eastAsia="ru-RU"/>
        </w:rPr>
        <w:t>dataset_name</w:t>
      </w:r>
      <w:r w:rsidRPr="0017178E">
        <w:rPr>
          <w:lang w:eastAsia="ru-RU"/>
        </w:rPr>
        <w:t>: Название датасета, используемого для обучения.</w:t>
      </w:r>
    </w:p>
    <w:p w14:paraId="5D40A503" w14:textId="235EDBAD" w:rsidR="00B40479" w:rsidRDefault="0017178E" w:rsidP="00CB408E">
      <w:pPr>
        <w:pStyle w:val="a1"/>
        <w:numPr>
          <w:ilvl w:val="0"/>
          <w:numId w:val="27"/>
        </w:numPr>
        <w:rPr>
          <w:lang w:eastAsia="ru-RU"/>
        </w:rPr>
      </w:pPr>
      <w:r w:rsidRPr="0017178E">
        <w:rPr>
          <w:b/>
          <w:bCs/>
          <w:lang w:eastAsia="ru-RU"/>
        </w:rPr>
        <w:t>trained_model_name</w:t>
      </w:r>
      <w:r w:rsidRPr="0017178E">
        <w:rPr>
          <w:lang w:eastAsia="ru-RU"/>
        </w:rPr>
        <w:t xml:space="preserve">: Имя, которое будет присвоено </w:t>
      </w:r>
      <w:r>
        <w:rPr>
          <w:lang w:eastAsia="ru-RU"/>
        </w:rPr>
        <w:t>обученной</w:t>
      </w:r>
      <w:r w:rsidRPr="0017178E">
        <w:rPr>
          <w:lang w:eastAsia="ru-RU"/>
        </w:rPr>
        <w:t xml:space="preserve"> модели.</w:t>
      </w:r>
    </w:p>
    <w:p w14:paraId="731FDF96" w14:textId="77777777" w:rsidR="00C8122B" w:rsidRDefault="00C8122B" w:rsidP="002E3CAC">
      <w:pPr>
        <w:pStyle w:val="a5"/>
      </w:pPr>
      <w:r>
        <w:rPr>
          <w:noProof/>
        </w:rPr>
        <w:lastRenderedPageBreak/>
        <w:drawing>
          <wp:inline distT="0" distB="0" distL="0" distR="0" wp14:anchorId="56048A41" wp14:editId="3A34C087">
            <wp:extent cx="6114415" cy="72199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7219950"/>
                    </a:xfrm>
                    <a:prstGeom prst="rect">
                      <a:avLst/>
                    </a:prstGeom>
                    <a:noFill/>
                    <a:ln>
                      <a:noFill/>
                    </a:ln>
                  </pic:spPr>
                </pic:pic>
              </a:graphicData>
            </a:graphic>
          </wp:inline>
        </w:drawing>
      </w:r>
    </w:p>
    <w:p w14:paraId="4F4CCCCD" w14:textId="66BFD19E" w:rsidR="00C8122B" w:rsidRDefault="00C8122B"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8</w:t>
      </w:r>
      <w:r w:rsidR="00E17E4B">
        <w:fldChar w:fldCharType="end"/>
      </w:r>
      <w:r>
        <w:t xml:space="preserve"> – Метод для обучения сверточной нейронной сети</w:t>
      </w:r>
    </w:p>
    <w:p w14:paraId="091E44D5" w14:textId="77777777" w:rsidR="00CB408E" w:rsidRPr="00CB408E" w:rsidRDefault="00CB408E" w:rsidP="00CB408E">
      <w:pPr>
        <w:pStyle w:val="a1"/>
      </w:pPr>
      <w:r>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71C27560" w14:textId="77777777" w:rsidR="002E3CAC" w:rsidRDefault="002E3CAC" w:rsidP="002E3CAC">
      <w:pPr>
        <w:pStyle w:val="a1"/>
        <w:keepNext/>
        <w:ind w:firstLine="0"/>
        <w:jc w:val="center"/>
      </w:pPr>
      <w:r w:rsidRPr="002E3CAC">
        <w:rPr>
          <w:noProof/>
          <w:lang w:val="en-US"/>
        </w:rPr>
        <w:lastRenderedPageBreak/>
        <w:drawing>
          <wp:inline distT="0" distB="0" distL="0" distR="0" wp14:anchorId="733156F6" wp14:editId="508CFEAE">
            <wp:extent cx="6120130" cy="2557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557780"/>
                    </a:xfrm>
                    <a:prstGeom prst="rect">
                      <a:avLst/>
                    </a:prstGeom>
                  </pic:spPr>
                </pic:pic>
              </a:graphicData>
            </a:graphic>
          </wp:inline>
        </w:drawing>
      </w:r>
    </w:p>
    <w:p w14:paraId="0D47A048" w14:textId="20F4A5E3" w:rsidR="00B40479" w:rsidRDefault="002E3CAC"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2.3</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9</w:t>
      </w:r>
      <w:r w:rsidR="00E17E4B">
        <w:fldChar w:fldCharType="end"/>
      </w:r>
      <w:r w:rsidRPr="002E3CAC">
        <w:t xml:space="preserve"> – </w:t>
      </w:r>
      <w:r>
        <w:t>Успешный ответ сервера на обучение сверточной нейронной сети</w:t>
      </w:r>
    </w:p>
    <w:p w14:paraId="6FB3C772" w14:textId="77777777" w:rsidR="00F7027F" w:rsidRPr="002E3CAC" w:rsidRDefault="00F7027F" w:rsidP="002E3CAC">
      <w:pPr>
        <w:pStyle w:val="a5"/>
      </w:pPr>
    </w:p>
    <w:p w14:paraId="118F5D4B" w14:textId="6101DB0B" w:rsidR="00D205C5" w:rsidRDefault="00D205C5" w:rsidP="00D205C5">
      <w:pPr>
        <w:pStyle w:val="Heading2"/>
      </w:pPr>
      <w:bookmarkStart w:id="31" w:name="_Toc199670556"/>
      <w:r>
        <w:t xml:space="preserve">Описание </w:t>
      </w:r>
      <w:r w:rsidR="00CB408E">
        <w:t>примера работы с результатами работы программы</w:t>
      </w:r>
      <w:bookmarkEnd w:id="31"/>
    </w:p>
    <w:p w14:paraId="4A5666FB" w14:textId="77777777" w:rsidR="00857BCD" w:rsidRDefault="00CB408E" w:rsidP="00CB408E">
      <w:pPr>
        <w:pStyle w:val="a1"/>
      </w:pPr>
      <w:r>
        <w:t xml:space="preserve">Результатом работы программы являются </w:t>
      </w:r>
      <w:r w:rsidRPr="00CB408E">
        <w:t>.</w:t>
      </w:r>
      <w:r>
        <w:rPr>
          <w:lang w:val="en-US"/>
        </w:rPr>
        <w:t>zip</w:t>
      </w:r>
      <w:r>
        <w:t xml:space="preserve"> архив, которы</w:t>
      </w:r>
      <w:r w:rsidR="00857BCD">
        <w:t>й</w:t>
      </w:r>
      <w:r>
        <w:t xml:space="preserve"> содерж</w:t>
      </w:r>
      <w:r w:rsidR="00857BCD">
        <w:t>и</w:t>
      </w:r>
      <w:r>
        <w:t>т в себе</w:t>
      </w:r>
      <w:r w:rsidR="00857BCD">
        <w:t>:</w:t>
      </w:r>
      <w:r>
        <w:t xml:space="preserve"> </w:t>
      </w:r>
    </w:p>
    <w:p w14:paraId="2E165CF7" w14:textId="6FC6ABA3" w:rsidR="00857BCD" w:rsidRDefault="00857BCD" w:rsidP="00857BCD">
      <w:pPr>
        <w:pStyle w:val="a1"/>
        <w:numPr>
          <w:ilvl w:val="0"/>
          <w:numId w:val="27"/>
        </w:numPr>
      </w:pPr>
      <w:r>
        <w:t>Г</w:t>
      </w:r>
      <w:r w:rsidR="00CB408E">
        <w:t xml:space="preserve">рафики </w:t>
      </w:r>
      <w:r w:rsidR="0004500B">
        <w:t>изменения</w:t>
      </w:r>
      <w:r w:rsidR="00CB408E">
        <w:t xml:space="preserve"> точност</w:t>
      </w:r>
      <w:r>
        <w:t>и</w:t>
      </w:r>
      <w:r w:rsidR="00CB408E">
        <w:t xml:space="preserve"> и потерь</w:t>
      </w:r>
      <w:r w:rsidR="0004500B">
        <w:t xml:space="preserve"> в процессе обучения и проверки</w:t>
      </w:r>
      <w:r>
        <w:t>;</w:t>
      </w:r>
      <w:r w:rsidR="00CB408E">
        <w:t xml:space="preserve"> </w:t>
      </w:r>
    </w:p>
    <w:p w14:paraId="059B2A9C" w14:textId="77777777" w:rsidR="00857BCD" w:rsidRDefault="00857BCD" w:rsidP="00857BCD">
      <w:pPr>
        <w:pStyle w:val="a1"/>
        <w:numPr>
          <w:ilvl w:val="0"/>
          <w:numId w:val="27"/>
        </w:numPr>
      </w:pPr>
      <w:r>
        <w:t>О</w:t>
      </w:r>
      <w:r w:rsidR="00CB408E">
        <w:t>бученну</w:t>
      </w:r>
      <w:r>
        <w:t>ю</w:t>
      </w:r>
      <w:r w:rsidR="00CB408E">
        <w:t xml:space="preserve"> модель</w:t>
      </w:r>
      <w:r>
        <w:t>;</w:t>
      </w:r>
      <w:r w:rsidR="00CB408E">
        <w:t xml:space="preserve"> </w:t>
      </w:r>
    </w:p>
    <w:p w14:paraId="170CDF88" w14:textId="2D7D44E6" w:rsidR="00F27FD3" w:rsidRDefault="00857BCD" w:rsidP="00857BCD">
      <w:pPr>
        <w:pStyle w:val="a1"/>
        <w:numPr>
          <w:ilvl w:val="0"/>
          <w:numId w:val="27"/>
        </w:numPr>
      </w:pPr>
      <w:r>
        <w:t>Пример приложения для проверки обученной модели на имеющихся данных.</w:t>
      </w:r>
    </w:p>
    <w:p w14:paraId="5D01200E" w14:textId="77777777" w:rsidR="00CB408E" w:rsidRDefault="00CB408E" w:rsidP="00CB408E">
      <w:pPr>
        <w:pStyle w:val="a1"/>
        <w:keepNext/>
        <w:ind w:firstLine="0"/>
        <w:jc w:val="center"/>
      </w:pPr>
      <w:r w:rsidRPr="00CB408E">
        <w:rPr>
          <w:noProof/>
          <w:lang w:val="en-US"/>
        </w:rPr>
        <w:drawing>
          <wp:inline distT="0" distB="0" distL="0" distR="0" wp14:anchorId="446286D7" wp14:editId="17D19D4E">
            <wp:extent cx="4500439" cy="229971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2748" cy="2306006"/>
                    </a:xfrm>
                    <a:prstGeom prst="rect">
                      <a:avLst/>
                    </a:prstGeom>
                  </pic:spPr>
                </pic:pic>
              </a:graphicData>
            </a:graphic>
          </wp:inline>
        </w:drawing>
      </w:r>
    </w:p>
    <w:p w14:paraId="295F0691" w14:textId="458DC507" w:rsidR="00CB408E" w:rsidRDefault="00CB408E" w:rsidP="002E3CAC">
      <w:pPr>
        <w:pStyle w:val="a5"/>
      </w:pPr>
      <w:r>
        <w:t>Рисунок</w:t>
      </w:r>
      <w:r w:rsidRPr="00E17E4B">
        <w:rPr>
          <w:lang w:val="en-US"/>
        </w:rPr>
        <w:t xml:space="preserve"> </w:t>
      </w:r>
      <w:r w:rsidR="00E17E4B">
        <w:rPr>
          <w:lang w:val="en-US"/>
        </w:rPr>
        <w:fldChar w:fldCharType="begin"/>
      </w:r>
      <w:r w:rsidR="00E17E4B">
        <w:rPr>
          <w:lang w:val="en-US"/>
        </w:rPr>
        <w:instrText xml:space="preserve"> STYLEREF 2 \s </w:instrText>
      </w:r>
      <w:r w:rsidR="00E17E4B">
        <w:rPr>
          <w:lang w:val="en-US"/>
        </w:rPr>
        <w:fldChar w:fldCharType="separate"/>
      </w:r>
      <w:r w:rsidR="00E17E4B">
        <w:rPr>
          <w:noProof/>
          <w:lang w:val="en-US"/>
        </w:rPr>
        <w:t>2.4</w:t>
      </w:r>
      <w:r w:rsidR="00E17E4B">
        <w:rPr>
          <w:lang w:val="en-US"/>
        </w:rPr>
        <w:fldChar w:fldCharType="end"/>
      </w:r>
      <w:r w:rsidR="00E17E4B">
        <w:rPr>
          <w:lang w:val="en-US"/>
        </w:rPr>
        <w:t>.</w:t>
      </w:r>
      <w:r w:rsidR="00E17E4B">
        <w:rPr>
          <w:lang w:val="en-US"/>
        </w:rPr>
        <w:fldChar w:fldCharType="begin"/>
      </w:r>
      <w:r w:rsidR="00E17E4B">
        <w:rPr>
          <w:lang w:val="en-US"/>
        </w:rPr>
        <w:instrText xml:space="preserve"> SEQ Рисунок \* ARABIC \s 2 </w:instrText>
      </w:r>
      <w:r w:rsidR="00E17E4B">
        <w:rPr>
          <w:lang w:val="en-US"/>
        </w:rPr>
        <w:fldChar w:fldCharType="separate"/>
      </w:r>
      <w:r w:rsidR="00E17E4B">
        <w:rPr>
          <w:noProof/>
          <w:lang w:val="en-US"/>
        </w:rPr>
        <w:t>1</w:t>
      </w:r>
      <w:r w:rsidR="00E17E4B">
        <w:rPr>
          <w:lang w:val="en-US"/>
        </w:rPr>
        <w:fldChar w:fldCharType="end"/>
      </w:r>
      <w:r>
        <w:rPr>
          <w:lang w:val="en-US"/>
        </w:rPr>
        <w:t xml:space="preserve"> – </w:t>
      </w:r>
      <w:r>
        <w:t>Результат работы программы</w:t>
      </w:r>
    </w:p>
    <w:p w14:paraId="01B5BCB9" w14:textId="77777777" w:rsidR="00CB408E" w:rsidRDefault="00CB408E" w:rsidP="00CB408E">
      <w:pPr>
        <w:pStyle w:val="a1"/>
        <w:keepNext/>
        <w:ind w:firstLine="0"/>
        <w:jc w:val="center"/>
      </w:pPr>
      <w:r>
        <w:rPr>
          <w:noProof/>
        </w:rPr>
        <w:lastRenderedPageBreak/>
        <w:drawing>
          <wp:inline distT="0" distB="0" distL="0" distR="0" wp14:anchorId="4D2117CC" wp14:editId="25CFA8BA">
            <wp:extent cx="6120130" cy="2492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92375"/>
                    </a:xfrm>
                    <a:prstGeom prst="rect">
                      <a:avLst/>
                    </a:prstGeom>
                    <a:noFill/>
                    <a:ln>
                      <a:noFill/>
                    </a:ln>
                  </pic:spPr>
                </pic:pic>
              </a:graphicData>
            </a:graphic>
          </wp:inline>
        </w:drawing>
      </w:r>
    </w:p>
    <w:p w14:paraId="29B261E6" w14:textId="08D77585" w:rsidR="00CB408E" w:rsidRDefault="00CB408E" w:rsidP="002E3CAC">
      <w:pPr>
        <w:pStyle w:val="a5"/>
      </w:pPr>
      <w:r w:rsidRPr="002E3CAC">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2.4</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2</w:t>
      </w:r>
      <w:r w:rsidR="00E17E4B">
        <w:fldChar w:fldCharType="end"/>
      </w:r>
      <w:r w:rsidRPr="002E3CAC">
        <w:t xml:space="preserve"> – Примеры графиков изменения точности и потерь модели нейронной сети: а) график изменения точности в процессе обучения и проверки; б) график изменения потерь в процессе обучения и проверки</w:t>
      </w:r>
    </w:p>
    <w:p w14:paraId="33F00669" w14:textId="37709722" w:rsidR="00F7027F" w:rsidRPr="00F7027F" w:rsidRDefault="00F7027F" w:rsidP="00F7027F">
      <w:pPr>
        <w:pStyle w:val="a1"/>
      </w:pPr>
      <w:r>
        <w:t>Пример приложения для проверки обученной модели на имеющихся данных</w:t>
      </w:r>
      <w:r>
        <w:t xml:space="preserve"> выглядит следующим образом:</w:t>
      </w:r>
    </w:p>
    <w:p w14:paraId="76DC6130" w14:textId="77777777" w:rsidR="00F7027F" w:rsidRPr="002E3CAC" w:rsidRDefault="00F7027F" w:rsidP="002E3CAC">
      <w:pPr>
        <w:pStyle w:val="a5"/>
      </w:pPr>
    </w:p>
    <w:p w14:paraId="1BB40A30" w14:textId="77777777" w:rsidR="0004500B" w:rsidRDefault="0004500B" w:rsidP="0004500B">
      <w:pPr>
        <w:pStyle w:val="a1"/>
        <w:keepNext/>
        <w:jc w:val="center"/>
      </w:pPr>
      <w:r w:rsidRPr="0004500B">
        <w:rPr>
          <w:noProof/>
        </w:rPr>
        <w:drawing>
          <wp:inline distT="0" distB="0" distL="0" distR="0" wp14:anchorId="72376A01" wp14:editId="52EAA9C3">
            <wp:extent cx="3772426" cy="215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426" cy="2152950"/>
                    </a:xfrm>
                    <a:prstGeom prst="rect">
                      <a:avLst/>
                    </a:prstGeom>
                  </pic:spPr>
                </pic:pic>
              </a:graphicData>
            </a:graphic>
          </wp:inline>
        </w:drawing>
      </w:r>
    </w:p>
    <w:p w14:paraId="11F3BA5B" w14:textId="57083F34" w:rsidR="00F7027F" w:rsidRDefault="0004500B" w:rsidP="003F5A78">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2.4</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3</w:t>
      </w:r>
      <w:r w:rsidR="00E17E4B">
        <w:fldChar w:fldCharType="end"/>
      </w:r>
      <w:r>
        <w:t xml:space="preserve"> – Приложения для проверки качества работы линейной нейронной сети</w:t>
      </w:r>
    </w:p>
    <w:p w14:paraId="18AD9607" w14:textId="0C993717" w:rsidR="00F7027F" w:rsidRPr="00F7027F" w:rsidRDefault="00F7027F" w:rsidP="00F7027F">
      <w:pPr>
        <w:pStyle w:val="a1"/>
      </w:pPr>
      <w:r w:rsidRPr="00F7027F">
        <w:t>В окне представлены следующие элементы:</w:t>
      </w:r>
      <w:r>
        <w:t xml:space="preserve"> з</w:t>
      </w:r>
      <w:r w:rsidRPr="00F7027F">
        <w:t>аголовок окна </w:t>
      </w:r>
      <w:r>
        <w:t>«</w:t>
      </w:r>
      <w:r w:rsidRPr="00F7027F">
        <w:t>Классификатор</w:t>
      </w:r>
      <w:r>
        <w:t>»; к</w:t>
      </w:r>
      <w:r w:rsidRPr="00F7027F">
        <w:t>рупный заголовок в центре окна </w:t>
      </w:r>
      <w:r>
        <w:t>«</w:t>
      </w:r>
      <w:r w:rsidRPr="00F7027F">
        <w:t>Классификатор</w:t>
      </w:r>
      <w:r>
        <w:t>»; к</w:t>
      </w:r>
      <w:r w:rsidRPr="00F7027F">
        <w:t>нопка синего цвета с надписью </w:t>
      </w:r>
      <w:r>
        <w:t>«</w:t>
      </w:r>
      <w:r w:rsidRPr="00F7027F">
        <w:t>Выбрать файл (*.txt)</w:t>
      </w:r>
      <w:r>
        <w:t>», которая</w:t>
      </w:r>
      <w:r w:rsidRPr="00F7027F">
        <w:t xml:space="preserve"> предназначена для выбора текстового файла с расширением .txt</w:t>
      </w:r>
      <w:r>
        <w:t>; к</w:t>
      </w:r>
      <w:r w:rsidRPr="00F7027F">
        <w:t>нопка зелёного цвета с надписью</w:t>
      </w:r>
      <w:r>
        <w:t xml:space="preserve"> «</w:t>
      </w:r>
      <w:r w:rsidRPr="00F7027F">
        <w:t>Распознать/Классифицировать</w:t>
      </w:r>
      <w:r>
        <w:t>», которая</w:t>
      </w:r>
      <w:r w:rsidRPr="00F7027F">
        <w:t xml:space="preserve"> запускает процесс распознавания или классификации выбранного файла</w:t>
      </w:r>
      <w:r>
        <w:t xml:space="preserve"> на основе весов обученной модели</w:t>
      </w:r>
      <w:r w:rsidRPr="00F7027F">
        <w:t>.</w:t>
      </w:r>
    </w:p>
    <w:p w14:paraId="4F292E6C" w14:textId="6CE3374F" w:rsidR="00F7027F" w:rsidRDefault="00F7027F" w:rsidP="00F7027F">
      <w:pPr>
        <w:pStyle w:val="a1"/>
      </w:pPr>
      <w:r w:rsidRPr="00F7027F">
        <w:lastRenderedPageBreak/>
        <w:t>Под кнопками отображается сообщение: Файл не выбран — указывает, что файл для обработки ещё не был выбран.</w:t>
      </w:r>
    </w:p>
    <w:p w14:paraId="70393F4A" w14:textId="5297C0D6" w:rsidR="00F27CB6" w:rsidRPr="00857BCD" w:rsidRDefault="0004500B" w:rsidP="0004500B">
      <w:pPr>
        <w:pStyle w:val="a1"/>
      </w:pPr>
      <w:r>
        <w:t xml:space="preserve">Для дальнейших разработок и интеграций обученной модели в различные системы, необходимо использовать файл с расширением </w:t>
      </w:r>
      <w:r w:rsidRPr="0004500B">
        <w:t>.</w:t>
      </w:r>
      <w:r>
        <w:rPr>
          <w:lang w:val="en-US"/>
        </w:rPr>
        <w:t>h</w:t>
      </w:r>
      <w:r w:rsidRPr="0004500B">
        <w:t>5</w:t>
      </w:r>
      <w:r>
        <w:t>, который содержит в себе все расчитанные весовые коэффициенты.</w:t>
      </w:r>
    </w:p>
    <w:p w14:paraId="24668C7A" w14:textId="77777777" w:rsidR="001A3D28" w:rsidRPr="00663CAA" w:rsidRDefault="001A3D28" w:rsidP="00663CAA">
      <w:pPr>
        <w:pStyle w:val="a1"/>
      </w:pPr>
    </w:p>
    <w:p w14:paraId="04E5C388" w14:textId="77777777" w:rsidR="001A3D28" w:rsidRPr="001A3D28" w:rsidRDefault="001A3D28" w:rsidP="001A3D28">
      <w:pPr>
        <w:pStyle w:val="a1"/>
      </w:pPr>
    </w:p>
    <w:p w14:paraId="73850087" w14:textId="6ADDCB6D" w:rsidR="001A3D28" w:rsidRPr="001A3D28" w:rsidRDefault="001A3D28" w:rsidP="001A3D28">
      <w:pPr>
        <w:pStyle w:val="a1"/>
      </w:pPr>
    </w:p>
    <w:p w14:paraId="5F0600BF" w14:textId="6497A5D7" w:rsidR="00D205C5" w:rsidRDefault="00D205C5">
      <w:pPr>
        <w:rPr>
          <w:rFonts w:eastAsiaTheme="majorEastAsia" w:cs="Times New Roman"/>
          <w:szCs w:val="28"/>
        </w:rPr>
      </w:pPr>
      <w:r>
        <w:rPr>
          <w:rFonts w:eastAsiaTheme="majorEastAsia" w:cs="Times New Roman"/>
          <w:szCs w:val="28"/>
        </w:rPr>
        <w:br w:type="page"/>
      </w:r>
    </w:p>
    <w:p w14:paraId="29E4CE19" w14:textId="4886439F" w:rsidR="00FC06C1" w:rsidRPr="00E17E4B" w:rsidRDefault="00F7027F" w:rsidP="00E17E4B">
      <w:pPr>
        <w:pStyle w:val="Heading1"/>
      </w:pPr>
      <w:bookmarkStart w:id="32" w:name="_Toc199670557"/>
      <w:r w:rsidRPr="00E17E4B">
        <w:lastRenderedPageBreak/>
        <w:t>ПРИМЕНЕНИЕ ОБУЧЕННЫХ МОДЕЛЕЙ В ПРАКТИЧЕСКИХ ЗАДАЧАХ</w:t>
      </w:r>
      <w:bookmarkEnd w:id="32"/>
    </w:p>
    <w:p w14:paraId="2D5313F8" w14:textId="5DCF2DE7" w:rsidR="002A4696" w:rsidRDefault="00106755" w:rsidP="00E17E4B">
      <w:pPr>
        <w:pStyle w:val="Heading2"/>
      </w:pPr>
      <w:bookmarkStart w:id="33" w:name="_Toc199670558"/>
      <w:r>
        <w:t xml:space="preserve">Обнаружение </w:t>
      </w:r>
      <w:r w:rsidRPr="00E17E4B">
        <w:t>сигнала</w:t>
      </w:r>
      <w:bookmarkEnd w:id="33"/>
    </w:p>
    <w:p w14:paraId="136320DB" w14:textId="4A5AB369" w:rsidR="00F24CB9" w:rsidRDefault="00F24CB9" w:rsidP="00F24CB9">
      <w:pPr>
        <w:pStyle w:val="a1"/>
        <w:rPr>
          <w:i/>
          <w:iCs/>
        </w:rPr>
      </w:pPr>
      <w:r w:rsidRPr="00F24CB9">
        <w:t>Для оценки эффективности алгоритма обнаружения сигнала была сформирована экспериментальная выборка, включающая эталонный полезный сигнал (</w:t>
      </w:r>
      <w:r w:rsidR="00E17E4B">
        <w:t>рисунок 3.1.1</w:t>
      </w:r>
      <w:r w:rsidRPr="00F24CB9">
        <w:t>)</w:t>
      </w:r>
      <w:r w:rsidR="00E17E4B">
        <w:t>,</w:t>
      </w:r>
      <w:r w:rsidRPr="00F24CB9">
        <w:t xml:space="preserve"> </w:t>
      </w:r>
      <w:r w:rsidR="00E17E4B">
        <w:t>Гауссовский шум</w:t>
      </w:r>
      <w:r w:rsidRPr="00F24CB9">
        <w:t xml:space="preserve"> </w:t>
      </w:r>
      <w:r w:rsidR="00E17E4B">
        <w:t>(рисунок – 3.1.2</w:t>
      </w:r>
      <w:r w:rsidRPr="00F24CB9">
        <w:t>)</w:t>
      </w:r>
      <w:r w:rsidR="00E17E4B">
        <w:t xml:space="preserve"> и полезный сигнал</w:t>
      </w:r>
      <w:r w:rsidRPr="00F24CB9">
        <w:t xml:space="preserve"> с </w:t>
      </w:r>
      <w:r w:rsidR="00E17E4B">
        <w:t xml:space="preserve">наложенными </w:t>
      </w:r>
      <w:r w:rsidRPr="00F24CB9">
        <w:t>различными уровнями Гауссовского шума</w:t>
      </w:r>
      <w:r w:rsidR="00E17E4B">
        <w:t xml:space="preserve"> (рисунок 3.1.3)</w:t>
      </w:r>
      <w:r w:rsidRPr="00F24CB9">
        <w:t>.</w:t>
      </w:r>
    </w:p>
    <w:p w14:paraId="1E6E1C6C" w14:textId="77777777" w:rsidR="00E17E4B" w:rsidRDefault="00FC06C1" w:rsidP="00E17E4B">
      <w:pPr>
        <w:pStyle w:val="a5"/>
        <w:keepNext/>
      </w:pPr>
      <w:r w:rsidRPr="00121E6D">
        <w:rPr>
          <w:noProof/>
          <w:lang w:val="en-US"/>
        </w:rPr>
        <w:drawing>
          <wp:inline distT="0" distB="0" distL="0" distR="0" wp14:anchorId="237D741C" wp14:editId="1EDC28BF">
            <wp:extent cx="5460171" cy="22885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783"/>
                    <a:stretch/>
                  </pic:blipFill>
                  <pic:spPr bwMode="auto">
                    <a:xfrm>
                      <a:off x="0" y="0"/>
                      <a:ext cx="5460171" cy="2288540"/>
                    </a:xfrm>
                    <a:prstGeom prst="rect">
                      <a:avLst/>
                    </a:prstGeom>
                    <a:ln>
                      <a:noFill/>
                    </a:ln>
                    <a:extLst>
                      <a:ext uri="{53640926-AAD7-44D8-BBD7-CCE9431645EC}">
                        <a14:shadowObscured xmlns:a14="http://schemas.microsoft.com/office/drawing/2010/main"/>
                      </a:ext>
                    </a:extLst>
                  </pic:spPr>
                </pic:pic>
              </a:graphicData>
            </a:graphic>
          </wp:inline>
        </w:drawing>
      </w:r>
    </w:p>
    <w:p w14:paraId="2350352F" w14:textId="0A16D63D" w:rsidR="00E17E4B" w:rsidRDefault="00E17E4B" w:rsidP="00E17E4B">
      <w:pPr>
        <w:pStyle w:val="Caption"/>
      </w:pPr>
      <w:r>
        <w:t xml:space="preserve">Рисунок </w:t>
      </w:r>
      <w:r>
        <w:fldChar w:fldCharType="begin"/>
      </w:r>
      <w:r>
        <w:instrText xml:space="preserve"> STYLEREF 2 \s </w:instrText>
      </w:r>
      <w:r>
        <w:fldChar w:fldCharType="separate"/>
      </w:r>
      <w:r>
        <w:rPr>
          <w:noProof/>
        </w:rPr>
        <w:t>3.1</w:t>
      </w:r>
      <w:r>
        <w:fldChar w:fldCharType="end"/>
      </w:r>
      <w:r>
        <w:t>.</w:t>
      </w:r>
      <w:r>
        <w:fldChar w:fldCharType="begin"/>
      </w:r>
      <w:r>
        <w:instrText xml:space="preserve"> SEQ Рисунок \* ARABIC \s 2 </w:instrText>
      </w:r>
      <w:r>
        <w:fldChar w:fldCharType="separate"/>
      </w:r>
      <w:r>
        <w:rPr>
          <w:noProof/>
        </w:rPr>
        <w:t>1</w:t>
      </w:r>
      <w:r>
        <w:fldChar w:fldCharType="end"/>
      </w:r>
    </w:p>
    <w:p w14:paraId="0C6EE511" w14:textId="77777777" w:rsidR="00F24CB9" w:rsidRDefault="00FC06C1" w:rsidP="002E3CAC">
      <w:pPr>
        <w:pStyle w:val="a5"/>
      </w:pPr>
      <w:r w:rsidRPr="007524A0">
        <w:rPr>
          <w:noProof/>
          <w:lang w:val="en-US"/>
        </w:rPr>
        <w:drawing>
          <wp:inline distT="0" distB="0" distL="0" distR="0" wp14:anchorId="7F13E14E" wp14:editId="38B756D6">
            <wp:extent cx="5507879" cy="2404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004"/>
                    <a:stretch/>
                  </pic:blipFill>
                  <pic:spPr bwMode="auto">
                    <a:xfrm>
                      <a:off x="0" y="0"/>
                      <a:ext cx="5507879" cy="2404745"/>
                    </a:xfrm>
                    <a:prstGeom prst="rect">
                      <a:avLst/>
                    </a:prstGeom>
                    <a:ln>
                      <a:noFill/>
                    </a:ln>
                    <a:extLst>
                      <a:ext uri="{53640926-AAD7-44D8-BBD7-CCE9431645EC}">
                        <a14:shadowObscured xmlns:a14="http://schemas.microsoft.com/office/drawing/2010/main"/>
                      </a:ext>
                    </a:extLst>
                  </pic:spPr>
                </pic:pic>
              </a:graphicData>
            </a:graphic>
          </wp:inline>
        </w:drawing>
      </w:r>
    </w:p>
    <w:p w14:paraId="344E39F8" w14:textId="02A120D5" w:rsidR="00FC06C1" w:rsidRPr="001A34CA" w:rsidRDefault="00F24CB9" w:rsidP="002E3CAC">
      <w:pPr>
        <w:pStyle w:val="a5"/>
      </w:pPr>
      <w:r>
        <w:t>Рисунок</w:t>
      </w:r>
      <w:r w:rsidRPr="00E17E4B">
        <w:rPr>
          <w:lang w:val="en-US"/>
        </w:rPr>
        <w:t xml:space="preserve"> </w:t>
      </w:r>
      <w:r w:rsidR="00E17E4B">
        <w:rPr>
          <w:lang w:val="en-US"/>
        </w:rPr>
        <w:fldChar w:fldCharType="begin"/>
      </w:r>
      <w:r w:rsidR="00E17E4B">
        <w:rPr>
          <w:lang w:val="en-US"/>
        </w:rPr>
        <w:instrText xml:space="preserve"> STYLEREF 2 \s </w:instrText>
      </w:r>
      <w:r w:rsidR="00E17E4B">
        <w:rPr>
          <w:lang w:val="en-US"/>
        </w:rPr>
        <w:fldChar w:fldCharType="separate"/>
      </w:r>
      <w:r w:rsidR="00E17E4B">
        <w:rPr>
          <w:noProof/>
          <w:lang w:val="en-US"/>
        </w:rPr>
        <w:t>3.1</w:t>
      </w:r>
      <w:r w:rsidR="00E17E4B">
        <w:rPr>
          <w:lang w:val="en-US"/>
        </w:rPr>
        <w:fldChar w:fldCharType="end"/>
      </w:r>
      <w:r w:rsidR="00E17E4B">
        <w:rPr>
          <w:lang w:val="en-US"/>
        </w:rPr>
        <w:t>.</w:t>
      </w:r>
      <w:r w:rsidR="00E17E4B">
        <w:rPr>
          <w:lang w:val="en-US"/>
        </w:rPr>
        <w:fldChar w:fldCharType="begin"/>
      </w:r>
      <w:r w:rsidR="00E17E4B">
        <w:rPr>
          <w:lang w:val="en-US"/>
        </w:rPr>
        <w:instrText xml:space="preserve"> SEQ Рисунок \* ARABIC \s 2 </w:instrText>
      </w:r>
      <w:r w:rsidR="00E17E4B">
        <w:rPr>
          <w:lang w:val="en-US"/>
        </w:rPr>
        <w:fldChar w:fldCharType="separate"/>
      </w:r>
      <w:r w:rsidR="00E17E4B">
        <w:rPr>
          <w:noProof/>
          <w:lang w:val="en-US"/>
        </w:rPr>
        <w:t>2</w:t>
      </w:r>
      <w:r w:rsidR="00E17E4B">
        <w:rPr>
          <w:lang w:val="en-US"/>
        </w:rPr>
        <w:fldChar w:fldCharType="end"/>
      </w:r>
      <w:r>
        <w:t xml:space="preserve"> – Шум</w:t>
      </w:r>
    </w:p>
    <w:p w14:paraId="1901DD9C" w14:textId="77777777" w:rsidR="00F24CB9" w:rsidRDefault="00FC06C1" w:rsidP="002E3CAC">
      <w:pPr>
        <w:pStyle w:val="a5"/>
      </w:pPr>
      <w:r w:rsidRPr="00FC06C1">
        <w:rPr>
          <w:noProof/>
        </w:rPr>
        <w:lastRenderedPageBreak/>
        <w:drawing>
          <wp:inline distT="0" distB="0" distL="0" distR="0" wp14:anchorId="6C8B1FFD" wp14:editId="30571B5B">
            <wp:extent cx="5539105" cy="232719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484" t="9856"/>
                    <a:stretch/>
                  </pic:blipFill>
                  <pic:spPr bwMode="auto">
                    <a:xfrm>
                      <a:off x="0" y="0"/>
                      <a:ext cx="5539684" cy="2327442"/>
                    </a:xfrm>
                    <a:prstGeom prst="rect">
                      <a:avLst/>
                    </a:prstGeom>
                    <a:ln>
                      <a:noFill/>
                    </a:ln>
                    <a:extLst>
                      <a:ext uri="{53640926-AAD7-44D8-BBD7-CCE9431645EC}">
                        <a14:shadowObscured xmlns:a14="http://schemas.microsoft.com/office/drawing/2010/main"/>
                      </a:ext>
                    </a:extLst>
                  </pic:spPr>
                </pic:pic>
              </a:graphicData>
            </a:graphic>
          </wp:inline>
        </w:drawing>
      </w:r>
    </w:p>
    <w:p w14:paraId="401CC834" w14:textId="206B0B7D" w:rsidR="00FC06C1" w:rsidRDefault="00F24CB9" w:rsidP="002E3CAC">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3.1</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3</w:t>
      </w:r>
      <w:r w:rsidR="00E17E4B">
        <w:fldChar w:fldCharType="end"/>
      </w:r>
      <w:r>
        <w:t xml:space="preserve"> – </w:t>
      </w:r>
      <w:r w:rsidRPr="00FC06C1">
        <w:t xml:space="preserve">Сигнал, совмещенный с Гауссовским шумом </w:t>
      </w:r>
      <w:r>
        <w:t>при</w:t>
      </w:r>
      <w:r w:rsidRPr="00FC06C1">
        <w:t xml:space="preserve"> СКО = 3</w:t>
      </w:r>
    </w:p>
    <w:p w14:paraId="381BAAD6" w14:textId="4A69B2A0" w:rsidR="00E17E4B" w:rsidRDefault="00E17E4B" w:rsidP="00FC06C1">
      <w:pPr>
        <w:pStyle w:val="a1"/>
      </w:pPr>
      <w:r>
        <w:t>Для оценки качества обнаружения сигнала были расчитаны следующие метрики:</w:t>
      </w:r>
    </w:p>
    <w:p w14:paraId="53F680F6" w14:textId="55CF0B3D" w:rsidR="00E17E4B" w:rsidRDefault="00E17E4B" w:rsidP="00FC06C1">
      <w:pPr>
        <w:pStyle w:val="a1"/>
      </w:pPr>
      <w:r>
        <w:t xml:space="preserve">Вероятность правильного обнаружения – величина, характеризующая </w:t>
      </w:r>
      <w:r w:rsidR="00574DD6">
        <w:t xml:space="preserve">вероятностную </w:t>
      </w:r>
      <w:r>
        <w:t xml:space="preserve">долю </w:t>
      </w:r>
      <w:r w:rsidR="00574DD6">
        <w:t>гипотез «входные данные распознаны как полезный сигнал и являются полезным сигналом» и «</w:t>
      </w:r>
      <w:r w:rsidR="00574DD6">
        <w:t xml:space="preserve">входные данные распознаны как </w:t>
      </w:r>
      <w:r w:rsidR="00574DD6">
        <w:t xml:space="preserve">шум </w:t>
      </w:r>
      <w:r w:rsidR="00574DD6">
        <w:t xml:space="preserve">и являются </w:t>
      </w:r>
      <w:r w:rsidR="00574DD6">
        <w:t>шумом».</w:t>
      </w:r>
    </w:p>
    <w:p w14:paraId="30FB6D89" w14:textId="3D9BA15E" w:rsidR="00574DD6" w:rsidRDefault="00574DD6" w:rsidP="00FC06C1">
      <w:pPr>
        <w:pStyle w:val="a1"/>
      </w:pPr>
      <w:r>
        <w:t>Вероятность ложной тревоги – величина, характеризующая вероятностную долю гипотезы «входные данные распознаны как полезный сигнал, но являются шумом».</w:t>
      </w:r>
    </w:p>
    <w:p w14:paraId="666660E2" w14:textId="4B8FF27A" w:rsidR="00574DD6" w:rsidRDefault="00574DD6" w:rsidP="00574DD6">
      <w:pPr>
        <w:pStyle w:val="a1"/>
      </w:pPr>
      <w:r>
        <w:t>Вероятность пропуска</w:t>
      </w:r>
      <w:r>
        <w:t xml:space="preserve"> – величина, характеризующая вероятностную долю гипотезы «входные данные распознаны как </w:t>
      </w:r>
      <w:r>
        <w:t>шум</w:t>
      </w:r>
      <w:r>
        <w:t xml:space="preserve">, но являются </w:t>
      </w:r>
      <w:r>
        <w:t>полезным сигналом</w:t>
      </w:r>
      <w:r>
        <w:t>».</w:t>
      </w:r>
    </w:p>
    <w:p w14:paraId="2B395B1E" w14:textId="1A58386D" w:rsidR="00FC06C1" w:rsidRPr="008F2FED" w:rsidRDefault="00574DD6" w:rsidP="00FC06C1">
      <w:pPr>
        <w:pStyle w:val="a1"/>
      </w:pPr>
      <w:r>
        <w:t>Тестирование проводилось на выборке в 15000 значений по 1000 для каждого варианта Гауссовского шума с заданным СКО от 0,2 до 3 с шагом 0,2.</w:t>
      </w:r>
    </w:p>
    <w:p w14:paraId="52695AC6" w14:textId="77777777" w:rsidR="00FC06C1" w:rsidRPr="00FC6200" w:rsidRDefault="00FC06C1" w:rsidP="00FC06C1">
      <w:pPr>
        <w:pStyle w:val="a1"/>
      </w:pPr>
    </w:p>
    <w:p w14:paraId="2ECC45B5" w14:textId="58AAB843" w:rsidR="00FC06C1" w:rsidRPr="00971C48" w:rsidRDefault="00043B52" w:rsidP="002E3CAC">
      <w:pPr>
        <w:pStyle w:val="a5"/>
      </w:pPr>
      <w:r w:rsidRPr="00043B52">
        <w:rPr>
          <w:noProof/>
        </w:rPr>
        <w:lastRenderedPageBreak/>
        <w:drawing>
          <wp:inline distT="0" distB="0" distL="0" distR="0" wp14:anchorId="286BC10D" wp14:editId="48D9D9FA">
            <wp:extent cx="5668166" cy="331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8166" cy="3315163"/>
                    </a:xfrm>
                    <a:prstGeom prst="rect">
                      <a:avLst/>
                    </a:prstGeom>
                  </pic:spPr>
                </pic:pic>
              </a:graphicData>
            </a:graphic>
          </wp:inline>
        </w:drawing>
      </w:r>
    </w:p>
    <w:p w14:paraId="582FA568" w14:textId="24C93BCF" w:rsidR="003F5A78" w:rsidRDefault="00FC06C1" w:rsidP="003F5A78">
      <w:pPr>
        <w:pStyle w:val="a5"/>
      </w:pPr>
      <w:r w:rsidRPr="00971C48">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3.1</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4</w:t>
      </w:r>
      <w:r w:rsidR="00E17E4B">
        <w:fldChar w:fldCharType="end"/>
      </w:r>
      <w:r w:rsidRPr="00971C48">
        <w:t xml:space="preserve"> – Вероятность правильного обнаружения сигнала в зависимости от величины СКО накладываемого шума</w:t>
      </w:r>
    </w:p>
    <w:p w14:paraId="6D7CB736" w14:textId="6A0F9511" w:rsidR="00FC06C1" w:rsidRDefault="000F3229" w:rsidP="002E3CAC">
      <w:pPr>
        <w:pStyle w:val="a5"/>
      </w:pPr>
      <w:r w:rsidRPr="000F3229">
        <w:rPr>
          <w:noProof/>
        </w:rPr>
        <w:drawing>
          <wp:inline distT="0" distB="0" distL="0" distR="0" wp14:anchorId="7126D38B" wp14:editId="798E7AF2">
            <wp:extent cx="5973009" cy="340090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3009" cy="3400900"/>
                    </a:xfrm>
                    <a:prstGeom prst="rect">
                      <a:avLst/>
                    </a:prstGeom>
                  </pic:spPr>
                </pic:pic>
              </a:graphicData>
            </a:graphic>
          </wp:inline>
        </w:drawing>
      </w:r>
    </w:p>
    <w:p w14:paraId="12CDDD97" w14:textId="3B401743" w:rsidR="00106755" w:rsidRDefault="00FC06C1" w:rsidP="003F5A78">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3.1</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5</w:t>
      </w:r>
      <w:r w:rsidR="00E17E4B">
        <w:fldChar w:fldCharType="end"/>
      </w:r>
      <w:r>
        <w:t xml:space="preserve"> – </w:t>
      </w:r>
      <w:r w:rsidRPr="00971C48">
        <w:t xml:space="preserve">Вероятность </w:t>
      </w:r>
      <w:r>
        <w:t>ложной тревоги</w:t>
      </w:r>
      <w:r w:rsidRPr="00971C48">
        <w:t xml:space="preserve"> в зависимости от величины СКО накладываемого шума</w:t>
      </w:r>
    </w:p>
    <w:p w14:paraId="1D42071F" w14:textId="1C19E4DE" w:rsidR="00043B52" w:rsidRDefault="000F3229" w:rsidP="00043B52">
      <w:pPr>
        <w:keepNext/>
      </w:pPr>
      <w:r w:rsidRPr="000F3229">
        <w:rPr>
          <w:noProof/>
        </w:rPr>
        <w:lastRenderedPageBreak/>
        <w:drawing>
          <wp:inline distT="0" distB="0" distL="0" distR="0" wp14:anchorId="286DCF0C" wp14:editId="3E8C7A05">
            <wp:extent cx="5973009" cy="3419952"/>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3009" cy="3419952"/>
                    </a:xfrm>
                    <a:prstGeom prst="rect">
                      <a:avLst/>
                    </a:prstGeom>
                  </pic:spPr>
                </pic:pic>
              </a:graphicData>
            </a:graphic>
          </wp:inline>
        </w:drawing>
      </w:r>
    </w:p>
    <w:p w14:paraId="594B38B0" w14:textId="02D55FD5" w:rsidR="00043B52" w:rsidRDefault="00043B52" w:rsidP="00043B52">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3.1</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6</w:t>
      </w:r>
      <w:r w:rsidR="00E17E4B">
        <w:fldChar w:fldCharType="end"/>
      </w:r>
      <w:r>
        <w:t xml:space="preserve"> – </w:t>
      </w:r>
      <w:r w:rsidRPr="00971C48">
        <w:t xml:space="preserve">Вероятность </w:t>
      </w:r>
      <w:r>
        <w:t xml:space="preserve">пропуска сигнала </w:t>
      </w:r>
      <w:r w:rsidRPr="00971C48">
        <w:t>в зависимости от величины СКО накладываемого шума</w:t>
      </w:r>
    </w:p>
    <w:p w14:paraId="2A955315" w14:textId="6288D967" w:rsidR="008C0B9C" w:rsidRDefault="003F5A78" w:rsidP="003F5A78">
      <w:pPr>
        <w:pStyle w:val="a1"/>
      </w:pPr>
      <w:r w:rsidRPr="003F5A78">
        <w:t>С увеличением значения среднеквадратичного отклонения (СКО) гауссовского шума наблюдаются следующие тенденции в работе системы обнаружения</w:t>
      </w:r>
      <w:r w:rsidR="008C0B9C">
        <w:t>:</w:t>
      </w:r>
    </w:p>
    <w:p w14:paraId="6B9DA77C" w14:textId="5C097F38" w:rsidR="003F5A78" w:rsidRPr="003F5A78" w:rsidRDefault="003F5A78" w:rsidP="003F5A78">
      <w:pPr>
        <w:pStyle w:val="a1"/>
      </w:pPr>
      <w:r w:rsidRPr="003F5A78">
        <w:t>Вероятность правильного обнаружения постепенно снижается</w:t>
      </w:r>
      <w:r w:rsidR="008C0B9C">
        <w:t xml:space="preserve"> (рисунок 3.1.4)</w:t>
      </w:r>
      <w:r w:rsidRPr="003F5A78">
        <w:t>: при низких уровнях шума (около 0) она близка к 1, что свидетельствует о высокой точности системы в благоприятных условиях. Однако начиная примерно с СКО около 1, эта вероятность заметно падает, особенно при значениях шума выше 2, и при максимальном СКО около 3 достигает примерно 0,75.</w:t>
      </w:r>
    </w:p>
    <w:p w14:paraId="1A2F4233" w14:textId="4C79C8CC" w:rsidR="003F5A78" w:rsidRPr="003F5A78" w:rsidRDefault="003F5A78" w:rsidP="003F5A78">
      <w:pPr>
        <w:pStyle w:val="a1"/>
      </w:pPr>
      <w:r w:rsidRPr="003F5A78">
        <w:t>Параллельно с этим вероятность ложной тревоги при обнаружении возрастает</w:t>
      </w:r>
      <w:r w:rsidR="008C0B9C">
        <w:t xml:space="preserve"> (рисунок 3.1.5)</w:t>
      </w:r>
      <w:r w:rsidRPr="003F5A78">
        <w:t>. При минимальном уровне шума она практически равна нулю, что подтверждает надежность системы при низком шуме. С увеличением СКО выше 1 вероятность ложного срабатывания постепенно растёт, становясь более выраженной при значениях выше 2 и достигая примерно 0,12 при максимальном уровне шума.</w:t>
      </w:r>
    </w:p>
    <w:p w14:paraId="220B65A3" w14:textId="51FAC3C3" w:rsidR="003F5A78" w:rsidRPr="003F5A78" w:rsidRDefault="003F5A78" w:rsidP="003F5A78">
      <w:pPr>
        <w:pStyle w:val="a1"/>
      </w:pPr>
      <w:r w:rsidRPr="003F5A78">
        <w:t>Кроме того, с ростом СКО увеличивается и вероятность пропуска реальных событий</w:t>
      </w:r>
      <w:r w:rsidR="008C0B9C">
        <w:t xml:space="preserve"> </w:t>
      </w:r>
      <w:r w:rsidR="008C0B9C">
        <w:t>(рисунок 3.1.</w:t>
      </w:r>
      <w:r w:rsidR="008C0B9C">
        <w:t>6</w:t>
      </w:r>
      <w:r w:rsidR="008C0B9C">
        <w:t>)</w:t>
      </w:r>
      <w:r w:rsidRPr="003F5A78">
        <w:t xml:space="preserve">. При низком уровне шума вероятность </w:t>
      </w:r>
      <w:r w:rsidRPr="003F5A78">
        <w:lastRenderedPageBreak/>
        <w:t>пропуска близка к нулю, что говорит о высокой чувствительности системы. Однако начиная с СКО около 1, вероятность пропуска начинает увеличиваться, становясь заметной при значениях шума выше 2 и достигая примерно 0,13 при максимальном уровне шума.</w:t>
      </w:r>
    </w:p>
    <w:p w14:paraId="34F8669D" w14:textId="253C5310" w:rsidR="00FC06C1" w:rsidRDefault="00FC06C1" w:rsidP="000F3229">
      <w:pPr>
        <w:pStyle w:val="Heading2"/>
      </w:pPr>
      <w:bookmarkStart w:id="34" w:name="_Toc199670559"/>
      <w:r w:rsidRPr="000F3229">
        <w:t>Распознавание</w:t>
      </w:r>
      <w:r w:rsidR="00106755">
        <w:t xml:space="preserve"> сигнала</w:t>
      </w:r>
      <w:bookmarkEnd w:id="34"/>
    </w:p>
    <w:p w14:paraId="38857193" w14:textId="6EE9CA8F" w:rsidR="00FC06C1" w:rsidRDefault="00FC06C1" w:rsidP="00FC06C1">
      <w:pPr>
        <w:pStyle w:val="a1"/>
      </w:pPr>
      <w:r>
        <w:t>Для проверки решения задачи распознавания в исходную выборку был добавлен ещё один вид сигнала (</w:t>
      </w:r>
      <w:r w:rsidR="003F5A78">
        <w:t>Рисунок 3.2.1</w:t>
      </w:r>
      <w:r w:rsidR="00F24CB9">
        <w:fldChar w:fldCharType="begin"/>
      </w:r>
      <w:r w:rsidR="00F24CB9">
        <w:instrText xml:space="preserve"> REF _Ref198999587 \h </w:instrText>
      </w:r>
      <w:r w:rsidR="00F24CB9">
        <w:fldChar w:fldCharType="separate"/>
      </w:r>
      <w:r w:rsidR="00F24CB9">
        <w:fldChar w:fldCharType="end"/>
      </w:r>
      <w:r>
        <w:t xml:space="preserve">), который </w:t>
      </w:r>
      <w:r w:rsidR="003C61F1">
        <w:t>также</w:t>
      </w:r>
      <w:r>
        <w:t xml:space="preserve"> намеренно искажался при помощи Гуссовского шума</w:t>
      </w:r>
      <w:r w:rsidR="00F24CB9">
        <w:t xml:space="preserve"> </w:t>
      </w:r>
      <w:r>
        <w:t>(</w:t>
      </w:r>
      <w:r w:rsidR="003F5A78">
        <w:t>Рисунок 3.2.2</w:t>
      </w:r>
      <w:r>
        <w:t>).</w:t>
      </w:r>
    </w:p>
    <w:p w14:paraId="5DD3277B" w14:textId="77777777" w:rsidR="000F3229" w:rsidRDefault="00FC06C1" w:rsidP="000F3229">
      <w:pPr>
        <w:pStyle w:val="a5"/>
        <w:keepNext/>
      </w:pPr>
      <w:r w:rsidRPr="001A34CA">
        <w:rPr>
          <w:noProof/>
        </w:rPr>
        <w:drawing>
          <wp:inline distT="0" distB="0" distL="0" distR="0" wp14:anchorId="0737ECE8" wp14:editId="078831E3">
            <wp:extent cx="5651003" cy="2380615"/>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666"/>
                    <a:stretch/>
                  </pic:blipFill>
                  <pic:spPr bwMode="auto">
                    <a:xfrm>
                      <a:off x="0" y="0"/>
                      <a:ext cx="5651003" cy="2380615"/>
                    </a:xfrm>
                    <a:prstGeom prst="rect">
                      <a:avLst/>
                    </a:prstGeom>
                    <a:ln>
                      <a:noFill/>
                    </a:ln>
                    <a:extLst>
                      <a:ext uri="{53640926-AAD7-44D8-BBD7-CCE9431645EC}">
                        <a14:shadowObscured xmlns:a14="http://schemas.microsoft.com/office/drawing/2010/main"/>
                      </a:ext>
                    </a:extLst>
                  </pic:spPr>
                </pic:pic>
              </a:graphicData>
            </a:graphic>
          </wp:inline>
        </w:drawing>
      </w:r>
    </w:p>
    <w:p w14:paraId="7262D463" w14:textId="6224429F" w:rsidR="00FC06C1" w:rsidRDefault="000F3229" w:rsidP="000F3229">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3.2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1</w:t>
      </w:r>
      <w:r w:rsidR="00E17E4B">
        <w:fldChar w:fldCharType="end"/>
      </w:r>
      <w:r>
        <w:t xml:space="preserve"> – Полезный сигнал второго класса</w:t>
      </w:r>
    </w:p>
    <w:p w14:paraId="08C2AD5A" w14:textId="77777777" w:rsidR="00FC06C1" w:rsidRPr="00FC6200" w:rsidRDefault="00FC06C1" w:rsidP="002E3CAC">
      <w:pPr>
        <w:pStyle w:val="a5"/>
      </w:pPr>
      <w:r w:rsidRPr="00FC6200">
        <w:rPr>
          <w:noProof/>
        </w:rPr>
        <w:drawing>
          <wp:inline distT="0" distB="0" distL="0" distR="0" wp14:anchorId="0EEE8E63" wp14:editId="70D912ED">
            <wp:extent cx="5563538" cy="2442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094"/>
                    <a:stretch/>
                  </pic:blipFill>
                  <pic:spPr bwMode="auto">
                    <a:xfrm>
                      <a:off x="0" y="0"/>
                      <a:ext cx="5563538" cy="2442845"/>
                    </a:xfrm>
                    <a:prstGeom prst="rect">
                      <a:avLst/>
                    </a:prstGeom>
                    <a:ln>
                      <a:noFill/>
                    </a:ln>
                    <a:extLst>
                      <a:ext uri="{53640926-AAD7-44D8-BBD7-CCE9431645EC}">
                        <a14:shadowObscured xmlns:a14="http://schemas.microsoft.com/office/drawing/2010/main"/>
                      </a:ext>
                    </a:extLst>
                  </pic:spPr>
                </pic:pic>
              </a:graphicData>
            </a:graphic>
          </wp:inline>
        </w:drawing>
      </w:r>
    </w:p>
    <w:p w14:paraId="2883726D" w14:textId="0DFC79AE" w:rsidR="002A4696" w:rsidRDefault="00FC06C1" w:rsidP="002E3CAC">
      <w:pPr>
        <w:pStyle w:val="a5"/>
      </w:pPr>
      <w:bookmarkStart w:id="35" w:name="_Ref198999628"/>
      <w:r w:rsidRPr="00FC6200">
        <w:t xml:space="preserve">Рисунок </w:t>
      </w:r>
      <w:r w:rsidR="00E17E4B">
        <w:fldChar w:fldCharType="begin"/>
      </w:r>
      <w:r w:rsidR="00E17E4B">
        <w:instrText xml:space="preserve"> STYLEREF 2 \s </w:instrText>
      </w:r>
      <w:r w:rsidR="00E17E4B">
        <w:fldChar w:fldCharType="separate"/>
      </w:r>
      <w:r w:rsidR="00E17E4B">
        <w:rPr>
          <w:noProof/>
        </w:rPr>
        <w:t>3.2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2</w:t>
      </w:r>
      <w:r w:rsidR="00E17E4B">
        <w:fldChar w:fldCharType="end"/>
      </w:r>
      <w:bookmarkEnd w:id="35"/>
      <w:r w:rsidRPr="00FC6200">
        <w:t xml:space="preserve"> – </w:t>
      </w:r>
      <w:r w:rsidRPr="00FC06C1">
        <w:t>Сигнал</w:t>
      </w:r>
      <w:r>
        <w:t xml:space="preserve">  второго класса</w:t>
      </w:r>
      <w:r w:rsidRPr="00FC06C1">
        <w:t xml:space="preserve">, совмещенный с Гауссовским шумом </w:t>
      </w:r>
      <w:r>
        <w:t>при</w:t>
      </w:r>
      <w:r w:rsidRPr="00FC06C1">
        <w:t xml:space="preserve"> СКО = 3</w:t>
      </w:r>
    </w:p>
    <w:p w14:paraId="33F82C57" w14:textId="0A4CDB45" w:rsidR="008C0B9C" w:rsidRDefault="008C0B9C" w:rsidP="008C0B9C">
      <w:pPr>
        <w:pStyle w:val="a1"/>
      </w:pPr>
      <w:r>
        <w:t xml:space="preserve">Для оценки качества </w:t>
      </w:r>
      <w:r>
        <w:t>распознавания</w:t>
      </w:r>
      <w:r>
        <w:t xml:space="preserve"> сигнала были расчитаны следующие метрики:</w:t>
      </w:r>
    </w:p>
    <w:p w14:paraId="52C9D268" w14:textId="02769DC7" w:rsidR="008C0B9C" w:rsidRDefault="008C0B9C" w:rsidP="008C0B9C">
      <w:pPr>
        <w:pStyle w:val="a1"/>
      </w:pPr>
      <w:r>
        <w:lastRenderedPageBreak/>
        <w:t xml:space="preserve">Вероятность правильного </w:t>
      </w:r>
      <w:r>
        <w:t>распознавания</w:t>
      </w:r>
      <w:r>
        <w:t xml:space="preserve"> – величина, характеризующая вероятностную долю определенных гипотез</w:t>
      </w:r>
      <w:r w:rsidR="00A332A3">
        <w:t xml:space="preserve"> </w:t>
      </w:r>
      <w:r>
        <w:t xml:space="preserve">«входные данные распознаны </w:t>
      </w:r>
      <w:r w:rsidR="00A332A3">
        <w:t xml:space="preserve">и определены к сигналу </w:t>
      </w:r>
      <w:r w:rsidR="00A332A3">
        <w:rPr>
          <w:lang w:val="en-US"/>
        </w:rPr>
        <w:t>X</w:t>
      </w:r>
      <w:r w:rsidR="00A332A3" w:rsidRPr="00A332A3">
        <w:t xml:space="preserve"> </w:t>
      </w:r>
      <w:r w:rsidR="00A332A3">
        <w:t xml:space="preserve">и являются сигналом класса </w:t>
      </w:r>
      <w:r w:rsidR="00A332A3">
        <w:rPr>
          <w:lang w:val="en-US"/>
        </w:rPr>
        <w:t>X</w:t>
      </w:r>
      <w:r>
        <w:t>»</w:t>
      </w:r>
      <w:r w:rsidR="00A332A3">
        <w:t>.</w:t>
      </w:r>
    </w:p>
    <w:p w14:paraId="2399C097" w14:textId="02EF0924" w:rsidR="008C0B9C" w:rsidRDefault="008C0B9C" w:rsidP="008C0B9C">
      <w:pPr>
        <w:pStyle w:val="a1"/>
      </w:pPr>
      <w:r>
        <w:t>Вероятность ложной тревоги – величина, характеризующая вероятностную долю гипотезы «</w:t>
      </w:r>
      <w:r w:rsidR="00A332A3">
        <w:t xml:space="preserve">входные данные распознаны и определены к </w:t>
      </w:r>
      <w:r w:rsidR="00A332A3">
        <w:t xml:space="preserve">полезному </w:t>
      </w:r>
      <w:r w:rsidR="00A332A3">
        <w:t xml:space="preserve">сигналу </w:t>
      </w:r>
      <w:r w:rsidR="00A332A3">
        <w:rPr>
          <w:lang w:val="en-US"/>
        </w:rPr>
        <w:t>X</w:t>
      </w:r>
      <w:r>
        <w:t>, но явля</w:t>
      </w:r>
      <w:r w:rsidR="00A332A3">
        <w:t>ются шумом</w:t>
      </w:r>
      <w:r>
        <w:t>».</w:t>
      </w:r>
    </w:p>
    <w:p w14:paraId="5C7E2E68" w14:textId="273E65B9" w:rsidR="008C0B9C" w:rsidRDefault="008C0B9C" w:rsidP="008C0B9C">
      <w:pPr>
        <w:pStyle w:val="a1"/>
      </w:pPr>
      <w:r>
        <w:t>Вероятность пропуска – величина, характеризующая вероятностную долю гипотезы «входные данные распознаны как шум, но являются полезным сигналом</w:t>
      </w:r>
      <w:r w:rsidR="00A332A3">
        <w:t xml:space="preserve"> класса </w:t>
      </w:r>
      <w:r w:rsidR="00A332A3">
        <w:rPr>
          <w:lang w:val="en-US"/>
        </w:rPr>
        <w:t>X</w:t>
      </w:r>
      <w:r>
        <w:t>».</w:t>
      </w:r>
    </w:p>
    <w:p w14:paraId="6FC7258B" w14:textId="77777777" w:rsidR="008C0B9C" w:rsidRPr="008F2FED" w:rsidRDefault="008C0B9C" w:rsidP="008C0B9C">
      <w:pPr>
        <w:pStyle w:val="a1"/>
      </w:pPr>
      <w:r>
        <w:t>Тестирование проводилось на выборке в 15000 значений по 1000 для каждого варианта Гауссовского шума с заданным СКО от 0,2 до 3 с шагом 0,2.</w:t>
      </w:r>
    </w:p>
    <w:p w14:paraId="2B1D65E2" w14:textId="77777777" w:rsidR="000F3229" w:rsidRDefault="00043B52" w:rsidP="003F5A78">
      <w:pPr>
        <w:pStyle w:val="a1"/>
        <w:keepNext/>
        <w:ind w:firstLine="0"/>
        <w:jc w:val="center"/>
      </w:pPr>
      <w:r w:rsidRPr="00043B52">
        <w:rPr>
          <w:noProof/>
        </w:rPr>
        <w:drawing>
          <wp:inline distT="0" distB="0" distL="0" distR="0" wp14:anchorId="328CAE0C" wp14:editId="70B8D93A">
            <wp:extent cx="5639587" cy="332468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9587" cy="3324689"/>
                    </a:xfrm>
                    <a:prstGeom prst="rect">
                      <a:avLst/>
                    </a:prstGeom>
                  </pic:spPr>
                </pic:pic>
              </a:graphicData>
            </a:graphic>
          </wp:inline>
        </w:drawing>
      </w:r>
    </w:p>
    <w:p w14:paraId="41D41120" w14:textId="6D089D4F" w:rsidR="003F5A78" w:rsidRDefault="000F3229" w:rsidP="003F5A78">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3.2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3</w:t>
      </w:r>
      <w:r w:rsidR="00E17E4B">
        <w:fldChar w:fldCharType="end"/>
      </w:r>
      <w:r>
        <w:t xml:space="preserve"> – </w:t>
      </w:r>
      <w:r w:rsidRPr="00971C48">
        <w:t xml:space="preserve">Вероятность правильного </w:t>
      </w:r>
      <w:r>
        <w:t>распознавания</w:t>
      </w:r>
      <w:r w:rsidRPr="00971C48">
        <w:t xml:space="preserve"> сигнала в зависимости от величины СКО накладываемого шума</w:t>
      </w:r>
    </w:p>
    <w:p w14:paraId="083FBE94" w14:textId="203FD735" w:rsidR="00043B52" w:rsidRDefault="000F3229" w:rsidP="00043B52">
      <w:pPr>
        <w:keepNext/>
      </w:pPr>
      <w:r w:rsidRPr="000F3229">
        <w:rPr>
          <w:noProof/>
        </w:rPr>
        <w:lastRenderedPageBreak/>
        <w:drawing>
          <wp:inline distT="0" distB="0" distL="0" distR="0" wp14:anchorId="4C2FCB58" wp14:editId="6098C68F">
            <wp:extent cx="6030167" cy="343900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0167" cy="3439005"/>
                    </a:xfrm>
                    <a:prstGeom prst="rect">
                      <a:avLst/>
                    </a:prstGeom>
                  </pic:spPr>
                </pic:pic>
              </a:graphicData>
            </a:graphic>
          </wp:inline>
        </w:drawing>
      </w:r>
    </w:p>
    <w:p w14:paraId="55C1D95E" w14:textId="667D501E" w:rsidR="00043B52" w:rsidRDefault="00043B52" w:rsidP="00043B52">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3.2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4</w:t>
      </w:r>
      <w:r w:rsidR="00E17E4B">
        <w:fldChar w:fldCharType="end"/>
      </w:r>
      <w:r>
        <w:t xml:space="preserve"> – </w:t>
      </w:r>
      <w:r w:rsidRPr="00971C48">
        <w:t xml:space="preserve">Вероятность </w:t>
      </w:r>
      <w:r>
        <w:t>ложной тревоги</w:t>
      </w:r>
      <w:r w:rsidRPr="00971C48">
        <w:t xml:space="preserve"> в зависимости от величины СКО накладываемого шума</w:t>
      </w:r>
    </w:p>
    <w:p w14:paraId="65B462B1" w14:textId="41DAC9D2" w:rsidR="00043B52" w:rsidRDefault="000F3229" w:rsidP="00043B52">
      <w:pPr>
        <w:keepNext/>
      </w:pPr>
      <w:r w:rsidRPr="000F3229">
        <w:rPr>
          <w:noProof/>
        </w:rPr>
        <w:drawing>
          <wp:inline distT="0" distB="0" distL="0" distR="0" wp14:anchorId="017D4DFE" wp14:editId="3F25AE70">
            <wp:extent cx="5906324" cy="341995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6324" cy="3419952"/>
                    </a:xfrm>
                    <a:prstGeom prst="rect">
                      <a:avLst/>
                    </a:prstGeom>
                  </pic:spPr>
                </pic:pic>
              </a:graphicData>
            </a:graphic>
          </wp:inline>
        </w:drawing>
      </w:r>
    </w:p>
    <w:p w14:paraId="6A55B055" w14:textId="5B60B28C" w:rsidR="00043B52" w:rsidRPr="00043B52" w:rsidRDefault="00043B52" w:rsidP="00043B52">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3.2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5</w:t>
      </w:r>
      <w:r w:rsidR="00E17E4B">
        <w:fldChar w:fldCharType="end"/>
      </w:r>
      <w:r>
        <w:t xml:space="preserve"> – </w:t>
      </w:r>
      <w:r w:rsidRPr="00971C48">
        <w:t xml:space="preserve">Вероятность </w:t>
      </w:r>
      <w:r>
        <w:t xml:space="preserve">пропуска сигнала </w:t>
      </w:r>
      <w:r w:rsidRPr="00971C48">
        <w:t>в зависимости от величины СКО накладываемого шума</w:t>
      </w:r>
    </w:p>
    <w:p w14:paraId="3B6F271D" w14:textId="0DF7633B" w:rsidR="008C0B9C" w:rsidRDefault="008C0B9C" w:rsidP="008C0B9C">
      <w:pPr>
        <w:pStyle w:val="a1"/>
      </w:pPr>
      <w:r w:rsidRPr="008C0B9C">
        <w:t>С увеличением значения среднеквадратичного отклонения (СКО) гауссовского шума наблюдаются следующие изменения в работе системы распознавания</w:t>
      </w:r>
      <w:r>
        <w:t>:</w:t>
      </w:r>
    </w:p>
    <w:p w14:paraId="7470548F" w14:textId="235F26A1" w:rsidR="008C0B9C" w:rsidRPr="008C0B9C" w:rsidRDefault="008C0B9C" w:rsidP="008C0B9C">
      <w:pPr>
        <w:pStyle w:val="a1"/>
      </w:pPr>
      <w:r w:rsidRPr="008C0B9C">
        <w:lastRenderedPageBreak/>
        <w:t>Вероятность правильного распознавания снижается</w:t>
      </w:r>
      <w:r>
        <w:t xml:space="preserve"> (рисунок 3.2.3)</w:t>
      </w:r>
      <w:r w:rsidRPr="008C0B9C">
        <w:t>: при низких значениях шума, близких к 0, она достигает примерно 1, что говорит о высокой точности распознавания в условиях слабого шума. Однако начиная примерно с СКО около 1, вероятность правильного распознавания постепенно падает, причем при значениях шума выше 2 снижение становится более выраженным. При максимальном уровне шума около 3 вероятность правильного распознавания снижается примерно до 0.65</w:t>
      </w:r>
      <w:r>
        <w:t>.</w:t>
      </w:r>
    </w:p>
    <w:p w14:paraId="1468E4AB" w14:textId="19497621" w:rsidR="008C0B9C" w:rsidRPr="008C0B9C" w:rsidRDefault="008C0B9C" w:rsidP="008C0B9C">
      <w:pPr>
        <w:pStyle w:val="a1"/>
      </w:pPr>
      <w:r w:rsidRPr="008C0B9C">
        <w:t>Одновременно с этим с ростом СКО увеличивается вероятность ложной тревоги при распознавании</w:t>
      </w:r>
      <w:r>
        <w:t xml:space="preserve"> (рисунок 3.2.4)</w:t>
      </w:r>
      <w:r w:rsidRPr="008C0B9C">
        <w:t>. При низком уровне шума эта вероятность близка к нулю, что отражает надежность системы в благоприятных условиях. По мере увеличения шума выше 1 вероятность ложного срабатывания начинает расти и достигает примерно 0.14 при максимальном значении СКО около 3.</w:t>
      </w:r>
    </w:p>
    <w:p w14:paraId="17192B32" w14:textId="02A8BE32" w:rsidR="008C0B9C" w:rsidRPr="008C0B9C" w:rsidRDefault="008C0B9C" w:rsidP="008C0B9C">
      <w:pPr>
        <w:pStyle w:val="a1"/>
      </w:pPr>
      <w:r w:rsidRPr="008C0B9C">
        <w:t xml:space="preserve">Кроме того, с увеличением уровня шума возрастает вероятность пропуска </w:t>
      </w:r>
      <w:r>
        <w:t>сигнала (рисунок 3.2.5)</w:t>
      </w:r>
      <w:r w:rsidRPr="008C0B9C">
        <w:t>. При низких уровнях шума вероятность пропуска практически отсутствует, что свидетельствует о высокой чувствительности системы. Начиная с СКО около 1, вероятность пропуска начинает заметно расти, достигая примерно 0.2 при максимальном значении шума около 3.</w:t>
      </w:r>
    </w:p>
    <w:p w14:paraId="3B6D9B54" w14:textId="041D55C7" w:rsidR="00F24CB9" w:rsidRPr="00F24CB9" w:rsidRDefault="00F24CB9" w:rsidP="008C0B9C">
      <w:pPr>
        <w:pStyle w:val="a1"/>
        <w:ind w:firstLine="0"/>
        <w:rPr>
          <w:i/>
          <w:iCs/>
          <w:sz w:val="24"/>
          <w:szCs w:val="18"/>
        </w:rPr>
      </w:pPr>
      <w:r>
        <w:br w:type="page"/>
      </w:r>
    </w:p>
    <w:p w14:paraId="061D30C0" w14:textId="770ED0D3" w:rsidR="00C4050B" w:rsidRDefault="0092122E" w:rsidP="00E17E4B">
      <w:pPr>
        <w:pStyle w:val="Heading1"/>
        <w:rPr>
          <w:lang w:eastAsia="ja-JP"/>
        </w:rPr>
      </w:pPr>
      <w:bookmarkStart w:id="36" w:name="_Toc199670560"/>
      <w:r w:rsidRPr="00603A40">
        <w:rPr>
          <w:lang w:eastAsia="ja-JP"/>
        </w:rPr>
        <w:lastRenderedPageBreak/>
        <w:t>И</w:t>
      </w:r>
      <w:r w:rsidR="002378E3" w:rsidRPr="00603A40">
        <w:rPr>
          <w:lang w:eastAsia="ja-JP"/>
        </w:rPr>
        <w:t xml:space="preserve">НСТРУКЦИЯ </w:t>
      </w:r>
      <w:r w:rsidR="00D205C5">
        <w:rPr>
          <w:lang w:eastAsia="ja-JP"/>
        </w:rPr>
        <w:t xml:space="preserve">К </w:t>
      </w:r>
      <w:r w:rsidR="008F5D1D">
        <w:rPr>
          <w:lang w:eastAsia="ja-JP"/>
        </w:rPr>
        <w:t>РАЗВЕРТЫВАНИЮ ПРИЛОЖЕНИЯ</w:t>
      </w:r>
      <w:bookmarkEnd w:id="36"/>
    </w:p>
    <w:p w14:paraId="0B7E1324" w14:textId="77777777" w:rsidR="00B84DB0" w:rsidRPr="00B84DB0" w:rsidRDefault="00B84DB0" w:rsidP="00B84DB0">
      <w:pPr>
        <w:rPr>
          <w:lang w:eastAsia="ja-JP"/>
        </w:rPr>
      </w:pPr>
    </w:p>
    <w:p w14:paraId="5E510595" w14:textId="5956110D" w:rsidR="006C28FC" w:rsidRDefault="00C14576" w:rsidP="006C28FC">
      <w:pPr>
        <w:pStyle w:val="a1"/>
        <w:rPr>
          <w:lang w:eastAsia="ja-JP"/>
        </w:rPr>
      </w:pPr>
      <w:r>
        <w:rPr>
          <w:lang w:eastAsia="ja-JP"/>
        </w:rPr>
        <w:t>Для развертывания приложения на своем устройстве необходимо иметь следующее программное обеспечение:</w:t>
      </w:r>
    </w:p>
    <w:p w14:paraId="55D90DA4" w14:textId="7CD3A8B9" w:rsidR="00C14576" w:rsidRDefault="00C14576" w:rsidP="00C14576">
      <w:pPr>
        <w:pStyle w:val="a1"/>
        <w:numPr>
          <w:ilvl w:val="0"/>
          <w:numId w:val="27"/>
        </w:numPr>
        <w:rPr>
          <w:lang w:eastAsia="ja-JP"/>
        </w:rPr>
      </w:pPr>
      <w:r>
        <w:rPr>
          <w:lang w:val="en-US" w:eastAsia="ja-JP"/>
        </w:rPr>
        <w:t>Git</w:t>
      </w:r>
      <w:r w:rsidRPr="00C14576">
        <w:rPr>
          <w:lang w:eastAsia="ja-JP"/>
        </w:rPr>
        <w:t xml:space="preserve"> – </w:t>
      </w:r>
      <w:r>
        <w:rPr>
          <w:lang w:eastAsia="ja-JP"/>
        </w:rPr>
        <w:t>для дальнейшей разработки и полу-автоматической установки обновлений;</w:t>
      </w:r>
    </w:p>
    <w:p w14:paraId="608EA67F" w14:textId="60144738" w:rsidR="00C52EEE" w:rsidRDefault="00C14576" w:rsidP="00C52EEE">
      <w:pPr>
        <w:pStyle w:val="a1"/>
        <w:numPr>
          <w:ilvl w:val="0"/>
          <w:numId w:val="27"/>
        </w:numPr>
        <w:rPr>
          <w:lang w:eastAsia="ja-JP"/>
        </w:rPr>
      </w:pPr>
      <w:r>
        <w:rPr>
          <w:lang w:val="en-US" w:eastAsia="ja-JP"/>
        </w:rPr>
        <w:t>Docker</w:t>
      </w:r>
      <w:r w:rsidRPr="00C14576">
        <w:rPr>
          <w:lang w:eastAsia="ja-JP"/>
        </w:rPr>
        <w:t xml:space="preserve"> – </w:t>
      </w:r>
      <w:r>
        <w:rPr>
          <w:lang w:eastAsia="ja-JP"/>
        </w:rPr>
        <w:t>для автоматического развертывания приложения.</w:t>
      </w:r>
    </w:p>
    <w:p w14:paraId="2C707359" w14:textId="2025A18B" w:rsidR="00C52EEE" w:rsidRDefault="00C52EEE" w:rsidP="00C52EEE">
      <w:pPr>
        <w:pStyle w:val="Heading3"/>
        <w:rPr>
          <w:lang w:eastAsia="ja-JP"/>
        </w:rPr>
      </w:pPr>
      <w:bookmarkStart w:id="37" w:name="_Toc199670561"/>
      <w:r>
        <w:rPr>
          <w:lang w:eastAsia="ja-JP"/>
        </w:rPr>
        <w:t>Установка необходимых зависимостей</w:t>
      </w:r>
      <w:bookmarkEnd w:id="37"/>
    </w:p>
    <w:p w14:paraId="5EB30DF6" w14:textId="5B0D00F3" w:rsidR="00C52EEE" w:rsidRDefault="00C52EEE" w:rsidP="00C52EEE">
      <w:pPr>
        <w:pStyle w:val="a1"/>
        <w:rPr>
          <w:lang w:eastAsia="ja-JP"/>
        </w:rPr>
      </w:pPr>
      <w:r>
        <w:rPr>
          <w:lang w:eastAsia="ja-JP"/>
        </w:rPr>
        <w:t xml:space="preserve">Последнюю версию ПО </w:t>
      </w:r>
      <w:r>
        <w:rPr>
          <w:lang w:val="en-US" w:eastAsia="ja-JP"/>
        </w:rPr>
        <w:t>Git</w:t>
      </w:r>
      <w:r w:rsidRPr="00C52EEE">
        <w:rPr>
          <w:lang w:eastAsia="ja-JP"/>
        </w:rPr>
        <w:t xml:space="preserve"> </w:t>
      </w:r>
      <w:r>
        <w:rPr>
          <w:lang w:eastAsia="ja-JP"/>
        </w:rPr>
        <w:t xml:space="preserve">можно скачать с сайта </w:t>
      </w:r>
      <w:r w:rsidR="004F2C4E">
        <w:fldChar w:fldCharType="begin"/>
      </w:r>
      <w:r w:rsidR="004F2C4E">
        <w:instrText xml:space="preserve"> HYPERLINK "https://git-scm.com/downloads" </w:instrText>
      </w:r>
      <w:r w:rsidR="004F2C4E">
        <w:fldChar w:fldCharType="separate"/>
      </w:r>
      <w:r w:rsidRPr="001F28E9">
        <w:rPr>
          <w:rStyle w:val="Hyperlink"/>
          <w:lang w:eastAsia="ja-JP"/>
        </w:rPr>
        <w:t>https://git-scm.com/downloads</w:t>
      </w:r>
      <w:r w:rsidR="004F2C4E">
        <w:rPr>
          <w:rStyle w:val="Hyperlink"/>
          <w:lang w:eastAsia="ja-JP"/>
        </w:rPr>
        <w:fldChar w:fldCharType="end"/>
      </w:r>
      <w:r>
        <w:rPr>
          <w:lang w:eastAsia="ja-JP"/>
        </w:rPr>
        <w:t xml:space="preserve"> для любой операционной системы. После скачивания исполняемого файла, необходимо установить приложение на рабочее устройство.</w:t>
      </w:r>
    </w:p>
    <w:p w14:paraId="6EB64FD7" w14:textId="289048D7" w:rsidR="00C52EEE" w:rsidRPr="00C52EEE" w:rsidRDefault="00C52EEE" w:rsidP="00C52EEE">
      <w:pPr>
        <w:pStyle w:val="a1"/>
        <w:rPr>
          <w:lang w:eastAsia="ja-JP"/>
        </w:rPr>
      </w:pPr>
      <w:r>
        <w:rPr>
          <w:lang w:eastAsia="ja-JP"/>
        </w:rPr>
        <w:t>Последнюю</w:t>
      </w:r>
      <w:r w:rsidRPr="00C52EEE">
        <w:rPr>
          <w:lang w:eastAsia="ja-JP"/>
        </w:rPr>
        <w:t xml:space="preserve"> </w:t>
      </w:r>
      <w:r>
        <w:rPr>
          <w:lang w:eastAsia="ja-JP"/>
        </w:rPr>
        <w:t>версию</w:t>
      </w:r>
      <w:r w:rsidRPr="00C52EEE">
        <w:rPr>
          <w:lang w:eastAsia="ja-JP"/>
        </w:rPr>
        <w:t xml:space="preserve"> </w:t>
      </w:r>
      <w:r>
        <w:rPr>
          <w:lang w:eastAsia="ja-JP"/>
        </w:rPr>
        <w:t>ПО</w:t>
      </w:r>
      <w:r w:rsidRPr="00C52EEE">
        <w:rPr>
          <w:lang w:eastAsia="ja-JP"/>
        </w:rPr>
        <w:t xml:space="preserve"> </w:t>
      </w:r>
      <w:r>
        <w:rPr>
          <w:lang w:val="en-US" w:eastAsia="ja-JP"/>
        </w:rPr>
        <w:t>Docker</w:t>
      </w:r>
      <w:r w:rsidRPr="00C52EEE">
        <w:rPr>
          <w:lang w:eastAsia="ja-JP"/>
        </w:rPr>
        <w:t xml:space="preserve"> </w:t>
      </w:r>
      <w:r>
        <w:rPr>
          <w:lang w:eastAsia="ja-JP"/>
        </w:rPr>
        <w:t>можно</w:t>
      </w:r>
      <w:r w:rsidRPr="00C52EEE">
        <w:rPr>
          <w:lang w:eastAsia="ja-JP"/>
        </w:rPr>
        <w:t xml:space="preserve"> </w:t>
      </w:r>
      <w:r>
        <w:rPr>
          <w:lang w:eastAsia="ja-JP"/>
        </w:rPr>
        <w:t>скачать</w:t>
      </w:r>
      <w:r w:rsidRPr="00C52EEE">
        <w:rPr>
          <w:lang w:eastAsia="ja-JP"/>
        </w:rPr>
        <w:t xml:space="preserve"> </w:t>
      </w:r>
      <w:r>
        <w:rPr>
          <w:lang w:eastAsia="ja-JP"/>
        </w:rPr>
        <w:t>с</w:t>
      </w:r>
      <w:r w:rsidRPr="00C52EEE">
        <w:rPr>
          <w:lang w:eastAsia="ja-JP"/>
        </w:rPr>
        <w:t xml:space="preserve"> </w:t>
      </w:r>
      <w:r>
        <w:rPr>
          <w:lang w:eastAsia="ja-JP"/>
        </w:rPr>
        <w:t>сайта</w:t>
      </w:r>
      <w:r w:rsidRPr="00C52EEE">
        <w:rPr>
          <w:lang w:eastAsia="ja-JP"/>
        </w:rPr>
        <w:t xml:space="preserve"> </w:t>
      </w:r>
      <w:hyperlink r:id="rId48" w:history="1">
        <w:r w:rsidRPr="001F28E9">
          <w:rPr>
            <w:rStyle w:val="Hyperlink"/>
            <w:lang w:val="en-US" w:eastAsia="ja-JP"/>
          </w:rPr>
          <w:t>https</w:t>
        </w:r>
        <w:r w:rsidRPr="001F28E9">
          <w:rPr>
            <w:rStyle w:val="Hyperlink"/>
            <w:lang w:eastAsia="ja-JP"/>
          </w:rPr>
          <w:t>://</w:t>
        </w:r>
        <w:r w:rsidRPr="001F28E9">
          <w:rPr>
            <w:rStyle w:val="Hyperlink"/>
            <w:lang w:val="en-US" w:eastAsia="ja-JP"/>
          </w:rPr>
          <w:t>www</w:t>
        </w:r>
        <w:r w:rsidRPr="001F28E9">
          <w:rPr>
            <w:rStyle w:val="Hyperlink"/>
            <w:lang w:eastAsia="ja-JP"/>
          </w:rPr>
          <w:t>.</w:t>
        </w:r>
        <w:r w:rsidRPr="001F28E9">
          <w:rPr>
            <w:rStyle w:val="Hyperlink"/>
            <w:lang w:val="en-US" w:eastAsia="ja-JP"/>
          </w:rPr>
          <w:t>docker</w:t>
        </w:r>
        <w:r w:rsidRPr="001F28E9">
          <w:rPr>
            <w:rStyle w:val="Hyperlink"/>
            <w:lang w:eastAsia="ja-JP"/>
          </w:rPr>
          <w:t>.</w:t>
        </w:r>
        <w:r w:rsidRPr="001F28E9">
          <w:rPr>
            <w:rStyle w:val="Hyperlink"/>
            <w:lang w:val="en-US" w:eastAsia="ja-JP"/>
          </w:rPr>
          <w:t>com</w:t>
        </w:r>
        <w:r w:rsidRPr="001F28E9">
          <w:rPr>
            <w:rStyle w:val="Hyperlink"/>
            <w:lang w:eastAsia="ja-JP"/>
          </w:rPr>
          <w:t>/</w:t>
        </w:r>
        <w:r w:rsidRPr="001F28E9">
          <w:rPr>
            <w:rStyle w:val="Hyperlink"/>
            <w:lang w:val="en-US" w:eastAsia="ja-JP"/>
          </w:rPr>
          <w:t>products</w:t>
        </w:r>
        <w:r w:rsidRPr="001F28E9">
          <w:rPr>
            <w:rStyle w:val="Hyperlink"/>
            <w:lang w:eastAsia="ja-JP"/>
          </w:rPr>
          <w:t>/</w:t>
        </w:r>
        <w:r w:rsidRPr="001F28E9">
          <w:rPr>
            <w:rStyle w:val="Hyperlink"/>
            <w:lang w:val="en-US" w:eastAsia="ja-JP"/>
          </w:rPr>
          <w:t>docker</w:t>
        </w:r>
        <w:r w:rsidRPr="001F28E9">
          <w:rPr>
            <w:rStyle w:val="Hyperlink"/>
            <w:lang w:eastAsia="ja-JP"/>
          </w:rPr>
          <w:t>-</w:t>
        </w:r>
        <w:r w:rsidRPr="001F28E9">
          <w:rPr>
            <w:rStyle w:val="Hyperlink"/>
            <w:lang w:val="en-US" w:eastAsia="ja-JP"/>
          </w:rPr>
          <w:t>desktop</w:t>
        </w:r>
        <w:r w:rsidRPr="001F28E9">
          <w:rPr>
            <w:rStyle w:val="Hyperlink"/>
            <w:lang w:eastAsia="ja-JP"/>
          </w:rPr>
          <w:t>/</w:t>
        </w:r>
      </w:hyperlink>
      <w:r>
        <w:rPr>
          <w:lang w:eastAsia="ja-JP"/>
        </w:rPr>
        <w:t xml:space="preserve"> для любой операционной системы. После скачивания исполняемого файла, необходимо установить приложение на рабочее устройство.</w:t>
      </w:r>
    </w:p>
    <w:p w14:paraId="1E4D4B5A" w14:textId="46F42B15" w:rsidR="00C14576" w:rsidRDefault="00C52EEE" w:rsidP="00C14576">
      <w:pPr>
        <w:pStyle w:val="Heading3"/>
        <w:rPr>
          <w:lang w:eastAsia="ja-JP"/>
        </w:rPr>
      </w:pPr>
      <w:bookmarkStart w:id="38" w:name="_Toc199670562"/>
      <w:r>
        <w:rPr>
          <w:lang w:eastAsia="ja-JP"/>
        </w:rPr>
        <w:t>Установка</w:t>
      </w:r>
      <w:r w:rsidR="00C14576">
        <w:rPr>
          <w:lang w:eastAsia="ja-JP"/>
        </w:rPr>
        <w:t xml:space="preserve"> приложения</w:t>
      </w:r>
      <w:bookmarkEnd w:id="38"/>
    </w:p>
    <w:p w14:paraId="120602E1" w14:textId="33E674C9" w:rsidR="00C52EEE" w:rsidRDefault="00C52EEE" w:rsidP="00C52EEE">
      <w:pPr>
        <w:pStyle w:val="a1"/>
        <w:rPr>
          <w:lang w:eastAsia="ja-JP"/>
        </w:rPr>
      </w:pPr>
      <w:r>
        <w:rPr>
          <w:lang w:eastAsia="ja-JP"/>
        </w:rPr>
        <w:t xml:space="preserve">Код приложения находится в облачном хранилище </w:t>
      </w:r>
      <w:proofErr w:type="spellStart"/>
      <w:r>
        <w:rPr>
          <w:lang w:val="en-US" w:eastAsia="ja-JP"/>
        </w:rPr>
        <w:t>Github</w:t>
      </w:r>
      <w:proofErr w:type="spellEnd"/>
      <w:r w:rsidRPr="00C52EEE">
        <w:rPr>
          <w:lang w:eastAsia="ja-JP"/>
        </w:rPr>
        <w:t xml:space="preserve"> </w:t>
      </w:r>
      <w:r>
        <w:rPr>
          <w:lang w:eastAsia="ja-JP"/>
        </w:rPr>
        <w:t xml:space="preserve">по ссылке: </w:t>
      </w:r>
      <w:r w:rsidR="004F2C4E">
        <w:fldChar w:fldCharType="begin"/>
      </w:r>
      <w:r w:rsidR="004F2C4E">
        <w:instrText xml:space="preserve"> HYPERLINK "https://github.com/Nafanyan/AI_Server" </w:instrText>
      </w:r>
      <w:r w:rsidR="004F2C4E">
        <w:fldChar w:fldCharType="separate"/>
      </w:r>
      <w:r w:rsidRPr="001F28E9">
        <w:rPr>
          <w:rStyle w:val="Hyperlink"/>
          <w:lang w:eastAsia="ja-JP"/>
        </w:rPr>
        <w:t>https://github.com/Nafanyan/AI_Server</w:t>
      </w:r>
      <w:r w:rsidR="004F2C4E">
        <w:rPr>
          <w:rStyle w:val="Hyperlink"/>
          <w:lang w:eastAsia="ja-JP"/>
        </w:rPr>
        <w:fldChar w:fldCharType="end"/>
      </w:r>
      <w:r>
        <w:rPr>
          <w:lang w:eastAsia="ja-JP"/>
        </w:rPr>
        <w:t xml:space="preserve">. Для скачивания с помощью системы </w:t>
      </w:r>
      <w:r>
        <w:rPr>
          <w:lang w:val="en-US" w:eastAsia="ja-JP"/>
        </w:rPr>
        <w:t>Git</w:t>
      </w:r>
      <w:r w:rsidRPr="00C52EEE">
        <w:rPr>
          <w:lang w:eastAsia="ja-JP"/>
        </w:rPr>
        <w:t xml:space="preserve"> </w:t>
      </w:r>
      <w:r>
        <w:rPr>
          <w:lang w:eastAsia="ja-JP"/>
        </w:rPr>
        <w:t>необходимо</w:t>
      </w:r>
      <w:r w:rsidRPr="00C52EEE">
        <w:rPr>
          <w:lang w:eastAsia="ja-JP"/>
        </w:rPr>
        <w:t xml:space="preserve"> </w:t>
      </w:r>
      <w:r>
        <w:rPr>
          <w:lang w:eastAsia="ja-JP"/>
        </w:rPr>
        <w:t>открыть командную консоль, перейти в директорию, удобную для расположения приложения и ввести команду: «</w:t>
      </w:r>
      <w:r>
        <w:rPr>
          <w:lang w:val="en-US" w:eastAsia="ja-JP"/>
        </w:rPr>
        <w:t>git</w:t>
      </w:r>
      <w:r w:rsidRPr="00C52EEE">
        <w:rPr>
          <w:lang w:eastAsia="ja-JP"/>
        </w:rPr>
        <w:t xml:space="preserve"> </w:t>
      </w:r>
      <w:r>
        <w:rPr>
          <w:lang w:val="en-US" w:eastAsia="ja-JP"/>
        </w:rPr>
        <w:t>clone</w:t>
      </w:r>
      <w:r w:rsidRPr="00C52EEE">
        <w:rPr>
          <w:lang w:eastAsia="ja-JP"/>
        </w:rPr>
        <w:t xml:space="preserve"> </w:t>
      </w:r>
      <w:hyperlink r:id="rId49" w:history="1">
        <w:r w:rsidRPr="001F28E9">
          <w:rPr>
            <w:rStyle w:val="Hyperlink"/>
            <w:lang w:eastAsia="ja-JP"/>
          </w:rPr>
          <w:t>https://github.com/Nafanyan/AI_Server»</w:t>
        </w:r>
      </w:hyperlink>
    </w:p>
    <w:p w14:paraId="780947FC" w14:textId="6AD18481" w:rsidR="00C52EEE" w:rsidRDefault="00C52EEE" w:rsidP="00C52EEE">
      <w:pPr>
        <w:pStyle w:val="a1"/>
        <w:rPr>
          <w:lang w:eastAsia="ja-JP"/>
        </w:rPr>
      </w:pPr>
      <w:r>
        <w:rPr>
          <w:lang w:eastAsia="ja-JP"/>
        </w:rPr>
        <w:t xml:space="preserve">Если </w:t>
      </w:r>
      <w:r w:rsidR="00273C24">
        <w:rPr>
          <w:lang w:eastAsia="ja-JP"/>
        </w:rPr>
        <w:t xml:space="preserve">нет необходимости в дальнейшей разработке и удобном поддержании обновлений приложения, то можно скачать </w:t>
      </w:r>
      <w:r w:rsidR="00273C24" w:rsidRPr="00273C24">
        <w:rPr>
          <w:lang w:eastAsia="ja-JP"/>
        </w:rPr>
        <w:t>.</w:t>
      </w:r>
      <w:r w:rsidR="00273C24">
        <w:rPr>
          <w:lang w:val="en-US" w:eastAsia="ja-JP"/>
        </w:rPr>
        <w:t>zip</w:t>
      </w:r>
      <w:r w:rsidR="00273C24" w:rsidRPr="00273C24">
        <w:rPr>
          <w:lang w:eastAsia="ja-JP"/>
        </w:rPr>
        <w:t xml:space="preserve"> </w:t>
      </w:r>
      <w:r w:rsidR="00273C24">
        <w:rPr>
          <w:lang w:eastAsia="ja-JP"/>
        </w:rPr>
        <w:t>архив с кодом и разархивировать его в удобное место:</w:t>
      </w:r>
    </w:p>
    <w:p w14:paraId="21E2E2F9" w14:textId="77777777" w:rsidR="00273C24" w:rsidRDefault="00273C24" w:rsidP="00273C24">
      <w:pPr>
        <w:pStyle w:val="a1"/>
        <w:keepNext/>
        <w:ind w:firstLine="0"/>
      </w:pPr>
      <w:r w:rsidRPr="00273C24">
        <w:rPr>
          <w:noProof/>
          <w:lang w:eastAsia="ja-JP"/>
        </w:rPr>
        <w:lastRenderedPageBreak/>
        <w:drawing>
          <wp:inline distT="0" distB="0" distL="0" distR="0" wp14:anchorId="33C3EE1A" wp14:editId="233BFA4E">
            <wp:extent cx="6120130" cy="3432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32175"/>
                    </a:xfrm>
                    <a:prstGeom prst="rect">
                      <a:avLst/>
                    </a:prstGeom>
                  </pic:spPr>
                </pic:pic>
              </a:graphicData>
            </a:graphic>
          </wp:inline>
        </w:drawing>
      </w:r>
    </w:p>
    <w:p w14:paraId="02D5331E" w14:textId="7DE12B53" w:rsidR="00273C24" w:rsidRPr="00273C24" w:rsidRDefault="00273C24" w:rsidP="00273C24">
      <w:pPr>
        <w:pStyle w:val="a5"/>
        <w:rPr>
          <w:lang w:eastAsia="ja-JP"/>
        </w:rPr>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3.2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1</w:t>
      </w:r>
      <w:r w:rsidR="00E17E4B">
        <w:fldChar w:fldCharType="end"/>
      </w:r>
      <w:r>
        <w:t xml:space="preserve"> – Хранилище </w:t>
      </w:r>
      <w:proofErr w:type="spellStart"/>
      <w:r>
        <w:rPr>
          <w:lang w:val="en-US"/>
        </w:rPr>
        <w:t>Github</w:t>
      </w:r>
      <w:proofErr w:type="spellEnd"/>
      <w:r w:rsidRPr="00273C24">
        <w:t xml:space="preserve"> </w:t>
      </w:r>
      <w:r>
        <w:t>с кодом приложения</w:t>
      </w:r>
    </w:p>
    <w:p w14:paraId="26D87F4C" w14:textId="5A983DFB" w:rsidR="00C14576" w:rsidRDefault="00C14576" w:rsidP="00C14576">
      <w:pPr>
        <w:rPr>
          <w:lang w:eastAsia="ja-JP"/>
        </w:rPr>
      </w:pPr>
    </w:p>
    <w:p w14:paraId="1D8EA8F1" w14:textId="7159CE42" w:rsidR="00C14576" w:rsidRPr="00C14576" w:rsidRDefault="00C14576" w:rsidP="00C14576">
      <w:pPr>
        <w:pStyle w:val="Heading3"/>
        <w:rPr>
          <w:lang w:eastAsia="ja-JP"/>
        </w:rPr>
      </w:pPr>
      <w:bookmarkStart w:id="39" w:name="_Toc199670563"/>
      <w:r>
        <w:rPr>
          <w:lang w:eastAsia="ja-JP"/>
        </w:rPr>
        <w:t>Запуск приложения</w:t>
      </w:r>
      <w:bookmarkEnd w:id="39"/>
    </w:p>
    <w:p w14:paraId="33D92DA9" w14:textId="10216B66" w:rsidR="00A11AC0" w:rsidRPr="008501F8" w:rsidRDefault="00A11AC0" w:rsidP="00A11AC0">
      <w:pPr>
        <w:pStyle w:val="a1"/>
      </w:pPr>
      <w:bookmarkStart w:id="40" w:name="_Toc71544955"/>
      <w:r>
        <w:t xml:space="preserve">Для запуска приложения необходимо настроить </w:t>
      </w:r>
      <w:r>
        <w:rPr>
          <w:lang w:val="en-US"/>
        </w:rPr>
        <w:t>Docker</w:t>
      </w:r>
      <w:r w:rsidRPr="00A11AC0">
        <w:t xml:space="preserve"> </w:t>
      </w:r>
      <w:r>
        <w:t xml:space="preserve">на </w:t>
      </w:r>
      <w:r w:rsidR="008501F8">
        <w:t xml:space="preserve">работу с </w:t>
      </w:r>
      <w:r w:rsidR="008501F8">
        <w:rPr>
          <w:lang w:val="en-US"/>
        </w:rPr>
        <w:t>Linux</w:t>
      </w:r>
      <w:r w:rsidR="008501F8" w:rsidRPr="008501F8">
        <w:t xml:space="preserve"> </w:t>
      </w:r>
      <w:r w:rsidR="008501F8">
        <w:t>контейнерами.</w:t>
      </w:r>
    </w:p>
    <w:p w14:paraId="5B50AAB4" w14:textId="77777777" w:rsidR="00437CA4" w:rsidRDefault="00273C24" w:rsidP="00273C24">
      <w:pPr>
        <w:pStyle w:val="a1"/>
      </w:pPr>
      <w:r>
        <w:t>Для запуска приложения необходимо через консоль перейти в корень проекта и запустить сборку образа через команду «</w:t>
      </w:r>
      <w:r>
        <w:rPr>
          <w:lang w:val="en-US"/>
        </w:rPr>
        <w:t>docker</w:t>
      </w:r>
      <w:r w:rsidRPr="00273C24">
        <w:t>-</w:t>
      </w:r>
      <w:r>
        <w:rPr>
          <w:lang w:val="en-US"/>
        </w:rPr>
        <w:t>compose</w:t>
      </w:r>
      <w:r w:rsidRPr="00273C24">
        <w:t xml:space="preserve"> </w:t>
      </w:r>
      <w:r>
        <w:rPr>
          <w:lang w:val="en-US"/>
        </w:rPr>
        <w:t>build</w:t>
      </w:r>
      <w:r>
        <w:t xml:space="preserve">». </w:t>
      </w:r>
    </w:p>
    <w:p w14:paraId="6987DEB3" w14:textId="77777777" w:rsidR="00437CA4" w:rsidRDefault="00437CA4" w:rsidP="00437CA4">
      <w:pPr>
        <w:pStyle w:val="a1"/>
        <w:keepNext/>
        <w:ind w:firstLine="0"/>
      </w:pPr>
      <w:r w:rsidRPr="00437CA4">
        <w:rPr>
          <w:noProof/>
          <w:lang w:val="en-US"/>
        </w:rPr>
        <w:drawing>
          <wp:inline distT="0" distB="0" distL="0" distR="0" wp14:anchorId="644705DE" wp14:editId="36810D01">
            <wp:extent cx="6120130" cy="1543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543685"/>
                    </a:xfrm>
                    <a:prstGeom prst="rect">
                      <a:avLst/>
                    </a:prstGeom>
                  </pic:spPr>
                </pic:pic>
              </a:graphicData>
            </a:graphic>
          </wp:inline>
        </w:drawing>
      </w:r>
    </w:p>
    <w:p w14:paraId="7743CF47" w14:textId="550783F9" w:rsidR="00437CA4" w:rsidRPr="00E17E4B" w:rsidRDefault="00437CA4" w:rsidP="008501F8">
      <w:pPr>
        <w:pStyle w:val="a5"/>
        <w:rPr>
          <w:lang w:val="en-US"/>
        </w:rPr>
      </w:pPr>
      <w:r>
        <w:t>Рисунок</w:t>
      </w:r>
      <w:r w:rsidRPr="008501F8">
        <w:rPr>
          <w:lang w:val="en-US"/>
        </w:rPr>
        <w:t xml:space="preserve"> </w:t>
      </w:r>
      <w:r w:rsidR="00E17E4B">
        <w:rPr>
          <w:lang w:val="en-US"/>
        </w:rPr>
        <w:fldChar w:fldCharType="begin"/>
      </w:r>
      <w:r w:rsidR="00E17E4B">
        <w:rPr>
          <w:lang w:val="en-US"/>
        </w:rPr>
        <w:instrText xml:space="preserve"> STYLEREF 2 \s </w:instrText>
      </w:r>
      <w:r w:rsidR="00E17E4B">
        <w:rPr>
          <w:lang w:val="en-US"/>
        </w:rPr>
        <w:fldChar w:fldCharType="separate"/>
      </w:r>
      <w:r w:rsidR="00E17E4B">
        <w:rPr>
          <w:noProof/>
          <w:lang w:val="en-US"/>
        </w:rPr>
        <w:t>3.2</w:t>
      </w:r>
      <w:r w:rsidR="00E17E4B">
        <w:rPr>
          <w:lang w:val="en-US"/>
        </w:rPr>
        <w:fldChar w:fldCharType="end"/>
      </w:r>
      <w:r w:rsidR="00E17E4B">
        <w:rPr>
          <w:lang w:val="en-US"/>
        </w:rPr>
        <w:t>.</w:t>
      </w:r>
      <w:r w:rsidR="00E17E4B">
        <w:rPr>
          <w:lang w:val="en-US"/>
        </w:rPr>
        <w:fldChar w:fldCharType="begin"/>
      </w:r>
      <w:r w:rsidR="00E17E4B">
        <w:rPr>
          <w:lang w:val="en-US"/>
        </w:rPr>
        <w:instrText xml:space="preserve"> SEQ Рисунок \* ARABIC \s 2 </w:instrText>
      </w:r>
      <w:r w:rsidR="00E17E4B">
        <w:rPr>
          <w:lang w:val="en-US"/>
        </w:rPr>
        <w:fldChar w:fldCharType="separate"/>
      </w:r>
      <w:r w:rsidR="00E17E4B">
        <w:rPr>
          <w:noProof/>
          <w:lang w:val="en-US"/>
        </w:rPr>
        <w:t>2</w:t>
      </w:r>
      <w:r w:rsidR="00E17E4B">
        <w:rPr>
          <w:lang w:val="en-US"/>
        </w:rPr>
        <w:fldChar w:fldCharType="end"/>
      </w:r>
      <w:r w:rsidRPr="00E17E4B">
        <w:rPr>
          <w:lang w:val="en-US"/>
        </w:rPr>
        <w:t xml:space="preserve"> – </w:t>
      </w:r>
      <w:r>
        <w:t>Запуск</w:t>
      </w:r>
      <w:r w:rsidRPr="00E17E4B">
        <w:rPr>
          <w:lang w:val="en-US"/>
        </w:rPr>
        <w:t xml:space="preserve"> </w:t>
      </w:r>
      <w:r>
        <w:t>команды</w:t>
      </w:r>
      <w:r w:rsidRPr="00E17E4B">
        <w:rPr>
          <w:lang w:val="en-US"/>
        </w:rPr>
        <w:t xml:space="preserve"> </w:t>
      </w:r>
      <w:r>
        <w:rPr>
          <w:lang w:val="en-US"/>
        </w:rPr>
        <w:t>docker</w:t>
      </w:r>
      <w:r w:rsidR="008501F8" w:rsidRPr="00E17E4B">
        <w:rPr>
          <w:lang w:val="en-US"/>
        </w:rPr>
        <w:t>-</w:t>
      </w:r>
      <w:r w:rsidR="008501F8">
        <w:rPr>
          <w:lang w:val="en-US"/>
        </w:rPr>
        <w:t>compose</w:t>
      </w:r>
      <w:r w:rsidR="008501F8" w:rsidRPr="00E17E4B">
        <w:rPr>
          <w:lang w:val="en-US"/>
        </w:rPr>
        <w:t xml:space="preserve"> </w:t>
      </w:r>
      <w:r w:rsidR="008501F8">
        <w:rPr>
          <w:lang w:val="en-US"/>
        </w:rPr>
        <w:t>build</w:t>
      </w:r>
    </w:p>
    <w:p w14:paraId="47184FFE" w14:textId="40B1923C" w:rsidR="00273C24" w:rsidRDefault="00273C24" w:rsidP="00273C24">
      <w:pPr>
        <w:pStyle w:val="a1"/>
      </w:pPr>
      <w:r>
        <w:t>После завершения команды необходимо создать контейнер и запустить его через команду «</w:t>
      </w:r>
      <w:r>
        <w:rPr>
          <w:lang w:val="en-US"/>
        </w:rPr>
        <w:t>docker</w:t>
      </w:r>
      <w:r w:rsidRPr="00273C24">
        <w:t>-</w:t>
      </w:r>
      <w:r>
        <w:rPr>
          <w:lang w:val="en-US"/>
        </w:rPr>
        <w:t>compose</w:t>
      </w:r>
      <w:r w:rsidRPr="00273C24">
        <w:t xml:space="preserve"> </w:t>
      </w:r>
      <w:r>
        <w:rPr>
          <w:lang w:val="en-US"/>
        </w:rPr>
        <w:t>up</w:t>
      </w:r>
      <w:r>
        <w:t>»</w:t>
      </w:r>
      <w:r w:rsidRPr="00273C24">
        <w:t>.</w:t>
      </w:r>
      <w:r>
        <w:t xml:space="preserve"> После завершения команды в консоль выведется сообщение о запуске сервера:</w:t>
      </w:r>
    </w:p>
    <w:p w14:paraId="1964C899" w14:textId="77777777" w:rsidR="008501F8" w:rsidRDefault="00A11AC0" w:rsidP="008501F8">
      <w:pPr>
        <w:pStyle w:val="a1"/>
        <w:keepNext/>
        <w:ind w:firstLine="0"/>
      </w:pPr>
      <w:r w:rsidRPr="00A11AC0">
        <w:rPr>
          <w:noProof/>
        </w:rPr>
        <w:lastRenderedPageBreak/>
        <w:drawing>
          <wp:inline distT="0" distB="0" distL="0" distR="0" wp14:anchorId="7DA16797" wp14:editId="7E65AA00">
            <wp:extent cx="6120130" cy="1524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524635"/>
                    </a:xfrm>
                    <a:prstGeom prst="rect">
                      <a:avLst/>
                    </a:prstGeom>
                  </pic:spPr>
                </pic:pic>
              </a:graphicData>
            </a:graphic>
          </wp:inline>
        </w:drawing>
      </w:r>
    </w:p>
    <w:p w14:paraId="5BDAC5E2" w14:textId="494B4E54" w:rsidR="008501F8" w:rsidRDefault="008501F8" w:rsidP="008501F8">
      <w:pPr>
        <w:pStyle w:val="a5"/>
        <w:rPr>
          <w:lang w:val="en-US"/>
        </w:rPr>
      </w:pPr>
      <w:r>
        <w:t>Рисунок</w:t>
      </w:r>
      <w:r w:rsidRPr="008501F8">
        <w:rPr>
          <w:lang w:val="en-US"/>
        </w:rPr>
        <w:t xml:space="preserve"> </w:t>
      </w:r>
      <w:r w:rsidR="00E17E4B">
        <w:rPr>
          <w:lang w:val="en-US"/>
        </w:rPr>
        <w:fldChar w:fldCharType="begin"/>
      </w:r>
      <w:r w:rsidR="00E17E4B">
        <w:rPr>
          <w:lang w:val="en-US"/>
        </w:rPr>
        <w:instrText xml:space="preserve"> STYLEREF 2 \s </w:instrText>
      </w:r>
      <w:r w:rsidR="00E17E4B">
        <w:rPr>
          <w:lang w:val="en-US"/>
        </w:rPr>
        <w:fldChar w:fldCharType="separate"/>
      </w:r>
      <w:r w:rsidR="00E17E4B">
        <w:rPr>
          <w:noProof/>
          <w:lang w:val="en-US"/>
        </w:rPr>
        <w:t>3.2</w:t>
      </w:r>
      <w:r w:rsidR="00E17E4B">
        <w:rPr>
          <w:lang w:val="en-US"/>
        </w:rPr>
        <w:fldChar w:fldCharType="end"/>
      </w:r>
      <w:r w:rsidR="00E17E4B">
        <w:rPr>
          <w:lang w:val="en-US"/>
        </w:rPr>
        <w:t>.</w:t>
      </w:r>
      <w:r w:rsidR="00E17E4B">
        <w:rPr>
          <w:lang w:val="en-US"/>
        </w:rPr>
        <w:fldChar w:fldCharType="begin"/>
      </w:r>
      <w:r w:rsidR="00E17E4B">
        <w:rPr>
          <w:lang w:val="en-US"/>
        </w:rPr>
        <w:instrText xml:space="preserve"> SEQ Рисунок \* ARABIC \s 2 </w:instrText>
      </w:r>
      <w:r w:rsidR="00E17E4B">
        <w:rPr>
          <w:lang w:val="en-US"/>
        </w:rPr>
        <w:fldChar w:fldCharType="separate"/>
      </w:r>
      <w:r w:rsidR="00E17E4B">
        <w:rPr>
          <w:noProof/>
          <w:lang w:val="en-US"/>
        </w:rPr>
        <w:t>3</w:t>
      </w:r>
      <w:r w:rsidR="00E17E4B">
        <w:rPr>
          <w:lang w:val="en-US"/>
        </w:rPr>
        <w:fldChar w:fldCharType="end"/>
      </w:r>
      <w:r w:rsidRPr="008501F8">
        <w:rPr>
          <w:lang w:val="en-US"/>
        </w:rPr>
        <w:t xml:space="preserve"> – </w:t>
      </w:r>
      <w:r>
        <w:t>Запуск</w:t>
      </w:r>
      <w:r w:rsidRPr="008501F8">
        <w:rPr>
          <w:lang w:val="en-US"/>
        </w:rPr>
        <w:t xml:space="preserve"> </w:t>
      </w:r>
      <w:r>
        <w:t>команды</w:t>
      </w:r>
      <w:r w:rsidRPr="008501F8">
        <w:rPr>
          <w:lang w:val="en-US"/>
        </w:rPr>
        <w:t xml:space="preserve"> </w:t>
      </w:r>
      <w:r>
        <w:rPr>
          <w:lang w:val="en-US"/>
        </w:rPr>
        <w:t>docker</w:t>
      </w:r>
      <w:r w:rsidRPr="008501F8">
        <w:rPr>
          <w:lang w:val="en-US"/>
        </w:rPr>
        <w:t>-</w:t>
      </w:r>
      <w:r>
        <w:rPr>
          <w:lang w:val="en-US"/>
        </w:rPr>
        <w:t>compose up</w:t>
      </w:r>
    </w:p>
    <w:p w14:paraId="04917B2F" w14:textId="77777777" w:rsidR="008501F8" w:rsidRDefault="008501F8" w:rsidP="008501F8">
      <w:pPr>
        <w:pStyle w:val="a5"/>
        <w:rPr>
          <w:lang w:val="en-US"/>
        </w:rPr>
      </w:pPr>
    </w:p>
    <w:p w14:paraId="0194F222" w14:textId="4EF9AFD1" w:rsidR="00437CA4" w:rsidRDefault="00437CA4" w:rsidP="008501F8">
      <w:pPr>
        <w:pStyle w:val="a5"/>
        <w:spacing w:after="0"/>
      </w:pPr>
      <w:r w:rsidRPr="00437CA4">
        <w:rPr>
          <w:noProof/>
        </w:rPr>
        <w:drawing>
          <wp:inline distT="0" distB="0" distL="0" distR="0" wp14:anchorId="382E22F7" wp14:editId="5331EFFA">
            <wp:extent cx="6120130" cy="28702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870200"/>
                    </a:xfrm>
                    <a:prstGeom prst="rect">
                      <a:avLst/>
                    </a:prstGeom>
                  </pic:spPr>
                </pic:pic>
              </a:graphicData>
            </a:graphic>
          </wp:inline>
        </w:drawing>
      </w:r>
    </w:p>
    <w:p w14:paraId="2B1967C4" w14:textId="6340217B" w:rsidR="002A4696" w:rsidRDefault="00437CA4" w:rsidP="00437CA4">
      <w:pPr>
        <w:pStyle w:val="a5"/>
      </w:pPr>
      <w:r>
        <w:t>Рисунок</w:t>
      </w:r>
      <w:r w:rsidRPr="00E17E4B">
        <w:t xml:space="preserve"> </w:t>
      </w:r>
      <w:r w:rsidR="00E17E4B">
        <w:fldChar w:fldCharType="begin"/>
      </w:r>
      <w:r w:rsidR="00E17E4B">
        <w:instrText xml:space="preserve"> STYLEREF 2 \s </w:instrText>
      </w:r>
      <w:r w:rsidR="00E17E4B">
        <w:fldChar w:fldCharType="separate"/>
      </w:r>
      <w:r w:rsidR="00E17E4B">
        <w:rPr>
          <w:noProof/>
        </w:rPr>
        <w:t>3.2</w:t>
      </w:r>
      <w:r w:rsidR="00E17E4B">
        <w:fldChar w:fldCharType="end"/>
      </w:r>
      <w:r w:rsidR="00E17E4B">
        <w:t>.</w:t>
      </w:r>
      <w:r w:rsidR="00E17E4B">
        <w:fldChar w:fldCharType="begin"/>
      </w:r>
      <w:r w:rsidR="00E17E4B">
        <w:instrText xml:space="preserve"> SEQ Рисунок \* ARABIC \s 2 </w:instrText>
      </w:r>
      <w:r w:rsidR="00E17E4B">
        <w:fldChar w:fldCharType="separate"/>
      </w:r>
      <w:r w:rsidR="00E17E4B">
        <w:rPr>
          <w:noProof/>
        </w:rPr>
        <w:t>4</w:t>
      </w:r>
      <w:r w:rsidR="00E17E4B">
        <w:fldChar w:fldCharType="end"/>
      </w:r>
      <w:r w:rsidRPr="00437CA4">
        <w:t xml:space="preserve"> – </w:t>
      </w:r>
      <w:r>
        <w:t>Запущенное приложение, открытое через браузер</w:t>
      </w:r>
    </w:p>
    <w:p w14:paraId="379F58E8" w14:textId="23A5B831" w:rsidR="00437CA4" w:rsidRDefault="00437CA4" w:rsidP="00437CA4">
      <w:pPr>
        <w:pStyle w:val="a5"/>
        <w:rPr>
          <w:rFonts w:eastAsiaTheme="majorEastAsia" w:cs="Times New Roman"/>
          <w:szCs w:val="28"/>
        </w:rPr>
      </w:pPr>
    </w:p>
    <w:p w14:paraId="2797EB12" w14:textId="4439B913" w:rsidR="00437CA4" w:rsidRDefault="00437CA4">
      <w:pPr>
        <w:rPr>
          <w:rFonts w:eastAsiaTheme="majorEastAsia" w:cs="Times New Roman"/>
          <w:i/>
          <w:iCs/>
          <w:sz w:val="24"/>
          <w:szCs w:val="28"/>
        </w:rPr>
      </w:pPr>
      <w:r>
        <w:rPr>
          <w:rFonts w:eastAsiaTheme="majorEastAsia" w:cs="Times New Roman"/>
          <w:szCs w:val="28"/>
        </w:rPr>
        <w:br w:type="page"/>
      </w:r>
    </w:p>
    <w:p w14:paraId="1AF00FAA" w14:textId="2CB54E3A" w:rsidR="00E70F3D" w:rsidRDefault="00E70F3D" w:rsidP="00E17E4B">
      <w:pPr>
        <w:pStyle w:val="Heading1"/>
        <w:numPr>
          <w:ilvl w:val="0"/>
          <w:numId w:val="0"/>
        </w:numPr>
        <w:ind w:left="1068"/>
      </w:pPr>
      <w:bookmarkStart w:id="41" w:name="_Toc199670564"/>
      <w:r w:rsidRPr="00603A40">
        <w:lastRenderedPageBreak/>
        <w:t>ЗАКЛЮЧЕНИЕ</w:t>
      </w:r>
      <w:bookmarkEnd w:id="41"/>
    </w:p>
    <w:p w14:paraId="4286C0B1" w14:textId="77777777" w:rsidR="00584B82" w:rsidRPr="00584B82" w:rsidRDefault="00584B82" w:rsidP="00584B82"/>
    <w:p w14:paraId="2E324D8D" w14:textId="77777777" w:rsidR="00584B82" w:rsidRPr="00584B82" w:rsidRDefault="00584B82" w:rsidP="00584B82">
      <w:pPr>
        <w:pStyle w:val="a1"/>
      </w:pPr>
      <w:r w:rsidRPr="00584B82">
        <w:t>В ходе выполнения выпускной квалификационной работы была решена задача разработки специализированного инструмента для упрощенного обучения нейронных сетей в области радиолокационного мониторинга. Проведённый анализ задач радиолокации и существующих методов обработки сигналов позволил определить направления эффективного применения нейронных сетей, что стало основой для создания алгоритма автоматизированного построения и обучения моделей.</w:t>
      </w:r>
    </w:p>
    <w:p w14:paraId="15EE8231" w14:textId="77777777" w:rsidR="00584B82" w:rsidRDefault="00584B82" w:rsidP="00584B82">
      <w:pPr>
        <w:pStyle w:val="a1"/>
      </w:pPr>
      <w:r w:rsidRPr="00584B82">
        <w:t xml:space="preserve">Реализованный программный продукт </w:t>
      </w:r>
      <w:r>
        <w:t>–</w:t>
      </w:r>
      <w:r w:rsidRPr="00584B82">
        <w:t xml:space="preserve"> веб-сборщик приложений  обеспечил автоматизацию ключевых этапов разработки нейронных сетей, включая загрузку пользовательских данных, настройку параметров обучения и получение результатов в удобном графическом интерфейсе. </w:t>
      </w:r>
    </w:p>
    <w:p w14:paraId="5AD5D531" w14:textId="3664EF5C" w:rsidR="00584B82" w:rsidRPr="00584B82" w:rsidRDefault="00584B82" w:rsidP="00584B82">
      <w:pPr>
        <w:pStyle w:val="a1"/>
      </w:pPr>
      <w:r w:rsidRPr="00584B82">
        <w:t xml:space="preserve">Экспериментальная проверка на тестовом наборе данных показала </w:t>
      </w:r>
      <w:r>
        <w:t>что обученная модель способна обнаруживать и распознавать целевой сигнал со 100</w:t>
      </w:r>
      <w:r w:rsidRPr="00584B82">
        <w:t xml:space="preserve">% </w:t>
      </w:r>
      <w:r>
        <w:t>вероятностью при минимальном уровне шуме, а также верно обнаруживать сигнал с 75</w:t>
      </w:r>
      <w:r w:rsidRPr="00584B82">
        <w:t xml:space="preserve">% </w:t>
      </w:r>
      <w:r>
        <w:t>вероятностью и верно распознавать сигнал с 65% при Гауссовском шуме с СКО равном 3. Значения ложной тревоги и пропуска равны 0% при минимальном уровне шума и не превышают 14% для решения задачи обнаружения и 20% для решения задачи распознавания при Гауссовском шуме с СКО равном 3</w:t>
      </w:r>
      <w:r w:rsidRPr="00584B82">
        <w:t>.</w:t>
      </w:r>
    </w:p>
    <w:p w14:paraId="586090C4" w14:textId="77777777" w:rsidR="00584B82" w:rsidRPr="00584B82" w:rsidRDefault="00584B82" w:rsidP="00584B82">
      <w:pPr>
        <w:pStyle w:val="a1"/>
      </w:pPr>
      <w:r w:rsidRPr="00584B82">
        <w:t>Основные выводы, соответствующие поставленным задачам:</w:t>
      </w:r>
    </w:p>
    <w:p w14:paraId="0B9E927D" w14:textId="3E5A0B6D" w:rsidR="00584B82" w:rsidRPr="00584B82" w:rsidRDefault="00584B82" w:rsidP="00584B82">
      <w:pPr>
        <w:pStyle w:val="a1"/>
      </w:pPr>
      <w:r w:rsidRPr="00584B82">
        <w:t>Анализ радиолокационных задач подтвердил возможность эффективного использования нейронных сетей для решения задач обнаружения</w:t>
      </w:r>
      <w:r>
        <w:t xml:space="preserve"> и</w:t>
      </w:r>
      <w:r w:rsidRPr="00584B82">
        <w:t xml:space="preserve"> распознавания.</w:t>
      </w:r>
    </w:p>
    <w:p w14:paraId="3D5863BC" w14:textId="77777777" w:rsidR="00584B82" w:rsidRPr="00584B82" w:rsidRDefault="00584B82" w:rsidP="00584B82">
      <w:pPr>
        <w:pStyle w:val="a1"/>
      </w:pPr>
      <w:r w:rsidRPr="00584B82">
        <w:t>Создан прототип программного продукта, успешно автоматизирующий процесс обучения нейронных сетей и обладающий интуитивно понятным интерфейсом.</w:t>
      </w:r>
    </w:p>
    <w:p w14:paraId="02F6FA5E" w14:textId="77777777" w:rsidR="00584B82" w:rsidRPr="00584B82" w:rsidRDefault="00584B82" w:rsidP="00584B82">
      <w:pPr>
        <w:pStyle w:val="a1"/>
      </w:pPr>
      <w:r w:rsidRPr="00584B82">
        <w:lastRenderedPageBreak/>
        <w:t>Проведены экспериментальные исследования, подтвердившие практическую эффективность разработанного инструмента и его преимущества по сравнению с существующими методами.</w:t>
      </w:r>
    </w:p>
    <w:p w14:paraId="57EF9E2C" w14:textId="77777777" w:rsidR="00584B82" w:rsidRPr="00584B82" w:rsidRDefault="00584B82" w:rsidP="00584B82">
      <w:pPr>
        <w:pStyle w:val="a1"/>
      </w:pPr>
      <w:r w:rsidRPr="00584B82">
        <w:t>Перспективы дальнейшего развития связаны с расширением функционала инструмента, включая поддержку дополнительных типов нейронных сетей и интеграцию с различными радиолокационными комплексами. Также возможна оптимизация алгоритмов обучения с использованием методов адаптивного и переносного обучения, что позволит повысить точность и скорость обработки данных.</w:t>
      </w:r>
    </w:p>
    <w:p w14:paraId="1E93D668" w14:textId="77777777" w:rsidR="00584B82" w:rsidRPr="00584B82" w:rsidRDefault="00584B82" w:rsidP="00584B82">
      <w:pPr>
        <w:pStyle w:val="a1"/>
      </w:pPr>
      <w:r w:rsidRPr="00584B82">
        <w:t>Практическая значимость работы заключается в возможности широкого внедрения разработанного инструмента в радиолокационные системы для повышения точности анализа сигналов и упрощения рабочего процесса специалистов. Это способствует ускорению адаптации современных методов машинного обучения в радиолокационной практике и расширению круга пользователей данных технологий.</w:t>
      </w:r>
    </w:p>
    <w:p w14:paraId="289504C9" w14:textId="77777777" w:rsidR="00584B82" w:rsidRPr="00584B82" w:rsidRDefault="00584B82" w:rsidP="00584B82">
      <w:pPr>
        <w:pStyle w:val="a1"/>
      </w:pPr>
      <w:r w:rsidRPr="00584B82">
        <w:t>Таким образом, поставленная цель работы достигнута, а решённые задачи обеспечили создание эффективного решения, способного повысить качество и доступность обучения нейронных сетей в радиолокационных приложениях.</w:t>
      </w:r>
    </w:p>
    <w:p w14:paraId="7A98AF07" w14:textId="77777777" w:rsidR="00E70F3D" w:rsidRDefault="00E70F3D" w:rsidP="004C036E">
      <w:pPr>
        <w:rPr>
          <w:rFonts w:eastAsiaTheme="majorEastAsia" w:cs="Times New Roman"/>
          <w:szCs w:val="28"/>
        </w:rPr>
      </w:pPr>
      <w:r>
        <w:rPr>
          <w:rFonts w:cs="Times New Roman"/>
          <w:szCs w:val="28"/>
        </w:rPr>
        <w:br w:type="page"/>
      </w:r>
    </w:p>
    <w:bookmarkEnd w:id="40" w:displacedByCustomXml="next"/>
    <w:bookmarkStart w:id="42" w:name="_Toc199670565" w:displacedByCustomXml="next"/>
    <w:bookmarkStart w:id="43" w:name="_Toc129939753" w:displacedByCustomXml="next"/>
    <w:sdt>
      <w:sdtPr>
        <w:rPr>
          <w:rFonts w:eastAsiaTheme="minorEastAsia" w:cstheme="minorBidi"/>
          <w:szCs w:val="24"/>
        </w:rPr>
        <w:id w:val="-1703389637"/>
        <w:docPartObj>
          <w:docPartGallery w:val="Bibliographies"/>
          <w:docPartUnique/>
        </w:docPartObj>
      </w:sdtPr>
      <w:sdtEndPr>
        <w:rPr>
          <w:b w:val="0"/>
          <w:bCs w:val="0"/>
          <w:szCs w:val="22"/>
        </w:rPr>
      </w:sdtEndPr>
      <w:sdtContent>
        <w:p w14:paraId="49EF7E3C" w14:textId="77777777" w:rsidR="00622A5B" w:rsidRPr="00622A5B" w:rsidRDefault="00622A5B" w:rsidP="00E17E4B">
          <w:pPr>
            <w:pStyle w:val="Heading1"/>
            <w:numPr>
              <w:ilvl w:val="0"/>
              <w:numId w:val="0"/>
            </w:numPr>
            <w:ind w:left="1068"/>
          </w:pPr>
          <w:r w:rsidRPr="00622A5B">
            <w:t>СПИСОК ИСПОЛЬЗУЕМОЙ ЛИТЕРАТУРЫ</w:t>
          </w:r>
          <w:bookmarkEnd w:id="43"/>
          <w:bookmarkEnd w:id="42"/>
        </w:p>
        <w:bookmarkStart w:id="44" w:name="_Ref188995848" w:displacedByCustomXml="next"/>
        <w:sdt>
          <w:sdtPr>
            <w:rPr>
              <w:shd w:val="clear" w:color="auto" w:fill="auto"/>
            </w:rPr>
            <w:id w:val="111145805"/>
            <w:bibliography/>
          </w:sdtPr>
          <w:sdtEndPr/>
          <w:sdtContent>
            <w:bookmarkStart w:id="45" w:name="_Ref196756937" w:displacedByCustomXml="prev"/>
            <w:bookmarkStart w:id="46" w:name="_Ref196656104" w:displacedByCustomXml="prev"/>
            <w:bookmarkStart w:id="47" w:name="_Ref191172560" w:displacedByCustomXml="prev"/>
            <w:bookmarkStart w:id="48" w:name="_Ref189164178" w:displacedByCustomXml="prev"/>
            <w:p w14:paraId="79DB5AFC" w14:textId="77777777" w:rsidR="00A5499A" w:rsidRDefault="00A5499A" w:rsidP="00A5499A">
              <w:pPr>
                <w:pStyle w:val="a1"/>
                <w:numPr>
                  <w:ilvl w:val="0"/>
                  <w:numId w:val="39"/>
                </w:numPr>
                <w:ind w:left="0" w:firstLine="709"/>
              </w:pPr>
              <w:r w:rsidRPr="00A5499A">
                <w:t>Афифи А., Эйзен С. Статистический анализ. Подход с использованием ЭВМ : пер. с англ. – М., 1982.</w:t>
              </w:r>
            </w:p>
            <w:p w14:paraId="3D0DBD3B" w14:textId="77777777" w:rsidR="00A5499A" w:rsidRDefault="00A5499A" w:rsidP="0077068A">
              <w:pPr>
                <w:pStyle w:val="a1"/>
                <w:numPr>
                  <w:ilvl w:val="0"/>
                  <w:numId w:val="39"/>
                </w:numPr>
                <w:ind w:left="0" w:firstLine="709"/>
              </w:pPr>
              <w:r w:rsidRPr="00A5499A">
                <w:t>Ахияров В. В., Нефедов С. И., Николаев А. И. Радиолокационные системы. 2-е изд. М., 2018. 23 с.</w:t>
              </w:r>
            </w:p>
            <w:p w14:paraId="0A046CD1" w14:textId="77777777" w:rsidR="00A5499A" w:rsidRDefault="00A5499A" w:rsidP="00DD13B1">
              <w:pPr>
                <w:pStyle w:val="a1"/>
                <w:numPr>
                  <w:ilvl w:val="0"/>
                  <w:numId w:val="39"/>
                </w:numPr>
                <w:ind w:left="0" w:firstLine="709"/>
              </w:pPr>
              <w:r w:rsidRPr="00A5499A">
                <w:t>Барский, А.Б. Логические нейронные сети: Учебное пособие / А.Б. Барский. - М.: Бином, 2013. - 352 c.</w:t>
              </w:r>
            </w:p>
            <w:p w14:paraId="57FC210B" w14:textId="77777777" w:rsidR="00A5499A" w:rsidRDefault="00A5499A" w:rsidP="003451D5">
              <w:pPr>
                <w:pStyle w:val="a1"/>
                <w:numPr>
                  <w:ilvl w:val="0"/>
                  <w:numId w:val="39"/>
                </w:numPr>
                <w:ind w:left="0" w:firstLine="709"/>
              </w:pPr>
              <w:r w:rsidRPr="00A5499A">
                <w:t>Березин Л. В. Теория и проектирование радиосистем / Л.В. Березин, В.А. Вейцель. — М.: Сов. радио, 1977.</w:t>
              </w:r>
            </w:p>
            <w:p w14:paraId="0088FA95" w14:textId="77777777" w:rsidR="00A5499A" w:rsidRDefault="00A5499A" w:rsidP="00925FA0">
              <w:pPr>
                <w:pStyle w:val="a1"/>
                <w:numPr>
                  <w:ilvl w:val="0"/>
                  <w:numId w:val="39"/>
                </w:numPr>
                <w:ind w:left="0" w:firstLine="709"/>
              </w:pPr>
              <w:r w:rsidRPr="00A5499A">
                <w:t>Васильев А. Н., Тархов Д. А. Принципы и техника нейросетевого моделирования. М. : Высшая школа, 2014. 218 с.</w:t>
              </w:r>
            </w:p>
            <w:p w14:paraId="7E85E3BA" w14:textId="77777777" w:rsidR="00A5499A" w:rsidRDefault="00A5499A" w:rsidP="003C362D">
              <w:pPr>
                <w:pStyle w:val="a1"/>
                <w:numPr>
                  <w:ilvl w:val="0"/>
                  <w:numId w:val="39"/>
                </w:numPr>
                <w:ind w:left="0" w:firstLine="709"/>
              </w:pPr>
              <w:r w:rsidRPr="00A5499A">
                <w:t>Васильев Ф. П. Численные методы решения экстремальных задач : учеб. пособие. – М., 1988.</w:t>
              </w:r>
            </w:p>
            <w:p w14:paraId="5D472D06" w14:textId="77777777" w:rsidR="00A5499A" w:rsidRDefault="00A5499A" w:rsidP="009D52D5">
              <w:pPr>
                <w:pStyle w:val="a1"/>
                <w:numPr>
                  <w:ilvl w:val="0"/>
                  <w:numId w:val="39"/>
                </w:numPr>
                <w:ind w:left="0" w:firstLine="709"/>
              </w:pPr>
              <w:r w:rsidRPr="00A5499A">
                <w:t>Введение в контурный анализ и его приложения к обработке изображений и сигналов /Я.А. Фурман, А.В. Кревецкий, А.К. Передрев [и др.]; под ред. Я.А. Фурмана. – 2е изд., испр. – М.: ФИЗМАЛИТ, 2003. – 592 с.</w:t>
              </w:r>
            </w:p>
            <w:p w14:paraId="66C7CF63" w14:textId="77777777" w:rsidR="00A5499A" w:rsidRDefault="00A5499A" w:rsidP="001661CD">
              <w:pPr>
                <w:pStyle w:val="a1"/>
                <w:numPr>
                  <w:ilvl w:val="0"/>
                  <w:numId w:val="39"/>
                </w:numPr>
                <w:ind w:left="0" w:firstLine="709"/>
              </w:pPr>
              <w:r w:rsidRPr="00A5499A">
                <w:t>Галушкин А. И. Нейронные сети − история развития. М., 2001. С. 5‒7.</w:t>
              </w:r>
            </w:p>
            <w:p w14:paraId="4DD21B5B" w14:textId="77777777" w:rsidR="00A5499A" w:rsidRDefault="00A5499A" w:rsidP="00934EC9">
              <w:pPr>
                <w:pStyle w:val="a1"/>
                <w:numPr>
                  <w:ilvl w:val="0"/>
                  <w:numId w:val="39"/>
                </w:numPr>
                <w:ind w:left="0" w:firstLine="709"/>
              </w:pPr>
              <w:r w:rsidRPr="00A5499A">
                <w:t>Галушкин, А.И. Нейронные сети: основы теории. / А.И. Галушкин. - М.: РиС, 2014. - 496 c.</w:t>
              </w:r>
            </w:p>
            <w:p w14:paraId="2B7D69F7" w14:textId="77777777" w:rsidR="00A5499A" w:rsidRDefault="00A5499A" w:rsidP="00A5499A">
              <w:pPr>
                <w:pStyle w:val="a1"/>
                <w:numPr>
                  <w:ilvl w:val="0"/>
                  <w:numId w:val="39"/>
                </w:numPr>
                <w:ind w:left="0" w:firstLine="709"/>
              </w:pPr>
              <w:r w:rsidRPr="00A5499A">
                <w:t>Галушкин, А.И. Нейронные сети: история развития теории: Учебное пособие для вузов. / А.И. Галушкин, Я.З. Цыпкин. - М.: Альянс, 2015. - 840 c.</w:t>
              </w:r>
            </w:p>
            <w:p w14:paraId="79F377EC" w14:textId="77777777" w:rsidR="00A5499A" w:rsidRDefault="00A5499A" w:rsidP="00C74BB8">
              <w:pPr>
                <w:pStyle w:val="a1"/>
                <w:numPr>
                  <w:ilvl w:val="0"/>
                  <w:numId w:val="39"/>
                </w:numPr>
                <w:ind w:left="0" w:firstLine="709"/>
              </w:pPr>
              <w:r w:rsidRPr="00A5499A">
                <w:t>Гафаров Ф. М., Галимянов А. Ф. Искусственные нейронные сети и их приложения. Казань, 2018. С. 17‒70.</w:t>
              </w:r>
            </w:p>
            <w:p w14:paraId="73FB0B09" w14:textId="77777777" w:rsidR="00A5499A" w:rsidRDefault="00A5499A" w:rsidP="002E0D9A">
              <w:pPr>
                <w:pStyle w:val="a1"/>
                <w:numPr>
                  <w:ilvl w:val="0"/>
                  <w:numId w:val="39"/>
                </w:numPr>
                <w:ind w:left="0" w:firstLine="709"/>
              </w:pPr>
              <w:r w:rsidRPr="00A5499A">
                <w:t>Головко В. А. Нейросетевые методы обработки хаотических процессов : лекции по нейроинформатике. – M., 2005. – C. 43–88.</w:t>
              </w:r>
            </w:p>
            <w:p w14:paraId="255D301A" w14:textId="77777777" w:rsidR="00A5499A" w:rsidRDefault="00A5499A" w:rsidP="00280B49">
              <w:pPr>
                <w:pStyle w:val="a1"/>
                <w:numPr>
                  <w:ilvl w:val="0"/>
                  <w:numId w:val="39"/>
                </w:numPr>
                <w:ind w:left="0" w:firstLine="709"/>
              </w:pPr>
              <w:r w:rsidRPr="00A5499A">
                <w:t>Головко, В. А. Нейросетевые технологии обработки данных : учеб. пособие / В. А. Головко, В. В. Краснопрошин. – Минск : БГУ, 2017. – 263 с.</w:t>
              </w:r>
            </w:p>
            <w:p w14:paraId="7F54AFE2" w14:textId="77777777" w:rsidR="00A5499A" w:rsidRDefault="00A5499A" w:rsidP="007F5633">
              <w:pPr>
                <w:pStyle w:val="a1"/>
                <w:numPr>
                  <w:ilvl w:val="0"/>
                  <w:numId w:val="39"/>
                </w:numPr>
                <w:ind w:left="0" w:firstLine="709"/>
              </w:pPr>
              <w:r w:rsidRPr="00A5499A">
                <w:lastRenderedPageBreak/>
                <w:t>Головко В. А. От многослойных персептронов к нейронным сетям глубокого доверия: парадигмы обучения и применение : лекции по нейроинформатике. – M., 2015.</w:t>
              </w:r>
            </w:p>
            <w:p w14:paraId="3A5A2814" w14:textId="77777777" w:rsidR="00A5499A" w:rsidRDefault="00A5499A" w:rsidP="002B2EFB">
              <w:pPr>
                <w:pStyle w:val="a1"/>
                <w:numPr>
                  <w:ilvl w:val="0"/>
                  <w:numId w:val="39"/>
                </w:numPr>
                <w:ind w:left="0" w:firstLine="709"/>
              </w:pPr>
              <w:r w:rsidRPr="00A5499A">
                <w:t>Горбатенко В. П., Слуцкий В. И., Бычкова В. Н. Метеорологический радиолокатор МРЛ-5: производство наблюдений. Диагноз и прогноз опасных явлений погоды : учеб. пособие. Томск : ТМЛ-Пресс, 2007. 14 с.</w:t>
              </w:r>
            </w:p>
            <w:p w14:paraId="6DB388F1" w14:textId="77777777" w:rsidR="00A5499A" w:rsidRDefault="00A5499A" w:rsidP="0092111C">
              <w:pPr>
                <w:pStyle w:val="a1"/>
                <w:numPr>
                  <w:ilvl w:val="0"/>
                  <w:numId w:val="39"/>
                </w:numPr>
                <w:ind w:left="0" w:firstLine="709"/>
              </w:pPr>
              <w:r w:rsidRPr="00A5499A">
                <w:t>Гонсалес Р., Вудс Р. Цифровая обработка изображений. 3-е издание, исправленное и дополненное. – М.: Техносфера, 2012. – 1104с.</w:t>
              </w:r>
            </w:p>
            <w:p w14:paraId="74274BEF" w14:textId="77777777" w:rsidR="00A5499A" w:rsidRDefault="00A5499A" w:rsidP="009F470E">
              <w:pPr>
                <w:pStyle w:val="a1"/>
                <w:numPr>
                  <w:ilvl w:val="0"/>
                  <w:numId w:val="39"/>
                </w:numPr>
                <w:ind w:left="0" w:firstLine="709"/>
              </w:pPr>
              <w:r w:rsidRPr="00A5499A">
                <w:t>Гусак А. А., Гусак Г. М. Справочник по высшей математике. – Минск, 1991.</w:t>
              </w:r>
            </w:p>
            <w:p w14:paraId="389804B5" w14:textId="77777777" w:rsidR="00A5499A" w:rsidRDefault="00A5499A" w:rsidP="005166E6">
              <w:pPr>
                <w:pStyle w:val="a1"/>
                <w:numPr>
                  <w:ilvl w:val="0"/>
                  <w:numId w:val="39"/>
                </w:numPr>
                <w:ind w:left="0" w:firstLine="709"/>
              </w:pPr>
              <w:r w:rsidRPr="00A5499A">
                <w:t>Дюге Д. Теоретическая и прикладная статистика. — М.: Наука, 1972.</w:t>
              </w:r>
            </w:p>
            <w:p w14:paraId="71486DB6" w14:textId="77777777" w:rsidR="00A5499A" w:rsidRDefault="00A5499A" w:rsidP="003F3AB3">
              <w:pPr>
                <w:pStyle w:val="a1"/>
                <w:numPr>
                  <w:ilvl w:val="0"/>
                  <w:numId w:val="39"/>
                </w:numPr>
                <w:ind w:left="0" w:firstLine="709"/>
              </w:pPr>
              <w:r w:rsidRPr="00A5499A">
                <w:t>Колмогоров А. Н. Представление непрерывных функций многих переменных суперпозицией функций одной переменной и сложением // Дагест. АН. – 1958. – № 5. – С. 953–956.</w:t>
              </w:r>
            </w:p>
            <w:p w14:paraId="49767A53" w14:textId="77777777" w:rsidR="00A5499A" w:rsidRDefault="00A5499A" w:rsidP="00F314CC">
              <w:pPr>
                <w:pStyle w:val="a1"/>
                <w:numPr>
                  <w:ilvl w:val="0"/>
                  <w:numId w:val="39"/>
                </w:numPr>
                <w:ind w:left="0" w:firstLine="709"/>
              </w:pPr>
              <w:r w:rsidRPr="00A5499A">
                <w:t>Меламед И. И. Нейронные сети и комбинаторная оптимизация // Автоматика и телемеханика. – 1994. – № 11. – С. 3–40.</w:t>
              </w:r>
            </w:p>
            <w:p w14:paraId="70E5DFF1" w14:textId="77777777" w:rsidR="00A5499A" w:rsidRDefault="00A5499A" w:rsidP="00FA5AA6">
              <w:pPr>
                <w:pStyle w:val="a1"/>
                <w:numPr>
                  <w:ilvl w:val="0"/>
                  <w:numId w:val="39"/>
                </w:numPr>
                <w:ind w:left="0" w:firstLine="709"/>
              </w:pPr>
              <w:r w:rsidRPr="00A5499A">
                <w:t>Осадченко, В. Х. Фильтры высоких и низких частот : [учеб.-метод. пособие] / В. Х. Осадченко, Я. Ю. Волкова, Ю. А. Кандрина; [под общ. ред. В. Х. Осадченко] ; М-во образования и науки Рос. Федерации, Урал. федер. ун-т. – Екатеринбург : Изд-во Урал. ун-та, 2015. – 80 с.</w:t>
              </w:r>
            </w:p>
            <w:p w14:paraId="428231F1" w14:textId="77777777" w:rsidR="00A5499A" w:rsidRDefault="00A5499A" w:rsidP="00766358">
              <w:pPr>
                <w:pStyle w:val="a1"/>
                <w:numPr>
                  <w:ilvl w:val="0"/>
                  <w:numId w:val="39"/>
                </w:numPr>
                <w:ind w:left="0" w:firstLine="709"/>
              </w:pPr>
              <w:r w:rsidRPr="00A5499A">
                <w:t>Поляк Б. Т. Введение в оптимизацию. – М., 1983</w:t>
              </w:r>
            </w:p>
            <w:p w14:paraId="28D4B710" w14:textId="77777777" w:rsidR="00A5499A" w:rsidRDefault="00A5499A" w:rsidP="00287A23">
              <w:pPr>
                <w:pStyle w:val="a1"/>
                <w:numPr>
                  <w:ilvl w:val="0"/>
                  <w:numId w:val="39"/>
                </w:numPr>
                <w:ind w:left="0" w:firstLine="709"/>
              </w:pPr>
              <w:r w:rsidRPr="00A5499A">
                <w:t>Редько, В.Г. Эволюция, нейронные сети, интеллект: Модели и концепции эволюционной кибернетики / В.Г. Редько. - М.: Ленанд, 2015. - 224 c.</w:t>
              </w:r>
            </w:p>
            <w:p w14:paraId="718210DB" w14:textId="77777777" w:rsidR="00A5499A" w:rsidRDefault="00A5499A" w:rsidP="00D000CA">
              <w:pPr>
                <w:pStyle w:val="a1"/>
                <w:numPr>
                  <w:ilvl w:val="0"/>
                  <w:numId w:val="39"/>
                </w:numPr>
                <w:ind w:left="0" w:firstLine="709"/>
              </w:pPr>
              <w:r w:rsidRPr="00A5499A">
                <w:t>Сейдж Э., Мелс Дж. Теория оценивания и её применение в связи и управлении. – М.: Связь. - 1976. 496 с.</w:t>
              </w:r>
            </w:p>
            <w:p w14:paraId="77645730" w14:textId="77777777" w:rsidR="00A5499A" w:rsidRDefault="00A5499A" w:rsidP="00490971">
              <w:pPr>
                <w:pStyle w:val="a1"/>
                <w:numPr>
                  <w:ilvl w:val="0"/>
                  <w:numId w:val="39"/>
                </w:numPr>
                <w:ind w:left="0" w:firstLine="709"/>
              </w:pPr>
              <w:r w:rsidRPr="00A5499A">
                <w:t>Тихонов В.И. Статистическая радиотехника. 2е изд., перераб. и доп. – М.: Радио и связь, 1982. – 624 с.</w:t>
              </w:r>
            </w:p>
            <w:p w14:paraId="39020F3B" w14:textId="77777777" w:rsidR="00A5499A" w:rsidRDefault="00A5499A" w:rsidP="00554111">
              <w:pPr>
                <w:pStyle w:val="a1"/>
                <w:numPr>
                  <w:ilvl w:val="0"/>
                  <w:numId w:val="39"/>
                </w:numPr>
                <w:ind w:left="0" w:firstLine="709"/>
              </w:pPr>
              <w:r w:rsidRPr="00A5499A">
                <w:t>Тисленко В.И. Статистическая теория радиотехнических систем: Учеб. пособие. – Томск: Томский государственный университет управления и радиоэлектроники, 2003. – 153 с.</w:t>
              </w:r>
            </w:p>
            <w:p w14:paraId="6734B629" w14:textId="77777777" w:rsidR="00A5499A" w:rsidRDefault="00A5499A" w:rsidP="006523B9">
              <w:pPr>
                <w:pStyle w:val="a1"/>
                <w:numPr>
                  <w:ilvl w:val="0"/>
                  <w:numId w:val="39"/>
                </w:numPr>
                <w:ind w:left="0" w:firstLine="709"/>
              </w:pPr>
              <w:r w:rsidRPr="00A5499A">
                <w:lastRenderedPageBreak/>
                <w:t>Точечные поля и групповые объекты. Фурман Я.А., Роженцов А.А., Хафизов Р.Г., Хафизов Д.Г., Кревецкий А.В., Ерусланов Р.В. Под общ. Ред. Проф. Я.А. Фурмана. Физмалит.-2014. 440 с.</w:t>
              </w:r>
            </w:p>
            <w:p w14:paraId="33AEFD0C" w14:textId="77777777" w:rsidR="00A5499A" w:rsidRDefault="00A5499A" w:rsidP="000B55AC">
              <w:pPr>
                <w:pStyle w:val="a1"/>
                <w:numPr>
                  <w:ilvl w:val="0"/>
                  <w:numId w:val="39"/>
                </w:numPr>
                <w:ind w:left="0" w:firstLine="709"/>
              </w:pPr>
              <w:r w:rsidRPr="00A5499A">
                <w:t>Ширман Я. Д. Разрешение и сжатие сигналов. – М.: Сов. радио, 1974. – 360 с.</w:t>
              </w:r>
            </w:p>
            <w:p w14:paraId="4A36E762" w14:textId="77777777" w:rsidR="00A5499A" w:rsidRDefault="00A5499A" w:rsidP="00D20984">
              <w:pPr>
                <w:pStyle w:val="a1"/>
                <w:numPr>
                  <w:ilvl w:val="0"/>
                  <w:numId w:val="39"/>
                </w:numPr>
                <w:ind w:left="0" w:firstLine="709"/>
              </w:pPr>
              <w:r w:rsidRPr="00A5499A">
                <w:t>Ширяев, В.И. Финансовые рынки: Нейронные сети, хаос и нелинейная динамика / В.И. Ширяев. - М.: КД Либроком, 2016. - 232 c.</w:t>
              </w:r>
            </w:p>
            <w:p w14:paraId="7581C2E9" w14:textId="77777777" w:rsidR="00A5499A" w:rsidRDefault="00A5499A" w:rsidP="00210AAB">
              <w:pPr>
                <w:pStyle w:val="a1"/>
                <w:numPr>
                  <w:ilvl w:val="0"/>
                  <w:numId w:val="39"/>
                </w:numPr>
                <w:ind w:left="0" w:firstLine="709"/>
              </w:pPr>
              <w:r w:rsidRPr="00A5499A">
                <w:t>Хафизов Р.Г., Хафизов Д.Г., Танаева Е.Г. Алгоритм оценки параметров и прослеживания сосудов на изображениях глазного дна // Информационно-управляющие системы, №1, 2017, с. 102-105.</w:t>
              </w:r>
            </w:p>
            <w:p w14:paraId="3FF82284" w14:textId="12C8DDF4" w:rsidR="00A5499A" w:rsidRDefault="00A5499A" w:rsidP="00A5499A">
              <w:pPr>
                <w:pStyle w:val="a1"/>
                <w:numPr>
                  <w:ilvl w:val="0"/>
                  <w:numId w:val="39"/>
                </w:numPr>
                <w:ind w:left="0" w:firstLine="709"/>
              </w:pPr>
              <w:r w:rsidRPr="00A5499A">
                <w:t>Яхъяева, Г.Э. Нечеткие множества и нейронные сети: Учебное пособие / Г.Э. Яхъяева. - М.: БИНОМ. ЛЗ, ИНТУИТ.РУ, 2012. - 316 c.</w:t>
              </w:r>
            </w:p>
            <w:p w14:paraId="31E65C48" w14:textId="2D4EB811" w:rsidR="00A5499A" w:rsidRPr="00A5499A" w:rsidRDefault="00A5499A" w:rsidP="001405B8">
              <w:pPr>
                <w:pStyle w:val="a1"/>
                <w:numPr>
                  <w:ilvl w:val="0"/>
                  <w:numId w:val="39"/>
                </w:numPr>
                <w:ind w:left="0" w:firstLine="709"/>
              </w:pPr>
              <w:r w:rsidRPr="00A5499A">
                <w:t>Яневич Ю. М. Задачи приема сигналов и определения их параметров на фоне шумов учебное пособие / Ю.М. Яневич; Санкт-Петерб. гос. ун-т. – Санкт-Петербург : С.-Петербургский государственный университет, 2004. – 86 с.</w:t>
              </w:r>
            </w:p>
            <w:p w14:paraId="46FCCF0F" w14:textId="6D6EFA57" w:rsidR="00622A5B" w:rsidRDefault="0084421D" w:rsidP="00A5499A">
              <w:pPr>
                <w:shd w:val="clear" w:color="auto" w:fill="FFFFFF"/>
                <w:spacing w:after="0" w:line="360" w:lineRule="auto"/>
                <w:jc w:val="both"/>
              </w:pPr>
            </w:p>
          </w:sdtContent>
        </w:sdt>
      </w:sdtContent>
    </w:sdt>
    <w:bookmarkEnd w:id="45" w:displacedByCustomXml="prev"/>
    <w:bookmarkEnd w:id="46" w:displacedByCustomXml="prev"/>
    <w:bookmarkEnd w:id="47" w:displacedByCustomXml="prev"/>
    <w:bookmarkEnd w:id="48" w:displacedByCustomXml="prev"/>
    <w:bookmarkEnd w:id="44" w:displacedByCustomXml="prev"/>
    <w:p w14:paraId="7E54A832" w14:textId="77777777" w:rsidR="00C45EB0" w:rsidRPr="00263463" w:rsidRDefault="00C45EB0" w:rsidP="004C036E">
      <w:pPr>
        <w:spacing w:after="0" w:line="360" w:lineRule="auto"/>
        <w:jc w:val="both"/>
        <w:rPr>
          <w:rFonts w:cs="Times New Roman"/>
          <w:szCs w:val="28"/>
        </w:rPr>
      </w:pPr>
    </w:p>
    <w:p w14:paraId="511AB08E" w14:textId="5AA87CF0" w:rsidR="0035336E" w:rsidRPr="00263463" w:rsidRDefault="0035336E" w:rsidP="004C036E">
      <w:pPr>
        <w:spacing w:line="360" w:lineRule="auto"/>
        <w:jc w:val="both"/>
        <w:rPr>
          <w:rFonts w:cs="Times New Roman"/>
          <w:szCs w:val="28"/>
        </w:rPr>
      </w:pPr>
    </w:p>
    <w:sectPr w:rsidR="0035336E" w:rsidRPr="00263463" w:rsidSect="00FF303B">
      <w:pgSz w:w="11906" w:h="16838"/>
      <w:pgMar w:top="1134" w:right="567"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49486" w14:textId="77777777" w:rsidR="0084421D" w:rsidRDefault="0084421D" w:rsidP="00095376">
      <w:pPr>
        <w:spacing w:after="0" w:line="240" w:lineRule="auto"/>
      </w:pPr>
      <w:r>
        <w:separator/>
      </w:r>
    </w:p>
  </w:endnote>
  <w:endnote w:type="continuationSeparator" w:id="0">
    <w:p w14:paraId="42D77A8B" w14:textId="77777777" w:rsidR="0084421D" w:rsidRDefault="0084421D" w:rsidP="00095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SOCPEUR">
    <w:altName w:val="Calibri"/>
    <w:charset w:val="00"/>
    <w:family w:val="swiss"/>
    <w:pitch w:val="variable"/>
    <w:sig w:usb0="00000001"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OST type A">
    <w:altName w:val="Calibri"/>
    <w:charset w:val="00"/>
    <w:family w:val="swiss"/>
    <w:pitch w:val="variable"/>
    <w:sig w:usb0="00000203" w:usb1="00000000" w:usb2="00000000" w:usb3="00000000" w:csb0="00000005" w:csb1="00000000"/>
  </w:font>
  <w:font w:name="KaTeX_Caligraph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FB45" w14:textId="35611346" w:rsidR="00B50567" w:rsidRDefault="00943473">
    <w:pPr>
      <w:pStyle w:val="Footer"/>
    </w:pPr>
    <w:r>
      <w:rPr>
        <w:noProof/>
      </w:rPr>
      <mc:AlternateContent>
        <mc:Choice Requires="wpg">
          <w:drawing>
            <wp:anchor distT="0" distB="0" distL="114300" distR="114300" simplePos="0" relativeHeight="251660288" behindDoc="0" locked="0" layoutInCell="0" allowOverlap="1" wp14:anchorId="69B81BD9" wp14:editId="573F605F">
              <wp:simplePos x="0" y="0"/>
              <wp:positionH relativeFrom="page">
                <wp:posOffset>720090</wp:posOffset>
              </wp:positionH>
              <wp:positionV relativeFrom="page">
                <wp:posOffset>252095</wp:posOffset>
              </wp:positionV>
              <wp:extent cx="6588760" cy="10189210"/>
              <wp:effectExtent l="0" t="0" r="2540" b="2540"/>
              <wp:wrapNone/>
              <wp:docPr id="345" name="Группа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46" name="Rectangle 53"/>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347" name="Line 54"/>
                      <wps:cNvCnPr>
                        <a:cxnSpLocks noChangeShapeType="1"/>
                      </wps:cNvCnPr>
                      <wps:spPr bwMode="auto">
                        <a:xfrm>
                          <a:off x="1093" y="18949"/>
                          <a:ext cx="2" cy="1040"/>
                        </a:xfrm>
                        <a:prstGeom prst="line">
                          <a:avLst/>
                        </a:prstGeom>
                        <a:noFill/>
                        <a:ln w="25400">
                          <a:solidFill>
                            <a:srgbClr val="000000"/>
                          </a:solidFill>
                          <a:round/>
                          <a:headEnd/>
                          <a:tailEnd/>
                        </a:ln>
                        <a:effectLst/>
                      </wps:spPr>
                      <wps:bodyPr/>
                    </wps:wsp>
                    <wps:wsp>
                      <wps:cNvPr id="348" name="Line 55"/>
                      <wps:cNvCnPr>
                        <a:cxnSpLocks noChangeShapeType="1"/>
                      </wps:cNvCnPr>
                      <wps:spPr bwMode="auto">
                        <a:xfrm>
                          <a:off x="10" y="18941"/>
                          <a:ext cx="19967" cy="1"/>
                        </a:xfrm>
                        <a:prstGeom prst="line">
                          <a:avLst/>
                        </a:prstGeom>
                        <a:noFill/>
                        <a:ln w="25400">
                          <a:solidFill>
                            <a:srgbClr val="000000"/>
                          </a:solidFill>
                          <a:round/>
                          <a:headEnd/>
                          <a:tailEnd/>
                        </a:ln>
                        <a:effectLst/>
                      </wps:spPr>
                      <wps:bodyPr/>
                    </wps:wsp>
                    <wps:wsp>
                      <wps:cNvPr id="349" name="Line 56"/>
                      <wps:cNvCnPr>
                        <a:cxnSpLocks noChangeShapeType="1"/>
                      </wps:cNvCnPr>
                      <wps:spPr bwMode="auto">
                        <a:xfrm>
                          <a:off x="2186" y="18949"/>
                          <a:ext cx="2" cy="1040"/>
                        </a:xfrm>
                        <a:prstGeom prst="line">
                          <a:avLst/>
                        </a:prstGeom>
                        <a:noFill/>
                        <a:ln w="25400">
                          <a:solidFill>
                            <a:srgbClr val="000000"/>
                          </a:solidFill>
                          <a:round/>
                          <a:headEnd/>
                          <a:tailEnd/>
                        </a:ln>
                        <a:effectLst/>
                      </wps:spPr>
                      <wps:bodyPr/>
                    </wps:wsp>
                    <wps:wsp>
                      <wps:cNvPr id="350" name="Line 57"/>
                      <wps:cNvCnPr>
                        <a:cxnSpLocks noChangeShapeType="1"/>
                      </wps:cNvCnPr>
                      <wps:spPr bwMode="auto">
                        <a:xfrm>
                          <a:off x="4919" y="18949"/>
                          <a:ext cx="2" cy="1040"/>
                        </a:xfrm>
                        <a:prstGeom prst="line">
                          <a:avLst/>
                        </a:prstGeom>
                        <a:noFill/>
                        <a:ln w="25400">
                          <a:solidFill>
                            <a:srgbClr val="000000"/>
                          </a:solidFill>
                          <a:round/>
                          <a:headEnd/>
                          <a:tailEnd/>
                        </a:ln>
                        <a:effectLst/>
                      </wps:spPr>
                      <wps:bodyPr/>
                    </wps:wsp>
                    <wps:wsp>
                      <wps:cNvPr id="351" name="Line 58"/>
                      <wps:cNvCnPr>
                        <a:cxnSpLocks noChangeShapeType="1"/>
                      </wps:cNvCnPr>
                      <wps:spPr bwMode="auto">
                        <a:xfrm>
                          <a:off x="6557" y="18959"/>
                          <a:ext cx="2" cy="1030"/>
                        </a:xfrm>
                        <a:prstGeom prst="line">
                          <a:avLst/>
                        </a:prstGeom>
                        <a:noFill/>
                        <a:ln w="25400">
                          <a:solidFill>
                            <a:srgbClr val="000000"/>
                          </a:solidFill>
                          <a:round/>
                          <a:headEnd/>
                          <a:tailEnd/>
                        </a:ln>
                        <a:effectLst/>
                      </wps:spPr>
                      <wps:bodyPr/>
                    </wps:wsp>
                    <wps:wsp>
                      <wps:cNvPr id="352" name="Line 59"/>
                      <wps:cNvCnPr>
                        <a:cxnSpLocks noChangeShapeType="1"/>
                      </wps:cNvCnPr>
                      <wps:spPr bwMode="auto">
                        <a:xfrm>
                          <a:off x="7650" y="18949"/>
                          <a:ext cx="2" cy="1030"/>
                        </a:xfrm>
                        <a:prstGeom prst="line">
                          <a:avLst/>
                        </a:prstGeom>
                        <a:noFill/>
                        <a:ln w="25400">
                          <a:solidFill>
                            <a:srgbClr val="000000"/>
                          </a:solidFill>
                          <a:round/>
                          <a:headEnd/>
                          <a:tailEnd/>
                        </a:ln>
                        <a:effectLst/>
                      </wps:spPr>
                      <wps:bodyPr/>
                    </wps:wsp>
                    <wps:wsp>
                      <wps:cNvPr id="353" name="Line 60"/>
                      <wps:cNvCnPr>
                        <a:cxnSpLocks noChangeShapeType="1"/>
                      </wps:cNvCnPr>
                      <wps:spPr bwMode="auto">
                        <a:xfrm>
                          <a:off x="18905" y="18949"/>
                          <a:ext cx="4" cy="1040"/>
                        </a:xfrm>
                        <a:prstGeom prst="line">
                          <a:avLst/>
                        </a:prstGeom>
                        <a:noFill/>
                        <a:ln w="25400">
                          <a:solidFill>
                            <a:srgbClr val="000000"/>
                          </a:solidFill>
                          <a:round/>
                          <a:headEnd/>
                          <a:tailEnd/>
                        </a:ln>
                        <a:effectLst/>
                      </wps:spPr>
                      <wps:bodyPr/>
                    </wps:wsp>
                    <wps:wsp>
                      <wps:cNvPr id="354" name="Line 61"/>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355" name="Line 62"/>
                      <wps:cNvCnPr>
                        <a:cxnSpLocks noChangeShapeType="1"/>
                      </wps:cNvCnPr>
                      <wps:spPr bwMode="auto">
                        <a:xfrm>
                          <a:off x="10" y="19646"/>
                          <a:ext cx="7621" cy="1"/>
                        </a:xfrm>
                        <a:prstGeom prst="line">
                          <a:avLst/>
                        </a:prstGeom>
                        <a:noFill/>
                        <a:ln w="25400">
                          <a:solidFill>
                            <a:srgbClr val="000000"/>
                          </a:solidFill>
                          <a:round/>
                          <a:headEnd/>
                          <a:tailEnd/>
                        </a:ln>
                        <a:effectLst/>
                      </wps:spPr>
                      <wps:bodyPr/>
                    </wps:wsp>
                    <wps:wsp>
                      <wps:cNvPr id="356" name="Line 63"/>
                      <wps:cNvCnPr>
                        <a:cxnSpLocks noChangeShapeType="1"/>
                      </wps:cNvCnPr>
                      <wps:spPr bwMode="auto">
                        <a:xfrm>
                          <a:off x="18919" y="19296"/>
                          <a:ext cx="1071" cy="1"/>
                        </a:xfrm>
                        <a:prstGeom prst="line">
                          <a:avLst/>
                        </a:prstGeom>
                        <a:noFill/>
                        <a:ln w="12700">
                          <a:solidFill>
                            <a:srgbClr val="000000"/>
                          </a:solidFill>
                          <a:round/>
                          <a:headEnd/>
                          <a:tailEnd/>
                        </a:ln>
                        <a:effectLst/>
                      </wps:spPr>
                      <wps:bodyPr/>
                    </wps:wsp>
                    <wps:wsp>
                      <wps:cNvPr id="357" name="Rectangle 64"/>
                      <wps:cNvSpPr>
                        <a:spLocks noChangeArrowheads="1"/>
                      </wps:cNvSpPr>
                      <wps:spPr bwMode="auto">
                        <a:xfrm>
                          <a:off x="54" y="19660"/>
                          <a:ext cx="1000" cy="309"/>
                        </a:xfrm>
                        <a:prstGeom prst="rect">
                          <a:avLst/>
                        </a:prstGeom>
                        <a:noFill/>
                        <a:ln>
                          <a:noFill/>
                        </a:ln>
                        <a:effectLst/>
                      </wps:spPr>
                      <wps:txbx>
                        <w:txbxContent>
                          <w:p w14:paraId="0444BA94"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Изм.</w:t>
                            </w:r>
                          </w:p>
                        </w:txbxContent>
                      </wps:txbx>
                      <wps:bodyPr rot="0" vert="horz" wrap="square" lIns="12700" tIns="12700" rIns="12700" bIns="12700" anchor="t" anchorCtr="0" upright="1">
                        <a:noAutofit/>
                      </wps:bodyPr>
                    </wps:wsp>
                    <wps:wsp>
                      <wps:cNvPr id="358" name="Rectangle 65"/>
                      <wps:cNvSpPr>
                        <a:spLocks noChangeArrowheads="1"/>
                      </wps:cNvSpPr>
                      <wps:spPr bwMode="auto">
                        <a:xfrm>
                          <a:off x="1139" y="19660"/>
                          <a:ext cx="1001" cy="309"/>
                        </a:xfrm>
                        <a:prstGeom prst="rect">
                          <a:avLst/>
                        </a:prstGeom>
                        <a:noFill/>
                        <a:ln>
                          <a:noFill/>
                        </a:ln>
                        <a:effectLst/>
                      </wps:spPr>
                      <wps:txbx>
                        <w:txbxContent>
                          <w:p w14:paraId="5BB677BC"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Лист</w:t>
                            </w:r>
                          </w:p>
                        </w:txbxContent>
                      </wps:txbx>
                      <wps:bodyPr rot="0" vert="horz" wrap="square" lIns="12700" tIns="12700" rIns="12700" bIns="12700" anchor="t" anchorCtr="0" upright="1">
                        <a:noAutofit/>
                      </wps:bodyPr>
                    </wps:wsp>
                    <wps:wsp>
                      <wps:cNvPr id="359" name="Rectangle 66"/>
                      <wps:cNvSpPr>
                        <a:spLocks noChangeArrowheads="1"/>
                      </wps:cNvSpPr>
                      <wps:spPr bwMode="auto">
                        <a:xfrm>
                          <a:off x="2267" y="19660"/>
                          <a:ext cx="2573" cy="309"/>
                        </a:xfrm>
                        <a:prstGeom prst="rect">
                          <a:avLst/>
                        </a:prstGeom>
                        <a:noFill/>
                        <a:ln>
                          <a:noFill/>
                        </a:ln>
                        <a:effectLst/>
                      </wps:spPr>
                      <wps:txbx>
                        <w:txbxContent>
                          <w:p w14:paraId="021C5B71" w14:textId="77777777" w:rsidR="00B50567" w:rsidRPr="007B50B6" w:rsidRDefault="00B50567" w:rsidP="002127DB">
                            <w:pPr>
                              <w:pStyle w:val="a"/>
                              <w:jc w:val="center"/>
                              <w:rPr>
                                <w:rFonts w:ascii="GOST type A" w:hAnsi="GOST type A"/>
                                <w:sz w:val="18"/>
                              </w:rPr>
                            </w:pPr>
                            <w:r w:rsidRPr="007B50B6">
                              <w:rPr>
                                <w:rFonts w:ascii="GOST type A" w:hAnsi="GOST type A"/>
                                <w:sz w:val="18"/>
                              </w:rPr>
                              <w:t>№ докум.</w:t>
                            </w:r>
                          </w:p>
                        </w:txbxContent>
                      </wps:txbx>
                      <wps:bodyPr rot="0" vert="horz" wrap="square" lIns="12700" tIns="12700" rIns="12700" bIns="12700" anchor="t" anchorCtr="0" upright="1">
                        <a:noAutofit/>
                      </wps:bodyPr>
                    </wps:wsp>
                    <wps:wsp>
                      <wps:cNvPr id="360" name="Rectangle 67"/>
                      <wps:cNvSpPr>
                        <a:spLocks noChangeArrowheads="1"/>
                      </wps:cNvSpPr>
                      <wps:spPr bwMode="auto">
                        <a:xfrm>
                          <a:off x="4983" y="19660"/>
                          <a:ext cx="1534" cy="309"/>
                        </a:xfrm>
                        <a:prstGeom prst="rect">
                          <a:avLst/>
                        </a:prstGeom>
                        <a:noFill/>
                        <a:ln>
                          <a:noFill/>
                        </a:ln>
                        <a:effectLst/>
                      </wps:spPr>
                      <wps:txbx>
                        <w:txbxContent>
                          <w:p w14:paraId="14EC9FFF"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Подпись</w:t>
                            </w:r>
                          </w:p>
                        </w:txbxContent>
                      </wps:txbx>
                      <wps:bodyPr rot="0" vert="horz" wrap="square" lIns="12700" tIns="12700" rIns="12700" bIns="12700" anchor="t" anchorCtr="0" upright="1">
                        <a:noAutofit/>
                      </wps:bodyPr>
                    </wps:wsp>
                    <wps:wsp>
                      <wps:cNvPr id="361" name="Rectangle 68"/>
                      <wps:cNvSpPr>
                        <a:spLocks noChangeArrowheads="1"/>
                      </wps:cNvSpPr>
                      <wps:spPr bwMode="auto">
                        <a:xfrm>
                          <a:off x="6604" y="19660"/>
                          <a:ext cx="1000" cy="309"/>
                        </a:xfrm>
                        <a:prstGeom prst="rect">
                          <a:avLst/>
                        </a:prstGeom>
                        <a:noFill/>
                        <a:ln>
                          <a:noFill/>
                        </a:ln>
                        <a:effectLst/>
                      </wps:spPr>
                      <wps:txbx>
                        <w:txbxContent>
                          <w:p w14:paraId="54C2B7FA"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Дата</w:t>
                            </w:r>
                          </w:p>
                        </w:txbxContent>
                      </wps:txbx>
                      <wps:bodyPr rot="0" vert="horz" wrap="square" lIns="12700" tIns="12700" rIns="12700" bIns="12700" anchor="t" anchorCtr="0" upright="1">
                        <a:noAutofit/>
                      </wps:bodyPr>
                    </wps:wsp>
                    <wps:wsp>
                      <wps:cNvPr id="362" name="Rectangle 69"/>
                      <wps:cNvSpPr>
                        <a:spLocks noChangeArrowheads="1"/>
                      </wps:cNvSpPr>
                      <wps:spPr bwMode="auto">
                        <a:xfrm>
                          <a:off x="18949" y="18977"/>
                          <a:ext cx="1001" cy="309"/>
                        </a:xfrm>
                        <a:prstGeom prst="rect">
                          <a:avLst/>
                        </a:prstGeom>
                        <a:noFill/>
                        <a:ln>
                          <a:noFill/>
                        </a:ln>
                        <a:effectLst/>
                      </wps:spPr>
                      <wps:txbx>
                        <w:txbxContent>
                          <w:p w14:paraId="4D18E775" w14:textId="77777777" w:rsidR="00B50567" w:rsidRDefault="00B50567" w:rsidP="002127DB">
                            <w:pPr>
                              <w:pStyle w:val="a"/>
                              <w:jc w:val="center"/>
                              <w:rPr>
                                <w:sz w:val="18"/>
                              </w:rPr>
                            </w:pPr>
                            <w:r>
                              <w:rPr>
                                <w:sz w:val="18"/>
                              </w:rPr>
                              <w:t>Лист</w:t>
                            </w:r>
                          </w:p>
                        </w:txbxContent>
                      </wps:txbx>
                      <wps:bodyPr rot="0" vert="horz" wrap="square" lIns="12700" tIns="12700" rIns="12700" bIns="12700" anchor="t" anchorCtr="0" upright="1">
                        <a:noAutofit/>
                      </wps:bodyPr>
                    </wps:wsp>
                    <wps:wsp>
                      <wps:cNvPr id="363" name="Rectangle 70"/>
                      <wps:cNvSpPr>
                        <a:spLocks noChangeArrowheads="1"/>
                      </wps:cNvSpPr>
                      <wps:spPr bwMode="auto">
                        <a:xfrm>
                          <a:off x="18949" y="19435"/>
                          <a:ext cx="1001" cy="423"/>
                        </a:xfrm>
                        <a:prstGeom prst="rect">
                          <a:avLst/>
                        </a:prstGeom>
                        <a:noFill/>
                        <a:ln>
                          <a:noFill/>
                        </a:ln>
                        <a:effectLst/>
                      </wps:spPr>
                      <wps:txbx>
                        <w:txbxContent>
                          <w:p w14:paraId="4F745416" w14:textId="599208F9" w:rsidR="00B50567" w:rsidRPr="009D1DE1" w:rsidRDefault="00B50567" w:rsidP="002127DB">
                            <w:pPr>
                              <w:pStyle w:val="a"/>
                              <w:jc w:val="center"/>
                              <w:rPr>
                                <w:sz w:val="24"/>
                                <w:lang w:val="ru-RU"/>
                              </w:rPr>
                            </w:pPr>
                            <w:r w:rsidRPr="002127DB">
                              <w:rPr>
                                <w:sz w:val="24"/>
                                <w:lang w:val="ru-RU"/>
                              </w:rPr>
                              <w:fldChar w:fldCharType="begin"/>
                            </w:r>
                            <w:r w:rsidRPr="002127DB">
                              <w:rPr>
                                <w:sz w:val="24"/>
                                <w:lang w:val="ru-RU"/>
                              </w:rPr>
                              <w:instrText>PAGE   \* MERGEFORMAT</w:instrText>
                            </w:r>
                            <w:r w:rsidRPr="002127DB">
                              <w:rPr>
                                <w:sz w:val="24"/>
                                <w:lang w:val="ru-RU"/>
                              </w:rPr>
                              <w:fldChar w:fldCharType="separate"/>
                            </w:r>
                            <w:r w:rsidR="005036EB">
                              <w:rPr>
                                <w:noProof/>
                                <w:sz w:val="24"/>
                                <w:lang w:val="ru-RU"/>
                              </w:rPr>
                              <w:t>54</w:t>
                            </w:r>
                            <w:r w:rsidRPr="002127DB">
                              <w:rPr>
                                <w:sz w:val="24"/>
                                <w:lang w:val="ru-RU"/>
                              </w:rPr>
                              <w:fldChar w:fldCharType="end"/>
                            </w:r>
                          </w:p>
                        </w:txbxContent>
                      </wps:txbx>
                      <wps:bodyPr rot="0" vert="horz" wrap="square" lIns="12700" tIns="12700" rIns="12700" bIns="12700" anchor="t" anchorCtr="0" upright="1">
                        <a:noAutofit/>
                      </wps:bodyPr>
                    </wps:wsp>
                    <wps:wsp>
                      <wps:cNvPr id="364" name="Rectangle 71"/>
                      <wps:cNvSpPr>
                        <a:spLocks noChangeArrowheads="1"/>
                      </wps:cNvSpPr>
                      <wps:spPr bwMode="auto">
                        <a:xfrm>
                          <a:off x="7745" y="19221"/>
                          <a:ext cx="11075" cy="477"/>
                        </a:xfrm>
                        <a:prstGeom prst="rect">
                          <a:avLst/>
                        </a:prstGeom>
                        <a:noFill/>
                        <a:ln>
                          <a:noFill/>
                        </a:ln>
                        <a:effectLst/>
                      </wps:spPr>
                      <wps:txbx>
                        <w:txbxContent>
                          <w:p w14:paraId="3CCAAF00" w14:textId="72781804" w:rsidR="00B50567" w:rsidRPr="007B50B6" w:rsidRDefault="00B50567" w:rsidP="002127DB">
                            <w:pPr>
                              <w:pStyle w:val="a"/>
                              <w:jc w:val="center"/>
                              <w:rPr>
                                <w:rFonts w:ascii="GOST type A" w:hAnsi="GOST type 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81BD9" id="Группа 345" o:spid="_x0000_s1026" style="position:absolute;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" o:allowincell="f">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PbxQAAANwAAAAPAAAAZHJzL2Rvd25yZXYueG1sRI/NasMw&#10;EITvhbyD2EBujdy0hM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ASQiPbxQAAANwAAAAP&#10;AAAAAAAAAAAAAAAAAAcCAABkcnMvZG93bnJldi54bWxQSwUGAAAAAAMAAwC3AAAA+QI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0xQAAANwAAAAPAAAAZHJzL2Rvd25yZXYueG1sRI/RagIx&#10;FETfC/5DuELfataW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C+Etp0xQAAANwAAAAP&#10;AAAAAAAAAAAAAAAAAAcCAABkcnMvZG93bnJldi54bWxQSwUGAAAAAAMAAwC3AAAA+Q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" filled="f" stroked="f">
                <v:textbox inset="1pt,1pt,1pt,1pt">
                  <w:txbxContent>
                    <w:p w14:paraId="0444BA94"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" filled="f" stroked="f">
                <v:textbox inset="1pt,1pt,1pt,1pt">
                  <w:txbxContent>
                    <w:p w14:paraId="5BB677BC"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FPxAAAANwAAAAPAAAAZHJzL2Rvd25yZXYueG1sRI9Ba8JA&#10;FITvBf/D8oReRDe2aG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Dj2QU/EAAAA3AAAAA8A&#10;AAAAAAAAAAAAAAAABwIAAGRycy9kb3ducmV2LnhtbFBLBQYAAAAAAwADALcAAAD4AgAAAAA=&#10;" filled="f" stroked="f">
                <v:textbox inset="1pt,1pt,1pt,1pt">
                  <w:txbxContent>
                    <w:p w14:paraId="021C5B71" w14:textId="77777777" w:rsidR="00B50567" w:rsidRPr="007B50B6" w:rsidRDefault="00B50567" w:rsidP="002127DB">
                      <w:pPr>
                        <w:pStyle w:val="a"/>
                        <w:jc w:val="center"/>
                        <w:rPr>
                          <w:rFonts w:ascii="GOST type A" w:hAnsi="GOST type A"/>
                          <w:sz w:val="18"/>
                        </w:rPr>
                      </w:pPr>
                      <w:r w:rsidRPr="007B50B6">
                        <w:rPr>
                          <w:rFonts w:ascii="GOST type A" w:hAnsi="GOST type A"/>
                          <w:sz w:val="18"/>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JvwAAAANwAAAAPAAAAZHJzL2Rvd25yZXYueG1sRE9Na8JA&#10;EL0X/A/LCF6KbrQQ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Z6Aib8AAAADcAAAADwAAAAAA&#10;AAAAAAAAAAAHAgAAZHJzL2Rvd25yZXYueG1sUEsFBgAAAAADAAMAtwAAAPQCAAAAAA==&#10;" filled="f" stroked="f">
                <v:textbox inset="1pt,1pt,1pt,1pt">
                  <w:txbxContent>
                    <w:p w14:paraId="14EC9FFF"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Подпись</w:t>
                      </w:r>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If0wwAAANwAAAAPAAAAZHJzL2Rvd25yZXYueG1sRI9Ba8JA&#10;FITvBf/D8gpeim6ikE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COyH9MMAAADcAAAADwAA&#10;AAAAAAAAAAAAAAAHAgAAZHJzL2Rvd25yZXYueG1sUEsFBgAAAAADAAMAtwAAAPcCAAAAAA==&#10;" filled="f" stroked="f">
                <v:textbox inset="1pt,1pt,1pt,1pt">
                  <w:txbxContent>
                    <w:p w14:paraId="54C2B7FA"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" filled="f" stroked="f">
                <v:textbox inset="1pt,1pt,1pt,1pt">
                  <w:txbxContent>
                    <w:p w14:paraId="4D18E775" w14:textId="77777777" w:rsidR="00B50567" w:rsidRDefault="00B50567" w:rsidP="002127DB">
                      <w:pPr>
                        <w:pStyle w:val="a"/>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" filled="f" stroked="f">
                <v:textbox inset="1pt,1pt,1pt,1pt">
                  <w:txbxContent>
                    <w:p w14:paraId="4F745416" w14:textId="599208F9" w:rsidR="00B50567" w:rsidRPr="009D1DE1" w:rsidRDefault="00B50567" w:rsidP="002127DB">
                      <w:pPr>
                        <w:pStyle w:val="a"/>
                        <w:jc w:val="center"/>
                        <w:rPr>
                          <w:sz w:val="24"/>
                          <w:lang w:val="ru-RU"/>
                        </w:rPr>
                      </w:pPr>
                      <w:r w:rsidRPr="002127DB">
                        <w:rPr>
                          <w:sz w:val="24"/>
                          <w:lang w:val="ru-RU"/>
                        </w:rPr>
                        <w:fldChar w:fldCharType="begin"/>
                      </w:r>
                      <w:r w:rsidRPr="002127DB">
                        <w:rPr>
                          <w:sz w:val="24"/>
                          <w:lang w:val="ru-RU"/>
                        </w:rPr>
                        <w:instrText>PAGE   \* MERGEFORMAT</w:instrText>
                      </w:r>
                      <w:r w:rsidRPr="002127DB">
                        <w:rPr>
                          <w:sz w:val="24"/>
                          <w:lang w:val="ru-RU"/>
                        </w:rPr>
                        <w:fldChar w:fldCharType="separate"/>
                      </w:r>
                      <w:r w:rsidR="005036EB">
                        <w:rPr>
                          <w:noProof/>
                          <w:sz w:val="24"/>
                          <w:lang w:val="ru-RU"/>
                        </w:rPr>
                        <w:t>54</w:t>
                      </w:r>
                      <w:r w:rsidRPr="002127DB">
                        <w:rPr>
                          <w:sz w:val="24"/>
                          <w:lang w:val="ru-RU"/>
                        </w:rPr>
                        <w:fldChar w:fldCharType="end"/>
                      </w:r>
                    </w:p>
                  </w:txbxContent>
                </v:textbox>
              </v:rect>
              <v:rect id="Rectangle 7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" filled="f" stroked="f">
                <v:textbox inset="1pt,1pt,1pt,1pt">
                  <w:txbxContent>
                    <w:p w14:paraId="3CCAAF00" w14:textId="72781804" w:rsidR="00B50567" w:rsidRPr="007B50B6" w:rsidRDefault="00B50567" w:rsidP="002127DB">
                      <w:pPr>
                        <w:pStyle w:val="a"/>
                        <w:jc w:val="center"/>
                        <w:rPr>
                          <w:rFonts w:ascii="GOST type A" w:hAnsi="GOST type A"/>
                        </w:rPr>
                      </w:pPr>
                    </w:p>
                  </w:txbxContent>
                </v:textbox>
              </v:rec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084B0" w14:textId="77777777" w:rsidR="00B50567" w:rsidRDefault="00B50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AFEEE" w14:textId="77777777" w:rsidR="0084421D" w:rsidRDefault="0084421D" w:rsidP="00095376">
      <w:pPr>
        <w:spacing w:after="0" w:line="240" w:lineRule="auto"/>
      </w:pPr>
      <w:r>
        <w:separator/>
      </w:r>
    </w:p>
  </w:footnote>
  <w:footnote w:type="continuationSeparator" w:id="0">
    <w:p w14:paraId="151C90EF" w14:textId="77777777" w:rsidR="0084421D" w:rsidRDefault="0084421D" w:rsidP="000953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2D5B" w14:textId="49D797AA" w:rsidR="00B50567" w:rsidRDefault="00B505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302A" w14:textId="473B00F8" w:rsidR="00B50567" w:rsidRDefault="00943473">
    <w:pPr>
      <w:pStyle w:val="Header"/>
    </w:pPr>
    <w:r>
      <w:rPr>
        <w:noProof/>
      </w:rPr>
      <mc:AlternateContent>
        <mc:Choice Requires="wpg">
          <w:drawing>
            <wp:anchor distT="0" distB="0" distL="114300" distR="114300" simplePos="0" relativeHeight="251657216" behindDoc="0" locked="0" layoutInCell="0" allowOverlap="1" wp14:anchorId="57AABD3B" wp14:editId="043D8599">
              <wp:simplePos x="0" y="0"/>
              <wp:positionH relativeFrom="page">
                <wp:posOffset>727710</wp:posOffset>
              </wp:positionH>
              <wp:positionV relativeFrom="page">
                <wp:posOffset>257175</wp:posOffset>
              </wp:positionV>
              <wp:extent cx="6588760" cy="10189210"/>
              <wp:effectExtent l="0" t="0" r="2540" b="2540"/>
              <wp:wrapNone/>
              <wp:docPr id="195" name="Группа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6" name="Rectangle 3"/>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197" name="Line 4"/>
                      <wps:cNvCnPr>
                        <a:cxnSpLocks noChangeShapeType="1"/>
                      </wps:cNvCnPr>
                      <wps:spPr bwMode="auto">
                        <a:xfrm>
                          <a:off x="993" y="17183"/>
                          <a:ext cx="2" cy="1038"/>
                        </a:xfrm>
                        <a:prstGeom prst="line">
                          <a:avLst/>
                        </a:prstGeom>
                        <a:noFill/>
                        <a:ln w="25400">
                          <a:solidFill>
                            <a:srgbClr val="000000"/>
                          </a:solidFill>
                          <a:round/>
                          <a:headEnd/>
                          <a:tailEnd/>
                        </a:ln>
                        <a:effectLst/>
                      </wps:spPr>
                      <wps:bodyPr/>
                    </wps:wsp>
                    <wps:wsp>
                      <wps:cNvPr id="198" name="Line 5"/>
                      <wps:cNvCnPr>
                        <a:cxnSpLocks noChangeShapeType="1"/>
                      </wps:cNvCnPr>
                      <wps:spPr bwMode="auto">
                        <a:xfrm>
                          <a:off x="10" y="17173"/>
                          <a:ext cx="19967" cy="1"/>
                        </a:xfrm>
                        <a:prstGeom prst="line">
                          <a:avLst/>
                        </a:prstGeom>
                        <a:noFill/>
                        <a:ln w="25400">
                          <a:solidFill>
                            <a:srgbClr val="000000"/>
                          </a:solidFill>
                          <a:round/>
                          <a:headEnd/>
                          <a:tailEnd/>
                        </a:ln>
                        <a:effectLst/>
                      </wps:spPr>
                      <wps:bodyPr/>
                    </wps:wsp>
                    <wps:wsp>
                      <wps:cNvPr id="199" name="Line 6"/>
                      <wps:cNvCnPr>
                        <a:cxnSpLocks noChangeShapeType="1"/>
                      </wps:cNvCnPr>
                      <wps:spPr bwMode="auto">
                        <a:xfrm>
                          <a:off x="2186" y="17192"/>
                          <a:ext cx="2" cy="2797"/>
                        </a:xfrm>
                        <a:prstGeom prst="line">
                          <a:avLst/>
                        </a:prstGeom>
                        <a:noFill/>
                        <a:ln w="25400">
                          <a:solidFill>
                            <a:srgbClr val="000000"/>
                          </a:solidFill>
                          <a:round/>
                          <a:headEnd/>
                          <a:tailEnd/>
                        </a:ln>
                        <a:effectLst/>
                      </wps:spPr>
                      <wps:bodyPr/>
                    </wps:wsp>
                    <wps:wsp>
                      <wps:cNvPr id="200" name="Line 7"/>
                      <wps:cNvCnPr>
                        <a:cxnSpLocks noChangeShapeType="1"/>
                      </wps:cNvCnPr>
                      <wps:spPr bwMode="auto">
                        <a:xfrm>
                          <a:off x="4919" y="17192"/>
                          <a:ext cx="2" cy="2797"/>
                        </a:xfrm>
                        <a:prstGeom prst="line">
                          <a:avLst/>
                        </a:prstGeom>
                        <a:noFill/>
                        <a:ln w="25400">
                          <a:solidFill>
                            <a:srgbClr val="000000"/>
                          </a:solidFill>
                          <a:round/>
                          <a:headEnd/>
                          <a:tailEnd/>
                        </a:ln>
                        <a:effectLst/>
                      </wps:spPr>
                      <wps:bodyPr/>
                    </wps:wsp>
                    <wps:wsp>
                      <wps:cNvPr id="201" name="Line 8"/>
                      <wps:cNvCnPr>
                        <a:cxnSpLocks noChangeShapeType="1"/>
                      </wps:cNvCnPr>
                      <wps:spPr bwMode="auto">
                        <a:xfrm>
                          <a:off x="6557" y="17192"/>
                          <a:ext cx="2" cy="2797"/>
                        </a:xfrm>
                        <a:prstGeom prst="line">
                          <a:avLst/>
                        </a:prstGeom>
                        <a:noFill/>
                        <a:ln w="25400">
                          <a:solidFill>
                            <a:srgbClr val="000000"/>
                          </a:solidFill>
                          <a:round/>
                          <a:headEnd/>
                          <a:tailEnd/>
                        </a:ln>
                        <a:effectLst/>
                      </wps:spPr>
                      <wps:bodyPr/>
                    </wps:wsp>
                    <wps:wsp>
                      <wps:cNvPr id="202" name="Line 9"/>
                      <wps:cNvCnPr>
                        <a:cxnSpLocks noChangeShapeType="1"/>
                      </wps:cNvCnPr>
                      <wps:spPr bwMode="auto">
                        <a:xfrm>
                          <a:off x="7650" y="17183"/>
                          <a:ext cx="2" cy="2796"/>
                        </a:xfrm>
                        <a:prstGeom prst="line">
                          <a:avLst/>
                        </a:prstGeom>
                        <a:noFill/>
                        <a:ln w="25400">
                          <a:solidFill>
                            <a:srgbClr val="000000"/>
                          </a:solidFill>
                          <a:round/>
                          <a:headEnd/>
                          <a:tailEnd/>
                        </a:ln>
                        <a:effectLst/>
                      </wps:spPr>
                      <wps:bodyPr/>
                    </wps:wsp>
                    <wps:wsp>
                      <wps:cNvPr id="203" name="Line 10"/>
                      <wps:cNvCnPr>
                        <a:cxnSpLocks noChangeShapeType="1"/>
                      </wps:cNvCnPr>
                      <wps:spPr bwMode="auto">
                        <a:xfrm>
                          <a:off x="15848" y="18239"/>
                          <a:ext cx="4" cy="693"/>
                        </a:xfrm>
                        <a:prstGeom prst="line">
                          <a:avLst/>
                        </a:prstGeom>
                        <a:noFill/>
                        <a:ln w="25400">
                          <a:solidFill>
                            <a:srgbClr val="000000"/>
                          </a:solidFill>
                          <a:round/>
                          <a:headEnd/>
                          <a:tailEnd/>
                        </a:ln>
                        <a:effectLst/>
                      </wps:spPr>
                      <wps:bodyPr/>
                    </wps:wsp>
                    <wps:wsp>
                      <wps:cNvPr id="204" name="Line 11"/>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205" name="Line 12"/>
                      <wps:cNvCnPr>
                        <a:cxnSpLocks noChangeShapeType="1"/>
                      </wps:cNvCnPr>
                      <wps:spPr bwMode="auto">
                        <a:xfrm>
                          <a:off x="10" y="19646"/>
                          <a:ext cx="7621" cy="1"/>
                        </a:xfrm>
                        <a:prstGeom prst="line">
                          <a:avLst/>
                        </a:prstGeom>
                        <a:noFill/>
                        <a:ln w="12700">
                          <a:solidFill>
                            <a:srgbClr val="000000"/>
                          </a:solidFill>
                          <a:round/>
                          <a:headEnd/>
                          <a:tailEnd/>
                        </a:ln>
                        <a:effectLst/>
                      </wps:spPr>
                      <wps:bodyPr/>
                    </wps:wsp>
                    <wps:wsp>
                      <wps:cNvPr id="206" name="Rectangle 13"/>
                      <wps:cNvSpPr>
                        <a:spLocks noChangeArrowheads="1"/>
                      </wps:cNvSpPr>
                      <wps:spPr bwMode="auto">
                        <a:xfrm>
                          <a:off x="54" y="17912"/>
                          <a:ext cx="883" cy="309"/>
                        </a:xfrm>
                        <a:prstGeom prst="rect">
                          <a:avLst/>
                        </a:prstGeom>
                        <a:noFill/>
                        <a:ln>
                          <a:noFill/>
                        </a:ln>
                        <a:effectLst/>
                      </wps:spPr>
                      <wps:txbx>
                        <w:txbxContent>
                          <w:p w14:paraId="67E89187"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Изм.</w:t>
                            </w:r>
                          </w:p>
                        </w:txbxContent>
                      </wps:txbx>
                      <wps:bodyPr rot="0" vert="horz" wrap="square" lIns="12700" tIns="12700" rIns="12700" bIns="12700" anchor="t" anchorCtr="0" upright="1">
                        <a:noAutofit/>
                      </wps:bodyPr>
                    </wps:wsp>
                    <wps:wsp>
                      <wps:cNvPr id="207" name="Rectangle 14"/>
                      <wps:cNvSpPr>
                        <a:spLocks noChangeArrowheads="1"/>
                      </wps:cNvSpPr>
                      <wps:spPr bwMode="auto">
                        <a:xfrm>
                          <a:off x="1051" y="17912"/>
                          <a:ext cx="1100" cy="309"/>
                        </a:xfrm>
                        <a:prstGeom prst="rect">
                          <a:avLst/>
                        </a:prstGeom>
                        <a:noFill/>
                        <a:ln>
                          <a:noFill/>
                        </a:ln>
                        <a:effectLst/>
                      </wps:spPr>
                      <wps:txbx>
                        <w:txbxContent>
                          <w:p w14:paraId="59F6A890" w14:textId="77777777" w:rsidR="00B50567" w:rsidRDefault="00B50567" w:rsidP="00341B3C">
                            <w:pPr>
                              <w:pStyle w:val="a"/>
                              <w:jc w:val="center"/>
                              <w:rPr>
                                <w:sz w:val="18"/>
                              </w:rPr>
                            </w:pPr>
                            <w:r w:rsidRPr="007B50B6">
                              <w:rPr>
                                <w:rFonts w:ascii="GOST type A" w:hAnsi="GOST type A" w:cs="Calibri"/>
                                <w:sz w:val="18"/>
                              </w:rPr>
                              <w:t>Лист</w:t>
                            </w:r>
                          </w:p>
                        </w:txbxContent>
                      </wps:txbx>
                      <wps:bodyPr rot="0" vert="horz" wrap="square" lIns="12700" tIns="12700" rIns="12700" bIns="12700" anchor="t" anchorCtr="0" upright="1">
                        <a:noAutofit/>
                      </wps:bodyPr>
                    </wps:wsp>
                    <wps:wsp>
                      <wps:cNvPr id="208" name="Rectangle 15"/>
                      <wps:cNvSpPr>
                        <a:spLocks noChangeArrowheads="1"/>
                      </wps:cNvSpPr>
                      <wps:spPr bwMode="auto">
                        <a:xfrm>
                          <a:off x="2267" y="17912"/>
                          <a:ext cx="2573" cy="309"/>
                        </a:xfrm>
                        <a:prstGeom prst="rect">
                          <a:avLst/>
                        </a:prstGeom>
                        <a:noFill/>
                        <a:ln>
                          <a:noFill/>
                        </a:ln>
                        <a:effectLst/>
                      </wps:spPr>
                      <wps:txbx>
                        <w:txbxContent>
                          <w:p w14:paraId="27164DCA" w14:textId="77777777" w:rsidR="00B50567" w:rsidRDefault="00B50567" w:rsidP="00341B3C">
                            <w:pPr>
                              <w:pStyle w:val="a"/>
                              <w:jc w:val="center"/>
                              <w:rPr>
                                <w:sz w:val="18"/>
                              </w:rPr>
                            </w:pPr>
                            <w:r>
                              <w:rPr>
                                <w:sz w:val="18"/>
                              </w:rPr>
                              <w:t xml:space="preserve">№ </w:t>
                            </w:r>
                            <w:r w:rsidRPr="007B50B6">
                              <w:rPr>
                                <w:rFonts w:ascii="GOST type A" w:hAnsi="GOST type A"/>
                                <w:sz w:val="18"/>
                              </w:rPr>
                              <w:t>докум</w:t>
                            </w:r>
                            <w:r>
                              <w:rPr>
                                <w:sz w:val="18"/>
                              </w:rPr>
                              <w:t>.</w:t>
                            </w:r>
                          </w:p>
                        </w:txbxContent>
                      </wps:txbx>
                      <wps:bodyPr rot="0" vert="horz" wrap="square" lIns="12700" tIns="12700" rIns="12700" bIns="12700" anchor="t" anchorCtr="0" upright="1">
                        <a:noAutofit/>
                      </wps:bodyPr>
                    </wps:wsp>
                    <wps:wsp>
                      <wps:cNvPr id="209" name="Rectangle 16"/>
                      <wps:cNvSpPr>
                        <a:spLocks noChangeArrowheads="1"/>
                      </wps:cNvSpPr>
                      <wps:spPr bwMode="auto">
                        <a:xfrm>
                          <a:off x="4983" y="17912"/>
                          <a:ext cx="1534" cy="309"/>
                        </a:xfrm>
                        <a:prstGeom prst="rect">
                          <a:avLst/>
                        </a:prstGeom>
                        <a:noFill/>
                        <a:ln>
                          <a:noFill/>
                        </a:ln>
                        <a:effectLst/>
                      </wps:spPr>
                      <wps:txbx>
                        <w:txbxContent>
                          <w:p w14:paraId="7A4D9908"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Подпись</w:t>
                            </w:r>
                          </w:p>
                        </w:txbxContent>
                      </wps:txbx>
                      <wps:bodyPr rot="0" vert="horz" wrap="square" lIns="12700" tIns="12700" rIns="12700" bIns="12700" anchor="t" anchorCtr="0" upright="1">
                        <a:noAutofit/>
                      </wps:bodyPr>
                    </wps:wsp>
                    <wps:wsp>
                      <wps:cNvPr id="210" name="Rectangle 17"/>
                      <wps:cNvSpPr>
                        <a:spLocks noChangeArrowheads="1"/>
                      </wps:cNvSpPr>
                      <wps:spPr bwMode="auto">
                        <a:xfrm>
                          <a:off x="6604" y="17912"/>
                          <a:ext cx="1000" cy="309"/>
                        </a:xfrm>
                        <a:prstGeom prst="rect">
                          <a:avLst/>
                        </a:prstGeom>
                        <a:noFill/>
                        <a:ln>
                          <a:noFill/>
                        </a:ln>
                        <a:effectLst/>
                      </wps:spPr>
                      <wps:txbx>
                        <w:txbxContent>
                          <w:p w14:paraId="01D8F57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Дата</w:t>
                            </w:r>
                          </w:p>
                        </w:txbxContent>
                      </wps:txbx>
                      <wps:bodyPr rot="0" vert="horz" wrap="square" lIns="12700" tIns="12700" rIns="12700" bIns="12700" anchor="t" anchorCtr="0" upright="1">
                        <a:noAutofit/>
                      </wps:bodyPr>
                    </wps:wsp>
                    <wps:wsp>
                      <wps:cNvPr id="211" name="Rectangle 18"/>
                      <wps:cNvSpPr>
                        <a:spLocks noChangeArrowheads="1"/>
                      </wps:cNvSpPr>
                      <wps:spPr bwMode="auto">
                        <a:xfrm>
                          <a:off x="15929" y="18258"/>
                          <a:ext cx="1475" cy="309"/>
                        </a:xfrm>
                        <a:prstGeom prst="rect">
                          <a:avLst/>
                        </a:prstGeom>
                        <a:noFill/>
                        <a:ln>
                          <a:noFill/>
                        </a:ln>
                        <a:effectLst/>
                      </wps:spPr>
                      <wps:txbx>
                        <w:txbxContent>
                          <w:p w14:paraId="11963F0A" w14:textId="77777777" w:rsidR="00B50567" w:rsidRPr="007B50B6" w:rsidRDefault="00B50567" w:rsidP="00341B3C">
                            <w:pPr>
                              <w:pStyle w:val="a"/>
                              <w:jc w:val="center"/>
                              <w:rPr>
                                <w:rFonts w:ascii="GOST type A" w:hAnsi="GOST type A"/>
                                <w:sz w:val="18"/>
                                <w:lang w:val="en-US"/>
                              </w:rPr>
                            </w:pPr>
                            <w:r w:rsidRPr="007B50B6">
                              <w:rPr>
                                <w:rFonts w:ascii="GOST type A" w:hAnsi="GOST type A"/>
                                <w:sz w:val="18"/>
                              </w:rPr>
                              <w:t>Лист</w:t>
                            </w:r>
                          </w:p>
                        </w:txbxContent>
                      </wps:txbx>
                      <wps:bodyPr rot="0" vert="horz" wrap="square" lIns="12700" tIns="12700" rIns="12700" bIns="12700" anchor="t" anchorCtr="0" upright="1">
                        <a:noAutofit/>
                      </wps:bodyPr>
                    </wps:wsp>
                    <wps:wsp>
                      <wps:cNvPr id="212" name="Rectangle 19"/>
                      <wps:cNvSpPr>
                        <a:spLocks noChangeArrowheads="1"/>
                      </wps:cNvSpPr>
                      <wps:spPr bwMode="auto">
                        <a:xfrm>
                          <a:off x="15929" y="18623"/>
                          <a:ext cx="1475" cy="310"/>
                        </a:xfrm>
                        <a:prstGeom prst="rect">
                          <a:avLst/>
                        </a:prstGeom>
                        <a:noFill/>
                        <a:ln>
                          <a:noFill/>
                        </a:ln>
                        <a:effectLst/>
                      </wps:spPr>
                      <wps:txbx>
                        <w:txbxContent>
                          <w:p w14:paraId="4779BF84" w14:textId="77777777"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3</w:t>
                            </w:r>
                          </w:p>
                        </w:txbxContent>
                      </wps:txbx>
                      <wps:bodyPr rot="0" vert="horz" wrap="square" lIns="12700" tIns="12700" rIns="12700" bIns="12700" anchor="t" anchorCtr="0" upright="1">
                        <a:noAutofit/>
                      </wps:bodyPr>
                    </wps:wsp>
                    <wps:wsp>
                      <wps:cNvPr id="213" name="Rectangle 20"/>
                      <wps:cNvSpPr>
                        <a:spLocks noChangeArrowheads="1"/>
                      </wps:cNvSpPr>
                      <wps:spPr bwMode="auto">
                        <a:xfrm>
                          <a:off x="7760" y="17481"/>
                          <a:ext cx="12159" cy="477"/>
                        </a:xfrm>
                        <a:prstGeom prst="rect">
                          <a:avLst/>
                        </a:prstGeom>
                        <a:noFill/>
                        <a:ln>
                          <a:noFill/>
                        </a:ln>
                        <a:effectLst/>
                      </wps:spPr>
                      <wps:txbx>
                        <w:txbxContent>
                          <w:p w14:paraId="4FD62DCC" w14:textId="043E4479" w:rsidR="00B50567" w:rsidRPr="007B50B6" w:rsidRDefault="00B50567" w:rsidP="00341B3C">
                            <w:pPr>
                              <w:pStyle w:val="a"/>
                              <w:jc w:val="center"/>
                              <w:rPr>
                                <w:rFonts w:ascii="GOST type A" w:hAnsi="GOST type A"/>
                                <w:lang w:val="ru-RU"/>
                              </w:rPr>
                            </w:pPr>
                          </w:p>
                        </w:txbxContent>
                      </wps:txbx>
                      <wps:bodyPr rot="0" vert="horz" wrap="square" lIns="12700" tIns="12700" rIns="12700" bIns="12700" anchor="t" anchorCtr="0" upright="1">
                        <a:noAutofit/>
                      </wps:bodyPr>
                    </wps:wsp>
                    <wps:wsp>
                      <wps:cNvPr id="214" name="Line 21"/>
                      <wps:cNvCnPr>
                        <a:cxnSpLocks noChangeShapeType="1"/>
                      </wps:cNvCnPr>
                      <wps:spPr bwMode="auto">
                        <a:xfrm>
                          <a:off x="12" y="18233"/>
                          <a:ext cx="19967" cy="1"/>
                        </a:xfrm>
                        <a:prstGeom prst="line">
                          <a:avLst/>
                        </a:prstGeom>
                        <a:noFill/>
                        <a:ln w="25400">
                          <a:solidFill>
                            <a:srgbClr val="000000"/>
                          </a:solidFill>
                          <a:round/>
                          <a:headEnd/>
                          <a:tailEnd/>
                        </a:ln>
                        <a:effectLst/>
                      </wps:spPr>
                      <wps:bodyPr/>
                    </wps:wsp>
                    <wps:wsp>
                      <wps:cNvPr id="215" name="Line 22"/>
                      <wps:cNvCnPr>
                        <a:cxnSpLocks noChangeShapeType="1"/>
                      </wps:cNvCnPr>
                      <wps:spPr bwMode="auto">
                        <a:xfrm>
                          <a:off x="25" y="17881"/>
                          <a:ext cx="7621" cy="1"/>
                        </a:xfrm>
                        <a:prstGeom prst="line">
                          <a:avLst/>
                        </a:prstGeom>
                        <a:noFill/>
                        <a:ln w="25400">
                          <a:solidFill>
                            <a:srgbClr val="000000"/>
                          </a:solidFill>
                          <a:round/>
                          <a:headEnd/>
                          <a:tailEnd/>
                        </a:ln>
                        <a:effectLst/>
                      </wps:spPr>
                      <wps:bodyPr/>
                    </wps:wsp>
                    <wps:wsp>
                      <wps:cNvPr id="216" name="Line 23"/>
                      <wps:cNvCnPr>
                        <a:cxnSpLocks noChangeShapeType="1"/>
                      </wps:cNvCnPr>
                      <wps:spPr bwMode="auto">
                        <a:xfrm>
                          <a:off x="10" y="17526"/>
                          <a:ext cx="7621" cy="1"/>
                        </a:xfrm>
                        <a:prstGeom prst="line">
                          <a:avLst/>
                        </a:prstGeom>
                        <a:noFill/>
                        <a:ln w="12700">
                          <a:solidFill>
                            <a:srgbClr val="000000"/>
                          </a:solidFill>
                          <a:round/>
                          <a:headEnd/>
                          <a:tailEnd/>
                        </a:ln>
                        <a:effectLst/>
                      </wps:spPr>
                      <wps:bodyPr/>
                    </wps:wsp>
                    <wps:wsp>
                      <wps:cNvPr id="217" name="Line 24"/>
                      <wps:cNvCnPr>
                        <a:cxnSpLocks noChangeShapeType="1"/>
                      </wps:cNvCnPr>
                      <wps:spPr bwMode="auto">
                        <a:xfrm>
                          <a:off x="10" y="18938"/>
                          <a:ext cx="7621" cy="1"/>
                        </a:xfrm>
                        <a:prstGeom prst="line">
                          <a:avLst/>
                        </a:prstGeom>
                        <a:noFill/>
                        <a:ln w="12700">
                          <a:solidFill>
                            <a:srgbClr val="000000"/>
                          </a:solidFill>
                          <a:round/>
                          <a:headEnd/>
                          <a:tailEnd/>
                        </a:ln>
                        <a:effectLst/>
                      </wps:spPr>
                      <wps:bodyPr/>
                    </wps:wsp>
                    <wps:wsp>
                      <wps:cNvPr id="218" name="Line 25"/>
                      <wps:cNvCnPr>
                        <a:cxnSpLocks noChangeShapeType="1"/>
                      </wps:cNvCnPr>
                      <wps:spPr bwMode="auto">
                        <a:xfrm>
                          <a:off x="10" y="18583"/>
                          <a:ext cx="7621" cy="1"/>
                        </a:xfrm>
                        <a:prstGeom prst="line">
                          <a:avLst/>
                        </a:prstGeom>
                        <a:noFill/>
                        <a:ln w="12700">
                          <a:solidFill>
                            <a:srgbClr val="000000"/>
                          </a:solidFill>
                          <a:round/>
                          <a:headEnd/>
                          <a:tailEnd/>
                        </a:ln>
                        <a:effectLst/>
                      </wps:spPr>
                      <wps:bodyPr/>
                    </wps:wsp>
                    <wpg:grpSp>
                      <wpg:cNvPr id="219" name="Group 26"/>
                      <wpg:cNvGrpSpPr>
                        <a:grpSpLocks/>
                      </wpg:cNvGrpSpPr>
                      <wpg:grpSpPr bwMode="auto">
                        <a:xfrm>
                          <a:off x="39" y="18267"/>
                          <a:ext cx="4801" cy="310"/>
                          <a:chOff x="0" y="0"/>
                          <a:chExt cx="19999" cy="20000"/>
                        </a:xfrm>
                      </wpg:grpSpPr>
                      <wps:wsp>
                        <wps:cNvPr id="220" name="Rectangle 27"/>
                        <wps:cNvSpPr>
                          <a:spLocks noChangeArrowheads="1"/>
                        </wps:cNvSpPr>
                        <wps:spPr bwMode="auto">
                          <a:xfrm>
                            <a:off x="0" y="0"/>
                            <a:ext cx="8856" cy="20000"/>
                          </a:xfrm>
                          <a:prstGeom prst="rect">
                            <a:avLst/>
                          </a:prstGeom>
                          <a:noFill/>
                          <a:ln>
                            <a:noFill/>
                          </a:ln>
                          <a:effectLst/>
                        </wps:spPr>
                        <wps:txbx>
                          <w:txbxContent>
                            <w:p w14:paraId="4D1EB13E"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Разраб.</w:t>
                              </w:r>
                            </w:p>
                          </w:txbxContent>
                        </wps:txbx>
                        <wps:bodyPr rot="0" vert="horz" wrap="square" lIns="12700" tIns="12700" rIns="12700" bIns="12700" anchor="t" anchorCtr="0" upright="1">
                          <a:noAutofit/>
                        </wps:bodyPr>
                      </wps:wsp>
                      <wps:wsp>
                        <wps:cNvPr id="221" name="Rectangle 28"/>
                        <wps:cNvSpPr>
                          <a:spLocks noChangeArrowheads="1"/>
                        </wps:cNvSpPr>
                        <wps:spPr bwMode="auto">
                          <a:xfrm>
                            <a:off x="9281" y="0"/>
                            <a:ext cx="10718" cy="20000"/>
                          </a:xfrm>
                          <a:prstGeom prst="rect">
                            <a:avLst/>
                          </a:prstGeom>
                          <a:noFill/>
                          <a:ln>
                            <a:noFill/>
                          </a:ln>
                          <a:effectLst/>
                        </wps:spPr>
                        <wps:txbx>
                          <w:txbxContent>
                            <w:p w14:paraId="009FCA53" w14:textId="7096C81D" w:rsidR="00B50567" w:rsidRPr="007B50B6" w:rsidRDefault="00B50567" w:rsidP="00341B3C">
                              <w:pPr>
                                <w:pStyle w:val="a"/>
                                <w:rPr>
                                  <w:rFonts w:ascii="GOST type A" w:eastAsiaTheme="minorEastAsia" w:hAnsi="GOST type A"/>
                                  <w:sz w:val="18"/>
                                  <w:lang w:val="ru-RU" w:eastAsia="ja-JP"/>
                                </w:rPr>
                              </w:pPr>
                              <w:r>
                                <w:rPr>
                                  <w:rFonts w:ascii="GOST type A" w:eastAsiaTheme="minorEastAsia" w:hAnsi="GOST type A"/>
                                  <w:sz w:val="18"/>
                                  <w:lang w:val="ru-RU" w:eastAsia="ja-JP"/>
                                </w:rPr>
                                <w:t>Александров И.К.</w:t>
                              </w:r>
                            </w:p>
                          </w:txbxContent>
                        </wps:txbx>
                        <wps:bodyPr rot="0" vert="horz" wrap="square" lIns="12700" tIns="12700" rIns="12700" bIns="12700" anchor="t" anchorCtr="0" upright="1">
                          <a:noAutofit/>
                        </wps:bodyPr>
                      </wps:wsp>
                    </wpg:grpSp>
                    <wpg:grpSp>
                      <wpg:cNvPr id="222" name="Group 29"/>
                      <wpg:cNvGrpSpPr>
                        <a:grpSpLocks/>
                      </wpg:cNvGrpSpPr>
                      <wpg:grpSpPr bwMode="auto">
                        <a:xfrm>
                          <a:off x="39" y="18614"/>
                          <a:ext cx="4801" cy="309"/>
                          <a:chOff x="0" y="0"/>
                          <a:chExt cx="19999" cy="20000"/>
                        </a:xfrm>
                      </wpg:grpSpPr>
                      <wps:wsp>
                        <wps:cNvPr id="223" name="Rectangle 30"/>
                        <wps:cNvSpPr>
                          <a:spLocks noChangeArrowheads="1"/>
                        </wps:cNvSpPr>
                        <wps:spPr bwMode="auto">
                          <a:xfrm>
                            <a:off x="0" y="0"/>
                            <a:ext cx="8856" cy="20000"/>
                          </a:xfrm>
                          <a:prstGeom prst="rect">
                            <a:avLst/>
                          </a:prstGeom>
                          <a:noFill/>
                          <a:ln>
                            <a:noFill/>
                          </a:ln>
                          <a:effectLst/>
                        </wps:spPr>
                        <wps:txbx>
                          <w:txbxContent>
                            <w:p w14:paraId="577B20E8"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Провер.</w:t>
                              </w:r>
                            </w:p>
                          </w:txbxContent>
                        </wps:txbx>
                        <wps:bodyPr rot="0" vert="horz" wrap="square" lIns="12700" tIns="12700" rIns="12700" bIns="12700" anchor="t" anchorCtr="0" upright="1">
                          <a:noAutofit/>
                        </wps:bodyPr>
                      </wps:wsp>
                      <wps:wsp>
                        <wps:cNvPr id="224" name="Rectangle 31"/>
                        <wps:cNvSpPr>
                          <a:spLocks noChangeArrowheads="1"/>
                        </wps:cNvSpPr>
                        <wps:spPr bwMode="auto">
                          <a:xfrm>
                            <a:off x="9281" y="0"/>
                            <a:ext cx="10718" cy="20000"/>
                          </a:xfrm>
                          <a:prstGeom prst="rect">
                            <a:avLst/>
                          </a:prstGeom>
                          <a:noFill/>
                          <a:ln>
                            <a:noFill/>
                          </a:ln>
                          <a:effectLst/>
                        </wps:spPr>
                        <wps:txbx>
                          <w:txbxContent>
                            <w:p w14:paraId="0316CD4C"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75" name="Group 32"/>
                      <wpg:cNvGrpSpPr>
                        <a:grpSpLocks/>
                      </wpg:cNvGrpSpPr>
                      <wpg:grpSpPr bwMode="auto">
                        <a:xfrm>
                          <a:off x="39" y="18969"/>
                          <a:ext cx="4801" cy="309"/>
                          <a:chOff x="0" y="0"/>
                          <a:chExt cx="19999" cy="20000"/>
                        </a:xfrm>
                      </wpg:grpSpPr>
                      <wps:wsp>
                        <wps:cNvPr id="276" name="Rectangle 33"/>
                        <wps:cNvSpPr>
                          <a:spLocks noChangeArrowheads="1"/>
                        </wps:cNvSpPr>
                        <wps:spPr bwMode="auto">
                          <a:xfrm>
                            <a:off x="0" y="0"/>
                            <a:ext cx="8856" cy="20000"/>
                          </a:xfrm>
                          <a:prstGeom prst="rect">
                            <a:avLst/>
                          </a:prstGeom>
                          <a:noFill/>
                          <a:ln>
                            <a:noFill/>
                          </a:ln>
                          <a:effectLst/>
                        </wps:spPr>
                        <wps:txbx>
                          <w:txbxContent>
                            <w:p w14:paraId="3D7A16A6" w14:textId="77777777" w:rsidR="00B50567" w:rsidRDefault="00B50567" w:rsidP="00341B3C">
                              <w:pPr>
                                <w:pStyle w:val="a"/>
                                <w:rPr>
                                  <w:sz w:val="18"/>
                                </w:rPr>
                              </w:pPr>
                              <w:r>
                                <w:rPr>
                                  <w:sz w:val="18"/>
                                </w:rPr>
                                <w:t xml:space="preserve"> </w:t>
                              </w:r>
                            </w:p>
                          </w:txbxContent>
                        </wps:txbx>
                        <wps:bodyPr rot="0" vert="horz" wrap="square" lIns="12700" tIns="12700" rIns="12700" bIns="12700" anchor="t" anchorCtr="0" upright="1">
                          <a:noAutofit/>
                        </wps:bodyPr>
                      </wps:wsp>
                      <wps:wsp>
                        <wps:cNvPr id="277" name="Rectangle 34"/>
                        <wps:cNvSpPr>
                          <a:spLocks noChangeArrowheads="1"/>
                        </wps:cNvSpPr>
                        <wps:spPr bwMode="auto">
                          <a:xfrm>
                            <a:off x="9281" y="0"/>
                            <a:ext cx="10718" cy="20000"/>
                          </a:xfrm>
                          <a:prstGeom prst="rect">
                            <a:avLst/>
                          </a:prstGeom>
                          <a:noFill/>
                          <a:ln>
                            <a:noFill/>
                          </a:ln>
                          <a:effectLst/>
                        </wps:spPr>
                        <wps:txbx>
                          <w:txbxContent>
                            <w:p w14:paraId="5F6B786B"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78" name="Group 35"/>
                      <wpg:cNvGrpSpPr>
                        <a:grpSpLocks/>
                      </wpg:cNvGrpSpPr>
                      <wpg:grpSpPr bwMode="auto">
                        <a:xfrm>
                          <a:off x="39" y="19314"/>
                          <a:ext cx="4801" cy="310"/>
                          <a:chOff x="0" y="0"/>
                          <a:chExt cx="19999" cy="20000"/>
                        </a:xfrm>
                      </wpg:grpSpPr>
                      <wps:wsp>
                        <wps:cNvPr id="279" name="Rectangle 36"/>
                        <wps:cNvSpPr>
                          <a:spLocks noChangeArrowheads="1"/>
                        </wps:cNvSpPr>
                        <wps:spPr bwMode="auto">
                          <a:xfrm>
                            <a:off x="0" y="0"/>
                            <a:ext cx="8856" cy="20000"/>
                          </a:xfrm>
                          <a:prstGeom prst="rect">
                            <a:avLst/>
                          </a:prstGeom>
                          <a:noFill/>
                          <a:ln>
                            <a:noFill/>
                          </a:ln>
                          <a:effectLst/>
                        </wps:spPr>
                        <wps:txbx>
                          <w:txbxContent>
                            <w:p w14:paraId="0AFA34F9" w14:textId="77777777" w:rsidR="00B50567" w:rsidRDefault="00B50567" w:rsidP="00341B3C">
                              <w:pPr>
                                <w:pStyle w:val="a"/>
                                <w:rPr>
                                  <w:sz w:val="18"/>
                                </w:rPr>
                              </w:pPr>
                            </w:p>
                          </w:txbxContent>
                        </wps:txbx>
                        <wps:bodyPr rot="0" vert="horz" wrap="square" lIns="12700" tIns="12700" rIns="12700" bIns="12700" anchor="t" anchorCtr="0" upright="1">
                          <a:noAutofit/>
                        </wps:bodyPr>
                      </wps:wsp>
                      <wps:wsp>
                        <wps:cNvPr id="280" name="Rectangle 37"/>
                        <wps:cNvSpPr>
                          <a:spLocks noChangeArrowheads="1"/>
                        </wps:cNvSpPr>
                        <wps:spPr bwMode="auto">
                          <a:xfrm>
                            <a:off x="9281" y="0"/>
                            <a:ext cx="10718" cy="20000"/>
                          </a:xfrm>
                          <a:prstGeom prst="rect">
                            <a:avLst/>
                          </a:prstGeom>
                          <a:noFill/>
                          <a:ln>
                            <a:noFill/>
                          </a:ln>
                          <a:effectLst/>
                        </wps:spPr>
                        <wps:txbx>
                          <w:txbxContent>
                            <w:p w14:paraId="09E141CE"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81" name="Group 38"/>
                      <wpg:cNvGrpSpPr>
                        <a:grpSpLocks/>
                      </wpg:cNvGrpSpPr>
                      <wpg:grpSpPr bwMode="auto">
                        <a:xfrm>
                          <a:off x="39" y="19660"/>
                          <a:ext cx="4801" cy="309"/>
                          <a:chOff x="0" y="0"/>
                          <a:chExt cx="19999" cy="20000"/>
                        </a:xfrm>
                      </wpg:grpSpPr>
                      <wps:wsp>
                        <wps:cNvPr id="282" name="Rectangle 39"/>
                        <wps:cNvSpPr>
                          <a:spLocks noChangeArrowheads="1"/>
                        </wps:cNvSpPr>
                        <wps:spPr bwMode="auto">
                          <a:xfrm>
                            <a:off x="0" y="0"/>
                            <a:ext cx="8856" cy="20000"/>
                          </a:xfrm>
                          <a:prstGeom prst="rect">
                            <a:avLst/>
                          </a:prstGeom>
                          <a:noFill/>
                          <a:ln>
                            <a:noFill/>
                          </a:ln>
                          <a:effectLst/>
                        </wps:spPr>
                        <wps:txbx>
                          <w:txbxContent>
                            <w:p w14:paraId="7E9A4B6E" w14:textId="77777777" w:rsidR="00B50567" w:rsidRDefault="00B50567" w:rsidP="00341B3C">
                              <w:pPr>
                                <w:pStyle w:val="a"/>
                                <w:rPr>
                                  <w:sz w:val="18"/>
                                </w:rPr>
                              </w:pPr>
                              <w:r>
                                <w:rPr>
                                  <w:sz w:val="18"/>
                                </w:rPr>
                                <w:t xml:space="preserve"> </w:t>
                              </w:r>
                            </w:p>
                          </w:txbxContent>
                        </wps:txbx>
                        <wps:bodyPr rot="0" vert="horz" wrap="square" lIns="12700" tIns="12700" rIns="12700" bIns="12700" anchor="t" anchorCtr="0" upright="1">
                          <a:noAutofit/>
                        </wps:bodyPr>
                      </wps:wsp>
                      <wps:wsp>
                        <wps:cNvPr id="283" name="Rectangle 40"/>
                        <wps:cNvSpPr>
                          <a:spLocks noChangeArrowheads="1"/>
                        </wps:cNvSpPr>
                        <wps:spPr bwMode="auto">
                          <a:xfrm>
                            <a:off x="9281" y="0"/>
                            <a:ext cx="10718" cy="20000"/>
                          </a:xfrm>
                          <a:prstGeom prst="rect">
                            <a:avLst/>
                          </a:prstGeom>
                          <a:noFill/>
                          <a:ln>
                            <a:noFill/>
                          </a:ln>
                          <a:effectLst/>
                        </wps:spPr>
                        <wps:txbx>
                          <w:txbxContent>
                            <w:p w14:paraId="1AF7291C"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s:wsp>
                      <wps:cNvPr id="284" name="Line 41"/>
                      <wps:cNvCnPr>
                        <a:cxnSpLocks noChangeShapeType="1"/>
                      </wps:cNvCnPr>
                      <wps:spPr bwMode="auto">
                        <a:xfrm>
                          <a:off x="14208" y="18239"/>
                          <a:ext cx="2" cy="1740"/>
                        </a:xfrm>
                        <a:prstGeom prst="line">
                          <a:avLst/>
                        </a:prstGeom>
                        <a:noFill/>
                        <a:ln w="25400">
                          <a:solidFill>
                            <a:srgbClr val="000000"/>
                          </a:solidFill>
                          <a:round/>
                          <a:headEnd/>
                          <a:tailEnd/>
                        </a:ln>
                        <a:effectLst/>
                      </wps:spPr>
                      <wps:bodyPr/>
                    </wps:wsp>
                    <wps:wsp>
                      <wps:cNvPr id="285" name="Rectangle 42"/>
                      <wps:cNvSpPr>
                        <a:spLocks noChangeArrowheads="1"/>
                      </wps:cNvSpPr>
                      <wps:spPr bwMode="auto">
                        <a:xfrm>
                          <a:off x="7787" y="18314"/>
                          <a:ext cx="6292" cy="1609"/>
                        </a:xfrm>
                        <a:prstGeom prst="rect">
                          <a:avLst/>
                        </a:prstGeom>
                        <a:noFill/>
                        <a:ln>
                          <a:noFill/>
                        </a:ln>
                        <a:effectLst/>
                      </wps:spPr>
                      <wps:txbx>
                        <w:txbxContent>
                          <w:p w14:paraId="2DEBCA41" w14:textId="3078CA66" w:rsidR="00B50567" w:rsidRPr="007B50B6" w:rsidRDefault="00B50567" w:rsidP="00341B3C">
                            <w:pPr>
                              <w:pStyle w:val="a"/>
                              <w:jc w:val="center"/>
                              <w:rPr>
                                <w:rFonts w:ascii="GOST type A" w:hAnsi="GOST type A"/>
                                <w:sz w:val="24"/>
                                <w:szCs w:val="24"/>
                              </w:rPr>
                            </w:pPr>
                          </w:p>
                        </w:txbxContent>
                      </wps:txbx>
                      <wps:bodyPr rot="0" vert="horz" wrap="square" lIns="12700" tIns="12700" rIns="12700" bIns="12700" anchor="t" anchorCtr="0" upright="1">
                        <a:noAutofit/>
                      </wps:bodyPr>
                    </wps:wsp>
                    <wps:wsp>
                      <wps:cNvPr id="286" name="Line 43"/>
                      <wps:cNvCnPr>
                        <a:cxnSpLocks noChangeShapeType="1"/>
                      </wps:cNvCnPr>
                      <wps:spPr bwMode="auto">
                        <a:xfrm>
                          <a:off x="14221" y="18587"/>
                          <a:ext cx="5769" cy="1"/>
                        </a:xfrm>
                        <a:prstGeom prst="line">
                          <a:avLst/>
                        </a:prstGeom>
                        <a:noFill/>
                        <a:ln w="25400">
                          <a:solidFill>
                            <a:srgbClr val="000000"/>
                          </a:solidFill>
                          <a:round/>
                          <a:headEnd/>
                          <a:tailEnd/>
                        </a:ln>
                        <a:effectLst/>
                      </wps:spPr>
                      <wps:bodyPr/>
                    </wps:wsp>
                    <wps:wsp>
                      <wps:cNvPr id="287" name="Line 44"/>
                      <wps:cNvCnPr>
                        <a:cxnSpLocks noChangeShapeType="1"/>
                      </wps:cNvCnPr>
                      <wps:spPr bwMode="auto">
                        <a:xfrm>
                          <a:off x="14219" y="18939"/>
                          <a:ext cx="5769" cy="2"/>
                        </a:xfrm>
                        <a:prstGeom prst="line">
                          <a:avLst/>
                        </a:prstGeom>
                        <a:noFill/>
                        <a:ln w="25400">
                          <a:solidFill>
                            <a:srgbClr val="000000"/>
                          </a:solidFill>
                          <a:round/>
                          <a:headEnd/>
                          <a:tailEnd/>
                        </a:ln>
                        <a:effectLst/>
                      </wps:spPr>
                      <wps:bodyPr/>
                    </wps:wsp>
                    <wps:wsp>
                      <wps:cNvPr id="288" name="Line 45"/>
                      <wps:cNvCnPr>
                        <a:cxnSpLocks noChangeShapeType="1"/>
                      </wps:cNvCnPr>
                      <wps:spPr bwMode="auto">
                        <a:xfrm>
                          <a:off x="17487" y="18239"/>
                          <a:ext cx="3" cy="693"/>
                        </a:xfrm>
                        <a:prstGeom prst="line">
                          <a:avLst/>
                        </a:prstGeom>
                        <a:noFill/>
                        <a:ln w="25400">
                          <a:solidFill>
                            <a:srgbClr val="000000"/>
                          </a:solidFill>
                          <a:round/>
                          <a:headEnd/>
                          <a:tailEnd/>
                        </a:ln>
                        <a:effectLst/>
                      </wps:spPr>
                      <wps:bodyPr/>
                    </wps:wsp>
                    <wps:wsp>
                      <wps:cNvPr id="289" name="Rectangle 46"/>
                      <wps:cNvSpPr>
                        <a:spLocks noChangeArrowheads="1"/>
                      </wps:cNvSpPr>
                      <wps:spPr bwMode="auto">
                        <a:xfrm>
                          <a:off x="14295" y="18258"/>
                          <a:ext cx="1474" cy="309"/>
                        </a:xfrm>
                        <a:prstGeom prst="rect">
                          <a:avLst/>
                        </a:prstGeom>
                        <a:noFill/>
                        <a:ln>
                          <a:noFill/>
                        </a:ln>
                        <a:effectLst/>
                      </wps:spPr>
                      <wps:txbx>
                        <w:txbxContent>
                          <w:p w14:paraId="21A52F7C"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Лит.</w:t>
                            </w:r>
                          </w:p>
                        </w:txbxContent>
                      </wps:txbx>
                      <wps:bodyPr rot="0" vert="horz" wrap="square" lIns="12700" tIns="12700" rIns="12700" bIns="12700" anchor="t" anchorCtr="0" upright="1">
                        <a:noAutofit/>
                      </wps:bodyPr>
                    </wps:wsp>
                    <wps:wsp>
                      <wps:cNvPr id="290" name="Rectangle 47"/>
                      <wps:cNvSpPr>
                        <a:spLocks noChangeArrowheads="1"/>
                      </wps:cNvSpPr>
                      <wps:spPr bwMode="auto">
                        <a:xfrm>
                          <a:off x="17577" y="18258"/>
                          <a:ext cx="2327" cy="309"/>
                        </a:xfrm>
                        <a:prstGeom prst="rect">
                          <a:avLst/>
                        </a:prstGeom>
                        <a:noFill/>
                        <a:ln>
                          <a:noFill/>
                        </a:ln>
                        <a:effectLst/>
                      </wps:spPr>
                      <wps:txbx>
                        <w:txbxContent>
                          <w:p w14:paraId="0A310E3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Листов</w:t>
                            </w:r>
                          </w:p>
                        </w:txbxContent>
                      </wps:txbx>
                      <wps:bodyPr rot="0" vert="horz" wrap="square" lIns="12700" tIns="12700" rIns="12700" bIns="12700" anchor="t" anchorCtr="0" upright="1">
                        <a:noAutofit/>
                      </wps:bodyPr>
                    </wps:wsp>
                    <wps:wsp>
                      <wps:cNvPr id="291" name="Rectangle 48"/>
                      <wps:cNvSpPr>
                        <a:spLocks noChangeArrowheads="1"/>
                      </wps:cNvSpPr>
                      <wps:spPr bwMode="auto">
                        <a:xfrm>
                          <a:off x="17591" y="18613"/>
                          <a:ext cx="2326" cy="309"/>
                        </a:xfrm>
                        <a:prstGeom prst="rect">
                          <a:avLst/>
                        </a:prstGeom>
                        <a:noFill/>
                        <a:ln>
                          <a:noFill/>
                        </a:ln>
                        <a:effectLst/>
                      </wps:spPr>
                      <wps:txbx>
                        <w:txbxContent>
                          <w:p w14:paraId="600DF05E" w14:textId="216C6882"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80</w:t>
                            </w:r>
                          </w:p>
                        </w:txbxContent>
                      </wps:txbx>
                      <wps:bodyPr rot="0" vert="horz" wrap="square" lIns="12700" tIns="12700" rIns="12700" bIns="12700" anchor="t" anchorCtr="0" upright="1">
                        <a:noAutofit/>
                      </wps:bodyPr>
                    </wps:wsp>
                    <wps:wsp>
                      <wps:cNvPr id="292" name="Line 49"/>
                      <wps:cNvCnPr>
                        <a:cxnSpLocks noChangeShapeType="1"/>
                      </wps:cNvCnPr>
                      <wps:spPr bwMode="auto">
                        <a:xfrm>
                          <a:off x="14755" y="18594"/>
                          <a:ext cx="2" cy="338"/>
                        </a:xfrm>
                        <a:prstGeom prst="line">
                          <a:avLst/>
                        </a:prstGeom>
                        <a:noFill/>
                        <a:ln w="12700">
                          <a:solidFill>
                            <a:srgbClr val="000000"/>
                          </a:solidFill>
                          <a:round/>
                          <a:headEnd/>
                          <a:tailEnd/>
                        </a:ln>
                        <a:effectLst/>
                      </wps:spPr>
                      <wps:bodyPr/>
                    </wps:wsp>
                    <wps:wsp>
                      <wps:cNvPr id="293" name="Line 50"/>
                      <wps:cNvCnPr>
                        <a:cxnSpLocks noChangeShapeType="1"/>
                      </wps:cNvCnPr>
                      <wps:spPr bwMode="auto">
                        <a:xfrm>
                          <a:off x="15301" y="18595"/>
                          <a:ext cx="2" cy="338"/>
                        </a:xfrm>
                        <a:prstGeom prst="line">
                          <a:avLst/>
                        </a:prstGeom>
                        <a:noFill/>
                        <a:ln w="12700">
                          <a:solidFill>
                            <a:srgbClr val="000000"/>
                          </a:solidFill>
                          <a:round/>
                          <a:headEnd/>
                          <a:tailEnd/>
                        </a:ln>
                        <a:effectLst/>
                      </wps:spPr>
                      <wps:bodyPr/>
                    </wps:wsp>
                    <wps:wsp>
                      <wps:cNvPr id="294" name="Rectangle 51"/>
                      <wps:cNvSpPr>
                        <a:spLocks noChangeArrowheads="1"/>
                      </wps:cNvSpPr>
                      <wps:spPr bwMode="auto">
                        <a:xfrm>
                          <a:off x="14295" y="19221"/>
                          <a:ext cx="5609" cy="440"/>
                        </a:xfrm>
                        <a:prstGeom prst="rect">
                          <a:avLst/>
                        </a:prstGeom>
                        <a:noFill/>
                        <a:ln>
                          <a:noFill/>
                        </a:ln>
                        <a:effectLst/>
                      </wps:spPr>
                      <wps:txbx>
                        <w:txbxContent>
                          <w:p w14:paraId="3BF277EA" w14:textId="77777777" w:rsidR="00B50567" w:rsidRPr="007B50B6" w:rsidRDefault="00B50567" w:rsidP="00341B3C">
                            <w:pPr>
                              <w:pStyle w:val="a"/>
                              <w:jc w:val="center"/>
                              <w:rPr>
                                <w:rFonts w:ascii="GOST type A" w:hAnsi="GOST type A"/>
                                <w:sz w:val="32"/>
                                <w:szCs w:val="32"/>
                                <w:lang w:val="en-US"/>
                              </w:rPr>
                            </w:pPr>
                            <w:r w:rsidRPr="007B50B6">
                              <w:rPr>
                                <w:rFonts w:ascii="GOST type A" w:hAnsi="GOST type A"/>
                                <w:sz w:val="32"/>
                                <w:szCs w:val="32"/>
                                <w:lang w:val="ru-RU"/>
                              </w:rPr>
                              <w:t>ПГТУ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ABD3B" id="Группа 195" o:spid="_x0000_s1046" style="position:absolute;margin-left:57.3pt;margin-top:20.2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" filled="f" stroked="f">
                <v:textbox inset="1pt,1pt,1pt,1pt">
                  <w:txbxContent>
                    <w:p w14:paraId="67E89187"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Изм.</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" filled="f" stroked="f">
                <v:textbox inset="1pt,1pt,1pt,1pt">
                  <w:txbxContent>
                    <w:p w14:paraId="59F6A890" w14:textId="77777777" w:rsidR="00B50567" w:rsidRDefault="00B50567" w:rsidP="00341B3C">
                      <w:pPr>
                        <w:pStyle w:val="a"/>
                        <w:jc w:val="center"/>
                        <w:rPr>
                          <w:sz w:val="18"/>
                        </w:rPr>
                      </w:pPr>
                      <w:r w:rsidRPr="007B50B6">
                        <w:rPr>
                          <w:rFonts w:ascii="GOST type A" w:hAnsi="GOST type A" w:cs="Calibri"/>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" filled="f" stroked="f">
                <v:textbox inset="1pt,1pt,1pt,1pt">
                  <w:txbxContent>
                    <w:p w14:paraId="27164DCA" w14:textId="77777777" w:rsidR="00B50567" w:rsidRDefault="00B50567" w:rsidP="00341B3C">
                      <w:pPr>
                        <w:pStyle w:val="a"/>
                        <w:jc w:val="center"/>
                        <w:rPr>
                          <w:sz w:val="18"/>
                        </w:rPr>
                      </w:pPr>
                      <w:r>
                        <w:rPr>
                          <w:sz w:val="18"/>
                        </w:rPr>
                        <w:t xml:space="preserve">№ </w:t>
                      </w:r>
                      <w:r w:rsidRPr="007B50B6">
                        <w:rPr>
                          <w:rFonts w:ascii="GOST type A" w:hAnsi="GOST type A"/>
                          <w:sz w:val="18"/>
                        </w:rPr>
                        <w:t>докум</w:t>
                      </w:r>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" filled="f" stroked="f">
                <v:textbox inset="1pt,1pt,1pt,1pt">
                  <w:txbxContent>
                    <w:p w14:paraId="7A4D9908"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Подпись</w:t>
                      </w:r>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" filled="f" stroked="f">
                <v:textbox inset="1pt,1pt,1pt,1pt">
                  <w:txbxContent>
                    <w:p w14:paraId="01D8F57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" filled="f" stroked="f">
                <v:textbox inset="1pt,1pt,1pt,1pt">
                  <w:txbxContent>
                    <w:p w14:paraId="11963F0A" w14:textId="77777777" w:rsidR="00B50567" w:rsidRPr="007B50B6" w:rsidRDefault="00B50567" w:rsidP="00341B3C">
                      <w:pPr>
                        <w:pStyle w:val="a"/>
                        <w:jc w:val="center"/>
                        <w:rPr>
                          <w:rFonts w:ascii="GOST type A" w:hAnsi="GOST type A"/>
                          <w:sz w:val="18"/>
                          <w:lang w:val="en-US"/>
                        </w:rPr>
                      </w:pPr>
                      <w:r w:rsidRPr="007B50B6">
                        <w:rPr>
                          <w:rFonts w:ascii="GOST type A" w:hAnsi="GOST type A"/>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" filled="f" stroked="f">
                <v:textbox inset="1pt,1pt,1pt,1pt">
                  <w:txbxContent>
                    <w:p w14:paraId="4779BF84" w14:textId="77777777"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3</w:t>
                      </w:r>
                    </w:p>
                  </w:txbxContent>
                </v:textbox>
              </v:rect>
              <v:rect id="Rectangle 2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" filled="f" stroked="f">
                <v:textbox inset="1pt,1pt,1pt,1pt">
                  <w:txbxContent>
                    <w:p w14:paraId="4FD62DCC" w14:textId="043E4479" w:rsidR="00B50567" w:rsidRPr="007B50B6" w:rsidRDefault="00B50567" w:rsidP="00341B3C">
                      <w:pPr>
                        <w:pStyle w:val="a"/>
                        <w:jc w:val="center"/>
                        <w:rPr>
                          <w:rFonts w:ascii="GOST type A" w:hAnsi="GOST type A"/>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wp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I53M6kIyCXfwAAAP//AwBQSwECLQAUAAYACAAAACEA2+H2y+4AAACFAQAAEwAAAAAAAAAA&#10;AAAAAAAAAAAAW0NvbnRlbnRfVHlwZXNdLnhtbFBLAQItABQABgAIAAAAIQBa9CxbvwAAABUBAAAL&#10;AAAAAAAAAAAAAAAAAB8BAABfcmVscy8ucmVsc1BLAQItABQABgAIAAAAIQBemWwpxQAAANwAAAAP&#10;AAAAAAAAAAAAAAAAAAcCAABkcnMvZG93bnJldi54bWxQSwUGAAAAAAMAAwC3AAAA+Q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" strokeweight="1pt"/>
              <v:group id="Group 2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" filled="f" stroked="f">
                  <v:textbox inset="1pt,1pt,1pt,1pt">
                    <w:txbxContent>
                      <w:p w14:paraId="4D1EB13E"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Разраб.</w:t>
                        </w:r>
                      </w:p>
                    </w:txbxContent>
                  </v:textbox>
                </v:rect>
                <v:rect id="Rectangle 2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" filled="f" stroked="f">
                  <v:textbox inset="1pt,1pt,1pt,1pt">
                    <w:txbxContent>
                      <w:p w14:paraId="009FCA53" w14:textId="7096C81D" w:rsidR="00B50567" w:rsidRPr="007B50B6" w:rsidRDefault="00B50567" w:rsidP="00341B3C">
                        <w:pPr>
                          <w:pStyle w:val="a"/>
                          <w:rPr>
                            <w:rFonts w:ascii="GOST type A" w:eastAsiaTheme="minorEastAsia" w:hAnsi="GOST type A"/>
                            <w:sz w:val="18"/>
                            <w:lang w:val="ru-RU" w:eastAsia="ja-JP"/>
                          </w:rPr>
                        </w:pPr>
                        <w:r>
                          <w:rPr>
                            <w:rFonts w:ascii="GOST type A" w:eastAsiaTheme="minorEastAsia" w:hAnsi="GOST type A"/>
                            <w:sz w:val="18"/>
                            <w:lang w:val="ru-RU" w:eastAsia="ja-JP"/>
                          </w:rPr>
                          <w:t>Александров И.К.</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pFwwAAANwAAAAPAAAAZHJzL2Rvd25yZXYueG1sRI9Ba8JA&#10;FITvBf/D8gQvRTemoB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d/kKRcMAAADcAAAADwAA&#10;AAAAAAAAAAAAAAAHAgAAZHJzL2Rvd25yZXYueG1sUEsFBgAAAAADAAMAtwAAAPcCAAAAAA==&#10;" filled="f" stroked="f">
                  <v:textbox inset="1pt,1pt,1pt,1pt">
                    <w:txbxContent>
                      <w:p w14:paraId="577B20E8"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Провер.</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JIxwwAAANwAAAAPAAAAZHJzL2Rvd25yZXYueG1sRI9Ba8JA&#10;FITvBf/D8gQvRTeGoh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BCSMcMAAADcAAAADwAA&#10;AAAAAAAAAAAAAAAHAgAAZHJzL2Rvd25yZXYueG1sUEsFBgAAAAADAAMAtwAAAPcCAAAAAA==&#10;" filled="f" stroked="f">
                  <v:textbox inset="1pt,1pt,1pt,1pt">
                    <w:txbxContent>
                      <w:p w14:paraId="0316CD4C" w14:textId="77777777" w:rsidR="00B50567" w:rsidRDefault="00B50567" w:rsidP="00341B3C">
                        <w:pPr>
                          <w:pStyle w:val="a"/>
                          <w:rPr>
                            <w:sz w:val="18"/>
                          </w:rPr>
                        </w:pP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" filled="f" stroked="f">
                  <v:textbox inset="1pt,1pt,1pt,1pt">
                    <w:txbxContent>
                      <w:p w14:paraId="3D7A16A6" w14:textId="77777777" w:rsidR="00B50567" w:rsidRDefault="00B50567" w:rsidP="00341B3C">
                        <w:pPr>
                          <w:pStyle w:val="a"/>
                          <w:rPr>
                            <w:sz w:val="18"/>
                          </w:rPr>
                        </w:pPr>
                        <w:r>
                          <w:rPr>
                            <w:sz w:val="18"/>
                          </w:rPr>
                          <w:t xml:space="preserve"> </w:t>
                        </w: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" filled="f" stroked="f">
                  <v:textbox inset="1pt,1pt,1pt,1pt">
                    <w:txbxContent>
                      <w:p w14:paraId="5F6B786B" w14:textId="77777777" w:rsidR="00B50567" w:rsidRDefault="00B50567" w:rsidP="00341B3C">
                        <w:pPr>
                          <w:pStyle w:val="a"/>
                          <w:rPr>
                            <w:sz w:val="18"/>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" filled="f" stroked="f">
                  <v:textbox inset="1pt,1pt,1pt,1pt">
                    <w:txbxContent>
                      <w:p w14:paraId="0AFA34F9" w14:textId="77777777" w:rsidR="00B50567" w:rsidRDefault="00B50567" w:rsidP="00341B3C">
                        <w:pPr>
                          <w:pStyle w:val="a"/>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" filled="f" stroked="f">
                  <v:textbox inset="1pt,1pt,1pt,1pt">
                    <w:txbxContent>
                      <w:p w14:paraId="09E141CE" w14:textId="77777777" w:rsidR="00B50567" w:rsidRDefault="00B50567" w:rsidP="00341B3C">
                        <w:pPr>
                          <w:pStyle w:val="a"/>
                          <w:rPr>
                            <w:sz w:val="18"/>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" filled="f" stroked="f">
                  <v:textbox inset="1pt,1pt,1pt,1pt">
                    <w:txbxContent>
                      <w:p w14:paraId="7E9A4B6E" w14:textId="77777777" w:rsidR="00B50567" w:rsidRDefault="00B50567" w:rsidP="00341B3C">
                        <w:pPr>
                          <w:pStyle w:val="a"/>
                          <w:rPr>
                            <w:sz w:val="18"/>
                          </w:rPr>
                        </w:pPr>
                        <w:r>
                          <w:rPr>
                            <w:sz w:val="18"/>
                          </w:rPr>
                          <w:t xml:space="preserve"> </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V/wwAAANwAAAAPAAAAZHJzL2Rvd25yZXYueG1sRI9Ba8JA&#10;FITvBf/D8gQvRTcqWI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UZ9Vf8MAAADcAAAADwAA&#10;AAAAAAAAAAAAAAAHAgAAZHJzL2Rvd25yZXYueG1sUEsFBgAAAAADAAMAtwAAAPcCAAAAAA==&#10;" filled="f" stroked="f">
                  <v:textbox inset="1pt,1pt,1pt,1pt">
                    <w:txbxContent>
                      <w:p w14:paraId="1AF7291C" w14:textId="77777777" w:rsidR="00B50567" w:rsidRDefault="00B50567" w:rsidP="00341B3C">
                        <w:pPr>
                          <w:pStyle w:val="a"/>
                          <w:rPr>
                            <w:sz w:val="18"/>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rect id="Rectangle 4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iQwwAAANwAAAAPAAAAZHJzL2Rvd25yZXYueG1sRI9Ba8JA&#10;FITvBf/D8gQvRTcKWo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sTpokMMAAADcAAAADwAA&#10;AAAAAAAAAAAAAAAHAgAAZHJzL2Rvd25yZXYueG1sUEsFBgAAAAADAAMAtwAAAPcCAAAAAA==&#10;" filled="f" stroked="f">
                <v:textbox inset="1pt,1pt,1pt,1pt">
                  <w:txbxContent>
                    <w:p w14:paraId="2DEBCA41" w14:textId="3078CA66" w:rsidR="00B50567" w:rsidRPr="007B50B6" w:rsidRDefault="00B50567" w:rsidP="00341B3C">
                      <w:pPr>
                        <w:pStyle w:val="a"/>
                        <w:jc w:val="center"/>
                        <w:rPr>
                          <w:rFonts w:ascii="GOST type A" w:hAnsi="GOST type A"/>
                          <w:sz w:val="24"/>
                          <w:szCs w:val="24"/>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" filled="f" stroked="f">
                <v:textbox inset="1pt,1pt,1pt,1pt">
                  <w:txbxContent>
                    <w:p w14:paraId="21A52F7C"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Лит.</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" filled="f" stroked="f">
                <v:textbox inset="1pt,1pt,1pt,1pt">
                  <w:txbxContent>
                    <w:p w14:paraId="0A310E3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" filled="f" stroked="f">
                <v:textbox inset="1pt,1pt,1pt,1pt">
                  <w:txbxContent>
                    <w:p w14:paraId="600DF05E" w14:textId="216C6882"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80</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" strokeweight="1pt"/>
              <v:rect id="Rectangle 5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" filled="f" stroked="f">
                <v:textbox inset="1pt,1pt,1pt,1pt">
                  <w:txbxContent>
                    <w:p w14:paraId="3BF277EA" w14:textId="77777777" w:rsidR="00B50567" w:rsidRPr="007B50B6" w:rsidRDefault="00B50567" w:rsidP="00341B3C">
                      <w:pPr>
                        <w:pStyle w:val="a"/>
                        <w:jc w:val="center"/>
                        <w:rPr>
                          <w:rFonts w:ascii="GOST type A" w:hAnsi="GOST type A"/>
                          <w:sz w:val="32"/>
                          <w:szCs w:val="32"/>
                          <w:lang w:val="en-US"/>
                        </w:rPr>
                      </w:pPr>
                      <w:r w:rsidRPr="007B50B6">
                        <w:rPr>
                          <w:rFonts w:ascii="GOST type A" w:hAnsi="GOST type A"/>
                          <w:sz w:val="32"/>
                          <w:szCs w:val="32"/>
                          <w:lang w:val="ru-RU"/>
                        </w:rPr>
                        <w:t>ПГТУ</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379A"/>
    <w:multiLevelType w:val="hybridMultilevel"/>
    <w:tmpl w:val="7B222EA0"/>
    <w:lvl w:ilvl="0" w:tplc="EAF69CC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CA5534"/>
    <w:multiLevelType w:val="hybridMultilevel"/>
    <w:tmpl w:val="FB14B9C2"/>
    <w:lvl w:ilvl="0" w:tplc="DCBA7C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7667D55"/>
    <w:multiLevelType w:val="hybridMultilevel"/>
    <w:tmpl w:val="F8D83858"/>
    <w:lvl w:ilvl="0" w:tplc="993C35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8EC083F"/>
    <w:multiLevelType w:val="hybridMultilevel"/>
    <w:tmpl w:val="02AE12FC"/>
    <w:lvl w:ilvl="0" w:tplc="5A56F2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A4652BD"/>
    <w:multiLevelType w:val="multilevel"/>
    <w:tmpl w:val="C5B4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94C50"/>
    <w:multiLevelType w:val="hybridMultilevel"/>
    <w:tmpl w:val="87ECE1F4"/>
    <w:lvl w:ilvl="0" w:tplc="EAF69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B461E80"/>
    <w:multiLevelType w:val="multilevel"/>
    <w:tmpl w:val="7F8A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80C77"/>
    <w:multiLevelType w:val="multilevel"/>
    <w:tmpl w:val="0A56C1CA"/>
    <w:lvl w:ilvl="0">
      <w:start w:val="1"/>
      <w:numFmt w:val="decimal"/>
      <w:lvlText w:val="%1)"/>
      <w:lvlJc w:val="left"/>
      <w:pPr>
        <w:tabs>
          <w:tab w:val="num" w:pos="720"/>
        </w:tabs>
        <w:ind w:left="720" w:hanging="36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E7710A6"/>
    <w:multiLevelType w:val="hybridMultilevel"/>
    <w:tmpl w:val="2AF0BAF8"/>
    <w:lvl w:ilvl="0" w:tplc="9A961A38">
      <w:start w:val="3"/>
      <w:numFmt w:val="bullet"/>
      <w:lvlText w:val=""/>
      <w:lvlJc w:val="left"/>
      <w:pPr>
        <w:ind w:left="1069" w:hanging="360"/>
      </w:pPr>
      <w:rPr>
        <w:rFonts w:ascii="Symbol" w:eastAsiaTheme="minorEastAsia" w:hAnsi="Symbol" w:cstheme="minorBidi" w:hint="default"/>
        <w:b/>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00F4D28"/>
    <w:multiLevelType w:val="hybridMultilevel"/>
    <w:tmpl w:val="78026EBC"/>
    <w:lvl w:ilvl="0" w:tplc="EAF69CC8">
      <w:start w:val="1"/>
      <w:numFmt w:val="decimal"/>
      <w:lvlText w:val="%1."/>
      <w:lvlJc w:val="left"/>
      <w:pPr>
        <w:ind w:left="1845"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0" w15:restartNumberingAfterBreak="0">
    <w:nsid w:val="10A11C4F"/>
    <w:multiLevelType w:val="multilevel"/>
    <w:tmpl w:val="6482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E26608"/>
    <w:multiLevelType w:val="hybridMultilevel"/>
    <w:tmpl w:val="06622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2FE60B7"/>
    <w:multiLevelType w:val="hybridMultilevel"/>
    <w:tmpl w:val="21DA0AD2"/>
    <w:lvl w:ilvl="0" w:tplc="2722C968">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145A0828"/>
    <w:multiLevelType w:val="hybridMultilevel"/>
    <w:tmpl w:val="32B0D9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15087BD0"/>
    <w:multiLevelType w:val="hybridMultilevel"/>
    <w:tmpl w:val="36D4EB30"/>
    <w:lvl w:ilvl="0" w:tplc="6E4E35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17C63A26"/>
    <w:multiLevelType w:val="hybridMultilevel"/>
    <w:tmpl w:val="EBAEF2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AB42E07"/>
    <w:multiLevelType w:val="multilevel"/>
    <w:tmpl w:val="F5CE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274C04"/>
    <w:multiLevelType w:val="multilevel"/>
    <w:tmpl w:val="F488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DD67AE"/>
    <w:multiLevelType w:val="multilevel"/>
    <w:tmpl w:val="7BDC1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084383"/>
    <w:multiLevelType w:val="hybridMultilevel"/>
    <w:tmpl w:val="119A7D56"/>
    <w:lvl w:ilvl="0" w:tplc="CAA0E57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29AA0ADA"/>
    <w:multiLevelType w:val="multilevel"/>
    <w:tmpl w:val="0E8C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AF3E06"/>
    <w:multiLevelType w:val="multilevel"/>
    <w:tmpl w:val="39B89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E357D5"/>
    <w:multiLevelType w:val="multilevel"/>
    <w:tmpl w:val="7E7C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F71E1B"/>
    <w:multiLevelType w:val="hybridMultilevel"/>
    <w:tmpl w:val="8D8CB60A"/>
    <w:lvl w:ilvl="0" w:tplc="424608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37283068"/>
    <w:multiLevelType w:val="multilevel"/>
    <w:tmpl w:val="97F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967E2"/>
    <w:multiLevelType w:val="hybridMultilevel"/>
    <w:tmpl w:val="4AC02E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8120C71"/>
    <w:multiLevelType w:val="multilevel"/>
    <w:tmpl w:val="0758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D3158A"/>
    <w:multiLevelType w:val="hybridMultilevel"/>
    <w:tmpl w:val="27A8C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AAF592C"/>
    <w:multiLevelType w:val="multilevel"/>
    <w:tmpl w:val="458A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675FA6"/>
    <w:multiLevelType w:val="hybridMultilevel"/>
    <w:tmpl w:val="E2DCBAA6"/>
    <w:lvl w:ilvl="0" w:tplc="637C1AA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54DD63A6"/>
    <w:multiLevelType w:val="hybridMultilevel"/>
    <w:tmpl w:val="2D907A9E"/>
    <w:lvl w:ilvl="0" w:tplc="EAF69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9BA7F15"/>
    <w:multiLevelType w:val="hybridMultilevel"/>
    <w:tmpl w:val="B77A6D40"/>
    <w:lvl w:ilvl="0" w:tplc="8CE0126A">
      <w:numFmt w:val="bullet"/>
      <w:lvlText w:val=""/>
      <w:lvlJc w:val="left"/>
      <w:pPr>
        <w:ind w:left="1068" w:hanging="360"/>
      </w:pPr>
      <w:rPr>
        <w:rFonts w:ascii="Symbol" w:eastAsiaTheme="minorEastAsia"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5D8C7D3F"/>
    <w:multiLevelType w:val="multilevel"/>
    <w:tmpl w:val="5A3AEFE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4916834"/>
    <w:multiLevelType w:val="multilevel"/>
    <w:tmpl w:val="9F42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BE489E"/>
    <w:multiLevelType w:val="multilevel"/>
    <w:tmpl w:val="52A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F64B6C"/>
    <w:multiLevelType w:val="multilevel"/>
    <w:tmpl w:val="E1B683A0"/>
    <w:lvl w:ilvl="0">
      <w:start w:val="1"/>
      <w:numFmt w:val="decimal"/>
      <w:pStyle w:val="Heading1"/>
      <w:lvlText w:val="%1."/>
      <w:lvlJc w:val="left"/>
      <w:pPr>
        <w:ind w:left="1068" w:hanging="360"/>
      </w:pPr>
      <w:rPr>
        <w:rFonts w:hint="default"/>
      </w:rPr>
    </w:lvl>
    <w:lvl w:ilvl="1">
      <w:start w:val="1"/>
      <w:numFmt w:val="decimal"/>
      <w:pStyle w:val="Heading2"/>
      <w:isLgl/>
      <w:lvlText w:val="%1.%2"/>
      <w:lvlJc w:val="left"/>
      <w:pPr>
        <w:ind w:left="6000" w:hanging="420"/>
      </w:pPr>
      <w:rPr>
        <w:rFonts w:hint="default"/>
      </w:rPr>
    </w:lvl>
    <w:lvl w:ilvl="2">
      <w:start w:val="1"/>
      <w:numFmt w:val="decimal"/>
      <w:pStyle w:val="Heading3"/>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36" w15:restartNumberingAfterBreak="0">
    <w:nsid w:val="792C5EDA"/>
    <w:multiLevelType w:val="multilevel"/>
    <w:tmpl w:val="4270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036DB2"/>
    <w:multiLevelType w:val="hybridMultilevel"/>
    <w:tmpl w:val="F0D6F49C"/>
    <w:lvl w:ilvl="0" w:tplc="498023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BE96354"/>
    <w:multiLevelType w:val="hybridMultilevel"/>
    <w:tmpl w:val="D14C10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C115923"/>
    <w:multiLevelType w:val="hybridMultilevel"/>
    <w:tmpl w:val="BCA6C864"/>
    <w:lvl w:ilvl="0" w:tplc="F92EF29A">
      <w:numFmt w:val="bullet"/>
      <w:lvlText w:val=""/>
      <w:lvlJc w:val="left"/>
      <w:pPr>
        <w:ind w:left="1069" w:hanging="360"/>
      </w:pPr>
      <w:rPr>
        <w:rFonts w:ascii="Symbol" w:eastAsiaTheme="minorEastAsia"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15:restartNumberingAfterBreak="0">
    <w:nsid w:val="7EB07EF4"/>
    <w:multiLevelType w:val="hybridMultilevel"/>
    <w:tmpl w:val="7A5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5"/>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7"/>
  </w:num>
  <w:num w:numId="5">
    <w:abstractNumId w:val="19"/>
  </w:num>
  <w:num w:numId="6">
    <w:abstractNumId w:val="40"/>
  </w:num>
  <w:num w:numId="7">
    <w:abstractNumId w:val="14"/>
  </w:num>
  <w:num w:numId="8">
    <w:abstractNumId w:val="1"/>
  </w:num>
  <w:num w:numId="9">
    <w:abstractNumId w:val="39"/>
  </w:num>
  <w:num w:numId="10">
    <w:abstractNumId w:val="31"/>
  </w:num>
  <w:num w:numId="11">
    <w:abstractNumId w:val="12"/>
  </w:num>
  <w:num w:numId="12">
    <w:abstractNumId w:val="38"/>
  </w:num>
  <w:num w:numId="13">
    <w:abstractNumId w:val="27"/>
  </w:num>
  <w:num w:numId="14">
    <w:abstractNumId w:val="15"/>
  </w:num>
  <w:num w:numId="15">
    <w:abstractNumId w:val="11"/>
  </w:num>
  <w:num w:numId="16">
    <w:abstractNumId w:val="25"/>
  </w:num>
  <w:num w:numId="17">
    <w:abstractNumId w:val="32"/>
  </w:num>
  <w:num w:numId="18">
    <w:abstractNumId w:val="2"/>
  </w:num>
  <w:num w:numId="19">
    <w:abstractNumId w:val="33"/>
  </w:num>
  <w:num w:numId="20">
    <w:abstractNumId w:val="24"/>
  </w:num>
  <w:num w:numId="21">
    <w:abstractNumId w:val="6"/>
  </w:num>
  <w:num w:numId="22">
    <w:abstractNumId w:val="20"/>
  </w:num>
  <w:num w:numId="23">
    <w:abstractNumId w:val="18"/>
  </w:num>
  <w:num w:numId="24">
    <w:abstractNumId w:val="4"/>
  </w:num>
  <w:num w:numId="25">
    <w:abstractNumId w:val="16"/>
  </w:num>
  <w:num w:numId="26">
    <w:abstractNumId w:val="28"/>
  </w:num>
  <w:num w:numId="27">
    <w:abstractNumId w:val="8"/>
  </w:num>
  <w:num w:numId="28">
    <w:abstractNumId w:val="17"/>
  </w:num>
  <w:num w:numId="29">
    <w:abstractNumId w:val="22"/>
  </w:num>
  <w:num w:numId="30">
    <w:abstractNumId w:val="37"/>
  </w:num>
  <w:num w:numId="31">
    <w:abstractNumId w:val="30"/>
  </w:num>
  <w:num w:numId="32">
    <w:abstractNumId w:val="9"/>
  </w:num>
  <w:num w:numId="33">
    <w:abstractNumId w:val="0"/>
  </w:num>
  <w:num w:numId="34">
    <w:abstractNumId w:val="36"/>
  </w:num>
  <w:num w:numId="35">
    <w:abstractNumId w:val="5"/>
  </w:num>
  <w:num w:numId="36">
    <w:abstractNumId w:val="34"/>
  </w:num>
  <w:num w:numId="37">
    <w:abstractNumId w:val="26"/>
  </w:num>
  <w:num w:numId="38">
    <w:abstractNumId w:val="21"/>
  </w:num>
  <w:num w:numId="39">
    <w:abstractNumId w:val="23"/>
  </w:num>
  <w:num w:numId="40">
    <w:abstractNumId w:val="3"/>
  </w:num>
  <w:num w:numId="41">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C9"/>
    <w:rsid w:val="00001B2B"/>
    <w:rsid w:val="000023CE"/>
    <w:rsid w:val="0000315F"/>
    <w:rsid w:val="00010CD2"/>
    <w:rsid w:val="000116C7"/>
    <w:rsid w:val="00011714"/>
    <w:rsid w:val="000146EB"/>
    <w:rsid w:val="00015383"/>
    <w:rsid w:val="00015BB9"/>
    <w:rsid w:val="00017160"/>
    <w:rsid w:val="00017841"/>
    <w:rsid w:val="00023B0D"/>
    <w:rsid w:val="00024999"/>
    <w:rsid w:val="00024F70"/>
    <w:rsid w:val="00030138"/>
    <w:rsid w:val="0003077D"/>
    <w:rsid w:val="00034FAA"/>
    <w:rsid w:val="00040092"/>
    <w:rsid w:val="00043B01"/>
    <w:rsid w:val="00043B52"/>
    <w:rsid w:val="00043DB5"/>
    <w:rsid w:val="0004500B"/>
    <w:rsid w:val="00045506"/>
    <w:rsid w:val="000465C9"/>
    <w:rsid w:val="000522F8"/>
    <w:rsid w:val="00063601"/>
    <w:rsid w:val="000728BA"/>
    <w:rsid w:val="000752BC"/>
    <w:rsid w:val="00081DAE"/>
    <w:rsid w:val="00090C40"/>
    <w:rsid w:val="00092223"/>
    <w:rsid w:val="00093385"/>
    <w:rsid w:val="00095315"/>
    <w:rsid w:val="00095376"/>
    <w:rsid w:val="000953C3"/>
    <w:rsid w:val="000A0308"/>
    <w:rsid w:val="000A4AA8"/>
    <w:rsid w:val="000A7A64"/>
    <w:rsid w:val="000B58F5"/>
    <w:rsid w:val="000B622E"/>
    <w:rsid w:val="000B7B8A"/>
    <w:rsid w:val="000C0665"/>
    <w:rsid w:val="000C729C"/>
    <w:rsid w:val="000C7A46"/>
    <w:rsid w:val="000D0D7F"/>
    <w:rsid w:val="000D1D0F"/>
    <w:rsid w:val="000D1FFC"/>
    <w:rsid w:val="000D58FE"/>
    <w:rsid w:val="000D5C77"/>
    <w:rsid w:val="000D5F02"/>
    <w:rsid w:val="000D636A"/>
    <w:rsid w:val="000E0ECD"/>
    <w:rsid w:val="000E52E0"/>
    <w:rsid w:val="000E568F"/>
    <w:rsid w:val="000E57E0"/>
    <w:rsid w:val="000E6469"/>
    <w:rsid w:val="000E6976"/>
    <w:rsid w:val="000E7293"/>
    <w:rsid w:val="000E7500"/>
    <w:rsid w:val="000E7D47"/>
    <w:rsid w:val="000F0FE0"/>
    <w:rsid w:val="000F1B74"/>
    <w:rsid w:val="000F1B95"/>
    <w:rsid w:val="000F25D6"/>
    <w:rsid w:val="000F3229"/>
    <w:rsid w:val="000F3AF5"/>
    <w:rsid w:val="000F3CB4"/>
    <w:rsid w:val="001024FD"/>
    <w:rsid w:val="00103C9A"/>
    <w:rsid w:val="00106755"/>
    <w:rsid w:val="00106B9C"/>
    <w:rsid w:val="001111B7"/>
    <w:rsid w:val="00111D75"/>
    <w:rsid w:val="001126F9"/>
    <w:rsid w:val="001131EC"/>
    <w:rsid w:val="00113738"/>
    <w:rsid w:val="001211F9"/>
    <w:rsid w:val="00121E6D"/>
    <w:rsid w:val="001221E8"/>
    <w:rsid w:val="0012271C"/>
    <w:rsid w:val="00122760"/>
    <w:rsid w:val="001250A7"/>
    <w:rsid w:val="0013027A"/>
    <w:rsid w:val="001331CF"/>
    <w:rsid w:val="00135860"/>
    <w:rsid w:val="00135F26"/>
    <w:rsid w:val="001362D6"/>
    <w:rsid w:val="001371C4"/>
    <w:rsid w:val="00141D81"/>
    <w:rsid w:val="00143888"/>
    <w:rsid w:val="001454F6"/>
    <w:rsid w:val="00146484"/>
    <w:rsid w:val="00146BB8"/>
    <w:rsid w:val="001515B5"/>
    <w:rsid w:val="00152400"/>
    <w:rsid w:val="00153E17"/>
    <w:rsid w:val="00162B3C"/>
    <w:rsid w:val="00162DC9"/>
    <w:rsid w:val="00164F74"/>
    <w:rsid w:val="00166E10"/>
    <w:rsid w:val="001674A9"/>
    <w:rsid w:val="00167DF4"/>
    <w:rsid w:val="0017178E"/>
    <w:rsid w:val="001724E6"/>
    <w:rsid w:val="00175C29"/>
    <w:rsid w:val="0017701E"/>
    <w:rsid w:val="0017759D"/>
    <w:rsid w:val="00185B1C"/>
    <w:rsid w:val="00186140"/>
    <w:rsid w:val="00186C11"/>
    <w:rsid w:val="001946A2"/>
    <w:rsid w:val="001A0371"/>
    <w:rsid w:val="001A06DF"/>
    <w:rsid w:val="001A34CA"/>
    <w:rsid w:val="001A3D28"/>
    <w:rsid w:val="001A7601"/>
    <w:rsid w:val="001B0C2D"/>
    <w:rsid w:val="001B625F"/>
    <w:rsid w:val="001B6B61"/>
    <w:rsid w:val="001B7E98"/>
    <w:rsid w:val="001C0251"/>
    <w:rsid w:val="001C2CC2"/>
    <w:rsid w:val="001D2640"/>
    <w:rsid w:val="001D3A1E"/>
    <w:rsid w:val="001D7C8D"/>
    <w:rsid w:val="001E1226"/>
    <w:rsid w:val="001E2CDA"/>
    <w:rsid w:val="001E3FA3"/>
    <w:rsid w:val="001E474C"/>
    <w:rsid w:val="001E7B82"/>
    <w:rsid w:val="001F105A"/>
    <w:rsid w:val="001F3372"/>
    <w:rsid w:val="001F33EA"/>
    <w:rsid w:val="001F37ED"/>
    <w:rsid w:val="001F5034"/>
    <w:rsid w:val="001F647B"/>
    <w:rsid w:val="001F68B0"/>
    <w:rsid w:val="001F797F"/>
    <w:rsid w:val="00202B7B"/>
    <w:rsid w:val="002043D3"/>
    <w:rsid w:val="002044E0"/>
    <w:rsid w:val="00204853"/>
    <w:rsid w:val="00204C6A"/>
    <w:rsid w:val="002050A7"/>
    <w:rsid w:val="00205592"/>
    <w:rsid w:val="00211B4A"/>
    <w:rsid w:val="0021227E"/>
    <w:rsid w:val="002127DB"/>
    <w:rsid w:val="00212EB3"/>
    <w:rsid w:val="002204C4"/>
    <w:rsid w:val="00220A27"/>
    <w:rsid w:val="00225650"/>
    <w:rsid w:val="00227CAA"/>
    <w:rsid w:val="002311C2"/>
    <w:rsid w:val="00231D54"/>
    <w:rsid w:val="002343C2"/>
    <w:rsid w:val="00234EBA"/>
    <w:rsid w:val="002378E3"/>
    <w:rsid w:val="00240B2E"/>
    <w:rsid w:val="0024219B"/>
    <w:rsid w:val="0024453C"/>
    <w:rsid w:val="00244828"/>
    <w:rsid w:val="00245082"/>
    <w:rsid w:val="002475CA"/>
    <w:rsid w:val="00255552"/>
    <w:rsid w:val="00255640"/>
    <w:rsid w:val="00255FA5"/>
    <w:rsid w:val="0025645D"/>
    <w:rsid w:val="00256B2D"/>
    <w:rsid w:val="002602EA"/>
    <w:rsid w:val="00260425"/>
    <w:rsid w:val="002630C1"/>
    <w:rsid w:val="00263463"/>
    <w:rsid w:val="00270B3F"/>
    <w:rsid w:val="00273C24"/>
    <w:rsid w:val="002742B8"/>
    <w:rsid w:val="00277DC1"/>
    <w:rsid w:val="00282BBC"/>
    <w:rsid w:val="002873C9"/>
    <w:rsid w:val="0029244D"/>
    <w:rsid w:val="00292788"/>
    <w:rsid w:val="00292C19"/>
    <w:rsid w:val="002972E0"/>
    <w:rsid w:val="002A0D65"/>
    <w:rsid w:val="002A4696"/>
    <w:rsid w:val="002A5B29"/>
    <w:rsid w:val="002A621D"/>
    <w:rsid w:val="002A6F39"/>
    <w:rsid w:val="002B1877"/>
    <w:rsid w:val="002B19A2"/>
    <w:rsid w:val="002B1DC5"/>
    <w:rsid w:val="002B2495"/>
    <w:rsid w:val="002B7841"/>
    <w:rsid w:val="002C1C96"/>
    <w:rsid w:val="002C3699"/>
    <w:rsid w:val="002C6B35"/>
    <w:rsid w:val="002D75AD"/>
    <w:rsid w:val="002E1BAD"/>
    <w:rsid w:val="002E3CAC"/>
    <w:rsid w:val="002E4ED6"/>
    <w:rsid w:val="002F25DB"/>
    <w:rsid w:val="003004DA"/>
    <w:rsid w:val="00302885"/>
    <w:rsid w:val="00306147"/>
    <w:rsid w:val="00310028"/>
    <w:rsid w:val="00311EE8"/>
    <w:rsid w:val="00315ECC"/>
    <w:rsid w:val="00316061"/>
    <w:rsid w:val="0031774F"/>
    <w:rsid w:val="0032051F"/>
    <w:rsid w:val="00320729"/>
    <w:rsid w:val="00325E7B"/>
    <w:rsid w:val="00331C3D"/>
    <w:rsid w:val="00334977"/>
    <w:rsid w:val="0033749F"/>
    <w:rsid w:val="00341B3C"/>
    <w:rsid w:val="003423F2"/>
    <w:rsid w:val="00350745"/>
    <w:rsid w:val="0035336E"/>
    <w:rsid w:val="003557AD"/>
    <w:rsid w:val="00355E82"/>
    <w:rsid w:val="003570BF"/>
    <w:rsid w:val="00357DF0"/>
    <w:rsid w:val="00361CE1"/>
    <w:rsid w:val="00362A27"/>
    <w:rsid w:val="00362CCB"/>
    <w:rsid w:val="00363A6C"/>
    <w:rsid w:val="003644E9"/>
    <w:rsid w:val="00365F4C"/>
    <w:rsid w:val="003663EF"/>
    <w:rsid w:val="0037202A"/>
    <w:rsid w:val="00374AEC"/>
    <w:rsid w:val="00374B17"/>
    <w:rsid w:val="00375020"/>
    <w:rsid w:val="00375682"/>
    <w:rsid w:val="003771CB"/>
    <w:rsid w:val="00382DB4"/>
    <w:rsid w:val="003849CC"/>
    <w:rsid w:val="00387F01"/>
    <w:rsid w:val="00387FDD"/>
    <w:rsid w:val="00390155"/>
    <w:rsid w:val="0039102F"/>
    <w:rsid w:val="0039303E"/>
    <w:rsid w:val="00395C37"/>
    <w:rsid w:val="003A274B"/>
    <w:rsid w:val="003A2B8F"/>
    <w:rsid w:val="003A33FA"/>
    <w:rsid w:val="003A4259"/>
    <w:rsid w:val="003A4E18"/>
    <w:rsid w:val="003B16FE"/>
    <w:rsid w:val="003B1EB8"/>
    <w:rsid w:val="003B42AA"/>
    <w:rsid w:val="003B6C87"/>
    <w:rsid w:val="003C21CE"/>
    <w:rsid w:val="003C233C"/>
    <w:rsid w:val="003C2F48"/>
    <w:rsid w:val="003C4502"/>
    <w:rsid w:val="003C61F1"/>
    <w:rsid w:val="003C78CF"/>
    <w:rsid w:val="003D4FFD"/>
    <w:rsid w:val="003D5C65"/>
    <w:rsid w:val="003E2805"/>
    <w:rsid w:val="003E4DF2"/>
    <w:rsid w:val="003E6501"/>
    <w:rsid w:val="003F27E2"/>
    <w:rsid w:val="003F3014"/>
    <w:rsid w:val="003F4D74"/>
    <w:rsid w:val="003F5090"/>
    <w:rsid w:val="003F530D"/>
    <w:rsid w:val="003F5A78"/>
    <w:rsid w:val="00400104"/>
    <w:rsid w:val="00406388"/>
    <w:rsid w:val="0041409F"/>
    <w:rsid w:val="00414DD9"/>
    <w:rsid w:val="00420C1A"/>
    <w:rsid w:val="00423434"/>
    <w:rsid w:val="00423C69"/>
    <w:rsid w:val="00424F18"/>
    <w:rsid w:val="0042543F"/>
    <w:rsid w:val="00426292"/>
    <w:rsid w:val="0042778E"/>
    <w:rsid w:val="00427C9D"/>
    <w:rsid w:val="00431329"/>
    <w:rsid w:val="0043342D"/>
    <w:rsid w:val="004370D2"/>
    <w:rsid w:val="00437CA4"/>
    <w:rsid w:val="00441FDE"/>
    <w:rsid w:val="0044357D"/>
    <w:rsid w:val="004442A7"/>
    <w:rsid w:val="00445447"/>
    <w:rsid w:val="00447542"/>
    <w:rsid w:val="00456320"/>
    <w:rsid w:val="004569D6"/>
    <w:rsid w:val="00457323"/>
    <w:rsid w:val="00460958"/>
    <w:rsid w:val="00462B59"/>
    <w:rsid w:val="00464AC7"/>
    <w:rsid w:val="00467590"/>
    <w:rsid w:val="004677E4"/>
    <w:rsid w:val="00472095"/>
    <w:rsid w:val="0047498F"/>
    <w:rsid w:val="004803FA"/>
    <w:rsid w:val="00482DCC"/>
    <w:rsid w:val="004840FE"/>
    <w:rsid w:val="004862DA"/>
    <w:rsid w:val="00486E0B"/>
    <w:rsid w:val="0048740A"/>
    <w:rsid w:val="004874EF"/>
    <w:rsid w:val="00494BAE"/>
    <w:rsid w:val="004A290C"/>
    <w:rsid w:val="004A5526"/>
    <w:rsid w:val="004A58B3"/>
    <w:rsid w:val="004A67B8"/>
    <w:rsid w:val="004A7159"/>
    <w:rsid w:val="004B08A5"/>
    <w:rsid w:val="004B5F74"/>
    <w:rsid w:val="004B6830"/>
    <w:rsid w:val="004B755A"/>
    <w:rsid w:val="004B781A"/>
    <w:rsid w:val="004C036E"/>
    <w:rsid w:val="004C201D"/>
    <w:rsid w:val="004C2449"/>
    <w:rsid w:val="004C7C2A"/>
    <w:rsid w:val="004D1CA8"/>
    <w:rsid w:val="004D5207"/>
    <w:rsid w:val="004D530F"/>
    <w:rsid w:val="004D7B87"/>
    <w:rsid w:val="004E0D1C"/>
    <w:rsid w:val="004E1C3E"/>
    <w:rsid w:val="004E388B"/>
    <w:rsid w:val="004E7C86"/>
    <w:rsid w:val="004E7CC4"/>
    <w:rsid w:val="004E7F92"/>
    <w:rsid w:val="004F2C4E"/>
    <w:rsid w:val="004F30E5"/>
    <w:rsid w:val="004F4ACA"/>
    <w:rsid w:val="004F57D4"/>
    <w:rsid w:val="004F65F9"/>
    <w:rsid w:val="004F7CCC"/>
    <w:rsid w:val="00500D65"/>
    <w:rsid w:val="00503065"/>
    <w:rsid w:val="005036EB"/>
    <w:rsid w:val="005057DF"/>
    <w:rsid w:val="0050613E"/>
    <w:rsid w:val="00506980"/>
    <w:rsid w:val="00507BD5"/>
    <w:rsid w:val="0051519A"/>
    <w:rsid w:val="00516CC7"/>
    <w:rsid w:val="00517446"/>
    <w:rsid w:val="00530832"/>
    <w:rsid w:val="00530F5B"/>
    <w:rsid w:val="005313A9"/>
    <w:rsid w:val="00537057"/>
    <w:rsid w:val="005417CA"/>
    <w:rsid w:val="005430F5"/>
    <w:rsid w:val="00543326"/>
    <w:rsid w:val="00543424"/>
    <w:rsid w:val="00545F6E"/>
    <w:rsid w:val="00550393"/>
    <w:rsid w:val="00551499"/>
    <w:rsid w:val="00552F9D"/>
    <w:rsid w:val="005546F4"/>
    <w:rsid w:val="00555049"/>
    <w:rsid w:val="0055773D"/>
    <w:rsid w:val="00561C76"/>
    <w:rsid w:val="00562637"/>
    <w:rsid w:val="005653E9"/>
    <w:rsid w:val="00566453"/>
    <w:rsid w:val="00572EFF"/>
    <w:rsid w:val="005730B7"/>
    <w:rsid w:val="00574DD6"/>
    <w:rsid w:val="00577B88"/>
    <w:rsid w:val="00582A72"/>
    <w:rsid w:val="00584B82"/>
    <w:rsid w:val="00585CB6"/>
    <w:rsid w:val="0058609A"/>
    <w:rsid w:val="00586464"/>
    <w:rsid w:val="00586833"/>
    <w:rsid w:val="005877F5"/>
    <w:rsid w:val="005918B4"/>
    <w:rsid w:val="0059214F"/>
    <w:rsid w:val="00592A0D"/>
    <w:rsid w:val="00593914"/>
    <w:rsid w:val="00595105"/>
    <w:rsid w:val="00595B09"/>
    <w:rsid w:val="005A3C7E"/>
    <w:rsid w:val="005A4032"/>
    <w:rsid w:val="005A4DF8"/>
    <w:rsid w:val="005B1977"/>
    <w:rsid w:val="005B619D"/>
    <w:rsid w:val="005B7847"/>
    <w:rsid w:val="005C25E0"/>
    <w:rsid w:val="005C28B6"/>
    <w:rsid w:val="005C5F81"/>
    <w:rsid w:val="005D40EF"/>
    <w:rsid w:val="005D565A"/>
    <w:rsid w:val="005D7B51"/>
    <w:rsid w:val="005E0D51"/>
    <w:rsid w:val="005E1F39"/>
    <w:rsid w:val="005E20F2"/>
    <w:rsid w:val="005E3213"/>
    <w:rsid w:val="005E3EE4"/>
    <w:rsid w:val="005E5B81"/>
    <w:rsid w:val="005F100E"/>
    <w:rsid w:val="00601355"/>
    <w:rsid w:val="006019C8"/>
    <w:rsid w:val="006037C2"/>
    <w:rsid w:val="00603A40"/>
    <w:rsid w:val="0060531F"/>
    <w:rsid w:val="006053D2"/>
    <w:rsid w:val="00605FF8"/>
    <w:rsid w:val="00607188"/>
    <w:rsid w:val="006156CF"/>
    <w:rsid w:val="00615A07"/>
    <w:rsid w:val="00622A5B"/>
    <w:rsid w:val="006231B3"/>
    <w:rsid w:val="006235F7"/>
    <w:rsid w:val="0062436D"/>
    <w:rsid w:val="00624FB1"/>
    <w:rsid w:val="00625114"/>
    <w:rsid w:val="00626282"/>
    <w:rsid w:val="0062660E"/>
    <w:rsid w:val="00627048"/>
    <w:rsid w:val="006323F6"/>
    <w:rsid w:val="00637282"/>
    <w:rsid w:val="00640260"/>
    <w:rsid w:val="006417A9"/>
    <w:rsid w:val="00645048"/>
    <w:rsid w:val="00646247"/>
    <w:rsid w:val="00646326"/>
    <w:rsid w:val="00647974"/>
    <w:rsid w:val="0065161E"/>
    <w:rsid w:val="00652AC8"/>
    <w:rsid w:val="00653559"/>
    <w:rsid w:val="00654B9A"/>
    <w:rsid w:val="00654F4E"/>
    <w:rsid w:val="00656F08"/>
    <w:rsid w:val="00657B4B"/>
    <w:rsid w:val="00661843"/>
    <w:rsid w:val="00663CAA"/>
    <w:rsid w:val="0066437E"/>
    <w:rsid w:val="0066741F"/>
    <w:rsid w:val="006708FF"/>
    <w:rsid w:val="00671B27"/>
    <w:rsid w:val="00672DE2"/>
    <w:rsid w:val="00673942"/>
    <w:rsid w:val="0067406C"/>
    <w:rsid w:val="006740DB"/>
    <w:rsid w:val="0067651D"/>
    <w:rsid w:val="00676520"/>
    <w:rsid w:val="00681A34"/>
    <w:rsid w:val="00684E2B"/>
    <w:rsid w:val="006859C2"/>
    <w:rsid w:val="00686E1F"/>
    <w:rsid w:val="00686EDE"/>
    <w:rsid w:val="006950F4"/>
    <w:rsid w:val="006B0A36"/>
    <w:rsid w:val="006B12F0"/>
    <w:rsid w:val="006B1673"/>
    <w:rsid w:val="006C074C"/>
    <w:rsid w:val="006C0819"/>
    <w:rsid w:val="006C28FC"/>
    <w:rsid w:val="006C32B0"/>
    <w:rsid w:val="006C3D7E"/>
    <w:rsid w:val="006C79A7"/>
    <w:rsid w:val="006D20E1"/>
    <w:rsid w:val="006D248B"/>
    <w:rsid w:val="006D67FC"/>
    <w:rsid w:val="006D7404"/>
    <w:rsid w:val="006D77D3"/>
    <w:rsid w:val="006D7F9D"/>
    <w:rsid w:val="006E043A"/>
    <w:rsid w:val="006E4F18"/>
    <w:rsid w:val="006E5F0F"/>
    <w:rsid w:val="006E68CA"/>
    <w:rsid w:val="006F2ABD"/>
    <w:rsid w:val="006F53F1"/>
    <w:rsid w:val="006F722A"/>
    <w:rsid w:val="007030A7"/>
    <w:rsid w:val="007048C5"/>
    <w:rsid w:val="007058C0"/>
    <w:rsid w:val="00705F18"/>
    <w:rsid w:val="00706026"/>
    <w:rsid w:val="00706A1F"/>
    <w:rsid w:val="007074B5"/>
    <w:rsid w:val="00707EBC"/>
    <w:rsid w:val="00712536"/>
    <w:rsid w:val="00713760"/>
    <w:rsid w:val="00713858"/>
    <w:rsid w:val="00716259"/>
    <w:rsid w:val="007179E5"/>
    <w:rsid w:val="007214CA"/>
    <w:rsid w:val="00722F93"/>
    <w:rsid w:val="007329D1"/>
    <w:rsid w:val="00733300"/>
    <w:rsid w:val="0073367C"/>
    <w:rsid w:val="00743D00"/>
    <w:rsid w:val="00744A07"/>
    <w:rsid w:val="00745281"/>
    <w:rsid w:val="00747087"/>
    <w:rsid w:val="00747357"/>
    <w:rsid w:val="007478B7"/>
    <w:rsid w:val="00751D2D"/>
    <w:rsid w:val="007520AE"/>
    <w:rsid w:val="007524A0"/>
    <w:rsid w:val="007551CF"/>
    <w:rsid w:val="0075547A"/>
    <w:rsid w:val="00756352"/>
    <w:rsid w:val="00756B1C"/>
    <w:rsid w:val="0075717C"/>
    <w:rsid w:val="00757897"/>
    <w:rsid w:val="00757C74"/>
    <w:rsid w:val="00760307"/>
    <w:rsid w:val="00761758"/>
    <w:rsid w:val="007635FB"/>
    <w:rsid w:val="007636E8"/>
    <w:rsid w:val="00764291"/>
    <w:rsid w:val="0076556F"/>
    <w:rsid w:val="00765CEB"/>
    <w:rsid w:val="007676B5"/>
    <w:rsid w:val="00767C46"/>
    <w:rsid w:val="0077327B"/>
    <w:rsid w:val="007738FD"/>
    <w:rsid w:val="00774E2E"/>
    <w:rsid w:val="00781185"/>
    <w:rsid w:val="0078411C"/>
    <w:rsid w:val="00785A79"/>
    <w:rsid w:val="00787672"/>
    <w:rsid w:val="00790D35"/>
    <w:rsid w:val="00790E28"/>
    <w:rsid w:val="00797A13"/>
    <w:rsid w:val="007A0119"/>
    <w:rsid w:val="007A13F9"/>
    <w:rsid w:val="007A6BBF"/>
    <w:rsid w:val="007B096B"/>
    <w:rsid w:val="007B4C9C"/>
    <w:rsid w:val="007B50B6"/>
    <w:rsid w:val="007C121D"/>
    <w:rsid w:val="007C4FF9"/>
    <w:rsid w:val="007D07B2"/>
    <w:rsid w:val="007D471E"/>
    <w:rsid w:val="007D6D36"/>
    <w:rsid w:val="007D7055"/>
    <w:rsid w:val="007E1A5F"/>
    <w:rsid w:val="007E2EF7"/>
    <w:rsid w:val="007E4BA5"/>
    <w:rsid w:val="007F1064"/>
    <w:rsid w:val="007F113C"/>
    <w:rsid w:val="007F1F2F"/>
    <w:rsid w:val="007F5EFB"/>
    <w:rsid w:val="007F6D82"/>
    <w:rsid w:val="00801505"/>
    <w:rsid w:val="00801A14"/>
    <w:rsid w:val="008059F1"/>
    <w:rsid w:val="00805F83"/>
    <w:rsid w:val="00806321"/>
    <w:rsid w:val="00810480"/>
    <w:rsid w:val="00812C3E"/>
    <w:rsid w:val="00812ED7"/>
    <w:rsid w:val="00813FEB"/>
    <w:rsid w:val="008143BA"/>
    <w:rsid w:val="008150CA"/>
    <w:rsid w:val="00821A4D"/>
    <w:rsid w:val="008231CB"/>
    <w:rsid w:val="0082766B"/>
    <w:rsid w:val="00831D2E"/>
    <w:rsid w:val="00833937"/>
    <w:rsid w:val="00834A81"/>
    <w:rsid w:val="00837392"/>
    <w:rsid w:val="008424BD"/>
    <w:rsid w:val="00843B05"/>
    <w:rsid w:val="0084421D"/>
    <w:rsid w:val="008443E4"/>
    <w:rsid w:val="00844417"/>
    <w:rsid w:val="0084516A"/>
    <w:rsid w:val="008501F8"/>
    <w:rsid w:val="008530F0"/>
    <w:rsid w:val="008541AD"/>
    <w:rsid w:val="00855020"/>
    <w:rsid w:val="008561F2"/>
    <w:rsid w:val="0085659F"/>
    <w:rsid w:val="00856A20"/>
    <w:rsid w:val="00857BCD"/>
    <w:rsid w:val="008600D3"/>
    <w:rsid w:val="00860DA1"/>
    <w:rsid w:val="008610D3"/>
    <w:rsid w:val="00862200"/>
    <w:rsid w:val="008672A7"/>
    <w:rsid w:val="00871227"/>
    <w:rsid w:val="0087173D"/>
    <w:rsid w:val="008724AE"/>
    <w:rsid w:val="00873CA5"/>
    <w:rsid w:val="008772A1"/>
    <w:rsid w:val="00880764"/>
    <w:rsid w:val="008837CB"/>
    <w:rsid w:val="0088642B"/>
    <w:rsid w:val="00890262"/>
    <w:rsid w:val="0089354B"/>
    <w:rsid w:val="00893670"/>
    <w:rsid w:val="0089555D"/>
    <w:rsid w:val="00896CA7"/>
    <w:rsid w:val="008A17BC"/>
    <w:rsid w:val="008A17F4"/>
    <w:rsid w:val="008A20EE"/>
    <w:rsid w:val="008A7ED0"/>
    <w:rsid w:val="008B1FBE"/>
    <w:rsid w:val="008B5AE1"/>
    <w:rsid w:val="008B5BA2"/>
    <w:rsid w:val="008C06CB"/>
    <w:rsid w:val="008C0B9C"/>
    <w:rsid w:val="008C77B8"/>
    <w:rsid w:val="008D220E"/>
    <w:rsid w:val="008D3BEE"/>
    <w:rsid w:val="008D4D22"/>
    <w:rsid w:val="008D69E5"/>
    <w:rsid w:val="008E11CF"/>
    <w:rsid w:val="008E26EC"/>
    <w:rsid w:val="008E346E"/>
    <w:rsid w:val="008E362F"/>
    <w:rsid w:val="008E4281"/>
    <w:rsid w:val="008E5109"/>
    <w:rsid w:val="008E5BD7"/>
    <w:rsid w:val="008E695A"/>
    <w:rsid w:val="008E7C89"/>
    <w:rsid w:val="008F145D"/>
    <w:rsid w:val="008F22E0"/>
    <w:rsid w:val="008F2FED"/>
    <w:rsid w:val="008F5D1D"/>
    <w:rsid w:val="008F6590"/>
    <w:rsid w:val="008F732D"/>
    <w:rsid w:val="00905315"/>
    <w:rsid w:val="0090591E"/>
    <w:rsid w:val="009064F1"/>
    <w:rsid w:val="0091097A"/>
    <w:rsid w:val="00914FC9"/>
    <w:rsid w:val="00915C1C"/>
    <w:rsid w:val="00917C9B"/>
    <w:rsid w:val="0092122E"/>
    <w:rsid w:val="00921356"/>
    <w:rsid w:val="0092315B"/>
    <w:rsid w:val="009302F8"/>
    <w:rsid w:val="009306CE"/>
    <w:rsid w:val="00931EA2"/>
    <w:rsid w:val="00933901"/>
    <w:rsid w:val="009340B7"/>
    <w:rsid w:val="00934238"/>
    <w:rsid w:val="00934E9B"/>
    <w:rsid w:val="00935787"/>
    <w:rsid w:val="00936C2C"/>
    <w:rsid w:val="009371C2"/>
    <w:rsid w:val="009430E9"/>
    <w:rsid w:val="00943473"/>
    <w:rsid w:val="0094697F"/>
    <w:rsid w:val="00953B76"/>
    <w:rsid w:val="00956231"/>
    <w:rsid w:val="00965B2D"/>
    <w:rsid w:val="00965D8B"/>
    <w:rsid w:val="00966968"/>
    <w:rsid w:val="00967836"/>
    <w:rsid w:val="00970B89"/>
    <w:rsid w:val="00971C48"/>
    <w:rsid w:val="00972D40"/>
    <w:rsid w:val="00973012"/>
    <w:rsid w:val="0098194F"/>
    <w:rsid w:val="009827DC"/>
    <w:rsid w:val="00984183"/>
    <w:rsid w:val="009847A0"/>
    <w:rsid w:val="00986079"/>
    <w:rsid w:val="00987CCE"/>
    <w:rsid w:val="00990996"/>
    <w:rsid w:val="00990BB5"/>
    <w:rsid w:val="00990BCD"/>
    <w:rsid w:val="009920A5"/>
    <w:rsid w:val="00994B3B"/>
    <w:rsid w:val="009A0471"/>
    <w:rsid w:val="009A2D3D"/>
    <w:rsid w:val="009A33EC"/>
    <w:rsid w:val="009A35ED"/>
    <w:rsid w:val="009A753A"/>
    <w:rsid w:val="009A766C"/>
    <w:rsid w:val="009B0D3E"/>
    <w:rsid w:val="009B2038"/>
    <w:rsid w:val="009B26F7"/>
    <w:rsid w:val="009B3799"/>
    <w:rsid w:val="009B5D44"/>
    <w:rsid w:val="009C04C1"/>
    <w:rsid w:val="009C1003"/>
    <w:rsid w:val="009C2D34"/>
    <w:rsid w:val="009C71F8"/>
    <w:rsid w:val="009D0912"/>
    <w:rsid w:val="009D0A82"/>
    <w:rsid w:val="009D1BDB"/>
    <w:rsid w:val="009D2592"/>
    <w:rsid w:val="009D7E1B"/>
    <w:rsid w:val="009E08F0"/>
    <w:rsid w:val="009E20DC"/>
    <w:rsid w:val="009E2239"/>
    <w:rsid w:val="009E2513"/>
    <w:rsid w:val="009E2C7D"/>
    <w:rsid w:val="009E483C"/>
    <w:rsid w:val="009E6E78"/>
    <w:rsid w:val="009F0C59"/>
    <w:rsid w:val="009F3F20"/>
    <w:rsid w:val="00A03CD5"/>
    <w:rsid w:val="00A070BC"/>
    <w:rsid w:val="00A07488"/>
    <w:rsid w:val="00A0749F"/>
    <w:rsid w:val="00A07D63"/>
    <w:rsid w:val="00A11AC0"/>
    <w:rsid w:val="00A150AB"/>
    <w:rsid w:val="00A158EC"/>
    <w:rsid w:val="00A166A2"/>
    <w:rsid w:val="00A201D4"/>
    <w:rsid w:val="00A21A1B"/>
    <w:rsid w:val="00A22551"/>
    <w:rsid w:val="00A238CC"/>
    <w:rsid w:val="00A24B22"/>
    <w:rsid w:val="00A25C8E"/>
    <w:rsid w:val="00A27D39"/>
    <w:rsid w:val="00A30802"/>
    <w:rsid w:val="00A332A3"/>
    <w:rsid w:val="00A34735"/>
    <w:rsid w:val="00A3490D"/>
    <w:rsid w:val="00A40B85"/>
    <w:rsid w:val="00A43578"/>
    <w:rsid w:val="00A442BF"/>
    <w:rsid w:val="00A44ACB"/>
    <w:rsid w:val="00A45197"/>
    <w:rsid w:val="00A476B4"/>
    <w:rsid w:val="00A5079A"/>
    <w:rsid w:val="00A5487A"/>
    <w:rsid w:val="00A5499A"/>
    <w:rsid w:val="00A549AC"/>
    <w:rsid w:val="00A561CB"/>
    <w:rsid w:val="00A57CC6"/>
    <w:rsid w:val="00A60360"/>
    <w:rsid w:val="00A660C9"/>
    <w:rsid w:val="00A67E3C"/>
    <w:rsid w:val="00A7124E"/>
    <w:rsid w:val="00A715B3"/>
    <w:rsid w:val="00A72E16"/>
    <w:rsid w:val="00A73B3F"/>
    <w:rsid w:val="00A75303"/>
    <w:rsid w:val="00A75A5D"/>
    <w:rsid w:val="00A8210F"/>
    <w:rsid w:val="00A82520"/>
    <w:rsid w:val="00A855EA"/>
    <w:rsid w:val="00A8586F"/>
    <w:rsid w:val="00A872DB"/>
    <w:rsid w:val="00A90187"/>
    <w:rsid w:val="00AA0780"/>
    <w:rsid w:val="00AA1B97"/>
    <w:rsid w:val="00AA2D31"/>
    <w:rsid w:val="00AA3B83"/>
    <w:rsid w:val="00AA74C8"/>
    <w:rsid w:val="00AA7FC7"/>
    <w:rsid w:val="00AB2109"/>
    <w:rsid w:val="00AB29D0"/>
    <w:rsid w:val="00AB31A4"/>
    <w:rsid w:val="00AB4F09"/>
    <w:rsid w:val="00AC1E96"/>
    <w:rsid w:val="00AC2B70"/>
    <w:rsid w:val="00AC545C"/>
    <w:rsid w:val="00AC59E9"/>
    <w:rsid w:val="00AC7FBA"/>
    <w:rsid w:val="00AD12C7"/>
    <w:rsid w:val="00AD2757"/>
    <w:rsid w:val="00AD3299"/>
    <w:rsid w:val="00AD344A"/>
    <w:rsid w:val="00AD406E"/>
    <w:rsid w:val="00AD40B7"/>
    <w:rsid w:val="00AD47E2"/>
    <w:rsid w:val="00AD5659"/>
    <w:rsid w:val="00AD7ECD"/>
    <w:rsid w:val="00AE1591"/>
    <w:rsid w:val="00AE16A9"/>
    <w:rsid w:val="00AE3DA3"/>
    <w:rsid w:val="00AF652F"/>
    <w:rsid w:val="00B00E10"/>
    <w:rsid w:val="00B02150"/>
    <w:rsid w:val="00B061E1"/>
    <w:rsid w:val="00B07F97"/>
    <w:rsid w:val="00B1147C"/>
    <w:rsid w:val="00B1451F"/>
    <w:rsid w:val="00B15160"/>
    <w:rsid w:val="00B23115"/>
    <w:rsid w:val="00B244AB"/>
    <w:rsid w:val="00B35F60"/>
    <w:rsid w:val="00B36A1F"/>
    <w:rsid w:val="00B40479"/>
    <w:rsid w:val="00B40926"/>
    <w:rsid w:val="00B431E1"/>
    <w:rsid w:val="00B4431D"/>
    <w:rsid w:val="00B44E9B"/>
    <w:rsid w:val="00B45DE0"/>
    <w:rsid w:val="00B50567"/>
    <w:rsid w:val="00B53870"/>
    <w:rsid w:val="00B53D74"/>
    <w:rsid w:val="00B54928"/>
    <w:rsid w:val="00B55269"/>
    <w:rsid w:val="00B62969"/>
    <w:rsid w:val="00B6297B"/>
    <w:rsid w:val="00B67647"/>
    <w:rsid w:val="00B67C0D"/>
    <w:rsid w:val="00B70675"/>
    <w:rsid w:val="00B72742"/>
    <w:rsid w:val="00B75CD1"/>
    <w:rsid w:val="00B77BF3"/>
    <w:rsid w:val="00B83F5A"/>
    <w:rsid w:val="00B84DB0"/>
    <w:rsid w:val="00B914FB"/>
    <w:rsid w:val="00B918D8"/>
    <w:rsid w:val="00B96EBF"/>
    <w:rsid w:val="00BA071E"/>
    <w:rsid w:val="00BA2A9D"/>
    <w:rsid w:val="00BA3614"/>
    <w:rsid w:val="00BA403E"/>
    <w:rsid w:val="00BA4E9F"/>
    <w:rsid w:val="00BB04C7"/>
    <w:rsid w:val="00BB177C"/>
    <w:rsid w:val="00BB5E7F"/>
    <w:rsid w:val="00BB640B"/>
    <w:rsid w:val="00BB76B0"/>
    <w:rsid w:val="00BC04FA"/>
    <w:rsid w:val="00BC112A"/>
    <w:rsid w:val="00BC29DB"/>
    <w:rsid w:val="00BC406D"/>
    <w:rsid w:val="00BC4265"/>
    <w:rsid w:val="00BC6F9E"/>
    <w:rsid w:val="00BC7C7F"/>
    <w:rsid w:val="00BD043A"/>
    <w:rsid w:val="00BD117B"/>
    <w:rsid w:val="00BD236E"/>
    <w:rsid w:val="00BD27EC"/>
    <w:rsid w:val="00BD446E"/>
    <w:rsid w:val="00BD5A4A"/>
    <w:rsid w:val="00BE0F2A"/>
    <w:rsid w:val="00BE1E9D"/>
    <w:rsid w:val="00BE2919"/>
    <w:rsid w:val="00BF0450"/>
    <w:rsid w:val="00BF1F4C"/>
    <w:rsid w:val="00BF71F1"/>
    <w:rsid w:val="00C03605"/>
    <w:rsid w:val="00C03F64"/>
    <w:rsid w:val="00C04704"/>
    <w:rsid w:val="00C05634"/>
    <w:rsid w:val="00C06F82"/>
    <w:rsid w:val="00C11BEA"/>
    <w:rsid w:val="00C13400"/>
    <w:rsid w:val="00C14576"/>
    <w:rsid w:val="00C145EA"/>
    <w:rsid w:val="00C14B07"/>
    <w:rsid w:val="00C20666"/>
    <w:rsid w:val="00C21A8C"/>
    <w:rsid w:val="00C21B42"/>
    <w:rsid w:val="00C25806"/>
    <w:rsid w:val="00C3299B"/>
    <w:rsid w:val="00C334F4"/>
    <w:rsid w:val="00C35E31"/>
    <w:rsid w:val="00C37E8E"/>
    <w:rsid w:val="00C4050B"/>
    <w:rsid w:val="00C433BD"/>
    <w:rsid w:val="00C44772"/>
    <w:rsid w:val="00C44800"/>
    <w:rsid w:val="00C45EB0"/>
    <w:rsid w:val="00C4681B"/>
    <w:rsid w:val="00C52EEE"/>
    <w:rsid w:val="00C562FA"/>
    <w:rsid w:val="00C5658D"/>
    <w:rsid w:val="00C631B9"/>
    <w:rsid w:val="00C631F9"/>
    <w:rsid w:val="00C64C71"/>
    <w:rsid w:val="00C7424B"/>
    <w:rsid w:val="00C74BD7"/>
    <w:rsid w:val="00C752C3"/>
    <w:rsid w:val="00C7607F"/>
    <w:rsid w:val="00C76268"/>
    <w:rsid w:val="00C77F40"/>
    <w:rsid w:val="00C8041B"/>
    <w:rsid w:val="00C8122B"/>
    <w:rsid w:val="00C83656"/>
    <w:rsid w:val="00C83FE5"/>
    <w:rsid w:val="00C84CF1"/>
    <w:rsid w:val="00C856F7"/>
    <w:rsid w:val="00C85C2E"/>
    <w:rsid w:val="00C9037A"/>
    <w:rsid w:val="00C90683"/>
    <w:rsid w:val="00C92264"/>
    <w:rsid w:val="00C9262E"/>
    <w:rsid w:val="00CA398C"/>
    <w:rsid w:val="00CA3FA7"/>
    <w:rsid w:val="00CA44B9"/>
    <w:rsid w:val="00CA60E7"/>
    <w:rsid w:val="00CA7DB5"/>
    <w:rsid w:val="00CB2508"/>
    <w:rsid w:val="00CB2553"/>
    <w:rsid w:val="00CB408E"/>
    <w:rsid w:val="00CB4EF6"/>
    <w:rsid w:val="00CC2F91"/>
    <w:rsid w:val="00CC65E0"/>
    <w:rsid w:val="00CC6A4E"/>
    <w:rsid w:val="00CD01DD"/>
    <w:rsid w:val="00CD2D33"/>
    <w:rsid w:val="00CD49CB"/>
    <w:rsid w:val="00CD4F86"/>
    <w:rsid w:val="00CE042C"/>
    <w:rsid w:val="00CE38F4"/>
    <w:rsid w:val="00CE4034"/>
    <w:rsid w:val="00CE4E1C"/>
    <w:rsid w:val="00CE510B"/>
    <w:rsid w:val="00CF337E"/>
    <w:rsid w:val="00D01A66"/>
    <w:rsid w:val="00D035AE"/>
    <w:rsid w:val="00D03F5D"/>
    <w:rsid w:val="00D03F94"/>
    <w:rsid w:val="00D04D3D"/>
    <w:rsid w:val="00D05A5E"/>
    <w:rsid w:val="00D107CA"/>
    <w:rsid w:val="00D11FB6"/>
    <w:rsid w:val="00D1430A"/>
    <w:rsid w:val="00D16DA9"/>
    <w:rsid w:val="00D17C58"/>
    <w:rsid w:val="00D205C5"/>
    <w:rsid w:val="00D306BC"/>
    <w:rsid w:val="00D3074D"/>
    <w:rsid w:val="00D32E16"/>
    <w:rsid w:val="00D4226E"/>
    <w:rsid w:val="00D43F00"/>
    <w:rsid w:val="00D52B3E"/>
    <w:rsid w:val="00D57253"/>
    <w:rsid w:val="00D57312"/>
    <w:rsid w:val="00D61111"/>
    <w:rsid w:val="00D61157"/>
    <w:rsid w:val="00D67FE8"/>
    <w:rsid w:val="00D7479F"/>
    <w:rsid w:val="00D74B9F"/>
    <w:rsid w:val="00D75953"/>
    <w:rsid w:val="00D75A88"/>
    <w:rsid w:val="00D77D29"/>
    <w:rsid w:val="00D77EB3"/>
    <w:rsid w:val="00D80D29"/>
    <w:rsid w:val="00D81AB0"/>
    <w:rsid w:val="00D824D8"/>
    <w:rsid w:val="00D836E9"/>
    <w:rsid w:val="00D849D3"/>
    <w:rsid w:val="00D86A87"/>
    <w:rsid w:val="00D902B0"/>
    <w:rsid w:val="00D909EE"/>
    <w:rsid w:val="00D91039"/>
    <w:rsid w:val="00D91910"/>
    <w:rsid w:val="00D93DD7"/>
    <w:rsid w:val="00D97AEC"/>
    <w:rsid w:val="00DA04CA"/>
    <w:rsid w:val="00DA5E52"/>
    <w:rsid w:val="00DB49BB"/>
    <w:rsid w:val="00DC4909"/>
    <w:rsid w:val="00DD34B1"/>
    <w:rsid w:val="00DD6B83"/>
    <w:rsid w:val="00DE13FC"/>
    <w:rsid w:val="00DE1590"/>
    <w:rsid w:val="00DE3468"/>
    <w:rsid w:val="00DE66A7"/>
    <w:rsid w:val="00DF11EB"/>
    <w:rsid w:val="00DF2D30"/>
    <w:rsid w:val="00DF3108"/>
    <w:rsid w:val="00E01E68"/>
    <w:rsid w:val="00E03A1A"/>
    <w:rsid w:val="00E04670"/>
    <w:rsid w:val="00E04DC2"/>
    <w:rsid w:val="00E10076"/>
    <w:rsid w:val="00E120B8"/>
    <w:rsid w:val="00E1240A"/>
    <w:rsid w:val="00E136BA"/>
    <w:rsid w:val="00E17E4B"/>
    <w:rsid w:val="00E21C70"/>
    <w:rsid w:val="00E2269C"/>
    <w:rsid w:val="00E23FCE"/>
    <w:rsid w:val="00E247CB"/>
    <w:rsid w:val="00E24DF2"/>
    <w:rsid w:val="00E25353"/>
    <w:rsid w:val="00E301A0"/>
    <w:rsid w:val="00E3230A"/>
    <w:rsid w:val="00E33E57"/>
    <w:rsid w:val="00E34465"/>
    <w:rsid w:val="00E349AA"/>
    <w:rsid w:val="00E36986"/>
    <w:rsid w:val="00E40611"/>
    <w:rsid w:val="00E40C1C"/>
    <w:rsid w:val="00E41189"/>
    <w:rsid w:val="00E431B5"/>
    <w:rsid w:val="00E478B7"/>
    <w:rsid w:val="00E50141"/>
    <w:rsid w:val="00E50CC4"/>
    <w:rsid w:val="00E54040"/>
    <w:rsid w:val="00E54588"/>
    <w:rsid w:val="00E579B8"/>
    <w:rsid w:val="00E605E9"/>
    <w:rsid w:val="00E60E37"/>
    <w:rsid w:val="00E615FB"/>
    <w:rsid w:val="00E634E4"/>
    <w:rsid w:val="00E65E14"/>
    <w:rsid w:val="00E677FC"/>
    <w:rsid w:val="00E7032A"/>
    <w:rsid w:val="00E70991"/>
    <w:rsid w:val="00E70F3D"/>
    <w:rsid w:val="00E736BF"/>
    <w:rsid w:val="00E7702C"/>
    <w:rsid w:val="00E80B5D"/>
    <w:rsid w:val="00E8119C"/>
    <w:rsid w:val="00E8154B"/>
    <w:rsid w:val="00E82D21"/>
    <w:rsid w:val="00E83121"/>
    <w:rsid w:val="00E92C70"/>
    <w:rsid w:val="00E92D8E"/>
    <w:rsid w:val="00E930A7"/>
    <w:rsid w:val="00E930D0"/>
    <w:rsid w:val="00E971A9"/>
    <w:rsid w:val="00EA29D9"/>
    <w:rsid w:val="00EA30B6"/>
    <w:rsid w:val="00EA4BC8"/>
    <w:rsid w:val="00EA4FDB"/>
    <w:rsid w:val="00EA6800"/>
    <w:rsid w:val="00EA729C"/>
    <w:rsid w:val="00EA7572"/>
    <w:rsid w:val="00EA7E53"/>
    <w:rsid w:val="00EB05B6"/>
    <w:rsid w:val="00EB0A33"/>
    <w:rsid w:val="00EB14E5"/>
    <w:rsid w:val="00EB24D5"/>
    <w:rsid w:val="00EB2C56"/>
    <w:rsid w:val="00EB411F"/>
    <w:rsid w:val="00EB4C96"/>
    <w:rsid w:val="00EB5104"/>
    <w:rsid w:val="00EC33E5"/>
    <w:rsid w:val="00EC3DC0"/>
    <w:rsid w:val="00EC420B"/>
    <w:rsid w:val="00EC459A"/>
    <w:rsid w:val="00EC5856"/>
    <w:rsid w:val="00EC6635"/>
    <w:rsid w:val="00ED104E"/>
    <w:rsid w:val="00ED4829"/>
    <w:rsid w:val="00ED4CFA"/>
    <w:rsid w:val="00ED514E"/>
    <w:rsid w:val="00ED6232"/>
    <w:rsid w:val="00ED755E"/>
    <w:rsid w:val="00EE07E6"/>
    <w:rsid w:val="00EE0E0A"/>
    <w:rsid w:val="00EE2E5F"/>
    <w:rsid w:val="00EE5A26"/>
    <w:rsid w:val="00EE79CF"/>
    <w:rsid w:val="00EF18BA"/>
    <w:rsid w:val="00EF3C1D"/>
    <w:rsid w:val="00EF4DEB"/>
    <w:rsid w:val="00EF7C9E"/>
    <w:rsid w:val="00EF7E38"/>
    <w:rsid w:val="00F01958"/>
    <w:rsid w:val="00F074FC"/>
    <w:rsid w:val="00F118C3"/>
    <w:rsid w:val="00F148DF"/>
    <w:rsid w:val="00F15F37"/>
    <w:rsid w:val="00F168CB"/>
    <w:rsid w:val="00F20205"/>
    <w:rsid w:val="00F2083B"/>
    <w:rsid w:val="00F20AB7"/>
    <w:rsid w:val="00F21A9C"/>
    <w:rsid w:val="00F2287F"/>
    <w:rsid w:val="00F23583"/>
    <w:rsid w:val="00F24CB9"/>
    <w:rsid w:val="00F250EA"/>
    <w:rsid w:val="00F27CB6"/>
    <w:rsid w:val="00F27FD3"/>
    <w:rsid w:val="00F30C7B"/>
    <w:rsid w:val="00F31059"/>
    <w:rsid w:val="00F32571"/>
    <w:rsid w:val="00F33471"/>
    <w:rsid w:val="00F35054"/>
    <w:rsid w:val="00F3540E"/>
    <w:rsid w:val="00F35CB1"/>
    <w:rsid w:val="00F35E29"/>
    <w:rsid w:val="00F40E32"/>
    <w:rsid w:val="00F43928"/>
    <w:rsid w:val="00F47243"/>
    <w:rsid w:val="00F47BBD"/>
    <w:rsid w:val="00F50A4A"/>
    <w:rsid w:val="00F52501"/>
    <w:rsid w:val="00F55396"/>
    <w:rsid w:val="00F5788B"/>
    <w:rsid w:val="00F61D49"/>
    <w:rsid w:val="00F62092"/>
    <w:rsid w:val="00F62F8C"/>
    <w:rsid w:val="00F656BD"/>
    <w:rsid w:val="00F662B4"/>
    <w:rsid w:val="00F66FBC"/>
    <w:rsid w:val="00F67E3E"/>
    <w:rsid w:val="00F7027F"/>
    <w:rsid w:val="00F72C74"/>
    <w:rsid w:val="00F735D2"/>
    <w:rsid w:val="00F74049"/>
    <w:rsid w:val="00F75256"/>
    <w:rsid w:val="00F752AE"/>
    <w:rsid w:val="00F7745E"/>
    <w:rsid w:val="00F82939"/>
    <w:rsid w:val="00F837DA"/>
    <w:rsid w:val="00F85379"/>
    <w:rsid w:val="00F85F11"/>
    <w:rsid w:val="00F864C9"/>
    <w:rsid w:val="00F9407E"/>
    <w:rsid w:val="00F95F20"/>
    <w:rsid w:val="00F96E5A"/>
    <w:rsid w:val="00F97127"/>
    <w:rsid w:val="00F9717F"/>
    <w:rsid w:val="00F975FD"/>
    <w:rsid w:val="00F97FA1"/>
    <w:rsid w:val="00FA50B0"/>
    <w:rsid w:val="00FA69B8"/>
    <w:rsid w:val="00FA7940"/>
    <w:rsid w:val="00FA796F"/>
    <w:rsid w:val="00FB0507"/>
    <w:rsid w:val="00FB3184"/>
    <w:rsid w:val="00FB5946"/>
    <w:rsid w:val="00FC06C1"/>
    <w:rsid w:val="00FC10C9"/>
    <w:rsid w:val="00FC32D3"/>
    <w:rsid w:val="00FC34EF"/>
    <w:rsid w:val="00FC3A35"/>
    <w:rsid w:val="00FC6200"/>
    <w:rsid w:val="00FD2616"/>
    <w:rsid w:val="00FD3102"/>
    <w:rsid w:val="00FD742E"/>
    <w:rsid w:val="00FE091A"/>
    <w:rsid w:val="00FE5123"/>
    <w:rsid w:val="00FF303B"/>
    <w:rsid w:val="00FF6236"/>
    <w:rsid w:val="00FF7EC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40F26"/>
  <w15:docId w15:val="{06254988-E846-4B3A-B40A-F6071F123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20"/>
    <w:rPr>
      <w:rFonts w:ascii="Times New Roman" w:hAnsi="Times New Roman"/>
      <w:color w:val="000000" w:themeColor="text1"/>
      <w:sz w:val="28"/>
    </w:rPr>
  </w:style>
  <w:style w:type="paragraph" w:styleId="Heading1">
    <w:name w:val="heading 1"/>
    <w:basedOn w:val="Normal"/>
    <w:next w:val="Normal"/>
    <w:link w:val="Heading1Char"/>
    <w:uiPriority w:val="9"/>
    <w:qFormat/>
    <w:rsid w:val="00E17E4B"/>
    <w:pPr>
      <w:keepNext/>
      <w:keepLines/>
      <w:numPr>
        <w:numId w:val="1"/>
      </w:numPr>
      <w:spacing w:before="240" w:after="240"/>
      <w:jc w:val="center"/>
      <w:outlineLvl w:val="0"/>
    </w:pPr>
    <w:rPr>
      <w:rFonts w:eastAsiaTheme="majorEastAsia" w:cs="Times New Roman"/>
      <w:b/>
      <w:bCs/>
      <w:szCs w:val="28"/>
    </w:rPr>
  </w:style>
  <w:style w:type="paragraph" w:styleId="Heading2">
    <w:name w:val="heading 2"/>
    <w:basedOn w:val="Normal"/>
    <w:next w:val="Normal"/>
    <w:link w:val="Heading2Char"/>
    <w:uiPriority w:val="9"/>
    <w:unhideWhenUsed/>
    <w:qFormat/>
    <w:rsid w:val="00B84DB0"/>
    <w:pPr>
      <w:keepNext/>
      <w:keepLines/>
      <w:numPr>
        <w:ilvl w:val="1"/>
        <w:numId w:val="1"/>
      </w:numPr>
      <w:spacing w:before="240" w:after="240" w:line="360" w:lineRule="auto"/>
      <w:ind w:left="1128"/>
      <w:jc w:val="center"/>
      <w:outlineLvl w:val="1"/>
    </w:pPr>
    <w:rPr>
      <w:rFonts w:eastAsiaTheme="majorEastAsia" w:cs="Times New Roman"/>
      <w:szCs w:val="28"/>
    </w:rPr>
  </w:style>
  <w:style w:type="paragraph" w:styleId="Heading3">
    <w:name w:val="heading 3"/>
    <w:basedOn w:val="Heading2"/>
    <w:next w:val="Normal"/>
    <w:link w:val="Heading3Char"/>
    <w:uiPriority w:val="9"/>
    <w:unhideWhenUsed/>
    <w:qFormat/>
    <w:rsid w:val="00B84DB0"/>
    <w:pPr>
      <w:numPr>
        <w:ilvl w:val="2"/>
      </w:numPr>
      <w:outlineLvl w:val="2"/>
    </w:pPr>
  </w:style>
  <w:style w:type="paragraph" w:styleId="Heading4">
    <w:name w:val="heading 4"/>
    <w:basedOn w:val="Normal"/>
    <w:next w:val="Normal"/>
    <w:link w:val="Heading4Char"/>
    <w:uiPriority w:val="9"/>
    <w:semiHidden/>
    <w:unhideWhenUsed/>
    <w:qFormat/>
    <w:rsid w:val="000178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E4B"/>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B84DB0"/>
    <w:rPr>
      <w:rFonts w:ascii="Times New Roman" w:eastAsiaTheme="majorEastAsia" w:hAnsi="Times New Roman" w:cs="Times New Roman"/>
      <w:color w:val="000000" w:themeColor="text1"/>
      <w:sz w:val="28"/>
      <w:szCs w:val="28"/>
    </w:rPr>
  </w:style>
  <w:style w:type="character" w:customStyle="1" w:styleId="Heading3Char">
    <w:name w:val="Heading 3 Char"/>
    <w:basedOn w:val="DefaultParagraphFont"/>
    <w:link w:val="Heading3"/>
    <w:uiPriority w:val="9"/>
    <w:rsid w:val="00B84DB0"/>
    <w:rPr>
      <w:rFonts w:ascii="Times New Roman" w:eastAsiaTheme="majorEastAsia" w:hAnsi="Times New Roman" w:cs="Times New Roman"/>
      <w:color w:val="000000" w:themeColor="text1"/>
      <w:sz w:val="28"/>
      <w:szCs w:val="28"/>
    </w:rPr>
  </w:style>
  <w:style w:type="paragraph" w:styleId="ListParagraph">
    <w:name w:val="List Paragraph"/>
    <w:basedOn w:val="Normal"/>
    <w:uiPriority w:val="34"/>
    <w:qFormat/>
    <w:rsid w:val="008530F0"/>
    <w:pPr>
      <w:ind w:left="720"/>
      <w:contextualSpacing/>
    </w:pPr>
  </w:style>
  <w:style w:type="character" w:styleId="Hyperlink">
    <w:name w:val="Hyperlink"/>
    <w:basedOn w:val="DefaultParagraphFont"/>
    <w:uiPriority w:val="99"/>
    <w:unhideWhenUsed/>
    <w:rsid w:val="009E6E78"/>
    <w:rPr>
      <w:color w:val="0563C1" w:themeColor="hyperlink"/>
      <w:u w:val="single"/>
    </w:rPr>
  </w:style>
  <w:style w:type="character" w:customStyle="1" w:styleId="1">
    <w:name w:val="Неразрешенное упоминание1"/>
    <w:basedOn w:val="DefaultParagraphFont"/>
    <w:uiPriority w:val="99"/>
    <w:semiHidden/>
    <w:unhideWhenUsed/>
    <w:rsid w:val="009E6E78"/>
    <w:rPr>
      <w:color w:val="605E5C"/>
      <w:shd w:val="clear" w:color="auto" w:fill="E1DFDD"/>
    </w:rPr>
  </w:style>
  <w:style w:type="character" w:styleId="PlaceholderText">
    <w:name w:val="Placeholder Text"/>
    <w:basedOn w:val="DefaultParagraphFont"/>
    <w:uiPriority w:val="99"/>
    <w:semiHidden/>
    <w:rsid w:val="00810480"/>
    <w:rPr>
      <w:color w:val="808080"/>
    </w:rPr>
  </w:style>
  <w:style w:type="paragraph" w:styleId="TOCHeading">
    <w:name w:val="TOC Heading"/>
    <w:basedOn w:val="Heading1"/>
    <w:next w:val="Normal"/>
    <w:uiPriority w:val="39"/>
    <w:unhideWhenUsed/>
    <w:qFormat/>
    <w:rsid w:val="001E7B82"/>
    <w:pPr>
      <w:outlineLvl w:val="9"/>
    </w:pPr>
    <w:rPr>
      <w:lang w:eastAsia="ru-RU"/>
    </w:rPr>
  </w:style>
  <w:style w:type="paragraph" w:styleId="TOC1">
    <w:name w:val="toc 1"/>
    <w:basedOn w:val="Normal"/>
    <w:next w:val="Normal"/>
    <w:autoRedefine/>
    <w:uiPriority w:val="39"/>
    <w:unhideWhenUsed/>
    <w:rsid w:val="001E7B82"/>
    <w:pPr>
      <w:spacing w:after="100"/>
    </w:pPr>
  </w:style>
  <w:style w:type="paragraph" w:styleId="TOC2">
    <w:name w:val="toc 2"/>
    <w:basedOn w:val="Normal"/>
    <w:next w:val="Normal"/>
    <w:autoRedefine/>
    <w:uiPriority w:val="39"/>
    <w:unhideWhenUsed/>
    <w:rsid w:val="001E7B82"/>
    <w:pPr>
      <w:spacing w:after="100"/>
      <w:ind w:left="220"/>
    </w:pPr>
  </w:style>
  <w:style w:type="paragraph" w:styleId="BalloonText">
    <w:name w:val="Balloon Text"/>
    <w:basedOn w:val="Normal"/>
    <w:link w:val="BalloonTextChar"/>
    <w:uiPriority w:val="99"/>
    <w:semiHidden/>
    <w:unhideWhenUsed/>
    <w:rsid w:val="001B0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C2D"/>
    <w:rPr>
      <w:rFonts w:ascii="Tahoma" w:hAnsi="Tahoma" w:cs="Tahoma"/>
      <w:sz w:val="16"/>
      <w:szCs w:val="16"/>
    </w:rPr>
  </w:style>
  <w:style w:type="paragraph" w:styleId="TOC3">
    <w:name w:val="toc 3"/>
    <w:basedOn w:val="Normal"/>
    <w:next w:val="Normal"/>
    <w:autoRedefine/>
    <w:uiPriority w:val="39"/>
    <w:unhideWhenUsed/>
    <w:rsid w:val="00AA1B97"/>
    <w:pPr>
      <w:spacing w:after="100"/>
      <w:ind w:left="440"/>
    </w:pPr>
  </w:style>
  <w:style w:type="table" w:styleId="TableGrid">
    <w:name w:val="Table Grid"/>
    <w:basedOn w:val="TableNormal"/>
    <w:uiPriority w:val="39"/>
    <w:rsid w:val="002F2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1003"/>
    <w:pPr>
      <w:spacing w:before="100" w:beforeAutospacing="1" w:after="100" w:afterAutospacing="1" w:line="240" w:lineRule="auto"/>
    </w:pPr>
    <w:rPr>
      <w:rFonts w:eastAsia="Times New Roman" w:cs="Times New Roman"/>
      <w:sz w:val="24"/>
      <w:szCs w:val="24"/>
      <w:lang w:eastAsia="ru-RU"/>
    </w:rPr>
  </w:style>
  <w:style w:type="character" w:customStyle="1" w:styleId="UnresolvedMention1">
    <w:name w:val="Unresolved Mention1"/>
    <w:basedOn w:val="DefaultParagraphFont"/>
    <w:uiPriority w:val="99"/>
    <w:semiHidden/>
    <w:unhideWhenUsed/>
    <w:rsid w:val="00E930A7"/>
    <w:rPr>
      <w:color w:val="605E5C"/>
      <w:shd w:val="clear" w:color="auto" w:fill="E1DFDD"/>
    </w:rPr>
  </w:style>
  <w:style w:type="paragraph" w:styleId="Caption">
    <w:name w:val="caption"/>
    <w:basedOn w:val="Normal"/>
    <w:next w:val="Normal"/>
    <w:link w:val="CaptionChar"/>
    <w:uiPriority w:val="35"/>
    <w:unhideWhenUsed/>
    <w:qFormat/>
    <w:rsid w:val="00017160"/>
    <w:pPr>
      <w:spacing w:after="200" w:line="240" w:lineRule="auto"/>
      <w:jc w:val="center"/>
    </w:pPr>
    <w:rPr>
      <w:iCs/>
      <w:sz w:val="24"/>
      <w:szCs w:val="18"/>
    </w:rPr>
  </w:style>
  <w:style w:type="character" w:styleId="CommentReference">
    <w:name w:val="annotation reference"/>
    <w:basedOn w:val="DefaultParagraphFont"/>
    <w:uiPriority w:val="99"/>
    <w:semiHidden/>
    <w:unhideWhenUsed/>
    <w:rsid w:val="001F33EA"/>
    <w:rPr>
      <w:sz w:val="16"/>
      <w:szCs w:val="16"/>
    </w:rPr>
  </w:style>
  <w:style w:type="paragraph" w:styleId="CommentText">
    <w:name w:val="annotation text"/>
    <w:basedOn w:val="Normal"/>
    <w:link w:val="CommentTextChar"/>
    <w:uiPriority w:val="99"/>
    <w:semiHidden/>
    <w:unhideWhenUsed/>
    <w:rsid w:val="001F33EA"/>
    <w:pPr>
      <w:spacing w:line="240" w:lineRule="auto"/>
    </w:pPr>
    <w:rPr>
      <w:sz w:val="20"/>
      <w:szCs w:val="20"/>
    </w:rPr>
  </w:style>
  <w:style w:type="character" w:customStyle="1" w:styleId="CommentTextChar">
    <w:name w:val="Comment Text Char"/>
    <w:basedOn w:val="DefaultParagraphFont"/>
    <w:link w:val="CommentText"/>
    <w:uiPriority w:val="99"/>
    <w:semiHidden/>
    <w:rsid w:val="001F33EA"/>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1F33EA"/>
    <w:rPr>
      <w:b/>
      <w:bCs/>
    </w:rPr>
  </w:style>
  <w:style w:type="character" w:customStyle="1" w:styleId="CommentSubjectChar">
    <w:name w:val="Comment Subject Char"/>
    <w:basedOn w:val="CommentTextChar"/>
    <w:link w:val="CommentSubject"/>
    <w:uiPriority w:val="99"/>
    <w:semiHidden/>
    <w:rsid w:val="001F33EA"/>
    <w:rPr>
      <w:rFonts w:ascii="Times New Roman" w:hAnsi="Times New Roman"/>
      <w:b/>
      <w:bCs/>
      <w:color w:val="000000" w:themeColor="text1"/>
      <w:sz w:val="20"/>
      <w:szCs w:val="20"/>
    </w:rPr>
  </w:style>
  <w:style w:type="character" w:styleId="FollowedHyperlink">
    <w:name w:val="FollowedHyperlink"/>
    <w:basedOn w:val="DefaultParagraphFont"/>
    <w:uiPriority w:val="99"/>
    <w:semiHidden/>
    <w:unhideWhenUsed/>
    <w:rsid w:val="00BF71F1"/>
    <w:rPr>
      <w:color w:val="954F72" w:themeColor="followedHyperlink"/>
      <w:u w:val="single"/>
    </w:rPr>
  </w:style>
  <w:style w:type="character" w:customStyle="1" w:styleId="spelle">
    <w:name w:val="spelle"/>
    <w:basedOn w:val="DefaultParagraphFont"/>
    <w:rsid w:val="00D035AE"/>
  </w:style>
  <w:style w:type="character" w:customStyle="1" w:styleId="grame">
    <w:name w:val="grame"/>
    <w:basedOn w:val="DefaultParagraphFont"/>
    <w:rsid w:val="00D035AE"/>
  </w:style>
  <w:style w:type="paragraph" w:styleId="Header">
    <w:name w:val="header"/>
    <w:basedOn w:val="Normal"/>
    <w:link w:val="HeaderChar"/>
    <w:unhideWhenUsed/>
    <w:rsid w:val="000C7A46"/>
    <w:pPr>
      <w:tabs>
        <w:tab w:val="center" w:pos="4677"/>
        <w:tab w:val="right" w:pos="9355"/>
      </w:tabs>
      <w:spacing w:after="0" w:line="240" w:lineRule="auto"/>
    </w:pPr>
    <w:rPr>
      <w:rFonts w:eastAsia="Times New Roman" w:cs="Times New Roman"/>
      <w:color w:val="auto"/>
      <w:sz w:val="24"/>
      <w:szCs w:val="24"/>
      <w:lang w:eastAsia="ru-RU"/>
    </w:rPr>
  </w:style>
  <w:style w:type="character" w:customStyle="1" w:styleId="HeaderChar">
    <w:name w:val="Header Char"/>
    <w:basedOn w:val="DefaultParagraphFont"/>
    <w:link w:val="Header"/>
    <w:rsid w:val="000C7A46"/>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0C7A46"/>
    <w:pPr>
      <w:tabs>
        <w:tab w:val="center" w:pos="4677"/>
        <w:tab w:val="right" w:pos="9355"/>
      </w:tabs>
      <w:spacing w:after="0" w:line="240" w:lineRule="auto"/>
    </w:pPr>
    <w:rPr>
      <w:rFonts w:eastAsia="Times New Roman" w:cs="Times New Roman"/>
      <w:color w:val="auto"/>
      <w:sz w:val="24"/>
      <w:szCs w:val="24"/>
      <w:lang w:eastAsia="ru-RU"/>
    </w:rPr>
  </w:style>
  <w:style w:type="character" w:customStyle="1" w:styleId="FooterChar">
    <w:name w:val="Footer Char"/>
    <w:basedOn w:val="DefaultParagraphFont"/>
    <w:link w:val="Footer"/>
    <w:uiPriority w:val="99"/>
    <w:rsid w:val="000C7A46"/>
    <w:rPr>
      <w:rFonts w:ascii="Times New Roman" w:eastAsia="Times New Roman" w:hAnsi="Times New Roman" w:cs="Times New Roman"/>
      <w:sz w:val="24"/>
      <w:szCs w:val="24"/>
      <w:lang w:eastAsia="ru-RU"/>
    </w:rPr>
  </w:style>
  <w:style w:type="paragraph" w:customStyle="1" w:styleId="a">
    <w:name w:val="Чертежный"/>
    <w:rsid w:val="000C7A46"/>
    <w:pPr>
      <w:spacing w:after="0" w:line="240" w:lineRule="auto"/>
      <w:jc w:val="both"/>
    </w:pPr>
    <w:rPr>
      <w:rFonts w:ascii="ISOCPEUR" w:eastAsia="Times New Roman" w:hAnsi="ISOCPEUR" w:cs="Times New Roman"/>
      <w:i/>
      <w:sz w:val="28"/>
      <w:szCs w:val="20"/>
      <w:lang w:val="uk-UA" w:eastAsia="ru-RU"/>
    </w:rPr>
  </w:style>
  <w:style w:type="paragraph" w:styleId="NoSpacing">
    <w:name w:val="No Spacing"/>
    <w:uiPriority w:val="1"/>
    <w:qFormat/>
    <w:rsid w:val="000C7A46"/>
    <w:pPr>
      <w:spacing w:after="0" w:line="240" w:lineRule="auto"/>
    </w:pPr>
    <w:rPr>
      <w:rFonts w:ascii="Calibri" w:eastAsia="Calibri" w:hAnsi="Calibri" w:cs="Times New Roman"/>
    </w:rPr>
  </w:style>
  <w:style w:type="character" w:customStyle="1" w:styleId="BodyTextIndent2Char">
    <w:name w:val="Body Text Indent 2 Char"/>
    <w:basedOn w:val="DefaultParagraphFont"/>
    <w:link w:val="BodyTextIndent2"/>
    <w:semiHidden/>
    <w:rsid w:val="000C7A46"/>
    <w:rPr>
      <w:rFonts w:ascii="Times New Roman" w:eastAsia="Times New Roman" w:hAnsi="Times New Roman" w:cs="Times New Roman"/>
      <w:sz w:val="28"/>
      <w:szCs w:val="28"/>
      <w:lang w:eastAsia="ru-RU"/>
    </w:rPr>
  </w:style>
  <w:style w:type="paragraph" w:styleId="BodyTextIndent2">
    <w:name w:val="Body Text Indent 2"/>
    <w:basedOn w:val="Normal"/>
    <w:link w:val="BodyTextIndent2Char"/>
    <w:semiHidden/>
    <w:rsid w:val="000C7A46"/>
    <w:pPr>
      <w:spacing w:after="0" w:line="240" w:lineRule="auto"/>
      <w:ind w:left="800"/>
      <w:jc w:val="both"/>
    </w:pPr>
    <w:rPr>
      <w:rFonts w:eastAsia="Times New Roman" w:cs="Times New Roman"/>
      <w:color w:val="auto"/>
      <w:szCs w:val="28"/>
      <w:lang w:eastAsia="ru-RU"/>
    </w:rPr>
  </w:style>
  <w:style w:type="character" w:customStyle="1" w:styleId="keyword">
    <w:name w:val="keyword"/>
    <w:basedOn w:val="DefaultParagraphFont"/>
    <w:rsid w:val="000C7A46"/>
  </w:style>
  <w:style w:type="paragraph" w:styleId="BodyText">
    <w:name w:val="Body Text"/>
    <w:basedOn w:val="Normal"/>
    <w:link w:val="BodyTextChar"/>
    <w:uiPriority w:val="99"/>
    <w:semiHidden/>
    <w:unhideWhenUsed/>
    <w:rsid w:val="000C7A46"/>
    <w:pPr>
      <w:spacing w:after="120" w:line="360" w:lineRule="auto"/>
      <w:ind w:firstLine="567"/>
      <w:jc w:val="both"/>
    </w:pPr>
    <w:rPr>
      <w:color w:val="auto"/>
    </w:rPr>
  </w:style>
  <w:style w:type="character" w:customStyle="1" w:styleId="BodyTextChar">
    <w:name w:val="Body Text Char"/>
    <w:basedOn w:val="DefaultParagraphFont"/>
    <w:link w:val="BodyText"/>
    <w:uiPriority w:val="99"/>
    <w:semiHidden/>
    <w:rsid w:val="000C7A46"/>
    <w:rPr>
      <w:rFonts w:ascii="Times New Roman" w:hAnsi="Times New Roman"/>
      <w:sz w:val="28"/>
    </w:rPr>
  </w:style>
  <w:style w:type="character" w:styleId="Strong">
    <w:name w:val="Strong"/>
    <w:basedOn w:val="DefaultParagraphFont"/>
    <w:uiPriority w:val="22"/>
    <w:qFormat/>
    <w:rsid w:val="000C7A46"/>
    <w:rPr>
      <w:b/>
      <w:bCs/>
    </w:rPr>
  </w:style>
  <w:style w:type="character" w:customStyle="1" w:styleId="bigger1">
    <w:name w:val="bigger1"/>
    <w:basedOn w:val="DefaultParagraphFont"/>
    <w:rsid w:val="000C7A46"/>
  </w:style>
  <w:style w:type="character" w:customStyle="1" w:styleId="highlight">
    <w:name w:val="highlight"/>
    <w:basedOn w:val="DefaultParagraphFont"/>
    <w:rsid w:val="000C7A46"/>
  </w:style>
  <w:style w:type="paragraph" w:customStyle="1" w:styleId="25">
    <w:name w:val="Антенна на 25 канал. Обычный"/>
    <w:basedOn w:val="Normal"/>
    <w:rsid w:val="000C7A46"/>
    <w:pPr>
      <w:spacing w:after="0" w:line="360" w:lineRule="auto"/>
      <w:ind w:firstLine="567"/>
      <w:jc w:val="both"/>
    </w:pPr>
    <w:rPr>
      <w:rFonts w:eastAsia="Times New Roman" w:cs="Times New Roman"/>
      <w:color w:val="auto"/>
      <w:szCs w:val="20"/>
      <w:lang w:eastAsia="ru-RU"/>
    </w:rPr>
  </w:style>
  <w:style w:type="paragraph" w:styleId="BodyTextIndent">
    <w:name w:val="Body Text Indent"/>
    <w:basedOn w:val="Normal"/>
    <w:link w:val="BodyTextIndentChar"/>
    <w:uiPriority w:val="99"/>
    <w:unhideWhenUsed/>
    <w:rsid w:val="000C7A46"/>
    <w:pPr>
      <w:spacing w:after="120" w:line="240" w:lineRule="auto"/>
      <w:ind w:left="283"/>
    </w:pPr>
    <w:rPr>
      <w:rFonts w:eastAsia="Times New Roman" w:cs="Times New Roman"/>
      <w:color w:val="auto"/>
      <w:sz w:val="24"/>
      <w:szCs w:val="24"/>
      <w:lang w:eastAsia="ru-RU"/>
    </w:rPr>
  </w:style>
  <w:style w:type="character" w:customStyle="1" w:styleId="BodyTextIndentChar">
    <w:name w:val="Body Text Indent Char"/>
    <w:basedOn w:val="DefaultParagraphFont"/>
    <w:link w:val="BodyTextIndent"/>
    <w:uiPriority w:val="99"/>
    <w:rsid w:val="000C7A46"/>
    <w:rPr>
      <w:rFonts w:ascii="Times New Roman" w:eastAsia="Times New Roman" w:hAnsi="Times New Roman" w:cs="Times New Roman"/>
      <w:sz w:val="24"/>
      <w:szCs w:val="24"/>
      <w:lang w:eastAsia="ru-RU"/>
    </w:rPr>
  </w:style>
  <w:style w:type="paragraph" w:customStyle="1" w:styleId="a0">
    <w:name w:val="Рисунок (Диплом)"/>
    <w:basedOn w:val="Normal"/>
    <w:rsid w:val="000C7A46"/>
    <w:pPr>
      <w:keepLines/>
      <w:spacing w:after="0" w:line="360" w:lineRule="auto"/>
      <w:jc w:val="center"/>
    </w:pPr>
    <w:rPr>
      <w:rFonts w:eastAsia="Times New Roman" w:cs="Times New Roman"/>
      <w:color w:val="auto"/>
      <w:szCs w:val="20"/>
      <w:lang w:eastAsia="ru-RU"/>
    </w:rPr>
  </w:style>
  <w:style w:type="paragraph" w:customStyle="1" w:styleId="10">
    <w:name w:val="Название1"/>
    <w:basedOn w:val="Normal"/>
    <w:rsid w:val="000C7A46"/>
    <w:pPr>
      <w:spacing w:after="0" w:line="240" w:lineRule="auto"/>
      <w:jc w:val="center"/>
    </w:pPr>
    <w:rPr>
      <w:rFonts w:ascii="Courier New" w:eastAsia="Times New Roman" w:hAnsi="Courier New" w:cs="Times New Roman"/>
      <w:color w:val="auto"/>
      <w:szCs w:val="20"/>
      <w:lang w:eastAsia="ru-RU"/>
    </w:rPr>
  </w:style>
  <w:style w:type="character" w:customStyle="1" w:styleId="FontStyle11">
    <w:name w:val="Font Style11"/>
    <w:rsid w:val="000C7A46"/>
    <w:rPr>
      <w:rFonts w:ascii="Arial" w:hAnsi="Arial" w:cs="Arial"/>
      <w:sz w:val="20"/>
      <w:szCs w:val="20"/>
    </w:rPr>
  </w:style>
  <w:style w:type="paragraph" w:customStyle="1" w:styleId="2">
    <w:name w:val="Название2"/>
    <w:basedOn w:val="Normal"/>
    <w:rsid w:val="000C7A46"/>
    <w:pPr>
      <w:spacing w:after="0" w:line="240" w:lineRule="auto"/>
      <w:jc w:val="center"/>
    </w:pPr>
    <w:rPr>
      <w:rFonts w:ascii="Courier New" w:eastAsia="Times New Roman" w:hAnsi="Courier New" w:cs="Times New Roman"/>
      <w:color w:val="auto"/>
      <w:szCs w:val="20"/>
      <w:lang w:eastAsia="ru-RU"/>
    </w:rPr>
  </w:style>
  <w:style w:type="paragraph" w:styleId="BodyTextIndent3">
    <w:name w:val="Body Text Indent 3"/>
    <w:basedOn w:val="Normal"/>
    <w:link w:val="BodyTextIndent3Char"/>
    <w:uiPriority w:val="99"/>
    <w:unhideWhenUsed/>
    <w:rsid w:val="000C7A46"/>
    <w:pPr>
      <w:spacing w:after="120" w:line="240" w:lineRule="auto"/>
      <w:ind w:left="283"/>
    </w:pPr>
    <w:rPr>
      <w:rFonts w:eastAsia="Times New Roman" w:cs="Times New Roman"/>
      <w:color w:val="auto"/>
      <w:sz w:val="16"/>
      <w:szCs w:val="16"/>
      <w:lang w:eastAsia="ru-RU"/>
    </w:rPr>
  </w:style>
  <w:style w:type="character" w:customStyle="1" w:styleId="BodyTextIndent3Char">
    <w:name w:val="Body Text Indent 3 Char"/>
    <w:basedOn w:val="DefaultParagraphFont"/>
    <w:link w:val="BodyTextIndent3"/>
    <w:uiPriority w:val="99"/>
    <w:rsid w:val="000C7A46"/>
    <w:rPr>
      <w:rFonts w:ascii="Times New Roman" w:eastAsia="Times New Roman" w:hAnsi="Times New Roman" w:cs="Times New Roman"/>
      <w:sz w:val="16"/>
      <w:szCs w:val="16"/>
      <w:lang w:eastAsia="ru-RU"/>
    </w:rPr>
  </w:style>
  <w:style w:type="paragraph" w:customStyle="1" w:styleId="3">
    <w:name w:val="Название3"/>
    <w:basedOn w:val="Normal"/>
    <w:rsid w:val="000C7A46"/>
    <w:pPr>
      <w:spacing w:after="0" w:line="240" w:lineRule="auto"/>
      <w:jc w:val="center"/>
    </w:pPr>
    <w:rPr>
      <w:rFonts w:ascii="Courier New" w:eastAsia="Times New Roman" w:hAnsi="Courier New" w:cs="Times New Roman"/>
      <w:color w:val="auto"/>
      <w:szCs w:val="20"/>
      <w:lang w:eastAsia="ru-RU"/>
    </w:rPr>
  </w:style>
  <w:style w:type="paragraph" w:customStyle="1" w:styleId="a1">
    <w:name w:val="Для всего"/>
    <w:basedOn w:val="Normal"/>
    <w:link w:val="a2"/>
    <w:qFormat/>
    <w:rsid w:val="00FF303B"/>
    <w:pPr>
      <w:spacing w:after="0" w:line="360" w:lineRule="auto"/>
      <w:ind w:firstLine="709"/>
      <w:jc w:val="both"/>
    </w:pPr>
    <w:rPr>
      <w:shd w:val="clear" w:color="auto" w:fill="FFFFFF"/>
    </w:rPr>
  </w:style>
  <w:style w:type="paragraph" w:customStyle="1" w:styleId="a3">
    <w:name w:val="Для формул"/>
    <w:basedOn w:val="Caption"/>
    <w:link w:val="a4"/>
    <w:qFormat/>
    <w:rsid w:val="007329D1"/>
    <w:pPr>
      <w:jc w:val="right"/>
    </w:pPr>
    <w:rPr>
      <w:rFonts w:ascii="Cambria Math" w:hAnsi="Cambria Math"/>
      <w:i/>
      <w:sz w:val="28"/>
      <w:szCs w:val="22"/>
      <w:shd w:val="clear" w:color="auto" w:fill="FFFFFF"/>
      <w:lang w:eastAsia="ja-JP"/>
    </w:rPr>
  </w:style>
  <w:style w:type="character" w:customStyle="1" w:styleId="a2">
    <w:name w:val="Для всего Знак"/>
    <w:basedOn w:val="DefaultParagraphFont"/>
    <w:link w:val="a1"/>
    <w:rsid w:val="00FF303B"/>
    <w:rPr>
      <w:rFonts w:ascii="Times New Roman" w:hAnsi="Times New Roman"/>
      <w:color w:val="000000" w:themeColor="text1"/>
      <w:sz w:val="28"/>
    </w:rPr>
  </w:style>
  <w:style w:type="character" w:customStyle="1" w:styleId="a4">
    <w:name w:val="Для формул Знак"/>
    <w:basedOn w:val="DefaultParagraphFont"/>
    <w:link w:val="a3"/>
    <w:rsid w:val="007329D1"/>
    <w:rPr>
      <w:rFonts w:ascii="Cambria Math" w:hAnsi="Cambria Math"/>
      <w:i/>
      <w:iCs/>
      <w:color w:val="000000" w:themeColor="text1"/>
      <w:sz w:val="28"/>
      <w:lang w:eastAsia="ja-JP"/>
    </w:rPr>
  </w:style>
  <w:style w:type="paragraph" w:customStyle="1" w:styleId="a5">
    <w:name w:val="Для рисунков"/>
    <w:basedOn w:val="Caption"/>
    <w:link w:val="a6"/>
    <w:qFormat/>
    <w:rsid w:val="002E3CAC"/>
    <w:rPr>
      <w:i/>
    </w:rPr>
  </w:style>
  <w:style w:type="character" w:customStyle="1" w:styleId="CaptionChar">
    <w:name w:val="Caption Char"/>
    <w:basedOn w:val="DefaultParagraphFont"/>
    <w:link w:val="Caption"/>
    <w:uiPriority w:val="35"/>
    <w:rsid w:val="00F85379"/>
    <w:rPr>
      <w:rFonts w:ascii="Times New Roman" w:hAnsi="Times New Roman"/>
      <w:iCs/>
      <w:color w:val="000000" w:themeColor="text1"/>
      <w:sz w:val="24"/>
      <w:szCs w:val="18"/>
    </w:rPr>
  </w:style>
  <w:style w:type="character" w:customStyle="1" w:styleId="a6">
    <w:name w:val="Для рисунков Знак"/>
    <w:basedOn w:val="CaptionChar"/>
    <w:link w:val="a5"/>
    <w:rsid w:val="002E3CAC"/>
    <w:rPr>
      <w:rFonts w:ascii="Times New Roman" w:hAnsi="Times New Roman"/>
      <w:i/>
      <w:iCs/>
      <w:color w:val="000000" w:themeColor="text1"/>
      <w:sz w:val="24"/>
      <w:szCs w:val="18"/>
    </w:rPr>
  </w:style>
  <w:style w:type="paragraph" w:styleId="EndnoteText">
    <w:name w:val="endnote text"/>
    <w:basedOn w:val="Normal"/>
    <w:link w:val="EndnoteTextChar"/>
    <w:uiPriority w:val="99"/>
    <w:semiHidden/>
    <w:unhideWhenUsed/>
    <w:rsid w:val="00C77F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7F40"/>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C77F40"/>
    <w:rPr>
      <w:vertAlign w:val="superscript"/>
    </w:rPr>
  </w:style>
  <w:style w:type="character" w:customStyle="1" w:styleId="mord">
    <w:name w:val="mord"/>
    <w:basedOn w:val="DefaultParagraphFont"/>
    <w:rsid w:val="00F62F8C"/>
  </w:style>
  <w:style w:type="character" w:customStyle="1" w:styleId="sc-dvwkko">
    <w:name w:val="sc-dvwkko"/>
    <w:basedOn w:val="DefaultParagraphFont"/>
    <w:rsid w:val="00F62F8C"/>
  </w:style>
  <w:style w:type="character" w:customStyle="1" w:styleId="mopen">
    <w:name w:val="mopen"/>
    <w:basedOn w:val="DefaultParagraphFont"/>
    <w:rsid w:val="00994B3B"/>
  </w:style>
  <w:style w:type="character" w:customStyle="1" w:styleId="mclose">
    <w:name w:val="mclose"/>
    <w:basedOn w:val="DefaultParagraphFont"/>
    <w:rsid w:val="00994B3B"/>
  </w:style>
  <w:style w:type="character" w:customStyle="1" w:styleId="Heading4Char">
    <w:name w:val="Heading 4 Char"/>
    <w:basedOn w:val="DefaultParagraphFont"/>
    <w:link w:val="Heading4"/>
    <w:uiPriority w:val="9"/>
    <w:semiHidden/>
    <w:rsid w:val="00017841"/>
    <w:rPr>
      <w:rFonts w:asciiTheme="majorHAnsi" w:eastAsiaTheme="majorEastAsia" w:hAnsiTheme="majorHAnsi" w:cstheme="majorBidi"/>
      <w:i/>
      <w:iCs/>
      <w:color w:val="2F5496" w:themeColor="accent1" w:themeShade="BF"/>
      <w:sz w:val="28"/>
    </w:rPr>
  </w:style>
  <w:style w:type="character" w:customStyle="1" w:styleId="vlist-s">
    <w:name w:val="vlist-s"/>
    <w:basedOn w:val="DefaultParagraphFont"/>
    <w:rsid w:val="00FD2616"/>
  </w:style>
  <w:style w:type="character" w:styleId="UnresolvedMention">
    <w:name w:val="Unresolved Mention"/>
    <w:basedOn w:val="DefaultParagraphFont"/>
    <w:uiPriority w:val="99"/>
    <w:semiHidden/>
    <w:unhideWhenUsed/>
    <w:rsid w:val="00C52EEE"/>
    <w:rPr>
      <w:color w:val="605E5C"/>
      <w:shd w:val="clear" w:color="auto" w:fill="E1DFDD"/>
    </w:rPr>
  </w:style>
  <w:style w:type="paragraph" w:customStyle="1" w:styleId="p377">
    <w:name w:val="p377"/>
    <w:basedOn w:val="Normal"/>
    <w:rsid w:val="00460958"/>
    <w:pPr>
      <w:spacing w:before="100" w:beforeAutospacing="1" w:after="100" w:afterAutospacing="1" w:line="240" w:lineRule="auto"/>
    </w:pPr>
    <w:rPr>
      <w:rFonts w:eastAsia="Times New Roman" w:cs="Times New Roman"/>
      <w:color w:val="auto"/>
      <w:sz w:val="24"/>
      <w:szCs w:val="24"/>
      <w:lang w:eastAsia="ru-RU"/>
    </w:rPr>
  </w:style>
  <w:style w:type="character" w:customStyle="1" w:styleId="ft73">
    <w:name w:val="ft73"/>
    <w:basedOn w:val="DefaultParagraphFont"/>
    <w:rsid w:val="00460958"/>
  </w:style>
  <w:style w:type="paragraph" w:customStyle="1" w:styleId="p15">
    <w:name w:val="p15"/>
    <w:basedOn w:val="Normal"/>
    <w:rsid w:val="00460958"/>
    <w:pPr>
      <w:spacing w:before="100" w:beforeAutospacing="1" w:after="100" w:afterAutospacing="1" w:line="240" w:lineRule="auto"/>
    </w:pPr>
    <w:rPr>
      <w:rFonts w:eastAsia="Times New Roman" w:cs="Times New Roman"/>
      <w:color w:val="auto"/>
      <w:sz w:val="24"/>
      <w:szCs w:val="24"/>
      <w:lang w:eastAsia="ru-RU"/>
    </w:rPr>
  </w:style>
  <w:style w:type="character" w:customStyle="1" w:styleId="ft75">
    <w:name w:val="ft75"/>
    <w:basedOn w:val="DefaultParagraphFont"/>
    <w:rsid w:val="00460958"/>
  </w:style>
  <w:style w:type="paragraph" w:customStyle="1" w:styleId="p874">
    <w:name w:val="p874"/>
    <w:basedOn w:val="Normal"/>
    <w:rsid w:val="00460958"/>
    <w:pPr>
      <w:spacing w:before="100" w:beforeAutospacing="1" w:after="100" w:afterAutospacing="1" w:line="240" w:lineRule="auto"/>
    </w:pPr>
    <w:rPr>
      <w:rFonts w:eastAsia="Times New Roman" w:cs="Times New Roman"/>
      <w:color w:val="auto"/>
      <w:sz w:val="24"/>
      <w:szCs w:val="24"/>
      <w:lang w:eastAsia="ru-RU"/>
    </w:rPr>
  </w:style>
  <w:style w:type="character" w:customStyle="1" w:styleId="ft0">
    <w:name w:val="ft0"/>
    <w:basedOn w:val="DefaultParagraphFont"/>
    <w:rsid w:val="004609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8743">
      <w:bodyDiv w:val="1"/>
      <w:marLeft w:val="0"/>
      <w:marRight w:val="0"/>
      <w:marTop w:val="0"/>
      <w:marBottom w:val="0"/>
      <w:divBdr>
        <w:top w:val="none" w:sz="0" w:space="0" w:color="auto"/>
        <w:left w:val="none" w:sz="0" w:space="0" w:color="auto"/>
        <w:bottom w:val="none" w:sz="0" w:space="0" w:color="auto"/>
        <w:right w:val="none" w:sz="0" w:space="0" w:color="auto"/>
      </w:divBdr>
      <w:divsChild>
        <w:div w:id="149374983">
          <w:marLeft w:val="0"/>
          <w:marRight w:val="0"/>
          <w:marTop w:val="0"/>
          <w:marBottom w:val="0"/>
          <w:divBdr>
            <w:top w:val="none" w:sz="0" w:space="0" w:color="auto"/>
            <w:left w:val="none" w:sz="0" w:space="0" w:color="auto"/>
            <w:bottom w:val="none" w:sz="0" w:space="0" w:color="auto"/>
            <w:right w:val="none" w:sz="0" w:space="0" w:color="auto"/>
          </w:divBdr>
        </w:div>
        <w:div w:id="456725545">
          <w:marLeft w:val="0"/>
          <w:marRight w:val="0"/>
          <w:marTop w:val="0"/>
          <w:marBottom w:val="0"/>
          <w:divBdr>
            <w:top w:val="none" w:sz="0" w:space="0" w:color="auto"/>
            <w:left w:val="none" w:sz="0" w:space="0" w:color="auto"/>
            <w:bottom w:val="none" w:sz="0" w:space="0" w:color="auto"/>
            <w:right w:val="none" w:sz="0" w:space="0" w:color="auto"/>
          </w:divBdr>
        </w:div>
        <w:div w:id="775323300">
          <w:marLeft w:val="0"/>
          <w:marRight w:val="0"/>
          <w:marTop w:val="0"/>
          <w:marBottom w:val="0"/>
          <w:divBdr>
            <w:top w:val="none" w:sz="0" w:space="0" w:color="auto"/>
            <w:left w:val="none" w:sz="0" w:space="0" w:color="auto"/>
            <w:bottom w:val="none" w:sz="0" w:space="0" w:color="auto"/>
            <w:right w:val="none" w:sz="0" w:space="0" w:color="auto"/>
          </w:divBdr>
        </w:div>
        <w:div w:id="825053053">
          <w:marLeft w:val="0"/>
          <w:marRight w:val="0"/>
          <w:marTop w:val="0"/>
          <w:marBottom w:val="0"/>
          <w:divBdr>
            <w:top w:val="none" w:sz="0" w:space="0" w:color="auto"/>
            <w:left w:val="none" w:sz="0" w:space="0" w:color="auto"/>
            <w:bottom w:val="none" w:sz="0" w:space="0" w:color="auto"/>
            <w:right w:val="none" w:sz="0" w:space="0" w:color="auto"/>
          </w:divBdr>
        </w:div>
        <w:div w:id="1047603304">
          <w:marLeft w:val="0"/>
          <w:marRight w:val="0"/>
          <w:marTop w:val="0"/>
          <w:marBottom w:val="0"/>
          <w:divBdr>
            <w:top w:val="none" w:sz="0" w:space="0" w:color="auto"/>
            <w:left w:val="none" w:sz="0" w:space="0" w:color="auto"/>
            <w:bottom w:val="none" w:sz="0" w:space="0" w:color="auto"/>
            <w:right w:val="none" w:sz="0" w:space="0" w:color="auto"/>
          </w:divBdr>
        </w:div>
        <w:div w:id="1272274590">
          <w:marLeft w:val="0"/>
          <w:marRight w:val="0"/>
          <w:marTop w:val="0"/>
          <w:marBottom w:val="0"/>
          <w:divBdr>
            <w:top w:val="none" w:sz="0" w:space="0" w:color="auto"/>
            <w:left w:val="none" w:sz="0" w:space="0" w:color="auto"/>
            <w:bottom w:val="none" w:sz="0" w:space="0" w:color="auto"/>
            <w:right w:val="none" w:sz="0" w:space="0" w:color="auto"/>
          </w:divBdr>
        </w:div>
        <w:div w:id="1285698399">
          <w:marLeft w:val="0"/>
          <w:marRight w:val="0"/>
          <w:marTop w:val="0"/>
          <w:marBottom w:val="0"/>
          <w:divBdr>
            <w:top w:val="none" w:sz="0" w:space="0" w:color="auto"/>
            <w:left w:val="none" w:sz="0" w:space="0" w:color="auto"/>
            <w:bottom w:val="none" w:sz="0" w:space="0" w:color="auto"/>
            <w:right w:val="none" w:sz="0" w:space="0" w:color="auto"/>
          </w:divBdr>
        </w:div>
        <w:div w:id="1794905034">
          <w:marLeft w:val="0"/>
          <w:marRight w:val="0"/>
          <w:marTop w:val="0"/>
          <w:marBottom w:val="0"/>
          <w:divBdr>
            <w:top w:val="none" w:sz="0" w:space="0" w:color="auto"/>
            <w:left w:val="none" w:sz="0" w:space="0" w:color="auto"/>
            <w:bottom w:val="none" w:sz="0" w:space="0" w:color="auto"/>
            <w:right w:val="none" w:sz="0" w:space="0" w:color="auto"/>
          </w:divBdr>
        </w:div>
        <w:div w:id="2095735550">
          <w:marLeft w:val="0"/>
          <w:marRight w:val="0"/>
          <w:marTop w:val="0"/>
          <w:marBottom w:val="0"/>
          <w:divBdr>
            <w:top w:val="none" w:sz="0" w:space="0" w:color="auto"/>
            <w:left w:val="none" w:sz="0" w:space="0" w:color="auto"/>
            <w:bottom w:val="none" w:sz="0" w:space="0" w:color="auto"/>
            <w:right w:val="none" w:sz="0" w:space="0" w:color="auto"/>
          </w:divBdr>
        </w:div>
      </w:divsChild>
    </w:div>
    <w:div w:id="112214346">
      <w:bodyDiv w:val="1"/>
      <w:marLeft w:val="0"/>
      <w:marRight w:val="0"/>
      <w:marTop w:val="0"/>
      <w:marBottom w:val="0"/>
      <w:divBdr>
        <w:top w:val="none" w:sz="0" w:space="0" w:color="auto"/>
        <w:left w:val="none" w:sz="0" w:space="0" w:color="auto"/>
        <w:bottom w:val="none" w:sz="0" w:space="0" w:color="auto"/>
        <w:right w:val="none" w:sz="0" w:space="0" w:color="auto"/>
      </w:divBdr>
    </w:div>
    <w:div w:id="142355778">
      <w:bodyDiv w:val="1"/>
      <w:marLeft w:val="0"/>
      <w:marRight w:val="0"/>
      <w:marTop w:val="0"/>
      <w:marBottom w:val="0"/>
      <w:divBdr>
        <w:top w:val="none" w:sz="0" w:space="0" w:color="auto"/>
        <w:left w:val="none" w:sz="0" w:space="0" w:color="auto"/>
        <w:bottom w:val="none" w:sz="0" w:space="0" w:color="auto"/>
        <w:right w:val="none" w:sz="0" w:space="0" w:color="auto"/>
      </w:divBdr>
    </w:div>
    <w:div w:id="143863614">
      <w:bodyDiv w:val="1"/>
      <w:marLeft w:val="0"/>
      <w:marRight w:val="0"/>
      <w:marTop w:val="0"/>
      <w:marBottom w:val="0"/>
      <w:divBdr>
        <w:top w:val="none" w:sz="0" w:space="0" w:color="auto"/>
        <w:left w:val="none" w:sz="0" w:space="0" w:color="auto"/>
        <w:bottom w:val="none" w:sz="0" w:space="0" w:color="auto"/>
        <w:right w:val="none" w:sz="0" w:space="0" w:color="auto"/>
      </w:divBdr>
    </w:div>
    <w:div w:id="183205708">
      <w:bodyDiv w:val="1"/>
      <w:marLeft w:val="0"/>
      <w:marRight w:val="0"/>
      <w:marTop w:val="0"/>
      <w:marBottom w:val="0"/>
      <w:divBdr>
        <w:top w:val="none" w:sz="0" w:space="0" w:color="auto"/>
        <w:left w:val="none" w:sz="0" w:space="0" w:color="auto"/>
        <w:bottom w:val="none" w:sz="0" w:space="0" w:color="auto"/>
        <w:right w:val="none" w:sz="0" w:space="0" w:color="auto"/>
      </w:divBdr>
    </w:div>
    <w:div w:id="194466074">
      <w:bodyDiv w:val="1"/>
      <w:marLeft w:val="0"/>
      <w:marRight w:val="0"/>
      <w:marTop w:val="0"/>
      <w:marBottom w:val="0"/>
      <w:divBdr>
        <w:top w:val="none" w:sz="0" w:space="0" w:color="auto"/>
        <w:left w:val="none" w:sz="0" w:space="0" w:color="auto"/>
        <w:bottom w:val="none" w:sz="0" w:space="0" w:color="auto"/>
        <w:right w:val="none" w:sz="0" w:space="0" w:color="auto"/>
      </w:divBdr>
    </w:div>
    <w:div w:id="208807680">
      <w:bodyDiv w:val="1"/>
      <w:marLeft w:val="0"/>
      <w:marRight w:val="0"/>
      <w:marTop w:val="0"/>
      <w:marBottom w:val="0"/>
      <w:divBdr>
        <w:top w:val="none" w:sz="0" w:space="0" w:color="auto"/>
        <w:left w:val="none" w:sz="0" w:space="0" w:color="auto"/>
        <w:bottom w:val="none" w:sz="0" w:space="0" w:color="auto"/>
        <w:right w:val="none" w:sz="0" w:space="0" w:color="auto"/>
      </w:divBdr>
    </w:div>
    <w:div w:id="211233599">
      <w:bodyDiv w:val="1"/>
      <w:marLeft w:val="0"/>
      <w:marRight w:val="0"/>
      <w:marTop w:val="0"/>
      <w:marBottom w:val="0"/>
      <w:divBdr>
        <w:top w:val="none" w:sz="0" w:space="0" w:color="auto"/>
        <w:left w:val="none" w:sz="0" w:space="0" w:color="auto"/>
        <w:bottom w:val="none" w:sz="0" w:space="0" w:color="auto"/>
        <w:right w:val="none" w:sz="0" w:space="0" w:color="auto"/>
      </w:divBdr>
    </w:div>
    <w:div w:id="260266622">
      <w:bodyDiv w:val="1"/>
      <w:marLeft w:val="0"/>
      <w:marRight w:val="0"/>
      <w:marTop w:val="0"/>
      <w:marBottom w:val="0"/>
      <w:divBdr>
        <w:top w:val="none" w:sz="0" w:space="0" w:color="auto"/>
        <w:left w:val="none" w:sz="0" w:space="0" w:color="auto"/>
        <w:bottom w:val="none" w:sz="0" w:space="0" w:color="auto"/>
        <w:right w:val="none" w:sz="0" w:space="0" w:color="auto"/>
      </w:divBdr>
    </w:div>
    <w:div w:id="332223388">
      <w:bodyDiv w:val="1"/>
      <w:marLeft w:val="0"/>
      <w:marRight w:val="0"/>
      <w:marTop w:val="0"/>
      <w:marBottom w:val="0"/>
      <w:divBdr>
        <w:top w:val="none" w:sz="0" w:space="0" w:color="auto"/>
        <w:left w:val="none" w:sz="0" w:space="0" w:color="auto"/>
        <w:bottom w:val="none" w:sz="0" w:space="0" w:color="auto"/>
        <w:right w:val="none" w:sz="0" w:space="0" w:color="auto"/>
      </w:divBdr>
    </w:div>
    <w:div w:id="408036480">
      <w:bodyDiv w:val="1"/>
      <w:marLeft w:val="0"/>
      <w:marRight w:val="0"/>
      <w:marTop w:val="0"/>
      <w:marBottom w:val="0"/>
      <w:divBdr>
        <w:top w:val="none" w:sz="0" w:space="0" w:color="auto"/>
        <w:left w:val="none" w:sz="0" w:space="0" w:color="auto"/>
        <w:bottom w:val="none" w:sz="0" w:space="0" w:color="auto"/>
        <w:right w:val="none" w:sz="0" w:space="0" w:color="auto"/>
      </w:divBdr>
    </w:div>
    <w:div w:id="452747906">
      <w:bodyDiv w:val="1"/>
      <w:marLeft w:val="0"/>
      <w:marRight w:val="0"/>
      <w:marTop w:val="0"/>
      <w:marBottom w:val="0"/>
      <w:divBdr>
        <w:top w:val="none" w:sz="0" w:space="0" w:color="auto"/>
        <w:left w:val="none" w:sz="0" w:space="0" w:color="auto"/>
        <w:bottom w:val="none" w:sz="0" w:space="0" w:color="auto"/>
        <w:right w:val="none" w:sz="0" w:space="0" w:color="auto"/>
      </w:divBdr>
    </w:div>
    <w:div w:id="515000633">
      <w:bodyDiv w:val="1"/>
      <w:marLeft w:val="0"/>
      <w:marRight w:val="0"/>
      <w:marTop w:val="0"/>
      <w:marBottom w:val="0"/>
      <w:divBdr>
        <w:top w:val="none" w:sz="0" w:space="0" w:color="auto"/>
        <w:left w:val="none" w:sz="0" w:space="0" w:color="auto"/>
        <w:bottom w:val="none" w:sz="0" w:space="0" w:color="auto"/>
        <w:right w:val="none" w:sz="0" w:space="0" w:color="auto"/>
      </w:divBdr>
    </w:div>
    <w:div w:id="553657981">
      <w:bodyDiv w:val="1"/>
      <w:marLeft w:val="0"/>
      <w:marRight w:val="0"/>
      <w:marTop w:val="0"/>
      <w:marBottom w:val="0"/>
      <w:divBdr>
        <w:top w:val="none" w:sz="0" w:space="0" w:color="auto"/>
        <w:left w:val="none" w:sz="0" w:space="0" w:color="auto"/>
        <w:bottom w:val="none" w:sz="0" w:space="0" w:color="auto"/>
        <w:right w:val="none" w:sz="0" w:space="0" w:color="auto"/>
      </w:divBdr>
    </w:div>
    <w:div w:id="573899445">
      <w:bodyDiv w:val="1"/>
      <w:marLeft w:val="0"/>
      <w:marRight w:val="0"/>
      <w:marTop w:val="0"/>
      <w:marBottom w:val="0"/>
      <w:divBdr>
        <w:top w:val="none" w:sz="0" w:space="0" w:color="auto"/>
        <w:left w:val="none" w:sz="0" w:space="0" w:color="auto"/>
        <w:bottom w:val="none" w:sz="0" w:space="0" w:color="auto"/>
        <w:right w:val="none" w:sz="0" w:space="0" w:color="auto"/>
      </w:divBdr>
      <w:divsChild>
        <w:div w:id="79721384">
          <w:marLeft w:val="0"/>
          <w:marRight w:val="0"/>
          <w:marTop w:val="0"/>
          <w:marBottom w:val="0"/>
          <w:divBdr>
            <w:top w:val="none" w:sz="0" w:space="0" w:color="auto"/>
            <w:left w:val="none" w:sz="0" w:space="0" w:color="auto"/>
            <w:bottom w:val="none" w:sz="0" w:space="0" w:color="auto"/>
            <w:right w:val="none" w:sz="0" w:space="0" w:color="auto"/>
          </w:divBdr>
          <w:divsChild>
            <w:div w:id="991523001">
              <w:marLeft w:val="0"/>
              <w:marRight w:val="0"/>
              <w:marTop w:val="0"/>
              <w:marBottom w:val="0"/>
              <w:divBdr>
                <w:top w:val="none" w:sz="0" w:space="0" w:color="auto"/>
                <w:left w:val="none" w:sz="0" w:space="0" w:color="auto"/>
                <w:bottom w:val="none" w:sz="0" w:space="0" w:color="auto"/>
                <w:right w:val="none" w:sz="0" w:space="0" w:color="auto"/>
              </w:divBdr>
            </w:div>
            <w:div w:id="211039283">
              <w:marLeft w:val="0"/>
              <w:marRight w:val="0"/>
              <w:marTop w:val="0"/>
              <w:marBottom w:val="0"/>
              <w:divBdr>
                <w:top w:val="none" w:sz="0" w:space="0" w:color="auto"/>
                <w:left w:val="none" w:sz="0" w:space="0" w:color="auto"/>
                <w:bottom w:val="none" w:sz="0" w:space="0" w:color="auto"/>
                <w:right w:val="none" w:sz="0" w:space="0" w:color="auto"/>
              </w:divBdr>
            </w:div>
            <w:div w:id="468863545">
              <w:marLeft w:val="0"/>
              <w:marRight w:val="0"/>
              <w:marTop w:val="0"/>
              <w:marBottom w:val="0"/>
              <w:divBdr>
                <w:top w:val="none" w:sz="0" w:space="0" w:color="auto"/>
                <w:left w:val="none" w:sz="0" w:space="0" w:color="auto"/>
                <w:bottom w:val="none" w:sz="0" w:space="0" w:color="auto"/>
                <w:right w:val="none" w:sz="0" w:space="0" w:color="auto"/>
              </w:divBdr>
            </w:div>
            <w:div w:id="330526952">
              <w:marLeft w:val="0"/>
              <w:marRight w:val="0"/>
              <w:marTop w:val="0"/>
              <w:marBottom w:val="0"/>
              <w:divBdr>
                <w:top w:val="none" w:sz="0" w:space="0" w:color="auto"/>
                <w:left w:val="none" w:sz="0" w:space="0" w:color="auto"/>
                <w:bottom w:val="none" w:sz="0" w:space="0" w:color="auto"/>
                <w:right w:val="none" w:sz="0" w:space="0" w:color="auto"/>
              </w:divBdr>
            </w:div>
            <w:div w:id="333265401">
              <w:marLeft w:val="0"/>
              <w:marRight w:val="0"/>
              <w:marTop w:val="0"/>
              <w:marBottom w:val="0"/>
              <w:divBdr>
                <w:top w:val="none" w:sz="0" w:space="0" w:color="auto"/>
                <w:left w:val="none" w:sz="0" w:space="0" w:color="auto"/>
                <w:bottom w:val="none" w:sz="0" w:space="0" w:color="auto"/>
                <w:right w:val="none" w:sz="0" w:space="0" w:color="auto"/>
              </w:divBdr>
            </w:div>
            <w:div w:id="661156522">
              <w:marLeft w:val="0"/>
              <w:marRight w:val="0"/>
              <w:marTop w:val="0"/>
              <w:marBottom w:val="0"/>
              <w:divBdr>
                <w:top w:val="none" w:sz="0" w:space="0" w:color="auto"/>
                <w:left w:val="none" w:sz="0" w:space="0" w:color="auto"/>
                <w:bottom w:val="none" w:sz="0" w:space="0" w:color="auto"/>
                <w:right w:val="none" w:sz="0" w:space="0" w:color="auto"/>
              </w:divBdr>
            </w:div>
            <w:div w:id="46226855">
              <w:marLeft w:val="0"/>
              <w:marRight w:val="0"/>
              <w:marTop w:val="0"/>
              <w:marBottom w:val="0"/>
              <w:divBdr>
                <w:top w:val="none" w:sz="0" w:space="0" w:color="auto"/>
                <w:left w:val="none" w:sz="0" w:space="0" w:color="auto"/>
                <w:bottom w:val="none" w:sz="0" w:space="0" w:color="auto"/>
                <w:right w:val="none" w:sz="0" w:space="0" w:color="auto"/>
              </w:divBdr>
            </w:div>
            <w:div w:id="2080518941">
              <w:marLeft w:val="0"/>
              <w:marRight w:val="0"/>
              <w:marTop w:val="0"/>
              <w:marBottom w:val="0"/>
              <w:divBdr>
                <w:top w:val="none" w:sz="0" w:space="0" w:color="auto"/>
                <w:left w:val="none" w:sz="0" w:space="0" w:color="auto"/>
                <w:bottom w:val="none" w:sz="0" w:space="0" w:color="auto"/>
                <w:right w:val="none" w:sz="0" w:space="0" w:color="auto"/>
              </w:divBdr>
            </w:div>
            <w:div w:id="1878277904">
              <w:marLeft w:val="0"/>
              <w:marRight w:val="0"/>
              <w:marTop w:val="0"/>
              <w:marBottom w:val="0"/>
              <w:divBdr>
                <w:top w:val="none" w:sz="0" w:space="0" w:color="auto"/>
                <w:left w:val="none" w:sz="0" w:space="0" w:color="auto"/>
                <w:bottom w:val="none" w:sz="0" w:space="0" w:color="auto"/>
                <w:right w:val="none" w:sz="0" w:space="0" w:color="auto"/>
              </w:divBdr>
            </w:div>
            <w:div w:id="1595623325">
              <w:marLeft w:val="0"/>
              <w:marRight w:val="0"/>
              <w:marTop w:val="0"/>
              <w:marBottom w:val="0"/>
              <w:divBdr>
                <w:top w:val="none" w:sz="0" w:space="0" w:color="auto"/>
                <w:left w:val="none" w:sz="0" w:space="0" w:color="auto"/>
                <w:bottom w:val="none" w:sz="0" w:space="0" w:color="auto"/>
                <w:right w:val="none" w:sz="0" w:space="0" w:color="auto"/>
              </w:divBdr>
            </w:div>
            <w:div w:id="1853571989">
              <w:marLeft w:val="0"/>
              <w:marRight w:val="0"/>
              <w:marTop w:val="0"/>
              <w:marBottom w:val="0"/>
              <w:divBdr>
                <w:top w:val="none" w:sz="0" w:space="0" w:color="auto"/>
                <w:left w:val="none" w:sz="0" w:space="0" w:color="auto"/>
                <w:bottom w:val="none" w:sz="0" w:space="0" w:color="auto"/>
                <w:right w:val="none" w:sz="0" w:space="0" w:color="auto"/>
              </w:divBdr>
            </w:div>
            <w:div w:id="939265023">
              <w:marLeft w:val="0"/>
              <w:marRight w:val="0"/>
              <w:marTop w:val="0"/>
              <w:marBottom w:val="0"/>
              <w:divBdr>
                <w:top w:val="none" w:sz="0" w:space="0" w:color="auto"/>
                <w:left w:val="none" w:sz="0" w:space="0" w:color="auto"/>
                <w:bottom w:val="none" w:sz="0" w:space="0" w:color="auto"/>
                <w:right w:val="none" w:sz="0" w:space="0" w:color="auto"/>
              </w:divBdr>
            </w:div>
            <w:div w:id="1104229570">
              <w:marLeft w:val="0"/>
              <w:marRight w:val="0"/>
              <w:marTop w:val="0"/>
              <w:marBottom w:val="0"/>
              <w:divBdr>
                <w:top w:val="none" w:sz="0" w:space="0" w:color="auto"/>
                <w:left w:val="none" w:sz="0" w:space="0" w:color="auto"/>
                <w:bottom w:val="none" w:sz="0" w:space="0" w:color="auto"/>
                <w:right w:val="none" w:sz="0" w:space="0" w:color="auto"/>
              </w:divBdr>
            </w:div>
            <w:div w:id="488593238">
              <w:marLeft w:val="0"/>
              <w:marRight w:val="0"/>
              <w:marTop w:val="0"/>
              <w:marBottom w:val="0"/>
              <w:divBdr>
                <w:top w:val="none" w:sz="0" w:space="0" w:color="auto"/>
                <w:left w:val="none" w:sz="0" w:space="0" w:color="auto"/>
                <w:bottom w:val="none" w:sz="0" w:space="0" w:color="auto"/>
                <w:right w:val="none" w:sz="0" w:space="0" w:color="auto"/>
              </w:divBdr>
            </w:div>
            <w:div w:id="249200171">
              <w:marLeft w:val="0"/>
              <w:marRight w:val="0"/>
              <w:marTop w:val="0"/>
              <w:marBottom w:val="0"/>
              <w:divBdr>
                <w:top w:val="none" w:sz="0" w:space="0" w:color="auto"/>
                <w:left w:val="none" w:sz="0" w:space="0" w:color="auto"/>
                <w:bottom w:val="none" w:sz="0" w:space="0" w:color="auto"/>
                <w:right w:val="none" w:sz="0" w:space="0" w:color="auto"/>
              </w:divBdr>
            </w:div>
            <w:div w:id="1980378264">
              <w:marLeft w:val="0"/>
              <w:marRight w:val="0"/>
              <w:marTop w:val="0"/>
              <w:marBottom w:val="0"/>
              <w:divBdr>
                <w:top w:val="none" w:sz="0" w:space="0" w:color="auto"/>
                <w:left w:val="none" w:sz="0" w:space="0" w:color="auto"/>
                <w:bottom w:val="none" w:sz="0" w:space="0" w:color="auto"/>
                <w:right w:val="none" w:sz="0" w:space="0" w:color="auto"/>
              </w:divBdr>
            </w:div>
            <w:div w:id="1656255599">
              <w:marLeft w:val="0"/>
              <w:marRight w:val="0"/>
              <w:marTop w:val="0"/>
              <w:marBottom w:val="0"/>
              <w:divBdr>
                <w:top w:val="none" w:sz="0" w:space="0" w:color="auto"/>
                <w:left w:val="none" w:sz="0" w:space="0" w:color="auto"/>
                <w:bottom w:val="none" w:sz="0" w:space="0" w:color="auto"/>
                <w:right w:val="none" w:sz="0" w:space="0" w:color="auto"/>
              </w:divBdr>
            </w:div>
            <w:div w:id="2084328463">
              <w:marLeft w:val="0"/>
              <w:marRight w:val="0"/>
              <w:marTop w:val="0"/>
              <w:marBottom w:val="0"/>
              <w:divBdr>
                <w:top w:val="none" w:sz="0" w:space="0" w:color="auto"/>
                <w:left w:val="none" w:sz="0" w:space="0" w:color="auto"/>
                <w:bottom w:val="none" w:sz="0" w:space="0" w:color="auto"/>
                <w:right w:val="none" w:sz="0" w:space="0" w:color="auto"/>
              </w:divBdr>
            </w:div>
            <w:div w:id="1775436819">
              <w:marLeft w:val="0"/>
              <w:marRight w:val="0"/>
              <w:marTop w:val="0"/>
              <w:marBottom w:val="0"/>
              <w:divBdr>
                <w:top w:val="none" w:sz="0" w:space="0" w:color="auto"/>
                <w:left w:val="none" w:sz="0" w:space="0" w:color="auto"/>
                <w:bottom w:val="none" w:sz="0" w:space="0" w:color="auto"/>
                <w:right w:val="none" w:sz="0" w:space="0" w:color="auto"/>
              </w:divBdr>
            </w:div>
            <w:div w:id="1757555067">
              <w:marLeft w:val="0"/>
              <w:marRight w:val="0"/>
              <w:marTop w:val="0"/>
              <w:marBottom w:val="0"/>
              <w:divBdr>
                <w:top w:val="none" w:sz="0" w:space="0" w:color="auto"/>
                <w:left w:val="none" w:sz="0" w:space="0" w:color="auto"/>
                <w:bottom w:val="none" w:sz="0" w:space="0" w:color="auto"/>
                <w:right w:val="none" w:sz="0" w:space="0" w:color="auto"/>
              </w:divBdr>
            </w:div>
            <w:div w:id="1999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89436">
      <w:bodyDiv w:val="1"/>
      <w:marLeft w:val="0"/>
      <w:marRight w:val="0"/>
      <w:marTop w:val="0"/>
      <w:marBottom w:val="0"/>
      <w:divBdr>
        <w:top w:val="none" w:sz="0" w:space="0" w:color="auto"/>
        <w:left w:val="none" w:sz="0" w:space="0" w:color="auto"/>
        <w:bottom w:val="none" w:sz="0" w:space="0" w:color="auto"/>
        <w:right w:val="none" w:sz="0" w:space="0" w:color="auto"/>
      </w:divBdr>
    </w:div>
    <w:div w:id="603148154">
      <w:bodyDiv w:val="1"/>
      <w:marLeft w:val="0"/>
      <w:marRight w:val="0"/>
      <w:marTop w:val="0"/>
      <w:marBottom w:val="0"/>
      <w:divBdr>
        <w:top w:val="none" w:sz="0" w:space="0" w:color="auto"/>
        <w:left w:val="none" w:sz="0" w:space="0" w:color="auto"/>
        <w:bottom w:val="none" w:sz="0" w:space="0" w:color="auto"/>
        <w:right w:val="none" w:sz="0" w:space="0" w:color="auto"/>
      </w:divBdr>
    </w:div>
    <w:div w:id="611206079">
      <w:bodyDiv w:val="1"/>
      <w:marLeft w:val="0"/>
      <w:marRight w:val="0"/>
      <w:marTop w:val="0"/>
      <w:marBottom w:val="0"/>
      <w:divBdr>
        <w:top w:val="none" w:sz="0" w:space="0" w:color="auto"/>
        <w:left w:val="none" w:sz="0" w:space="0" w:color="auto"/>
        <w:bottom w:val="none" w:sz="0" w:space="0" w:color="auto"/>
        <w:right w:val="none" w:sz="0" w:space="0" w:color="auto"/>
      </w:divBdr>
    </w:div>
    <w:div w:id="647243969">
      <w:bodyDiv w:val="1"/>
      <w:marLeft w:val="0"/>
      <w:marRight w:val="0"/>
      <w:marTop w:val="0"/>
      <w:marBottom w:val="0"/>
      <w:divBdr>
        <w:top w:val="none" w:sz="0" w:space="0" w:color="auto"/>
        <w:left w:val="none" w:sz="0" w:space="0" w:color="auto"/>
        <w:bottom w:val="none" w:sz="0" w:space="0" w:color="auto"/>
        <w:right w:val="none" w:sz="0" w:space="0" w:color="auto"/>
      </w:divBdr>
    </w:div>
    <w:div w:id="651712171">
      <w:bodyDiv w:val="1"/>
      <w:marLeft w:val="0"/>
      <w:marRight w:val="0"/>
      <w:marTop w:val="0"/>
      <w:marBottom w:val="0"/>
      <w:divBdr>
        <w:top w:val="none" w:sz="0" w:space="0" w:color="auto"/>
        <w:left w:val="none" w:sz="0" w:space="0" w:color="auto"/>
        <w:bottom w:val="none" w:sz="0" w:space="0" w:color="auto"/>
        <w:right w:val="none" w:sz="0" w:space="0" w:color="auto"/>
      </w:divBdr>
    </w:div>
    <w:div w:id="672227118">
      <w:bodyDiv w:val="1"/>
      <w:marLeft w:val="0"/>
      <w:marRight w:val="0"/>
      <w:marTop w:val="0"/>
      <w:marBottom w:val="0"/>
      <w:divBdr>
        <w:top w:val="none" w:sz="0" w:space="0" w:color="auto"/>
        <w:left w:val="none" w:sz="0" w:space="0" w:color="auto"/>
        <w:bottom w:val="none" w:sz="0" w:space="0" w:color="auto"/>
        <w:right w:val="none" w:sz="0" w:space="0" w:color="auto"/>
      </w:divBdr>
    </w:div>
    <w:div w:id="855311144">
      <w:bodyDiv w:val="1"/>
      <w:marLeft w:val="0"/>
      <w:marRight w:val="0"/>
      <w:marTop w:val="0"/>
      <w:marBottom w:val="0"/>
      <w:divBdr>
        <w:top w:val="none" w:sz="0" w:space="0" w:color="auto"/>
        <w:left w:val="none" w:sz="0" w:space="0" w:color="auto"/>
        <w:bottom w:val="none" w:sz="0" w:space="0" w:color="auto"/>
        <w:right w:val="none" w:sz="0" w:space="0" w:color="auto"/>
      </w:divBdr>
    </w:div>
    <w:div w:id="870075814">
      <w:bodyDiv w:val="1"/>
      <w:marLeft w:val="0"/>
      <w:marRight w:val="0"/>
      <w:marTop w:val="0"/>
      <w:marBottom w:val="0"/>
      <w:divBdr>
        <w:top w:val="none" w:sz="0" w:space="0" w:color="auto"/>
        <w:left w:val="none" w:sz="0" w:space="0" w:color="auto"/>
        <w:bottom w:val="none" w:sz="0" w:space="0" w:color="auto"/>
        <w:right w:val="none" w:sz="0" w:space="0" w:color="auto"/>
      </w:divBdr>
    </w:div>
    <w:div w:id="919485902">
      <w:bodyDiv w:val="1"/>
      <w:marLeft w:val="0"/>
      <w:marRight w:val="0"/>
      <w:marTop w:val="0"/>
      <w:marBottom w:val="0"/>
      <w:divBdr>
        <w:top w:val="none" w:sz="0" w:space="0" w:color="auto"/>
        <w:left w:val="none" w:sz="0" w:space="0" w:color="auto"/>
        <w:bottom w:val="none" w:sz="0" w:space="0" w:color="auto"/>
        <w:right w:val="none" w:sz="0" w:space="0" w:color="auto"/>
      </w:divBdr>
    </w:div>
    <w:div w:id="1046837779">
      <w:bodyDiv w:val="1"/>
      <w:marLeft w:val="0"/>
      <w:marRight w:val="0"/>
      <w:marTop w:val="0"/>
      <w:marBottom w:val="0"/>
      <w:divBdr>
        <w:top w:val="none" w:sz="0" w:space="0" w:color="auto"/>
        <w:left w:val="none" w:sz="0" w:space="0" w:color="auto"/>
        <w:bottom w:val="none" w:sz="0" w:space="0" w:color="auto"/>
        <w:right w:val="none" w:sz="0" w:space="0" w:color="auto"/>
      </w:divBdr>
    </w:div>
    <w:div w:id="1199511227">
      <w:bodyDiv w:val="1"/>
      <w:marLeft w:val="0"/>
      <w:marRight w:val="0"/>
      <w:marTop w:val="0"/>
      <w:marBottom w:val="0"/>
      <w:divBdr>
        <w:top w:val="none" w:sz="0" w:space="0" w:color="auto"/>
        <w:left w:val="none" w:sz="0" w:space="0" w:color="auto"/>
        <w:bottom w:val="none" w:sz="0" w:space="0" w:color="auto"/>
        <w:right w:val="none" w:sz="0" w:space="0" w:color="auto"/>
      </w:divBdr>
    </w:div>
    <w:div w:id="1287661399">
      <w:bodyDiv w:val="1"/>
      <w:marLeft w:val="0"/>
      <w:marRight w:val="0"/>
      <w:marTop w:val="0"/>
      <w:marBottom w:val="0"/>
      <w:divBdr>
        <w:top w:val="none" w:sz="0" w:space="0" w:color="auto"/>
        <w:left w:val="none" w:sz="0" w:space="0" w:color="auto"/>
        <w:bottom w:val="none" w:sz="0" w:space="0" w:color="auto"/>
        <w:right w:val="none" w:sz="0" w:space="0" w:color="auto"/>
      </w:divBdr>
    </w:div>
    <w:div w:id="1344474430">
      <w:bodyDiv w:val="1"/>
      <w:marLeft w:val="0"/>
      <w:marRight w:val="0"/>
      <w:marTop w:val="0"/>
      <w:marBottom w:val="0"/>
      <w:divBdr>
        <w:top w:val="none" w:sz="0" w:space="0" w:color="auto"/>
        <w:left w:val="none" w:sz="0" w:space="0" w:color="auto"/>
        <w:bottom w:val="none" w:sz="0" w:space="0" w:color="auto"/>
        <w:right w:val="none" w:sz="0" w:space="0" w:color="auto"/>
      </w:divBdr>
    </w:div>
    <w:div w:id="1415905404">
      <w:bodyDiv w:val="1"/>
      <w:marLeft w:val="0"/>
      <w:marRight w:val="0"/>
      <w:marTop w:val="0"/>
      <w:marBottom w:val="0"/>
      <w:divBdr>
        <w:top w:val="none" w:sz="0" w:space="0" w:color="auto"/>
        <w:left w:val="none" w:sz="0" w:space="0" w:color="auto"/>
        <w:bottom w:val="none" w:sz="0" w:space="0" w:color="auto"/>
        <w:right w:val="none" w:sz="0" w:space="0" w:color="auto"/>
      </w:divBdr>
    </w:div>
    <w:div w:id="1464469875">
      <w:bodyDiv w:val="1"/>
      <w:marLeft w:val="0"/>
      <w:marRight w:val="0"/>
      <w:marTop w:val="0"/>
      <w:marBottom w:val="0"/>
      <w:divBdr>
        <w:top w:val="none" w:sz="0" w:space="0" w:color="auto"/>
        <w:left w:val="none" w:sz="0" w:space="0" w:color="auto"/>
        <w:bottom w:val="none" w:sz="0" w:space="0" w:color="auto"/>
        <w:right w:val="none" w:sz="0" w:space="0" w:color="auto"/>
      </w:divBdr>
    </w:div>
    <w:div w:id="1503469126">
      <w:bodyDiv w:val="1"/>
      <w:marLeft w:val="0"/>
      <w:marRight w:val="0"/>
      <w:marTop w:val="0"/>
      <w:marBottom w:val="0"/>
      <w:divBdr>
        <w:top w:val="none" w:sz="0" w:space="0" w:color="auto"/>
        <w:left w:val="none" w:sz="0" w:space="0" w:color="auto"/>
        <w:bottom w:val="none" w:sz="0" w:space="0" w:color="auto"/>
        <w:right w:val="none" w:sz="0" w:space="0" w:color="auto"/>
      </w:divBdr>
    </w:div>
    <w:div w:id="1504861551">
      <w:bodyDiv w:val="1"/>
      <w:marLeft w:val="0"/>
      <w:marRight w:val="0"/>
      <w:marTop w:val="0"/>
      <w:marBottom w:val="0"/>
      <w:divBdr>
        <w:top w:val="none" w:sz="0" w:space="0" w:color="auto"/>
        <w:left w:val="none" w:sz="0" w:space="0" w:color="auto"/>
        <w:bottom w:val="none" w:sz="0" w:space="0" w:color="auto"/>
        <w:right w:val="none" w:sz="0" w:space="0" w:color="auto"/>
      </w:divBdr>
    </w:div>
    <w:div w:id="1608467547">
      <w:bodyDiv w:val="1"/>
      <w:marLeft w:val="0"/>
      <w:marRight w:val="0"/>
      <w:marTop w:val="0"/>
      <w:marBottom w:val="0"/>
      <w:divBdr>
        <w:top w:val="none" w:sz="0" w:space="0" w:color="auto"/>
        <w:left w:val="none" w:sz="0" w:space="0" w:color="auto"/>
        <w:bottom w:val="none" w:sz="0" w:space="0" w:color="auto"/>
        <w:right w:val="none" w:sz="0" w:space="0" w:color="auto"/>
      </w:divBdr>
      <w:divsChild>
        <w:div w:id="1668508892">
          <w:marLeft w:val="0"/>
          <w:marRight w:val="0"/>
          <w:marTop w:val="0"/>
          <w:marBottom w:val="0"/>
          <w:divBdr>
            <w:top w:val="none" w:sz="0" w:space="0" w:color="auto"/>
            <w:left w:val="none" w:sz="0" w:space="0" w:color="auto"/>
            <w:bottom w:val="none" w:sz="0" w:space="0" w:color="auto"/>
            <w:right w:val="none" w:sz="0" w:space="0" w:color="auto"/>
          </w:divBdr>
          <w:divsChild>
            <w:div w:id="886332828">
              <w:marLeft w:val="0"/>
              <w:marRight w:val="0"/>
              <w:marTop w:val="0"/>
              <w:marBottom w:val="0"/>
              <w:divBdr>
                <w:top w:val="none" w:sz="0" w:space="0" w:color="auto"/>
                <w:left w:val="none" w:sz="0" w:space="0" w:color="auto"/>
                <w:bottom w:val="none" w:sz="0" w:space="0" w:color="auto"/>
                <w:right w:val="none" w:sz="0" w:space="0" w:color="auto"/>
              </w:divBdr>
            </w:div>
            <w:div w:id="1100179839">
              <w:marLeft w:val="0"/>
              <w:marRight w:val="0"/>
              <w:marTop w:val="0"/>
              <w:marBottom w:val="0"/>
              <w:divBdr>
                <w:top w:val="none" w:sz="0" w:space="0" w:color="auto"/>
                <w:left w:val="none" w:sz="0" w:space="0" w:color="auto"/>
                <w:bottom w:val="none" w:sz="0" w:space="0" w:color="auto"/>
                <w:right w:val="none" w:sz="0" w:space="0" w:color="auto"/>
              </w:divBdr>
            </w:div>
            <w:div w:id="1612318666">
              <w:marLeft w:val="0"/>
              <w:marRight w:val="0"/>
              <w:marTop w:val="0"/>
              <w:marBottom w:val="0"/>
              <w:divBdr>
                <w:top w:val="none" w:sz="0" w:space="0" w:color="auto"/>
                <w:left w:val="none" w:sz="0" w:space="0" w:color="auto"/>
                <w:bottom w:val="none" w:sz="0" w:space="0" w:color="auto"/>
                <w:right w:val="none" w:sz="0" w:space="0" w:color="auto"/>
              </w:divBdr>
            </w:div>
            <w:div w:id="1674797648">
              <w:marLeft w:val="0"/>
              <w:marRight w:val="0"/>
              <w:marTop w:val="0"/>
              <w:marBottom w:val="0"/>
              <w:divBdr>
                <w:top w:val="none" w:sz="0" w:space="0" w:color="auto"/>
                <w:left w:val="none" w:sz="0" w:space="0" w:color="auto"/>
                <w:bottom w:val="none" w:sz="0" w:space="0" w:color="auto"/>
                <w:right w:val="none" w:sz="0" w:space="0" w:color="auto"/>
              </w:divBdr>
            </w:div>
            <w:div w:id="756943078">
              <w:marLeft w:val="0"/>
              <w:marRight w:val="0"/>
              <w:marTop w:val="0"/>
              <w:marBottom w:val="0"/>
              <w:divBdr>
                <w:top w:val="none" w:sz="0" w:space="0" w:color="auto"/>
                <w:left w:val="none" w:sz="0" w:space="0" w:color="auto"/>
                <w:bottom w:val="none" w:sz="0" w:space="0" w:color="auto"/>
                <w:right w:val="none" w:sz="0" w:space="0" w:color="auto"/>
              </w:divBdr>
            </w:div>
            <w:div w:id="1524977661">
              <w:marLeft w:val="0"/>
              <w:marRight w:val="0"/>
              <w:marTop w:val="0"/>
              <w:marBottom w:val="0"/>
              <w:divBdr>
                <w:top w:val="none" w:sz="0" w:space="0" w:color="auto"/>
                <w:left w:val="none" w:sz="0" w:space="0" w:color="auto"/>
                <w:bottom w:val="none" w:sz="0" w:space="0" w:color="auto"/>
                <w:right w:val="none" w:sz="0" w:space="0" w:color="auto"/>
              </w:divBdr>
            </w:div>
            <w:div w:id="780997452">
              <w:marLeft w:val="0"/>
              <w:marRight w:val="0"/>
              <w:marTop w:val="0"/>
              <w:marBottom w:val="0"/>
              <w:divBdr>
                <w:top w:val="none" w:sz="0" w:space="0" w:color="auto"/>
                <w:left w:val="none" w:sz="0" w:space="0" w:color="auto"/>
                <w:bottom w:val="none" w:sz="0" w:space="0" w:color="auto"/>
                <w:right w:val="none" w:sz="0" w:space="0" w:color="auto"/>
              </w:divBdr>
            </w:div>
            <w:div w:id="1415856086">
              <w:marLeft w:val="0"/>
              <w:marRight w:val="0"/>
              <w:marTop w:val="0"/>
              <w:marBottom w:val="0"/>
              <w:divBdr>
                <w:top w:val="none" w:sz="0" w:space="0" w:color="auto"/>
                <w:left w:val="none" w:sz="0" w:space="0" w:color="auto"/>
                <w:bottom w:val="none" w:sz="0" w:space="0" w:color="auto"/>
                <w:right w:val="none" w:sz="0" w:space="0" w:color="auto"/>
              </w:divBdr>
            </w:div>
            <w:div w:id="167067340">
              <w:marLeft w:val="0"/>
              <w:marRight w:val="0"/>
              <w:marTop w:val="0"/>
              <w:marBottom w:val="0"/>
              <w:divBdr>
                <w:top w:val="none" w:sz="0" w:space="0" w:color="auto"/>
                <w:left w:val="none" w:sz="0" w:space="0" w:color="auto"/>
                <w:bottom w:val="none" w:sz="0" w:space="0" w:color="auto"/>
                <w:right w:val="none" w:sz="0" w:space="0" w:color="auto"/>
              </w:divBdr>
            </w:div>
            <w:div w:id="1155491516">
              <w:marLeft w:val="0"/>
              <w:marRight w:val="0"/>
              <w:marTop w:val="0"/>
              <w:marBottom w:val="0"/>
              <w:divBdr>
                <w:top w:val="none" w:sz="0" w:space="0" w:color="auto"/>
                <w:left w:val="none" w:sz="0" w:space="0" w:color="auto"/>
                <w:bottom w:val="none" w:sz="0" w:space="0" w:color="auto"/>
                <w:right w:val="none" w:sz="0" w:space="0" w:color="auto"/>
              </w:divBdr>
            </w:div>
            <w:div w:id="1876039874">
              <w:marLeft w:val="0"/>
              <w:marRight w:val="0"/>
              <w:marTop w:val="0"/>
              <w:marBottom w:val="0"/>
              <w:divBdr>
                <w:top w:val="none" w:sz="0" w:space="0" w:color="auto"/>
                <w:left w:val="none" w:sz="0" w:space="0" w:color="auto"/>
                <w:bottom w:val="none" w:sz="0" w:space="0" w:color="auto"/>
                <w:right w:val="none" w:sz="0" w:space="0" w:color="auto"/>
              </w:divBdr>
            </w:div>
            <w:div w:id="1558013645">
              <w:marLeft w:val="0"/>
              <w:marRight w:val="0"/>
              <w:marTop w:val="0"/>
              <w:marBottom w:val="0"/>
              <w:divBdr>
                <w:top w:val="none" w:sz="0" w:space="0" w:color="auto"/>
                <w:left w:val="none" w:sz="0" w:space="0" w:color="auto"/>
                <w:bottom w:val="none" w:sz="0" w:space="0" w:color="auto"/>
                <w:right w:val="none" w:sz="0" w:space="0" w:color="auto"/>
              </w:divBdr>
            </w:div>
            <w:div w:id="1587959681">
              <w:marLeft w:val="0"/>
              <w:marRight w:val="0"/>
              <w:marTop w:val="0"/>
              <w:marBottom w:val="0"/>
              <w:divBdr>
                <w:top w:val="none" w:sz="0" w:space="0" w:color="auto"/>
                <w:left w:val="none" w:sz="0" w:space="0" w:color="auto"/>
                <w:bottom w:val="none" w:sz="0" w:space="0" w:color="auto"/>
                <w:right w:val="none" w:sz="0" w:space="0" w:color="auto"/>
              </w:divBdr>
            </w:div>
            <w:div w:id="349916940">
              <w:marLeft w:val="0"/>
              <w:marRight w:val="0"/>
              <w:marTop w:val="0"/>
              <w:marBottom w:val="0"/>
              <w:divBdr>
                <w:top w:val="none" w:sz="0" w:space="0" w:color="auto"/>
                <w:left w:val="none" w:sz="0" w:space="0" w:color="auto"/>
                <w:bottom w:val="none" w:sz="0" w:space="0" w:color="auto"/>
                <w:right w:val="none" w:sz="0" w:space="0" w:color="auto"/>
              </w:divBdr>
            </w:div>
            <w:div w:id="498038268">
              <w:marLeft w:val="0"/>
              <w:marRight w:val="0"/>
              <w:marTop w:val="0"/>
              <w:marBottom w:val="0"/>
              <w:divBdr>
                <w:top w:val="none" w:sz="0" w:space="0" w:color="auto"/>
                <w:left w:val="none" w:sz="0" w:space="0" w:color="auto"/>
                <w:bottom w:val="none" w:sz="0" w:space="0" w:color="auto"/>
                <w:right w:val="none" w:sz="0" w:space="0" w:color="auto"/>
              </w:divBdr>
            </w:div>
            <w:div w:id="1850175275">
              <w:marLeft w:val="0"/>
              <w:marRight w:val="0"/>
              <w:marTop w:val="0"/>
              <w:marBottom w:val="0"/>
              <w:divBdr>
                <w:top w:val="none" w:sz="0" w:space="0" w:color="auto"/>
                <w:left w:val="none" w:sz="0" w:space="0" w:color="auto"/>
                <w:bottom w:val="none" w:sz="0" w:space="0" w:color="auto"/>
                <w:right w:val="none" w:sz="0" w:space="0" w:color="auto"/>
              </w:divBdr>
            </w:div>
            <w:div w:id="2054689215">
              <w:marLeft w:val="0"/>
              <w:marRight w:val="0"/>
              <w:marTop w:val="0"/>
              <w:marBottom w:val="0"/>
              <w:divBdr>
                <w:top w:val="none" w:sz="0" w:space="0" w:color="auto"/>
                <w:left w:val="none" w:sz="0" w:space="0" w:color="auto"/>
                <w:bottom w:val="none" w:sz="0" w:space="0" w:color="auto"/>
                <w:right w:val="none" w:sz="0" w:space="0" w:color="auto"/>
              </w:divBdr>
            </w:div>
            <w:div w:id="1372459911">
              <w:marLeft w:val="0"/>
              <w:marRight w:val="0"/>
              <w:marTop w:val="0"/>
              <w:marBottom w:val="0"/>
              <w:divBdr>
                <w:top w:val="none" w:sz="0" w:space="0" w:color="auto"/>
                <w:left w:val="none" w:sz="0" w:space="0" w:color="auto"/>
                <w:bottom w:val="none" w:sz="0" w:space="0" w:color="auto"/>
                <w:right w:val="none" w:sz="0" w:space="0" w:color="auto"/>
              </w:divBdr>
            </w:div>
            <w:div w:id="4885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7838">
      <w:bodyDiv w:val="1"/>
      <w:marLeft w:val="0"/>
      <w:marRight w:val="0"/>
      <w:marTop w:val="0"/>
      <w:marBottom w:val="0"/>
      <w:divBdr>
        <w:top w:val="none" w:sz="0" w:space="0" w:color="auto"/>
        <w:left w:val="none" w:sz="0" w:space="0" w:color="auto"/>
        <w:bottom w:val="none" w:sz="0" w:space="0" w:color="auto"/>
        <w:right w:val="none" w:sz="0" w:space="0" w:color="auto"/>
      </w:divBdr>
    </w:div>
    <w:div w:id="1686401270">
      <w:bodyDiv w:val="1"/>
      <w:marLeft w:val="0"/>
      <w:marRight w:val="0"/>
      <w:marTop w:val="0"/>
      <w:marBottom w:val="0"/>
      <w:divBdr>
        <w:top w:val="none" w:sz="0" w:space="0" w:color="auto"/>
        <w:left w:val="none" w:sz="0" w:space="0" w:color="auto"/>
        <w:bottom w:val="none" w:sz="0" w:space="0" w:color="auto"/>
        <w:right w:val="none" w:sz="0" w:space="0" w:color="auto"/>
      </w:divBdr>
    </w:div>
    <w:div w:id="1764186097">
      <w:bodyDiv w:val="1"/>
      <w:marLeft w:val="0"/>
      <w:marRight w:val="0"/>
      <w:marTop w:val="0"/>
      <w:marBottom w:val="0"/>
      <w:divBdr>
        <w:top w:val="none" w:sz="0" w:space="0" w:color="auto"/>
        <w:left w:val="none" w:sz="0" w:space="0" w:color="auto"/>
        <w:bottom w:val="none" w:sz="0" w:space="0" w:color="auto"/>
        <w:right w:val="none" w:sz="0" w:space="0" w:color="auto"/>
      </w:divBdr>
    </w:div>
    <w:div w:id="1765419331">
      <w:bodyDiv w:val="1"/>
      <w:marLeft w:val="0"/>
      <w:marRight w:val="0"/>
      <w:marTop w:val="0"/>
      <w:marBottom w:val="0"/>
      <w:divBdr>
        <w:top w:val="none" w:sz="0" w:space="0" w:color="auto"/>
        <w:left w:val="none" w:sz="0" w:space="0" w:color="auto"/>
        <w:bottom w:val="none" w:sz="0" w:space="0" w:color="auto"/>
        <w:right w:val="none" w:sz="0" w:space="0" w:color="auto"/>
      </w:divBdr>
    </w:div>
    <w:div w:id="1800149512">
      <w:bodyDiv w:val="1"/>
      <w:marLeft w:val="0"/>
      <w:marRight w:val="0"/>
      <w:marTop w:val="0"/>
      <w:marBottom w:val="0"/>
      <w:divBdr>
        <w:top w:val="none" w:sz="0" w:space="0" w:color="auto"/>
        <w:left w:val="none" w:sz="0" w:space="0" w:color="auto"/>
        <w:bottom w:val="none" w:sz="0" w:space="0" w:color="auto"/>
        <w:right w:val="none" w:sz="0" w:space="0" w:color="auto"/>
      </w:divBdr>
    </w:div>
    <w:div w:id="1826429903">
      <w:bodyDiv w:val="1"/>
      <w:marLeft w:val="0"/>
      <w:marRight w:val="0"/>
      <w:marTop w:val="0"/>
      <w:marBottom w:val="0"/>
      <w:divBdr>
        <w:top w:val="none" w:sz="0" w:space="0" w:color="auto"/>
        <w:left w:val="none" w:sz="0" w:space="0" w:color="auto"/>
        <w:bottom w:val="none" w:sz="0" w:space="0" w:color="auto"/>
        <w:right w:val="none" w:sz="0" w:space="0" w:color="auto"/>
      </w:divBdr>
    </w:div>
    <w:div w:id="1877161265">
      <w:bodyDiv w:val="1"/>
      <w:marLeft w:val="0"/>
      <w:marRight w:val="0"/>
      <w:marTop w:val="0"/>
      <w:marBottom w:val="0"/>
      <w:divBdr>
        <w:top w:val="none" w:sz="0" w:space="0" w:color="auto"/>
        <w:left w:val="none" w:sz="0" w:space="0" w:color="auto"/>
        <w:bottom w:val="none" w:sz="0" w:space="0" w:color="auto"/>
        <w:right w:val="none" w:sz="0" w:space="0" w:color="auto"/>
      </w:divBdr>
    </w:div>
    <w:div w:id="1916816625">
      <w:bodyDiv w:val="1"/>
      <w:marLeft w:val="0"/>
      <w:marRight w:val="0"/>
      <w:marTop w:val="0"/>
      <w:marBottom w:val="0"/>
      <w:divBdr>
        <w:top w:val="none" w:sz="0" w:space="0" w:color="auto"/>
        <w:left w:val="none" w:sz="0" w:space="0" w:color="auto"/>
        <w:bottom w:val="none" w:sz="0" w:space="0" w:color="auto"/>
        <w:right w:val="none" w:sz="0" w:space="0" w:color="auto"/>
      </w:divBdr>
    </w:div>
    <w:div w:id="1919512298">
      <w:bodyDiv w:val="1"/>
      <w:marLeft w:val="0"/>
      <w:marRight w:val="0"/>
      <w:marTop w:val="0"/>
      <w:marBottom w:val="0"/>
      <w:divBdr>
        <w:top w:val="none" w:sz="0" w:space="0" w:color="auto"/>
        <w:left w:val="none" w:sz="0" w:space="0" w:color="auto"/>
        <w:bottom w:val="none" w:sz="0" w:space="0" w:color="auto"/>
        <w:right w:val="none" w:sz="0" w:space="0" w:color="auto"/>
      </w:divBdr>
    </w:div>
    <w:div w:id="1968392479">
      <w:bodyDiv w:val="1"/>
      <w:marLeft w:val="0"/>
      <w:marRight w:val="0"/>
      <w:marTop w:val="0"/>
      <w:marBottom w:val="0"/>
      <w:divBdr>
        <w:top w:val="none" w:sz="0" w:space="0" w:color="auto"/>
        <w:left w:val="none" w:sz="0" w:space="0" w:color="auto"/>
        <w:bottom w:val="none" w:sz="0" w:space="0" w:color="auto"/>
        <w:right w:val="none" w:sz="0" w:space="0" w:color="auto"/>
      </w:divBdr>
    </w:div>
    <w:div w:id="1971012558">
      <w:bodyDiv w:val="1"/>
      <w:marLeft w:val="0"/>
      <w:marRight w:val="0"/>
      <w:marTop w:val="0"/>
      <w:marBottom w:val="0"/>
      <w:divBdr>
        <w:top w:val="none" w:sz="0" w:space="0" w:color="auto"/>
        <w:left w:val="none" w:sz="0" w:space="0" w:color="auto"/>
        <w:bottom w:val="none" w:sz="0" w:space="0" w:color="auto"/>
        <w:right w:val="none" w:sz="0" w:space="0" w:color="auto"/>
      </w:divBdr>
    </w:div>
    <w:div w:id="2048944124">
      <w:bodyDiv w:val="1"/>
      <w:marLeft w:val="0"/>
      <w:marRight w:val="0"/>
      <w:marTop w:val="0"/>
      <w:marBottom w:val="0"/>
      <w:divBdr>
        <w:top w:val="none" w:sz="0" w:space="0" w:color="auto"/>
        <w:left w:val="none" w:sz="0" w:space="0" w:color="auto"/>
        <w:bottom w:val="none" w:sz="0" w:space="0" w:color="auto"/>
        <w:right w:val="none" w:sz="0" w:space="0" w:color="auto"/>
      </w:divBdr>
    </w:div>
    <w:div w:id="2106412424">
      <w:bodyDiv w:val="1"/>
      <w:marLeft w:val="0"/>
      <w:marRight w:val="0"/>
      <w:marTop w:val="0"/>
      <w:marBottom w:val="0"/>
      <w:divBdr>
        <w:top w:val="none" w:sz="0" w:space="0" w:color="auto"/>
        <w:left w:val="none" w:sz="0" w:space="0" w:color="auto"/>
        <w:bottom w:val="none" w:sz="0" w:space="0" w:color="auto"/>
        <w:right w:val="none" w:sz="0" w:space="0" w:color="auto"/>
      </w:divBdr>
      <w:divsChild>
        <w:div w:id="1041442992">
          <w:marLeft w:val="0"/>
          <w:marRight w:val="0"/>
          <w:marTop w:val="0"/>
          <w:marBottom w:val="0"/>
          <w:divBdr>
            <w:top w:val="none" w:sz="0" w:space="0" w:color="auto"/>
            <w:left w:val="none" w:sz="0" w:space="0" w:color="auto"/>
            <w:bottom w:val="none" w:sz="0" w:space="0" w:color="auto"/>
            <w:right w:val="none" w:sz="0" w:space="0" w:color="auto"/>
          </w:divBdr>
          <w:divsChild>
            <w:div w:id="1905990759">
              <w:marLeft w:val="0"/>
              <w:marRight w:val="0"/>
              <w:marTop w:val="0"/>
              <w:marBottom w:val="0"/>
              <w:divBdr>
                <w:top w:val="none" w:sz="0" w:space="0" w:color="auto"/>
                <w:left w:val="none" w:sz="0" w:space="0" w:color="auto"/>
                <w:bottom w:val="none" w:sz="0" w:space="0" w:color="auto"/>
                <w:right w:val="none" w:sz="0" w:space="0" w:color="auto"/>
              </w:divBdr>
            </w:div>
            <w:div w:id="490558482">
              <w:marLeft w:val="0"/>
              <w:marRight w:val="0"/>
              <w:marTop w:val="0"/>
              <w:marBottom w:val="0"/>
              <w:divBdr>
                <w:top w:val="none" w:sz="0" w:space="0" w:color="auto"/>
                <w:left w:val="none" w:sz="0" w:space="0" w:color="auto"/>
                <w:bottom w:val="none" w:sz="0" w:space="0" w:color="auto"/>
                <w:right w:val="none" w:sz="0" w:space="0" w:color="auto"/>
              </w:divBdr>
            </w:div>
            <w:div w:id="1550922891">
              <w:marLeft w:val="0"/>
              <w:marRight w:val="0"/>
              <w:marTop w:val="0"/>
              <w:marBottom w:val="0"/>
              <w:divBdr>
                <w:top w:val="none" w:sz="0" w:space="0" w:color="auto"/>
                <w:left w:val="none" w:sz="0" w:space="0" w:color="auto"/>
                <w:bottom w:val="none" w:sz="0" w:space="0" w:color="auto"/>
                <w:right w:val="none" w:sz="0" w:space="0" w:color="auto"/>
              </w:divBdr>
            </w:div>
            <w:div w:id="1233395164">
              <w:marLeft w:val="0"/>
              <w:marRight w:val="0"/>
              <w:marTop w:val="0"/>
              <w:marBottom w:val="0"/>
              <w:divBdr>
                <w:top w:val="none" w:sz="0" w:space="0" w:color="auto"/>
                <w:left w:val="none" w:sz="0" w:space="0" w:color="auto"/>
                <w:bottom w:val="none" w:sz="0" w:space="0" w:color="auto"/>
                <w:right w:val="none" w:sz="0" w:space="0" w:color="auto"/>
              </w:divBdr>
            </w:div>
            <w:div w:id="498808793">
              <w:marLeft w:val="0"/>
              <w:marRight w:val="0"/>
              <w:marTop w:val="0"/>
              <w:marBottom w:val="0"/>
              <w:divBdr>
                <w:top w:val="none" w:sz="0" w:space="0" w:color="auto"/>
                <w:left w:val="none" w:sz="0" w:space="0" w:color="auto"/>
                <w:bottom w:val="none" w:sz="0" w:space="0" w:color="auto"/>
                <w:right w:val="none" w:sz="0" w:space="0" w:color="auto"/>
              </w:divBdr>
            </w:div>
            <w:div w:id="155806790">
              <w:marLeft w:val="0"/>
              <w:marRight w:val="0"/>
              <w:marTop w:val="0"/>
              <w:marBottom w:val="0"/>
              <w:divBdr>
                <w:top w:val="none" w:sz="0" w:space="0" w:color="auto"/>
                <w:left w:val="none" w:sz="0" w:space="0" w:color="auto"/>
                <w:bottom w:val="none" w:sz="0" w:space="0" w:color="auto"/>
                <w:right w:val="none" w:sz="0" w:space="0" w:color="auto"/>
              </w:divBdr>
            </w:div>
            <w:div w:id="1401445844">
              <w:marLeft w:val="0"/>
              <w:marRight w:val="0"/>
              <w:marTop w:val="0"/>
              <w:marBottom w:val="0"/>
              <w:divBdr>
                <w:top w:val="none" w:sz="0" w:space="0" w:color="auto"/>
                <w:left w:val="none" w:sz="0" w:space="0" w:color="auto"/>
                <w:bottom w:val="none" w:sz="0" w:space="0" w:color="auto"/>
                <w:right w:val="none" w:sz="0" w:space="0" w:color="auto"/>
              </w:divBdr>
            </w:div>
            <w:div w:id="787971337">
              <w:marLeft w:val="0"/>
              <w:marRight w:val="0"/>
              <w:marTop w:val="0"/>
              <w:marBottom w:val="0"/>
              <w:divBdr>
                <w:top w:val="none" w:sz="0" w:space="0" w:color="auto"/>
                <w:left w:val="none" w:sz="0" w:space="0" w:color="auto"/>
                <w:bottom w:val="none" w:sz="0" w:space="0" w:color="auto"/>
                <w:right w:val="none" w:sz="0" w:space="0" w:color="auto"/>
              </w:divBdr>
            </w:div>
            <w:div w:id="1838380283">
              <w:marLeft w:val="0"/>
              <w:marRight w:val="0"/>
              <w:marTop w:val="0"/>
              <w:marBottom w:val="0"/>
              <w:divBdr>
                <w:top w:val="none" w:sz="0" w:space="0" w:color="auto"/>
                <w:left w:val="none" w:sz="0" w:space="0" w:color="auto"/>
                <w:bottom w:val="none" w:sz="0" w:space="0" w:color="auto"/>
                <w:right w:val="none" w:sz="0" w:space="0" w:color="auto"/>
              </w:divBdr>
            </w:div>
            <w:div w:id="2051756472">
              <w:marLeft w:val="0"/>
              <w:marRight w:val="0"/>
              <w:marTop w:val="0"/>
              <w:marBottom w:val="0"/>
              <w:divBdr>
                <w:top w:val="none" w:sz="0" w:space="0" w:color="auto"/>
                <w:left w:val="none" w:sz="0" w:space="0" w:color="auto"/>
                <w:bottom w:val="none" w:sz="0" w:space="0" w:color="auto"/>
                <w:right w:val="none" w:sz="0" w:space="0" w:color="auto"/>
              </w:divBdr>
            </w:div>
            <w:div w:id="647827547">
              <w:marLeft w:val="0"/>
              <w:marRight w:val="0"/>
              <w:marTop w:val="0"/>
              <w:marBottom w:val="0"/>
              <w:divBdr>
                <w:top w:val="none" w:sz="0" w:space="0" w:color="auto"/>
                <w:left w:val="none" w:sz="0" w:space="0" w:color="auto"/>
                <w:bottom w:val="none" w:sz="0" w:space="0" w:color="auto"/>
                <w:right w:val="none" w:sz="0" w:space="0" w:color="auto"/>
              </w:divBdr>
            </w:div>
            <w:div w:id="1853297884">
              <w:marLeft w:val="0"/>
              <w:marRight w:val="0"/>
              <w:marTop w:val="0"/>
              <w:marBottom w:val="0"/>
              <w:divBdr>
                <w:top w:val="none" w:sz="0" w:space="0" w:color="auto"/>
                <w:left w:val="none" w:sz="0" w:space="0" w:color="auto"/>
                <w:bottom w:val="none" w:sz="0" w:space="0" w:color="auto"/>
                <w:right w:val="none" w:sz="0" w:space="0" w:color="auto"/>
              </w:divBdr>
            </w:div>
            <w:div w:id="1172988653">
              <w:marLeft w:val="0"/>
              <w:marRight w:val="0"/>
              <w:marTop w:val="0"/>
              <w:marBottom w:val="0"/>
              <w:divBdr>
                <w:top w:val="none" w:sz="0" w:space="0" w:color="auto"/>
                <w:left w:val="none" w:sz="0" w:space="0" w:color="auto"/>
                <w:bottom w:val="none" w:sz="0" w:space="0" w:color="auto"/>
                <w:right w:val="none" w:sz="0" w:space="0" w:color="auto"/>
              </w:divBdr>
            </w:div>
            <w:div w:id="849836789">
              <w:marLeft w:val="0"/>
              <w:marRight w:val="0"/>
              <w:marTop w:val="0"/>
              <w:marBottom w:val="0"/>
              <w:divBdr>
                <w:top w:val="none" w:sz="0" w:space="0" w:color="auto"/>
                <w:left w:val="none" w:sz="0" w:space="0" w:color="auto"/>
                <w:bottom w:val="none" w:sz="0" w:space="0" w:color="auto"/>
                <w:right w:val="none" w:sz="0" w:space="0" w:color="auto"/>
              </w:divBdr>
            </w:div>
            <w:div w:id="648483485">
              <w:marLeft w:val="0"/>
              <w:marRight w:val="0"/>
              <w:marTop w:val="0"/>
              <w:marBottom w:val="0"/>
              <w:divBdr>
                <w:top w:val="none" w:sz="0" w:space="0" w:color="auto"/>
                <w:left w:val="none" w:sz="0" w:space="0" w:color="auto"/>
                <w:bottom w:val="none" w:sz="0" w:space="0" w:color="auto"/>
                <w:right w:val="none" w:sz="0" w:space="0" w:color="auto"/>
              </w:divBdr>
            </w:div>
            <w:div w:id="261039471">
              <w:marLeft w:val="0"/>
              <w:marRight w:val="0"/>
              <w:marTop w:val="0"/>
              <w:marBottom w:val="0"/>
              <w:divBdr>
                <w:top w:val="none" w:sz="0" w:space="0" w:color="auto"/>
                <w:left w:val="none" w:sz="0" w:space="0" w:color="auto"/>
                <w:bottom w:val="none" w:sz="0" w:space="0" w:color="auto"/>
                <w:right w:val="none" w:sz="0" w:space="0" w:color="auto"/>
              </w:divBdr>
            </w:div>
            <w:div w:id="660618714">
              <w:marLeft w:val="0"/>
              <w:marRight w:val="0"/>
              <w:marTop w:val="0"/>
              <w:marBottom w:val="0"/>
              <w:divBdr>
                <w:top w:val="none" w:sz="0" w:space="0" w:color="auto"/>
                <w:left w:val="none" w:sz="0" w:space="0" w:color="auto"/>
                <w:bottom w:val="none" w:sz="0" w:space="0" w:color="auto"/>
                <w:right w:val="none" w:sz="0" w:space="0" w:color="auto"/>
              </w:divBdr>
            </w:div>
            <w:div w:id="1563906723">
              <w:marLeft w:val="0"/>
              <w:marRight w:val="0"/>
              <w:marTop w:val="0"/>
              <w:marBottom w:val="0"/>
              <w:divBdr>
                <w:top w:val="none" w:sz="0" w:space="0" w:color="auto"/>
                <w:left w:val="none" w:sz="0" w:space="0" w:color="auto"/>
                <w:bottom w:val="none" w:sz="0" w:space="0" w:color="auto"/>
                <w:right w:val="none" w:sz="0" w:space="0" w:color="auto"/>
              </w:divBdr>
            </w:div>
            <w:div w:id="1538083795">
              <w:marLeft w:val="0"/>
              <w:marRight w:val="0"/>
              <w:marTop w:val="0"/>
              <w:marBottom w:val="0"/>
              <w:divBdr>
                <w:top w:val="none" w:sz="0" w:space="0" w:color="auto"/>
                <w:left w:val="none" w:sz="0" w:space="0" w:color="auto"/>
                <w:bottom w:val="none" w:sz="0" w:space="0" w:color="auto"/>
                <w:right w:val="none" w:sz="0" w:space="0" w:color="auto"/>
              </w:divBdr>
            </w:div>
            <w:div w:id="1821651160">
              <w:marLeft w:val="0"/>
              <w:marRight w:val="0"/>
              <w:marTop w:val="0"/>
              <w:marBottom w:val="0"/>
              <w:divBdr>
                <w:top w:val="none" w:sz="0" w:space="0" w:color="auto"/>
                <w:left w:val="none" w:sz="0" w:space="0" w:color="auto"/>
                <w:bottom w:val="none" w:sz="0" w:space="0" w:color="auto"/>
                <w:right w:val="none" w:sz="0" w:space="0" w:color="auto"/>
              </w:divBdr>
            </w:div>
            <w:div w:id="19288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docker.com/products/docker-desktop/" TargetMode="Externa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Nafanyan/AI_Serv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C1A2A137C66CC4A9756AB1712BA863D" ma:contentTypeVersion="15" ma:contentTypeDescription="Create a new document." ma:contentTypeScope="" ma:versionID="973cf3cf7dcc63dbc5d3c1c99f40f59d">
  <xsd:schema xmlns:xsd="http://www.w3.org/2001/XMLSchema" xmlns:xs="http://www.w3.org/2001/XMLSchema" xmlns:p="http://schemas.microsoft.com/office/2006/metadata/properties" xmlns:ns3="3e9b7205-206a-4702-be69-cbeb8b0ba56c" xmlns:ns4="8d77c835-4cd6-4e29-8c9b-288999a3d00e" targetNamespace="http://schemas.microsoft.com/office/2006/metadata/properties" ma:root="true" ma:fieldsID="416844e8344351815263f6d1564a0a25" ns3:_="" ns4:_="">
    <xsd:import namespace="3e9b7205-206a-4702-be69-cbeb8b0ba56c"/>
    <xsd:import namespace="8d77c835-4cd6-4e29-8c9b-288999a3d00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9b7205-206a-4702-be69-cbeb8b0ba56c"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77c835-4cd6-4e29-8c9b-288999a3d00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3e9b7205-206a-4702-be69-cbeb8b0ba56c" xsi:nil="true"/>
  </documentManagement>
</p:properties>
</file>

<file path=customXml/itemProps1.xml><?xml version="1.0" encoding="utf-8"?>
<ds:datastoreItem xmlns:ds="http://schemas.openxmlformats.org/officeDocument/2006/customXml" ds:itemID="{42689507-E25A-42F8-9301-8947FCEB2E19}">
  <ds:schemaRefs>
    <ds:schemaRef ds:uri="http://schemas.openxmlformats.org/officeDocument/2006/bibliography"/>
  </ds:schemaRefs>
</ds:datastoreItem>
</file>

<file path=customXml/itemProps2.xml><?xml version="1.0" encoding="utf-8"?>
<ds:datastoreItem xmlns:ds="http://schemas.openxmlformats.org/officeDocument/2006/customXml" ds:itemID="{4A05E4EC-9625-4BE7-A1EF-372FD6B9808A}">
  <ds:schemaRefs>
    <ds:schemaRef ds:uri="http://schemas.microsoft.com/sharepoint/v3/contenttype/forms"/>
  </ds:schemaRefs>
</ds:datastoreItem>
</file>

<file path=customXml/itemProps3.xml><?xml version="1.0" encoding="utf-8"?>
<ds:datastoreItem xmlns:ds="http://schemas.openxmlformats.org/officeDocument/2006/customXml" ds:itemID="{C27C016B-8ED1-411E-ACF3-4D31B1C532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9b7205-206a-4702-be69-cbeb8b0ba56c"/>
    <ds:schemaRef ds:uri="8d77c835-4cd6-4e29-8c9b-288999a3d0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9DC7AE-0531-4E72-A98C-D42D2F348280}">
  <ds:schemaRefs>
    <ds:schemaRef ds:uri="http://schemas.microsoft.com/office/2006/metadata/properties"/>
    <ds:schemaRef ds:uri="http://schemas.microsoft.com/office/infopath/2007/PartnerControls"/>
    <ds:schemaRef ds:uri="3e9b7205-206a-4702-be69-cbeb8b0ba56c"/>
  </ds:schemaRefs>
</ds:datastoreItem>
</file>

<file path=docProps/app.xml><?xml version="1.0" encoding="utf-8"?>
<Properties xmlns="http://schemas.openxmlformats.org/officeDocument/2006/extended-properties" xmlns:vt="http://schemas.openxmlformats.org/officeDocument/2006/docPropsVTypes">
  <Template>Normal.dotm</Template>
  <TotalTime>5422</TotalTime>
  <Pages>53</Pages>
  <Words>8595</Words>
  <Characters>48993</Characters>
  <Application>Microsoft Office Word</Application>
  <DocSecurity>0</DocSecurity>
  <Lines>408</Lines>
  <Paragraphs>114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Хафизов Динар Гафиятуллович</dc:creator>
  <cp:keywords/>
  <dc:description/>
  <cp:lastModifiedBy>Ilya Aleksandrov</cp:lastModifiedBy>
  <cp:revision>29</cp:revision>
  <cp:lastPrinted>2025-05-28T06:05:00Z</cp:lastPrinted>
  <dcterms:created xsi:type="dcterms:W3CDTF">2025-05-05T05:42:00Z</dcterms:created>
  <dcterms:modified xsi:type="dcterms:W3CDTF">2025-06-01T08:42:00Z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0x010100DC1A2A137C66CC4A9756AB1712BA863D</vt:lpwstr>
  </property>
</Properties>
</file>