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790F" w14:textId="042AAEA9" w:rsidR="00F20205" w:rsidRDefault="00F20205" w:rsidP="004C036E">
      <w:pPr>
        <w:spacing w:after="0" w:line="240" w:lineRule="auto"/>
        <w:jc w:val="center"/>
        <w:rPr>
          <w:rFonts w:eastAsia="Times New Roman" w:cs="Arial"/>
          <w:caps/>
          <w:color w:val="auto"/>
          <w:sz w:val="24"/>
          <w:szCs w:val="24"/>
          <w:lang w:eastAsia="ru-RU"/>
        </w:rPr>
      </w:pPr>
      <w:bookmarkStart w:id="0" w:name="_Toc71544949"/>
      <w:r>
        <w:rPr>
          <w:rFonts w:eastAsia="Times New Roman"/>
          <w:sz w:val="24"/>
          <w:szCs w:val="24"/>
          <w:lang w:eastAsia="ru-RU"/>
        </w:rPr>
        <w:t>МИНИСТЕРСТВО НАУКИ И ВЫСШЕГО ОБРАЗОВАНИЯ РОССИЙСКОЙ ФЕДЕРАЦИИ</w:t>
      </w:r>
      <w:r w:rsidR="00225650">
        <w:rPr>
          <w:rFonts w:eastAsia="Times New Roman"/>
          <w:sz w:val="24"/>
          <w:szCs w:val="24"/>
          <w:lang w:eastAsia="ru-RU"/>
        </w:rPr>
        <w:t xml:space="preserve"> </w:t>
      </w:r>
      <w:r>
        <w:rPr>
          <w:rFonts w:eastAsia="Times New Roman" w:cs="Arial"/>
          <w:caps/>
          <w:sz w:val="24"/>
          <w:szCs w:val="24"/>
          <w:lang w:eastAsia="ru-RU"/>
        </w:rPr>
        <w:t xml:space="preserve">Федеральное Государственное бюджетное образовательное </w:t>
      </w:r>
    </w:p>
    <w:p w14:paraId="5C081555" w14:textId="77777777" w:rsidR="00F20205" w:rsidRDefault="00F20205" w:rsidP="004C036E">
      <w:pPr>
        <w:shd w:val="clear" w:color="auto" w:fill="FFFFFF"/>
        <w:spacing w:after="0" w:line="240" w:lineRule="auto"/>
        <w:ind w:right="-108"/>
        <w:jc w:val="center"/>
        <w:rPr>
          <w:rFonts w:eastAsia="Times New Roman" w:cs="Arial"/>
          <w:caps/>
          <w:sz w:val="24"/>
          <w:szCs w:val="24"/>
          <w:lang w:eastAsia="ru-RU"/>
        </w:rPr>
      </w:pPr>
      <w:r>
        <w:rPr>
          <w:rFonts w:eastAsia="Times New Roman" w:cs="Arial"/>
          <w:caps/>
          <w:sz w:val="24"/>
          <w:szCs w:val="24"/>
          <w:lang w:eastAsia="ru-RU"/>
        </w:rPr>
        <w:t>учреждение высшего образования</w:t>
      </w:r>
    </w:p>
    <w:p w14:paraId="3D273279" w14:textId="77777777" w:rsidR="00F20205" w:rsidRDefault="00F20205" w:rsidP="004C036E">
      <w:pPr>
        <w:shd w:val="clear" w:color="auto" w:fill="FFFFFF"/>
        <w:spacing w:after="0" w:line="240" w:lineRule="auto"/>
        <w:ind w:right="-108"/>
        <w:jc w:val="center"/>
        <w:rPr>
          <w:rFonts w:eastAsia="Times New Roman" w:cs="Arial"/>
          <w:caps/>
          <w:sz w:val="24"/>
          <w:szCs w:val="24"/>
          <w:lang w:eastAsia="ru-RU"/>
        </w:rPr>
      </w:pPr>
      <w:r>
        <w:rPr>
          <w:rFonts w:eastAsia="Times New Roman" w:cs="Arial"/>
          <w:caps/>
          <w:sz w:val="24"/>
          <w:szCs w:val="24"/>
          <w:lang w:eastAsia="ru-RU"/>
        </w:rPr>
        <w:t>«Поволжский государсТвенный технологический университет»</w:t>
      </w:r>
    </w:p>
    <w:p w14:paraId="23C82892" w14:textId="77777777" w:rsidR="00F20205" w:rsidRDefault="00F20205" w:rsidP="004C036E">
      <w:pPr>
        <w:spacing w:after="0" w:line="240" w:lineRule="auto"/>
        <w:jc w:val="center"/>
        <w:rPr>
          <w:rFonts w:eastAsia="Times New Roman" w:cs="Times New Roman"/>
          <w:sz w:val="24"/>
          <w:szCs w:val="24"/>
          <w:lang w:eastAsia="ru-RU"/>
        </w:rPr>
      </w:pPr>
      <w:r>
        <w:rPr>
          <w:rFonts w:eastAsia="Times New Roman"/>
          <w:sz w:val="24"/>
          <w:szCs w:val="24"/>
          <w:lang w:eastAsia="ru-RU"/>
        </w:rPr>
        <w:t>(ФГБОУ ВО «ПГТУ»)</w:t>
      </w:r>
    </w:p>
    <w:p w14:paraId="50C92FFF" w14:textId="77777777" w:rsidR="00F20205" w:rsidRDefault="00F20205" w:rsidP="004C036E">
      <w:pPr>
        <w:spacing w:after="0" w:line="240" w:lineRule="auto"/>
        <w:rPr>
          <w:rFonts w:eastAsia="Times New Roman"/>
          <w:szCs w:val="28"/>
          <w:lang w:eastAsia="ru-RU"/>
        </w:rPr>
      </w:pPr>
    </w:p>
    <w:p w14:paraId="51432400" w14:textId="77777777" w:rsidR="00F20205" w:rsidRDefault="00F20205" w:rsidP="004C036E">
      <w:pPr>
        <w:tabs>
          <w:tab w:val="right" w:pos="9781"/>
        </w:tabs>
        <w:spacing w:after="0" w:line="240" w:lineRule="auto"/>
        <w:rPr>
          <w:rFonts w:eastAsia="Times New Roman"/>
          <w:sz w:val="24"/>
          <w:szCs w:val="24"/>
          <w:lang w:eastAsia="ru-RU"/>
        </w:rPr>
      </w:pPr>
      <w:r>
        <w:rPr>
          <w:rFonts w:eastAsia="Times New Roman"/>
          <w:lang w:eastAsia="ru-RU"/>
        </w:rPr>
        <w:t xml:space="preserve">Факультет (институт) </w:t>
      </w:r>
      <w:r>
        <w:rPr>
          <w:rFonts w:eastAsia="Times New Roman"/>
          <w:u w:val="single"/>
          <w:lang w:eastAsia="ru-RU"/>
        </w:rPr>
        <w:tab/>
      </w:r>
    </w:p>
    <w:p w14:paraId="17C8F017" w14:textId="68783846" w:rsidR="00F20205" w:rsidRPr="00225650" w:rsidRDefault="00225650" w:rsidP="004C036E">
      <w:pPr>
        <w:tabs>
          <w:tab w:val="right" w:pos="9781"/>
        </w:tabs>
        <w:spacing w:after="0" w:line="240" w:lineRule="auto"/>
        <w:rPr>
          <w:rFonts w:eastAsia="Times New Roman"/>
          <w:szCs w:val="28"/>
          <w:u w:val="single"/>
          <w:lang w:eastAsia="ru-RU"/>
        </w:rPr>
      </w:pPr>
      <w:r w:rsidRPr="00225650">
        <w:rPr>
          <w:rFonts w:eastAsia="Times New Roman"/>
          <w:szCs w:val="28"/>
          <w:u w:val="single"/>
          <w:lang w:eastAsia="ru-RU"/>
        </w:rPr>
        <w:t>Радиотехнический факультет</w:t>
      </w:r>
      <w:r w:rsidRPr="00225650">
        <w:rPr>
          <w:rFonts w:eastAsia="Times New Roman"/>
          <w:szCs w:val="28"/>
          <w:u w:val="single"/>
          <w:lang w:eastAsia="ru-RU"/>
        </w:rPr>
        <w:tab/>
      </w:r>
    </w:p>
    <w:p w14:paraId="7727A827" w14:textId="77777777" w:rsidR="00331C3D" w:rsidRDefault="00331C3D" w:rsidP="004C036E">
      <w:pPr>
        <w:tabs>
          <w:tab w:val="right" w:pos="9781"/>
        </w:tabs>
        <w:spacing w:after="0" w:line="240" w:lineRule="auto"/>
        <w:rPr>
          <w:rFonts w:eastAsia="Times New Roman"/>
          <w:lang w:eastAsia="ru-RU"/>
        </w:rPr>
      </w:pPr>
    </w:p>
    <w:p w14:paraId="6CD86E66" w14:textId="71185801" w:rsidR="00F20205" w:rsidRDefault="00F20205" w:rsidP="004C036E">
      <w:pPr>
        <w:tabs>
          <w:tab w:val="right" w:pos="9781"/>
        </w:tabs>
        <w:spacing w:after="0" w:line="240" w:lineRule="auto"/>
        <w:rPr>
          <w:rFonts w:eastAsia="Times New Roman"/>
          <w:sz w:val="24"/>
          <w:szCs w:val="24"/>
          <w:u w:val="single"/>
          <w:lang w:eastAsia="ru-RU"/>
        </w:rPr>
      </w:pPr>
      <w:r>
        <w:rPr>
          <w:rFonts w:eastAsia="Times New Roman"/>
          <w:lang w:eastAsia="ru-RU"/>
        </w:rPr>
        <w:t>Направление подготовки (специальность)</w:t>
      </w:r>
      <w:r w:rsidR="00045506">
        <w:rPr>
          <w:szCs w:val="28"/>
        </w:rPr>
        <w:t xml:space="preserve"> </w:t>
      </w:r>
      <w:r w:rsidR="00045506" w:rsidRPr="00F91D6A">
        <w:rPr>
          <w:szCs w:val="28"/>
          <w:u w:val="single"/>
        </w:rPr>
        <w:t>11.04.01 Радиотехника</w:t>
      </w:r>
      <w:r>
        <w:rPr>
          <w:rFonts w:eastAsia="Times New Roman"/>
          <w:sz w:val="24"/>
          <w:szCs w:val="24"/>
          <w:u w:val="single"/>
          <w:lang w:eastAsia="ru-RU"/>
        </w:rPr>
        <w:tab/>
      </w:r>
    </w:p>
    <w:p w14:paraId="46103EE2" w14:textId="77777777" w:rsidR="00F20205" w:rsidRDefault="00F20205" w:rsidP="004C036E">
      <w:pPr>
        <w:spacing w:after="0" w:line="240" w:lineRule="auto"/>
        <w:jc w:val="center"/>
        <w:rPr>
          <w:rFonts w:eastAsia="Times New Roman"/>
          <w:sz w:val="20"/>
          <w:szCs w:val="20"/>
          <w:lang w:eastAsia="ru-RU"/>
        </w:rPr>
      </w:pPr>
      <w:r>
        <w:rPr>
          <w:rFonts w:eastAsia="Times New Roman"/>
          <w:sz w:val="20"/>
          <w:szCs w:val="20"/>
          <w:lang w:eastAsia="ru-RU"/>
        </w:rPr>
        <w:t>(наименование)</w:t>
      </w:r>
    </w:p>
    <w:p w14:paraId="4600317E" w14:textId="77777777" w:rsidR="00D75A88" w:rsidRDefault="00D75A88" w:rsidP="004C036E">
      <w:pPr>
        <w:tabs>
          <w:tab w:val="left" w:pos="1701"/>
          <w:tab w:val="left" w:pos="2977"/>
        </w:tabs>
        <w:spacing w:after="0" w:line="240" w:lineRule="auto"/>
        <w:ind w:hanging="1701"/>
        <w:rPr>
          <w:rFonts w:eastAsia="Times New Roman"/>
          <w:lang w:eastAsia="ru-RU"/>
        </w:rPr>
      </w:pPr>
      <w:r>
        <w:rPr>
          <w:rFonts w:eastAsia="Times New Roman"/>
          <w:lang w:eastAsia="ru-RU"/>
        </w:rPr>
        <w:tab/>
      </w:r>
      <w:r w:rsidR="00F20205">
        <w:rPr>
          <w:rFonts w:eastAsia="Times New Roman"/>
          <w:lang w:eastAsia="ru-RU"/>
        </w:rPr>
        <w:t>Выпускник:</w:t>
      </w:r>
    </w:p>
    <w:p w14:paraId="78493971" w14:textId="48BD0842" w:rsidR="00F20205" w:rsidRDefault="00F20205" w:rsidP="004C036E">
      <w:pPr>
        <w:tabs>
          <w:tab w:val="left" w:pos="1701"/>
          <w:tab w:val="left" w:pos="2977"/>
        </w:tabs>
        <w:spacing w:after="0" w:line="240" w:lineRule="auto"/>
        <w:ind w:hanging="1701"/>
        <w:rPr>
          <w:rFonts w:eastAsia="Times New Roman"/>
          <w:szCs w:val="28"/>
          <w:lang w:eastAsia="ru-RU"/>
        </w:rPr>
      </w:pPr>
      <w:r>
        <w:rPr>
          <w:rFonts w:eastAsia="Times New Roman"/>
          <w:lang w:eastAsia="ru-RU"/>
        </w:rPr>
        <w:t xml:space="preserve"> </w:t>
      </w:r>
      <w:r>
        <w:rPr>
          <w:rFonts w:eastAsia="Times New Roman"/>
          <w:lang w:eastAsia="ru-RU"/>
        </w:rPr>
        <w:tab/>
      </w:r>
      <w:r w:rsidR="00880764">
        <w:rPr>
          <w:rFonts w:eastAsia="Times New Roman"/>
          <w:lang w:eastAsia="ru-RU"/>
        </w:rPr>
        <w:tab/>
      </w:r>
      <w:r>
        <w:rPr>
          <w:rFonts w:eastAsia="Times New Roman"/>
          <w:lang w:eastAsia="ru-RU"/>
        </w:rPr>
        <w:t>Фамилия</w:t>
      </w:r>
      <w:r>
        <w:rPr>
          <w:rFonts w:eastAsia="Times New Roman"/>
          <w:lang w:eastAsia="ru-RU"/>
        </w:rPr>
        <w:tab/>
      </w:r>
      <w:r w:rsidR="007B50B6">
        <w:rPr>
          <w:rFonts w:eastAsia="Times New Roman"/>
          <w:u w:val="single"/>
          <w:lang w:eastAsia="ru-RU"/>
        </w:rPr>
        <w:t>Александров</w:t>
      </w:r>
      <w:r w:rsidR="00AA2D31">
        <w:rPr>
          <w:rFonts w:eastAsia="Times New Roman"/>
          <w:lang w:eastAsia="ru-RU"/>
        </w:rPr>
        <w:t>________</w:t>
      </w:r>
      <w:r>
        <w:rPr>
          <w:rFonts w:eastAsia="Times New Roman"/>
          <w:lang w:eastAsia="ru-RU"/>
        </w:rPr>
        <w:t>______</w:t>
      </w:r>
    </w:p>
    <w:p w14:paraId="2C2D9FFC" w14:textId="25BD5777" w:rsidR="00F20205" w:rsidRDefault="00F20205" w:rsidP="004C036E">
      <w:pPr>
        <w:tabs>
          <w:tab w:val="left" w:pos="1701"/>
          <w:tab w:val="left" w:pos="2977"/>
        </w:tabs>
        <w:spacing w:after="0" w:line="240" w:lineRule="auto"/>
        <w:ind w:hanging="1701"/>
        <w:rPr>
          <w:rFonts w:eastAsia="Times New Roman"/>
          <w:lang w:eastAsia="ru-RU"/>
        </w:rPr>
      </w:pPr>
      <w:r>
        <w:rPr>
          <w:rFonts w:eastAsia="Times New Roman"/>
          <w:lang w:eastAsia="ru-RU"/>
        </w:rPr>
        <w:tab/>
      </w:r>
      <w:r w:rsidR="00880764">
        <w:rPr>
          <w:rFonts w:eastAsia="Times New Roman"/>
          <w:lang w:eastAsia="ru-RU"/>
        </w:rPr>
        <w:tab/>
      </w:r>
      <w:r>
        <w:rPr>
          <w:rFonts w:eastAsia="Times New Roman"/>
          <w:lang w:eastAsia="ru-RU"/>
        </w:rPr>
        <w:t>Имя</w:t>
      </w:r>
      <w:r>
        <w:rPr>
          <w:rFonts w:eastAsia="Times New Roman"/>
          <w:lang w:eastAsia="ru-RU"/>
        </w:rPr>
        <w:tab/>
      </w:r>
      <w:r w:rsidR="007B50B6">
        <w:rPr>
          <w:rFonts w:eastAsia="Times New Roman"/>
          <w:u w:val="single"/>
          <w:lang w:eastAsia="ru-RU"/>
        </w:rPr>
        <w:t>Илья</w:t>
      </w:r>
      <w:r>
        <w:rPr>
          <w:rFonts w:eastAsia="Times New Roman"/>
          <w:lang w:eastAsia="ru-RU"/>
        </w:rPr>
        <w:t>_____________________</w:t>
      </w:r>
    </w:p>
    <w:p w14:paraId="6D5F4ACE" w14:textId="5E4D50CE" w:rsidR="00F20205" w:rsidRDefault="00F20205" w:rsidP="004C036E">
      <w:pPr>
        <w:tabs>
          <w:tab w:val="left" w:pos="1701"/>
          <w:tab w:val="left" w:pos="2977"/>
        </w:tabs>
        <w:spacing w:after="0" w:line="240" w:lineRule="auto"/>
        <w:ind w:hanging="1701"/>
        <w:rPr>
          <w:rFonts w:eastAsia="Times New Roman"/>
          <w:lang w:eastAsia="ru-RU"/>
        </w:rPr>
      </w:pPr>
      <w:r>
        <w:rPr>
          <w:rFonts w:eastAsia="Times New Roman"/>
          <w:lang w:eastAsia="ru-RU"/>
        </w:rPr>
        <w:tab/>
      </w:r>
      <w:r w:rsidR="00880764">
        <w:rPr>
          <w:rFonts w:eastAsia="Times New Roman"/>
          <w:lang w:eastAsia="ru-RU"/>
        </w:rPr>
        <w:tab/>
      </w:r>
      <w:r>
        <w:rPr>
          <w:rFonts w:eastAsia="Times New Roman"/>
          <w:lang w:eastAsia="ru-RU"/>
        </w:rPr>
        <w:t>Отчество</w:t>
      </w:r>
      <w:r>
        <w:rPr>
          <w:rFonts w:eastAsia="Times New Roman"/>
          <w:lang w:eastAsia="ru-RU"/>
        </w:rPr>
        <w:tab/>
      </w:r>
      <w:r w:rsidR="007B50B6" w:rsidRPr="00AA2D31">
        <w:rPr>
          <w:rFonts w:eastAsia="Times New Roman"/>
          <w:u w:val="single"/>
          <w:lang w:eastAsia="ru-RU"/>
        </w:rPr>
        <w:t>Константинович</w:t>
      </w:r>
      <w:r w:rsidR="00AA2D31">
        <w:rPr>
          <w:rFonts w:eastAsia="Times New Roman"/>
          <w:lang w:eastAsia="ru-RU"/>
        </w:rPr>
        <w:t>___________</w:t>
      </w:r>
    </w:p>
    <w:p w14:paraId="7BC5ACE1" w14:textId="77777777" w:rsidR="00F20205" w:rsidRDefault="00F20205" w:rsidP="004C036E">
      <w:pPr>
        <w:spacing w:after="0" w:line="240" w:lineRule="auto"/>
        <w:rPr>
          <w:rFonts w:eastAsia="Times New Roman"/>
          <w:lang w:eastAsia="ru-RU"/>
        </w:rPr>
      </w:pPr>
    </w:p>
    <w:p w14:paraId="518EA9E6" w14:textId="78E361B4" w:rsidR="00F20205" w:rsidRDefault="00045506" w:rsidP="004C036E">
      <w:pPr>
        <w:spacing w:after="0" w:line="360" w:lineRule="auto"/>
        <w:rPr>
          <w:rFonts w:eastAsia="Times New Roman"/>
          <w:sz w:val="16"/>
          <w:szCs w:val="16"/>
          <w:lang w:eastAsia="ru-RU"/>
        </w:rPr>
      </w:pPr>
      <w:r>
        <w:rPr>
          <w:szCs w:val="28"/>
        </w:rPr>
        <w:t xml:space="preserve">Тема ВКР </w:t>
      </w:r>
      <w:r w:rsidRPr="00F91D6A">
        <w:rPr>
          <w:szCs w:val="28"/>
          <w:u w:val="single"/>
        </w:rPr>
        <w:t>Веб-сборщик приложений нейронных сетей для решения задач радиолокации</w:t>
      </w:r>
    </w:p>
    <w:p w14:paraId="6918B45E" w14:textId="42C02487" w:rsidR="00F20205" w:rsidRDefault="00F20205" w:rsidP="004C036E">
      <w:pPr>
        <w:tabs>
          <w:tab w:val="right" w:pos="9781"/>
        </w:tabs>
        <w:spacing w:after="0" w:line="360" w:lineRule="auto"/>
        <w:rPr>
          <w:rFonts w:eastAsia="Times New Roman"/>
          <w:szCs w:val="28"/>
          <w:u w:val="single"/>
          <w:lang w:eastAsia="ru-RU"/>
        </w:rPr>
      </w:pPr>
      <w:r>
        <w:rPr>
          <w:rFonts w:eastAsia="Times New Roman"/>
          <w:lang w:eastAsia="ru-RU"/>
        </w:rPr>
        <w:t xml:space="preserve">Кафедра </w:t>
      </w:r>
      <w:r w:rsidR="00225650" w:rsidRPr="00225650">
        <w:rPr>
          <w:color w:val="000000"/>
          <w:sz w:val="27"/>
          <w:szCs w:val="27"/>
          <w:u w:val="single"/>
        </w:rPr>
        <w:t>Радиотехнических и медико-биологических систем</w:t>
      </w:r>
      <w:r>
        <w:rPr>
          <w:rFonts w:eastAsia="Times New Roman"/>
          <w:u w:val="single"/>
          <w:lang w:eastAsia="ru-RU"/>
        </w:rPr>
        <w:tab/>
      </w:r>
    </w:p>
    <w:p w14:paraId="73CC75DA" w14:textId="11493D90" w:rsidR="00F20205" w:rsidRDefault="00F20205" w:rsidP="004C036E">
      <w:pPr>
        <w:tabs>
          <w:tab w:val="right" w:pos="9781"/>
        </w:tabs>
        <w:spacing w:after="0" w:line="240" w:lineRule="auto"/>
        <w:rPr>
          <w:rFonts w:eastAsia="Times New Roman"/>
          <w:sz w:val="24"/>
          <w:szCs w:val="24"/>
          <w:u w:val="single"/>
          <w:lang w:eastAsia="ru-RU"/>
        </w:rPr>
      </w:pPr>
      <w:r>
        <w:rPr>
          <w:rFonts w:eastAsia="Times New Roman"/>
          <w:lang w:eastAsia="ru-RU"/>
        </w:rPr>
        <w:t xml:space="preserve">Заведующий кафедрой </w:t>
      </w:r>
      <w:r w:rsidR="00045506" w:rsidRPr="00F91D6A">
        <w:rPr>
          <w:szCs w:val="28"/>
          <w:u w:val="single"/>
        </w:rPr>
        <w:t>д.т.н.</w:t>
      </w:r>
      <w:r w:rsidR="00045506">
        <w:rPr>
          <w:szCs w:val="28"/>
          <w:u w:val="single"/>
        </w:rPr>
        <w:t>,</w:t>
      </w:r>
      <w:r w:rsidR="00045506" w:rsidRPr="00F91D6A">
        <w:rPr>
          <w:szCs w:val="28"/>
          <w:u w:val="single"/>
        </w:rPr>
        <w:t xml:space="preserve"> профессор Хафизов Ринат Гафиятуллович</w:t>
      </w:r>
      <w:r w:rsidR="00045506" w:rsidRPr="00045506">
        <w:rPr>
          <w:szCs w:val="28"/>
        </w:rPr>
        <w:t>_____</w:t>
      </w:r>
    </w:p>
    <w:p w14:paraId="05D22821" w14:textId="77777777" w:rsidR="00F20205" w:rsidRDefault="00F20205" w:rsidP="004C036E">
      <w:pPr>
        <w:spacing w:after="0" w:line="360" w:lineRule="auto"/>
        <w:jc w:val="center"/>
        <w:rPr>
          <w:rFonts w:eastAsia="Times New Roman"/>
          <w:sz w:val="20"/>
          <w:szCs w:val="20"/>
          <w:lang w:eastAsia="ru-RU"/>
        </w:rPr>
      </w:pPr>
      <w:r>
        <w:rPr>
          <w:rFonts w:eastAsia="Times New Roman"/>
          <w:sz w:val="20"/>
          <w:szCs w:val="20"/>
          <w:lang w:eastAsia="ru-RU"/>
        </w:rPr>
        <w:t>(ф.и.о. уч. степень, звание, должность, подпись)</w:t>
      </w:r>
    </w:p>
    <w:p w14:paraId="6A5A3E3F" w14:textId="628034B7" w:rsidR="00F20205" w:rsidRDefault="00F20205" w:rsidP="004C036E">
      <w:pPr>
        <w:tabs>
          <w:tab w:val="right" w:pos="9781"/>
        </w:tabs>
        <w:spacing w:after="0" w:line="240" w:lineRule="auto"/>
        <w:rPr>
          <w:rFonts w:eastAsia="Times New Roman"/>
          <w:sz w:val="24"/>
          <w:szCs w:val="24"/>
          <w:u w:val="single"/>
          <w:lang w:eastAsia="ru-RU"/>
        </w:rPr>
      </w:pPr>
      <w:r>
        <w:rPr>
          <w:rFonts w:eastAsia="Times New Roman"/>
          <w:lang w:eastAsia="ru-RU"/>
        </w:rPr>
        <w:t>Руководитель</w:t>
      </w:r>
      <w:r w:rsidR="00045506" w:rsidRPr="00045506">
        <w:t xml:space="preserve"> </w:t>
      </w:r>
      <w:r w:rsidR="00045506" w:rsidRPr="00045506">
        <w:rPr>
          <w:u w:val="single"/>
        </w:rPr>
        <w:t xml:space="preserve">к.т.н., доцент </w:t>
      </w:r>
      <w:r w:rsidR="00045506" w:rsidRPr="00F91D6A">
        <w:rPr>
          <w:u w:val="single"/>
        </w:rPr>
        <w:t>Хафизов Динар Гафиятуллович</w:t>
      </w:r>
      <w:r w:rsidR="00045506">
        <w:rPr>
          <w:u w:val="single"/>
        </w:rPr>
        <w:tab/>
      </w:r>
    </w:p>
    <w:p w14:paraId="2312E2EF" w14:textId="77777777" w:rsidR="00F20205" w:rsidRDefault="00F20205" w:rsidP="004C036E">
      <w:pPr>
        <w:spacing w:after="0" w:line="240" w:lineRule="auto"/>
        <w:jc w:val="center"/>
        <w:rPr>
          <w:rFonts w:eastAsia="Times New Roman"/>
          <w:sz w:val="20"/>
          <w:szCs w:val="20"/>
          <w:lang w:eastAsia="ru-RU"/>
        </w:rPr>
      </w:pPr>
      <w:r>
        <w:rPr>
          <w:rFonts w:eastAsia="Times New Roman"/>
          <w:sz w:val="20"/>
          <w:szCs w:val="20"/>
          <w:lang w:eastAsia="ru-RU"/>
        </w:rPr>
        <w:t>(ф.и.о. уч. степень, звание, должность, подпись)</w:t>
      </w:r>
    </w:p>
    <w:p w14:paraId="2698C1D1" w14:textId="611C60DF" w:rsidR="00F20205" w:rsidRDefault="00F20205" w:rsidP="004C036E">
      <w:pPr>
        <w:tabs>
          <w:tab w:val="right" w:pos="9781"/>
        </w:tabs>
        <w:spacing w:after="0" w:line="240" w:lineRule="auto"/>
        <w:rPr>
          <w:rFonts w:eastAsia="Times New Roman"/>
          <w:sz w:val="24"/>
          <w:szCs w:val="24"/>
          <w:u w:val="single"/>
          <w:lang w:eastAsia="ru-RU"/>
        </w:rPr>
      </w:pPr>
      <w:r>
        <w:rPr>
          <w:rFonts w:eastAsia="Times New Roman"/>
          <w:lang w:eastAsia="ru-RU"/>
        </w:rPr>
        <w:t>Консультанты</w:t>
      </w:r>
      <w:r>
        <w:rPr>
          <w:rFonts w:eastAsia="Times New Roman"/>
          <w:u w:val="single"/>
          <w:lang w:eastAsia="ru-RU"/>
        </w:rPr>
        <w:tab/>
      </w:r>
    </w:p>
    <w:p w14:paraId="4D504458" w14:textId="77777777" w:rsidR="00F20205" w:rsidRDefault="00F20205" w:rsidP="004C036E">
      <w:pPr>
        <w:spacing w:after="0" w:line="240" w:lineRule="auto"/>
        <w:jc w:val="center"/>
        <w:rPr>
          <w:rFonts w:eastAsia="Times New Roman"/>
          <w:sz w:val="20"/>
          <w:szCs w:val="20"/>
          <w:lang w:eastAsia="ru-RU"/>
        </w:rPr>
      </w:pPr>
      <w:r>
        <w:rPr>
          <w:rFonts w:eastAsia="Times New Roman"/>
          <w:sz w:val="20"/>
          <w:szCs w:val="20"/>
          <w:lang w:eastAsia="ru-RU"/>
        </w:rPr>
        <w:t>(ф.и.о. уч. степень, звание, должность, подпись)</w:t>
      </w:r>
    </w:p>
    <w:p w14:paraId="1B5AC082" w14:textId="18BD394F" w:rsidR="00F20205" w:rsidRPr="00225650" w:rsidRDefault="00F20205" w:rsidP="004C036E">
      <w:pPr>
        <w:tabs>
          <w:tab w:val="right" w:pos="9781"/>
        </w:tabs>
        <w:spacing w:after="0" w:line="240" w:lineRule="auto"/>
        <w:rPr>
          <w:rFonts w:eastAsia="Times New Roman"/>
          <w:sz w:val="24"/>
          <w:szCs w:val="24"/>
          <w:u w:val="single"/>
          <w:lang w:eastAsia="ru-RU"/>
        </w:rPr>
      </w:pPr>
      <w:r w:rsidRPr="00225650">
        <w:rPr>
          <w:rFonts w:eastAsia="Times New Roman"/>
          <w:sz w:val="24"/>
          <w:szCs w:val="24"/>
          <w:u w:val="single"/>
          <w:lang w:eastAsia="ru-RU"/>
        </w:rPr>
        <w:tab/>
      </w:r>
    </w:p>
    <w:p w14:paraId="0397FB38" w14:textId="77777777" w:rsidR="00F20205" w:rsidRDefault="00F20205" w:rsidP="004C036E">
      <w:pPr>
        <w:tabs>
          <w:tab w:val="right" w:pos="9781"/>
        </w:tabs>
        <w:spacing w:after="0" w:line="240" w:lineRule="auto"/>
        <w:rPr>
          <w:rFonts w:eastAsia="Times New Roman"/>
          <w:szCs w:val="28"/>
          <w:u w:val="single"/>
          <w:lang w:eastAsia="ru-RU"/>
        </w:rPr>
      </w:pPr>
      <w:r>
        <w:rPr>
          <w:rFonts w:eastAsia="Times New Roman"/>
          <w:u w:val="single"/>
          <w:lang w:eastAsia="ru-RU"/>
        </w:rPr>
        <w:tab/>
      </w:r>
    </w:p>
    <w:p w14:paraId="788D4B76" w14:textId="32B8CB37" w:rsidR="00F20205" w:rsidRDefault="00F20205" w:rsidP="004C036E">
      <w:pPr>
        <w:tabs>
          <w:tab w:val="right" w:pos="9781"/>
        </w:tabs>
        <w:spacing w:after="0" w:line="240" w:lineRule="auto"/>
        <w:rPr>
          <w:rFonts w:eastAsia="Times New Roman"/>
          <w:sz w:val="24"/>
          <w:szCs w:val="24"/>
          <w:u w:val="single"/>
          <w:lang w:eastAsia="ru-RU"/>
        </w:rPr>
      </w:pPr>
      <w:r>
        <w:rPr>
          <w:rFonts w:eastAsia="Times New Roman"/>
          <w:lang w:eastAsia="ru-RU"/>
        </w:rPr>
        <w:t>Рецензент</w:t>
      </w:r>
      <w:r>
        <w:rPr>
          <w:rFonts w:eastAsia="Times New Roman"/>
          <w:sz w:val="24"/>
          <w:szCs w:val="24"/>
          <w:u w:val="single"/>
          <w:lang w:eastAsia="ru-RU"/>
        </w:rPr>
        <w:tab/>
      </w:r>
    </w:p>
    <w:p w14:paraId="5F94EFF1" w14:textId="77777777" w:rsidR="00F20205" w:rsidRDefault="00F20205" w:rsidP="004C036E">
      <w:pPr>
        <w:spacing w:after="0" w:line="240" w:lineRule="auto"/>
        <w:jc w:val="center"/>
        <w:rPr>
          <w:rFonts w:eastAsia="Times New Roman"/>
          <w:sz w:val="20"/>
          <w:szCs w:val="20"/>
          <w:lang w:eastAsia="ru-RU"/>
        </w:rPr>
      </w:pPr>
      <w:r>
        <w:rPr>
          <w:rFonts w:eastAsia="Times New Roman"/>
          <w:sz w:val="20"/>
          <w:szCs w:val="20"/>
          <w:lang w:eastAsia="ru-RU"/>
        </w:rPr>
        <w:t>(ф.и.о. уч. степень, звание, должность, подпись)</w:t>
      </w:r>
    </w:p>
    <w:p w14:paraId="6FC5D6FA" w14:textId="77777777" w:rsidR="00F20205" w:rsidRDefault="00F20205" w:rsidP="004C036E">
      <w:pPr>
        <w:spacing w:after="0" w:line="240" w:lineRule="auto"/>
        <w:rPr>
          <w:rFonts w:eastAsia="Times New Roman"/>
          <w:spacing w:val="-20"/>
          <w:szCs w:val="28"/>
          <w:lang w:eastAsia="ru-RU"/>
        </w:rPr>
      </w:pPr>
    </w:p>
    <w:p w14:paraId="13D51A47" w14:textId="77777777" w:rsidR="00F20205" w:rsidRDefault="00F20205" w:rsidP="004C036E">
      <w:pPr>
        <w:tabs>
          <w:tab w:val="left" w:pos="5387"/>
          <w:tab w:val="right" w:pos="9781"/>
        </w:tabs>
        <w:spacing w:after="0" w:line="240" w:lineRule="auto"/>
        <w:rPr>
          <w:rFonts w:eastAsia="Times New Roman"/>
          <w:u w:val="single"/>
          <w:lang w:eastAsia="ru-RU"/>
        </w:rPr>
      </w:pPr>
      <w:r>
        <w:rPr>
          <w:rFonts w:eastAsia="Times New Roman"/>
          <w:lang w:eastAsia="ru-RU"/>
        </w:rPr>
        <w:t>№ приказа об утверждении темы ВКР</w:t>
      </w:r>
      <w:r>
        <w:rPr>
          <w:rFonts w:eastAsia="Times New Roman"/>
          <w:lang w:eastAsia="ru-RU"/>
        </w:rPr>
        <w:tab/>
      </w:r>
      <w:r>
        <w:rPr>
          <w:rFonts w:eastAsia="Times New Roman"/>
          <w:u w:val="single"/>
          <w:lang w:eastAsia="ru-RU"/>
        </w:rPr>
        <w:tab/>
      </w:r>
    </w:p>
    <w:p w14:paraId="715DC72B" w14:textId="77777777" w:rsidR="00F20205" w:rsidRDefault="00F20205" w:rsidP="004C036E">
      <w:pPr>
        <w:tabs>
          <w:tab w:val="left" w:pos="5387"/>
          <w:tab w:val="right" w:pos="9781"/>
        </w:tabs>
        <w:spacing w:after="0" w:line="240" w:lineRule="auto"/>
        <w:rPr>
          <w:rFonts w:eastAsia="Times New Roman"/>
          <w:u w:val="single"/>
          <w:lang w:eastAsia="ru-RU"/>
        </w:rPr>
      </w:pPr>
      <w:r>
        <w:rPr>
          <w:rFonts w:eastAsia="Times New Roman"/>
          <w:lang w:eastAsia="ru-RU"/>
        </w:rPr>
        <w:t>ВКР начата</w:t>
      </w:r>
      <w:r>
        <w:rPr>
          <w:rFonts w:eastAsia="Times New Roman"/>
          <w:lang w:eastAsia="ru-RU"/>
        </w:rPr>
        <w:tab/>
      </w:r>
      <w:r>
        <w:rPr>
          <w:rFonts w:eastAsia="Times New Roman"/>
          <w:u w:val="single"/>
          <w:lang w:eastAsia="ru-RU"/>
        </w:rPr>
        <w:tab/>
      </w:r>
    </w:p>
    <w:p w14:paraId="35AEB15C" w14:textId="77777777" w:rsidR="00F20205" w:rsidRDefault="00F20205" w:rsidP="004C036E">
      <w:pPr>
        <w:tabs>
          <w:tab w:val="left" w:pos="5387"/>
          <w:tab w:val="right" w:pos="9781"/>
        </w:tabs>
        <w:spacing w:after="0" w:line="240" w:lineRule="auto"/>
        <w:rPr>
          <w:rFonts w:eastAsia="Times New Roman"/>
          <w:u w:val="single"/>
          <w:lang w:eastAsia="ru-RU"/>
        </w:rPr>
      </w:pPr>
      <w:r>
        <w:rPr>
          <w:rFonts w:eastAsia="Times New Roman"/>
          <w:lang w:eastAsia="ru-RU"/>
        </w:rPr>
        <w:t>ВКР закончена</w:t>
      </w:r>
      <w:r>
        <w:rPr>
          <w:rFonts w:eastAsia="Times New Roman"/>
          <w:lang w:eastAsia="ru-RU"/>
        </w:rPr>
        <w:tab/>
      </w:r>
      <w:r>
        <w:rPr>
          <w:rFonts w:eastAsia="Times New Roman"/>
          <w:u w:val="single"/>
          <w:lang w:eastAsia="ru-RU"/>
        </w:rPr>
        <w:tab/>
      </w:r>
    </w:p>
    <w:p w14:paraId="09D6F044" w14:textId="77777777" w:rsidR="00F20205" w:rsidRDefault="00F20205" w:rsidP="004C036E">
      <w:pPr>
        <w:tabs>
          <w:tab w:val="left" w:pos="5387"/>
          <w:tab w:val="right" w:pos="9781"/>
        </w:tabs>
        <w:spacing w:after="0" w:line="240" w:lineRule="auto"/>
        <w:rPr>
          <w:rFonts w:eastAsia="Times New Roman"/>
          <w:u w:val="single"/>
          <w:lang w:eastAsia="ru-RU"/>
        </w:rPr>
      </w:pPr>
      <w:r>
        <w:rPr>
          <w:rFonts w:eastAsia="Times New Roman"/>
          <w:lang w:eastAsia="ru-RU"/>
        </w:rPr>
        <w:t>№  приказа о допуске к защите ВКР</w:t>
      </w:r>
      <w:r>
        <w:rPr>
          <w:rFonts w:eastAsia="Times New Roman"/>
          <w:lang w:eastAsia="ru-RU"/>
        </w:rPr>
        <w:tab/>
      </w:r>
      <w:r>
        <w:rPr>
          <w:rFonts w:eastAsia="Times New Roman"/>
          <w:u w:val="single"/>
          <w:lang w:eastAsia="ru-RU"/>
        </w:rPr>
        <w:tab/>
      </w:r>
    </w:p>
    <w:p w14:paraId="15CC0C04" w14:textId="77777777" w:rsidR="00F20205" w:rsidRDefault="00F20205" w:rsidP="004C036E">
      <w:pPr>
        <w:tabs>
          <w:tab w:val="right" w:pos="9781"/>
        </w:tabs>
        <w:spacing w:after="0" w:line="240" w:lineRule="auto"/>
        <w:rPr>
          <w:rFonts w:eastAsia="Times New Roman"/>
          <w:sz w:val="24"/>
          <w:szCs w:val="24"/>
          <w:u w:val="single"/>
          <w:lang w:eastAsia="ru-RU"/>
        </w:rPr>
      </w:pPr>
      <w:r>
        <w:rPr>
          <w:rFonts w:eastAsia="Times New Roman"/>
          <w:lang w:eastAsia="ru-RU"/>
        </w:rPr>
        <w:t xml:space="preserve">Оценка Государственной экзаменационной комиссии по защите </w:t>
      </w:r>
      <w:r>
        <w:rPr>
          <w:rFonts w:eastAsia="Times New Roman"/>
          <w:u w:val="single"/>
          <w:lang w:eastAsia="ru-RU"/>
        </w:rPr>
        <w:tab/>
      </w:r>
    </w:p>
    <w:p w14:paraId="4FF5A87B" w14:textId="77777777" w:rsidR="00F20205" w:rsidRDefault="00F20205" w:rsidP="004C036E">
      <w:pPr>
        <w:spacing w:after="0" w:line="240" w:lineRule="auto"/>
        <w:rPr>
          <w:rFonts w:eastAsia="Times New Roman"/>
          <w:sz w:val="24"/>
          <w:szCs w:val="24"/>
          <w:lang w:eastAsia="ru-RU"/>
        </w:rPr>
      </w:pPr>
    </w:p>
    <w:p w14:paraId="1E4D44E9" w14:textId="77777777" w:rsidR="00F20205" w:rsidRDefault="00F20205" w:rsidP="004C036E">
      <w:pPr>
        <w:spacing w:after="0" w:line="240" w:lineRule="auto"/>
        <w:rPr>
          <w:rFonts w:eastAsia="Times New Roman"/>
          <w:szCs w:val="28"/>
          <w:lang w:eastAsia="ru-RU"/>
        </w:rPr>
      </w:pPr>
      <w:r>
        <w:rPr>
          <w:rFonts w:eastAsia="Times New Roman"/>
          <w:lang w:eastAsia="ru-RU"/>
        </w:rPr>
        <w:t xml:space="preserve">Декан факультета </w:t>
      </w:r>
    </w:p>
    <w:p w14:paraId="15596A66" w14:textId="0C77D8E9" w:rsidR="00F20205" w:rsidRDefault="00F20205" w:rsidP="004C036E">
      <w:pPr>
        <w:tabs>
          <w:tab w:val="left" w:leader="underscore" w:pos="6804"/>
        </w:tabs>
        <w:spacing w:after="0" w:line="240" w:lineRule="auto"/>
        <w:ind w:firstLine="1"/>
        <w:rPr>
          <w:rFonts w:eastAsia="Times New Roman"/>
          <w:lang w:eastAsia="ru-RU"/>
        </w:rPr>
      </w:pPr>
      <w:r>
        <w:rPr>
          <w:rFonts w:eastAsia="Times New Roman"/>
          <w:lang w:eastAsia="ru-RU"/>
        </w:rPr>
        <w:t xml:space="preserve">(Директор института) </w:t>
      </w:r>
      <w:r w:rsidR="00045506" w:rsidRPr="00045506">
        <w:rPr>
          <w:rFonts w:eastAsia="Times New Roman"/>
          <w:u w:val="single"/>
          <w:lang w:eastAsia="ru-RU"/>
        </w:rPr>
        <w:t>Дедов Андрей Николаевич</w:t>
      </w:r>
      <w:r>
        <w:rPr>
          <w:rFonts w:eastAsia="Times New Roman"/>
          <w:lang w:eastAsia="ru-RU"/>
        </w:rPr>
        <w:tab/>
        <w:t xml:space="preserve"> (_________________)</w:t>
      </w:r>
    </w:p>
    <w:p w14:paraId="22539709" w14:textId="77777777" w:rsidR="00F20205" w:rsidRDefault="00F20205" w:rsidP="004C036E">
      <w:pPr>
        <w:spacing w:after="0" w:line="240" w:lineRule="auto"/>
        <w:rPr>
          <w:rFonts w:eastAsia="Times New Roman"/>
          <w:lang w:eastAsia="ru-RU"/>
        </w:rPr>
      </w:pPr>
      <w:r>
        <w:rPr>
          <w:rFonts w:eastAsia="Times New Roman"/>
          <w:lang w:eastAsia="ru-RU"/>
        </w:rPr>
        <w:t xml:space="preserve">Секретарь Государственной </w:t>
      </w:r>
    </w:p>
    <w:p w14:paraId="7BD5EEC9" w14:textId="775C16AE" w:rsidR="00F20205" w:rsidRDefault="00F20205" w:rsidP="004C036E">
      <w:pPr>
        <w:tabs>
          <w:tab w:val="left" w:leader="underscore" w:pos="6804"/>
        </w:tabs>
        <w:spacing w:after="0" w:line="240" w:lineRule="auto"/>
        <w:rPr>
          <w:rFonts w:eastAsia="Times New Roman"/>
          <w:lang w:eastAsia="ru-RU"/>
        </w:rPr>
      </w:pPr>
      <w:r>
        <w:rPr>
          <w:rFonts w:eastAsia="Times New Roman"/>
          <w:lang w:eastAsia="ru-RU"/>
        </w:rPr>
        <w:t xml:space="preserve">экзаменационной комиссии </w:t>
      </w:r>
      <w:r w:rsidR="00045506" w:rsidRPr="00045506">
        <w:rPr>
          <w:rFonts w:eastAsia="Times New Roman"/>
          <w:u w:val="single"/>
          <w:lang w:eastAsia="ru-RU"/>
        </w:rPr>
        <w:t>Охотников Сергей Аркадьевич</w:t>
      </w:r>
      <w:r>
        <w:rPr>
          <w:rFonts w:eastAsia="Times New Roman"/>
          <w:lang w:eastAsia="ru-RU"/>
        </w:rPr>
        <w:tab/>
        <w:t xml:space="preserve"> (_________________)</w:t>
      </w:r>
    </w:p>
    <w:p w14:paraId="59368FE7" w14:textId="77777777" w:rsidR="00F20205" w:rsidRDefault="00F20205" w:rsidP="004C036E">
      <w:pPr>
        <w:spacing w:after="0" w:line="240" w:lineRule="auto"/>
        <w:jc w:val="center"/>
        <w:rPr>
          <w:rFonts w:eastAsia="Times New Roman"/>
          <w:sz w:val="24"/>
          <w:szCs w:val="24"/>
          <w:lang w:eastAsia="ru-RU"/>
        </w:rPr>
      </w:pPr>
    </w:p>
    <w:p w14:paraId="563973A5" w14:textId="77777777" w:rsidR="00C64C71" w:rsidRDefault="00F20205" w:rsidP="004C036E">
      <w:pPr>
        <w:spacing w:after="0" w:line="240" w:lineRule="auto"/>
        <w:jc w:val="center"/>
        <w:rPr>
          <w:rFonts w:eastAsia="Times New Roman"/>
          <w:sz w:val="24"/>
          <w:szCs w:val="24"/>
          <w:lang w:eastAsia="ru-RU"/>
        </w:rPr>
        <w:sectPr w:rsidR="00C64C71" w:rsidSect="00C64C71">
          <w:footerReference w:type="default" r:id="rId11"/>
          <w:pgSz w:w="11906" w:h="16838"/>
          <w:pgMar w:top="1134" w:right="850" w:bottom="1134" w:left="1701" w:header="708" w:footer="708" w:gutter="0"/>
          <w:cols w:space="708"/>
          <w:titlePg/>
          <w:docGrid w:linePitch="381"/>
        </w:sectPr>
      </w:pPr>
      <w:r>
        <w:rPr>
          <w:rFonts w:eastAsia="Times New Roman"/>
          <w:sz w:val="24"/>
          <w:szCs w:val="24"/>
          <w:lang w:eastAsia="ru-RU"/>
        </w:rPr>
        <w:t>«_____»___________________________202_г.</w:t>
      </w:r>
    </w:p>
    <w:p w14:paraId="2F5BD129" w14:textId="5ECB4C1F" w:rsidR="00E349AA" w:rsidRDefault="00E349AA" w:rsidP="004C036E">
      <w:pPr>
        <w:jc w:val="center"/>
        <w:rPr>
          <w:b/>
          <w:bCs/>
          <w:color w:val="auto"/>
        </w:rPr>
      </w:pPr>
      <w:r>
        <w:rPr>
          <w:b/>
          <w:bCs/>
        </w:rPr>
        <w:lastRenderedPageBreak/>
        <w:t>Аннотация</w:t>
      </w:r>
    </w:p>
    <w:p w14:paraId="629FABC6" w14:textId="392460B3" w:rsidR="007B50B6" w:rsidRPr="007B50B6" w:rsidRDefault="007B50B6" w:rsidP="004C036E">
      <w:pPr>
        <w:spacing w:after="0"/>
        <w:ind w:firstLine="709"/>
        <w:jc w:val="both"/>
        <w:rPr>
          <w:bCs/>
          <w:lang w:eastAsia="ja-JP"/>
        </w:rPr>
      </w:pPr>
      <w:r>
        <w:rPr>
          <w:bCs/>
          <w:lang w:eastAsia="ja-JP"/>
        </w:rPr>
        <w:t>Выпускная квалификационная работа посвящена разработке</w:t>
      </w:r>
      <w:r w:rsidR="00E21C70">
        <w:rPr>
          <w:bCs/>
          <w:lang w:eastAsia="ja-JP"/>
        </w:rPr>
        <w:t xml:space="preserve"> веб приложения, направленного на создание </w:t>
      </w:r>
      <w:r w:rsidR="00E21C70">
        <w:rPr>
          <w:bCs/>
          <w:lang w:val="en-US" w:eastAsia="ja-JP"/>
        </w:rPr>
        <w:t>desktop</w:t>
      </w:r>
      <w:r w:rsidR="00E21C70" w:rsidRPr="00E21C70">
        <w:rPr>
          <w:bCs/>
          <w:lang w:eastAsia="ja-JP"/>
        </w:rPr>
        <w:t xml:space="preserve"> </w:t>
      </w:r>
      <w:r w:rsidR="00E21C70">
        <w:rPr>
          <w:bCs/>
          <w:lang w:eastAsia="ja-JP"/>
        </w:rPr>
        <w:t>приложений, которые применяют нейронные сети, сконфигурированные и обученные пользователем</w:t>
      </w:r>
      <w:r>
        <w:rPr>
          <w:bCs/>
          <w:lang w:eastAsia="ja-JP"/>
        </w:rPr>
        <w:t>.</w:t>
      </w:r>
    </w:p>
    <w:p w14:paraId="74CE243F" w14:textId="5AFCDD8E" w:rsidR="007B50B6" w:rsidRPr="00E21C70" w:rsidRDefault="007B50B6" w:rsidP="004C036E">
      <w:pPr>
        <w:spacing w:after="0"/>
        <w:ind w:firstLine="709"/>
        <w:jc w:val="both"/>
        <w:rPr>
          <w:bCs/>
          <w:lang w:eastAsia="ja-JP"/>
        </w:rPr>
      </w:pPr>
      <w:r>
        <w:rPr>
          <w:bCs/>
        </w:rPr>
        <w:t xml:space="preserve">Разработан </w:t>
      </w:r>
      <w:r w:rsidR="00E21C70">
        <w:rPr>
          <w:bCs/>
        </w:rPr>
        <w:t xml:space="preserve">алгоритм конфигурации и обучения различных видов нейронных сетей, линейных и сверточных. Реализовано </w:t>
      </w:r>
      <w:r w:rsidR="00E21C70">
        <w:rPr>
          <w:bCs/>
          <w:lang w:val="en-US"/>
        </w:rPr>
        <w:t>API</w:t>
      </w:r>
      <w:r w:rsidR="00E21C70" w:rsidRPr="00E21C70">
        <w:rPr>
          <w:bCs/>
        </w:rPr>
        <w:t xml:space="preserve"> </w:t>
      </w:r>
      <w:r w:rsidR="00E21C70">
        <w:rPr>
          <w:bCs/>
        </w:rPr>
        <w:t xml:space="preserve">интерфейс для взаимодействие с </w:t>
      </w:r>
      <w:r w:rsidR="00E21C70">
        <w:rPr>
          <w:bCs/>
          <w:lang w:val="en-US"/>
        </w:rPr>
        <w:t>backend</w:t>
      </w:r>
      <w:r w:rsidR="00E21C70" w:rsidRPr="00E21C70">
        <w:rPr>
          <w:bCs/>
        </w:rPr>
        <w:t xml:space="preserve"> </w:t>
      </w:r>
      <w:r w:rsidR="00E21C70">
        <w:rPr>
          <w:bCs/>
        </w:rPr>
        <w:t xml:space="preserve">частью приложения через браузер на базе языка программирования </w:t>
      </w:r>
      <w:r w:rsidR="00E21C70">
        <w:rPr>
          <w:bCs/>
          <w:lang w:val="en-US"/>
        </w:rPr>
        <w:t>Python</w:t>
      </w:r>
      <w:r w:rsidR="00E21C70" w:rsidRPr="00E21C70">
        <w:rPr>
          <w:bCs/>
        </w:rPr>
        <w:t xml:space="preserve"> </w:t>
      </w:r>
      <w:r w:rsidR="00E21C70">
        <w:rPr>
          <w:bCs/>
        </w:rPr>
        <w:t xml:space="preserve">и инструмента </w:t>
      </w:r>
      <w:r w:rsidR="00E21C70">
        <w:rPr>
          <w:bCs/>
          <w:lang w:val="en-US"/>
        </w:rPr>
        <w:t>Swagger</w:t>
      </w:r>
      <w:r w:rsidR="00E21C70">
        <w:rPr>
          <w:bCs/>
        </w:rPr>
        <w:t>.</w:t>
      </w:r>
    </w:p>
    <w:p w14:paraId="107C22C2" w14:textId="1E77620D" w:rsidR="00E349AA" w:rsidRPr="000D1D0F" w:rsidRDefault="00E349AA" w:rsidP="004C036E">
      <w:pPr>
        <w:ind w:firstLine="709"/>
        <w:jc w:val="both"/>
        <w:rPr>
          <w:lang w:val="en-US"/>
        </w:rPr>
      </w:pPr>
      <w:r>
        <w:t>Да</w:t>
      </w:r>
      <w:r w:rsidR="007B50B6">
        <w:t>нная работа содержит введение, _</w:t>
      </w:r>
      <w:r>
        <w:t xml:space="preserve"> разделов, заключение и список использованной литературы. Пояснительная</w:t>
      </w:r>
      <w:r w:rsidRPr="000D1D0F">
        <w:rPr>
          <w:lang w:val="en-US"/>
        </w:rPr>
        <w:t xml:space="preserve"> </w:t>
      </w:r>
      <w:r>
        <w:t>записка</w:t>
      </w:r>
      <w:r w:rsidRPr="000D1D0F">
        <w:rPr>
          <w:lang w:val="en-US"/>
        </w:rPr>
        <w:t xml:space="preserve"> </w:t>
      </w:r>
      <w:r>
        <w:t>изложена</w:t>
      </w:r>
      <w:r w:rsidRPr="000D1D0F">
        <w:rPr>
          <w:lang w:val="en-US"/>
        </w:rPr>
        <w:t xml:space="preserve"> </w:t>
      </w:r>
      <w:r>
        <w:t>на</w:t>
      </w:r>
      <w:r w:rsidRPr="000D1D0F">
        <w:rPr>
          <w:lang w:val="en-US"/>
        </w:rPr>
        <w:t xml:space="preserve"> </w:t>
      </w:r>
      <w:r w:rsidR="007B50B6" w:rsidRPr="000D1D0F">
        <w:rPr>
          <w:lang w:val="en-US"/>
        </w:rPr>
        <w:t>__</w:t>
      </w:r>
      <w:r w:rsidRPr="000D1D0F">
        <w:rPr>
          <w:lang w:val="en-US"/>
        </w:rPr>
        <w:t xml:space="preserve"> </w:t>
      </w:r>
      <w:r>
        <w:t>страницах</w:t>
      </w:r>
      <w:r w:rsidRPr="000D1D0F">
        <w:rPr>
          <w:lang w:val="en-US"/>
        </w:rPr>
        <w:t>.</w:t>
      </w:r>
    </w:p>
    <w:p w14:paraId="054E1C49" w14:textId="77777777" w:rsidR="00E349AA" w:rsidRPr="000D1D0F" w:rsidRDefault="00E349AA" w:rsidP="004C036E">
      <w:pPr>
        <w:ind w:firstLine="709"/>
        <w:jc w:val="both"/>
        <w:rPr>
          <w:lang w:val="en-US"/>
        </w:rPr>
      </w:pPr>
    </w:p>
    <w:p w14:paraId="209FCBA7" w14:textId="77777777" w:rsidR="00E349AA" w:rsidRDefault="00E349AA" w:rsidP="004C036E">
      <w:pPr>
        <w:ind w:firstLine="709"/>
        <w:jc w:val="center"/>
        <w:rPr>
          <w:b/>
          <w:lang w:val="en-US"/>
        </w:rPr>
      </w:pPr>
      <w:r>
        <w:rPr>
          <w:b/>
          <w:lang w:val="en-US"/>
        </w:rPr>
        <w:t>Annotation</w:t>
      </w:r>
    </w:p>
    <w:p w14:paraId="16A9F031" w14:textId="6A665830" w:rsidR="007329D1" w:rsidRPr="007329D1" w:rsidRDefault="007329D1" w:rsidP="007329D1">
      <w:pPr>
        <w:spacing w:after="0"/>
        <w:ind w:firstLine="709"/>
        <w:jc w:val="both"/>
        <w:rPr>
          <w:lang w:val="en-US"/>
        </w:rPr>
      </w:pPr>
      <w:r w:rsidRPr="007329D1">
        <w:rPr>
          <w:lang w:val="en-US"/>
        </w:rPr>
        <w:t xml:space="preserve">The final qualifying work is devoted to the development of a </w:t>
      </w:r>
      <w:r w:rsidR="00E21C70" w:rsidRPr="00E21C70">
        <w:rPr>
          <w:lang w:val="en-US"/>
        </w:rPr>
        <w:t>of a web application aimed at creating desktop applications that use neural networks configured and trained by the user.</w:t>
      </w:r>
    </w:p>
    <w:p w14:paraId="10704D7D" w14:textId="49BEB870" w:rsidR="007329D1" w:rsidRPr="007329D1" w:rsidRDefault="008E5109" w:rsidP="007329D1">
      <w:pPr>
        <w:spacing w:after="0"/>
        <w:ind w:firstLine="709"/>
        <w:jc w:val="both"/>
        <w:rPr>
          <w:lang w:val="en-US"/>
        </w:rPr>
      </w:pPr>
      <w:r w:rsidRPr="008E5109">
        <w:rPr>
          <w:lang w:val="en-US"/>
        </w:rPr>
        <w:t>An algorithm for the configuration and training of various types of neural networks, linear and convolutional, has been developed. An API has been implemented for interacting with the backend part of the application via a browser based on the Python programming language and the Swagger tool.</w:t>
      </w:r>
    </w:p>
    <w:p w14:paraId="68A9DCAC" w14:textId="3F59650A" w:rsidR="003849CC" w:rsidRPr="00AA74C8" w:rsidRDefault="007329D1" w:rsidP="007329D1">
      <w:pPr>
        <w:spacing w:after="0"/>
        <w:ind w:firstLine="709"/>
        <w:jc w:val="both"/>
        <w:rPr>
          <w:lang w:val="en-US"/>
        </w:rPr>
        <w:sectPr w:rsidR="003849CC" w:rsidRPr="00AA74C8" w:rsidSect="00E50CC4">
          <w:headerReference w:type="first" r:id="rId12"/>
          <w:footerReference w:type="first" r:id="rId13"/>
          <w:pgSz w:w="11906" w:h="16838"/>
          <w:pgMar w:top="1134" w:right="850" w:bottom="1134" w:left="1701" w:header="708" w:footer="708" w:gutter="0"/>
          <w:cols w:space="708"/>
          <w:titlePg/>
          <w:docGrid w:linePitch="381"/>
        </w:sectPr>
      </w:pPr>
      <w:r w:rsidRPr="007329D1">
        <w:rPr>
          <w:lang w:val="en-US"/>
        </w:rPr>
        <w:t>This work contains an introduction, _ sections, conclusion and a list of references. The explanatory note is set out on __ pages.</w:t>
      </w:r>
    </w:p>
    <w:sdt>
      <w:sdtPr>
        <w:rPr>
          <w:rFonts w:asciiTheme="minorHAnsi" w:hAnsiTheme="minorHAnsi"/>
          <w:sz w:val="22"/>
        </w:rPr>
        <w:id w:val="1434320365"/>
        <w:docPartObj>
          <w:docPartGallery w:val="Table of Contents"/>
          <w:docPartUnique/>
        </w:docPartObj>
      </w:sdtPr>
      <w:sdtEndPr>
        <w:rPr>
          <w:rFonts w:ascii="Times New Roman" w:hAnsi="Times New Roman"/>
          <w:b/>
          <w:bCs/>
          <w:sz w:val="28"/>
        </w:rPr>
      </w:sdtEndPr>
      <w:sdtContent>
        <w:p w14:paraId="48F11735" w14:textId="77A0484E" w:rsidR="00781185" w:rsidRPr="005A4DF8" w:rsidRDefault="00781185" w:rsidP="004C036E">
          <w:pPr>
            <w:spacing w:after="240" w:line="360" w:lineRule="auto"/>
            <w:jc w:val="center"/>
            <w:rPr>
              <w:rFonts w:cs="Times New Roman"/>
              <w:szCs w:val="28"/>
              <w:lang w:val="en-US"/>
            </w:rPr>
          </w:pPr>
          <w:r w:rsidRPr="005A4DF8">
            <w:rPr>
              <w:rFonts w:cs="Times New Roman"/>
              <w:szCs w:val="28"/>
            </w:rPr>
            <w:t>Содержание</w:t>
          </w:r>
        </w:p>
        <w:bookmarkStart w:id="1" w:name="_Hlk89334920"/>
        <w:p w14:paraId="77308A41" w14:textId="72B1334B" w:rsidR="003A4E18" w:rsidRDefault="00781185">
          <w:pPr>
            <w:pStyle w:val="TOC1"/>
            <w:tabs>
              <w:tab w:val="right" w:leader="dot" w:pos="9345"/>
            </w:tabs>
            <w:rPr>
              <w:rFonts w:asciiTheme="minorHAnsi" w:hAnsiTheme="minorHAnsi"/>
              <w:noProof/>
              <w:color w:val="auto"/>
              <w:sz w:val="22"/>
              <w:lang w:eastAsia="ru-RU"/>
            </w:rPr>
          </w:pPr>
          <w:r w:rsidRPr="005A4DF8">
            <w:rPr>
              <w:szCs w:val="28"/>
            </w:rPr>
            <w:fldChar w:fldCharType="begin"/>
          </w:r>
          <w:r w:rsidRPr="005A4DF8">
            <w:rPr>
              <w:szCs w:val="28"/>
            </w:rPr>
            <w:instrText xml:space="preserve"> TOC \o "1-3" \h \z \u </w:instrText>
          </w:r>
          <w:r w:rsidRPr="005A4DF8">
            <w:rPr>
              <w:szCs w:val="28"/>
            </w:rPr>
            <w:fldChar w:fldCharType="separate"/>
          </w:r>
          <w:hyperlink w:anchor="_Toc197313500" w:history="1">
            <w:r w:rsidR="003A4E18" w:rsidRPr="005A7305">
              <w:rPr>
                <w:rStyle w:val="Hyperlink"/>
                <w:b/>
                <w:bCs/>
                <w:noProof/>
              </w:rPr>
              <w:t>ВВЕДЕНИЕ</w:t>
            </w:r>
            <w:r w:rsidR="003A4E18">
              <w:rPr>
                <w:noProof/>
                <w:webHidden/>
              </w:rPr>
              <w:tab/>
            </w:r>
            <w:r w:rsidR="003A4E18">
              <w:rPr>
                <w:noProof/>
                <w:webHidden/>
              </w:rPr>
              <w:fldChar w:fldCharType="begin"/>
            </w:r>
            <w:r w:rsidR="003A4E18">
              <w:rPr>
                <w:noProof/>
                <w:webHidden/>
              </w:rPr>
              <w:instrText xml:space="preserve"> PAGEREF _Toc197313500 \h </w:instrText>
            </w:r>
            <w:r w:rsidR="003A4E18">
              <w:rPr>
                <w:noProof/>
                <w:webHidden/>
              </w:rPr>
            </w:r>
            <w:r w:rsidR="003A4E18">
              <w:rPr>
                <w:noProof/>
                <w:webHidden/>
              </w:rPr>
              <w:fldChar w:fldCharType="separate"/>
            </w:r>
            <w:r w:rsidR="006950F4">
              <w:rPr>
                <w:noProof/>
                <w:webHidden/>
              </w:rPr>
              <w:t>4</w:t>
            </w:r>
            <w:r w:rsidR="003A4E18">
              <w:rPr>
                <w:noProof/>
                <w:webHidden/>
              </w:rPr>
              <w:fldChar w:fldCharType="end"/>
            </w:r>
          </w:hyperlink>
        </w:p>
        <w:p w14:paraId="1C34E237" w14:textId="6940215B" w:rsidR="003A4E18" w:rsidRDefault="00F6169E">
          <w:pPr>
            <w:pStyle w:val="TOC1"/>
            <w:tabs>
              <w:tab w:val="left" w:pos="440"/>
              <w:tab w:val="right" w:leader="dot" w:pos="9345"/>
            </w:tabs>
            <w:rPr>
              <w:rFonts w:asciiTheme="minorHAnsi" w:hAnsiTheme="minorHAnsi"/>
              <w:noProof/>
              <w:color w:val="auto"/>
              <w:sz w:val="22"/>
              <w:lang w:eastAsia="ru-RU"/>
            </w:rPr>
          </w:pPr>
          <w:hyperlink w:anchor="_Toc197313501" w:history="1">
            <w:r w:rsidR="003A4E18" w:rsidRPr="005A7305">
              <w:rPr>
                <w:rStyle w:val="Hyperlink"/>
                <w:b/>
                <w:bCs/>
                <w:noProof/>
              </w:rPr>
              <w:t>1.</w:t>
            </w:r>
            <w:r w:rsidR="003A4E18">
              <w:rPr>
                <w:rFonts w:asciiTheme="minorHAnsi" w:hAnsiTheme="minorHAnsi"/>
                <w:noProof/>
                <w:color w:val="auto"/>
                <w:sz w:val="22"/>
                <w:lang w:eastAsia="ru-RU"/>
              </w:rPr>
              <w:tab/>
            </w:r>
            <w:r w:rsidR="003A4E18" w:rsidRPr="005A7305">
              <w:rPr>
                <w:rStyle w:val="Hyperlink"/>
                <w:b/>
                <w:bCs/>
                <w:noProof/>
              </w:rPr>
              <w:t>ЗАДАЧИ И МЕТОДЫ РАДИОЛОКАЦИИ</w:t>
            </w:r>
            <w:r w:rsidR="003A4E18">
              <w:rPr>
                <w:noProof/>
                <w:webHidden/>
              </w:rPr>
              <w:tab/>
            </w:r>
            <w:r w:rsidR="003A4E18">
              <w:rPr>
                <w:noProof/>
                <w:webHidden/>
              </w:rPr>
              <w:fldChar w:fldCharType="begin"/>
            </w:r>
            <w:r w:rsidR="003A4E18">
              <w:rPr>
                <w:noProof/>
                <w:webHidden/>
              </w:rPr>
              <w:instrText xml:space="preserve"> PAGEREF _Toc197313501 \h </w:instrText>
            </w:r>
            <w:r w:rsidR="003A4E18">
              <w:rPr>
                <w:noProof/>
                <w:webHidden/>
              </w:rPr>
            </w:r>
            <w:r w:rsidR="003A4E18">
              <w:rPr>
                <w:noProof/>
                <w:webHidden/>
              </w:rPr>
              <w:fldChar w:fldCharType="separate"/>
            </w:r>
            <w:r w:rsidR="006950F4">
              <w:rPr>
                <w:noProof/>
                <w:webHidden/>
              </w:rPr>
              <w:t>7</w:t>
            </w:r>
            <w:r w:rsidR="003A4E18">
              <w:rPr>
                <w:noProof/>
                <w:webHidden/>
              </w:rPr>
              <w:fldChar w:fldCharType="end"/>
            </w:r>
          </w:hyperlink>
        </w:p>
        <w:p w14:paraId="33D72289" w14:textId="7DCA9444"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02" w:history="1">
            <w:r w:rsidR="003A4E18" w:rsidRPr="005A7305">
              <w:rPr>
                <w:rStyle w:val="Hyperlink"/>
                <w:noProof/>
              </w:rPr>
              <w:t>1.1</w:t>
            </w:r>
            <w:r w:rsidR="003A4E18">
              <w:rPr>
                <w:rFonts w:asciiTheme="minorHAnsi" w:hAnsiTheme="minorHAnsi"/>
                <w:noProof/>
                <w:color w:val="auto"/>
                <w:sz w:val="22"/>
                <w:lang w:eastAsia="ru-RU"/>
              </w:rPr>
              <w:tab/>
            </w:r>
            <w:r w:rsidR="003A4E18" w:rsidRPr="005A7305">
              <w:rPr>
                <w:rStyle w:val="Hyperlink"/>
                <w:noProof/>
              </w:rPr>
              <w:t>Задачи радиолокации</w:t>
            </w:r>
            <w:r w:rsidR="003A4E18">
              <w:rPr>
                <w:noProof/>
                <w:webHidden/>
              </w:rPr>
              <w:tab/>
            </w:r>
            <w:r w:rsidR="003A4E18">
              <w:rPr>
                <w:noProof/>
                <w:webHidden/>
              </w:rPr>
              <w:fldChar w:fldCharType="begin"/>
            </w:r>
            <w:r w:rsidR="003A4E18">
              <w:rPr>
                <w:noProof/>
                <w:webHidden/>
              </w:rPr>
              <w:instrText xml:space="preserve"> PAGEREF _Toc197313502 \h </w:instrText>
            </w:r>
            <w:r w:rsidR="003A4E18">
              <w:rPr>
                <w:noProof/>
                <w:webHidden/>
              </w:rPr>
            </w:r>
            <w:r w:rsidR="003A4E18">
              <w:rPr>
                <w:noProof/>
                <w:webHidden/>
              </w:rPr>
              <w:fldChar w:fldCharType="separate"/>
            </w:r>
            <w:r w:rsidR="006950F4">
              <w:rPr>
                <w:noProof/>
                <w:webHidden/>
              </w:rPr>
              <w:t>7</w:t>
            </w:r>
            <w:r w:rsidR="003A4E18">
              <w:rPr>
                <w:noProof/>
                <w:webHidden/>
              </w:rPr>
              <w:fldChar w:fldCharType="end"/>
            </w:r>
          </w:hyperlink>
        </w:p>
        <w:p w14:paraId="5F54B157" w14:textId="216D6CDB"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03" w:history="1">
            <w:r w:rsidR="003A4E18" w:rsidRPr="005A7305">
              <w:rPr>
                <w:rStyle w:val="Hyperlink"/>
                <w:noProof/>
              </w:rPr>
              <w:t>1.1.1</w:t>
            </w:r>
            <w:r w:rsidR="003A4E18">
              <w:rPr>
                <w:rFonts w:asciiTheme="minorHAnsi" w:hAnsiTheme="minorHAnsi"/>
                <w:noProof/>
                <w:color w:val="auto"/>
                <w:sz w:val="22"/>
                <w:lang w:eastAsia="ru-RU"/>
              </w:rPr>
              <w:tab/>
            </w:r>
            <w:r w:rsidR="003A4E18" w:rsidRPr="005A7305">
              <w:rPr>
                <w:rStyle w:val="Hyperlink"/>
                <w:noProof/>
              </w:rPr>
              <w:t>Задача обнаружения сигнала</w:t>
            </w:r>
            <w:r w:rsidR="003A4E18">
              <w:rPr>
                <w:noProof/>
                <w:webHidden/>
              </w:rPr>
              <w:tab/>
            </w:r>
            <w:r w:rsidR="003A4E18">
              <w:rPr>
                <w:noProof/>
                <w:webHidden/>
              </w:rPr>
              <w:fldChar w:fldCharType="begin"/>
            </w:r>
            <w:r w:rsidR="003A4E18">
              <w:rPr>
                <w:noProof/>
                <w:webHidden/>
              </w:rPr>
              <w:instrText xml:space="preserve"> PAGEREF _Toc197313503 \h </w:instrText>
            </w:r>
            <w:r w:rsidR="003A4E18">
              <w:rPr>
                <w:noProof/>
                <w:webHidden/>
              </w:rPr>
            </w:r>
            <w:r w:rsidR="003A4E18">
              <w:rPr>
                <w:noProof/>
                <w:webHidden/>
              </w:rPr>
              <w:fldChar w:fldCharType="separate"/>
            </w:r>
            <w:r w:rsidR="006950F4">
              <w:rPr>
                <w:noProof/>
                <w:webHidden/>
              </w:rPr>
              <w:t>7</w:t>
            </w:r>
            <w:r w:rsidR="003A4E18">
              <w:rPr>
                <w:noProof/>
                <w:webHidden/>
              </w:rPr>
              <w:fldChar w:fldCharType="end"/>
            </w:r>
          </w:hyperlink>
        </w:p>
        <w:p w14:paraId="4F245310" w14:textId="5D50AA83"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04" w:history="1">
            <w:r w:rsidR="003A4E18" w:rsidRPr="005A7305">
              <w:rPr>
                <w:rStyle w:val="Hyperlink"/>
                <w:noProof/>
              </w:rPr>
              <w:t>1.1.2</w:t>
            </w:r>
            <w:r w:rsidR="003A4E18">
              <w:rPr>
                <w:rFonts w:asciiTheme="minorHAnsi" w:hAnsiTheme="minorHAnsi"/>
                <w:noProof/>
                <w:color w:val="auto"/>
                <w:sz w:val="22"/>
                <w:lang w:eastAsia="ru-RU"/>
              </w:rPr>
              <w:tab/>
            </w:r>
            <w:r w:rsidR="003A4E18" w:rsidRPr="005A7305">
              <w:rPr>
                <w:rStyle w:val="Hyperlink"/>
                <w:noProof/>
              </w:rPr>
              <w:t>Задача распознавания сигналов</w:t>
            </w:r>
            <w:r w:rsidR="003A4E18">
              <w:rPr>
                <w:noProof/>
                <w:webHidden/>
              </w:rPr>
              <w:tab/>
            </w:r>
            <w:r w:rsidR="003A4E18">
              <w:rPr>
                <w:noProof/>
                <w:webHidden/>
              </w:rPr>
              <w:fldChar w:fldCharType="begin"/>
            </w:r>
            <w:r w:rsidR="003A4E18">
              <w:rPr>
                <w:noProof/>
                <w:webHidden/>
              </w:rPr>
              <w:instrText xml:space="preserve"> PAGEREF _Toc197313504 \h </w:instrText>
            </w:r>
            <w:r w:rsidR="003A4E18">
              <w:rPr>
                <w:noProof/>
                <w:webHidden/>
              </w:rPr>
            </w:r>
            <w:r w:rsidR="003A4E18">
              <w:rPr>
                <w:noProof/>
                <w:webHidden/>
              </w:rPr>
              <w:fldChar w:fldCharType="separate"/>
            </w:r>
            <w:r w:rsidR="006950F4">
              <w:rPr>
                <w:noProof/>
                <w:webHidden/>
              </w:rPr>
              <w:t>7</w:t>
            </w:r>
            <w:r w:rsidR="003A4E18">
              <w:rPr>
                <w:noProof/>
                <w:webHidden/>
              </w:rPr>
              <w:fldChar w:fldCharType="end"/>
            </w:r>
          </w:hyperlink>
        </w:p>
        <w:p w14:paraId="3F935B56" w14:textId="6FCFB8F5"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05" w:history="1">
            <w:r w:rsidR="003A4E18" w:rsidRPr="005A7305">
              <w:rPr>
                <w:rStyle w:val="Hyperlink"/>
                <w:noProof/>
              </w:rPr>
              <w:t>1.1.3</w:t>
            </w:r>
            <w:r w:rsidR="003A4E18">
              <w:rPr>
                <w:rFonts w:asciiTheme="minorHAnsi" w:hAnsiTheme="minorHAnsi"/>
                <w:noProof/>
                <w:color w:val="auto"/>
                <w:sz w:val="22"/>
                <w:lang w:eastAsia="ru-RU"/>
              </w:rPr>
              <w:tab/>
            </w:r>
            <w:r w:rsidR="003A4E18" w:rsidRPr="005A7305">
              <w:rPr>
                <w:rStyle w:val="Hyperlink"/>
                <w:noProof/>
              </w:rPr>
              <w:t>Задача разрешения сигналов</w:t>
            </w:r>
            <w:r w:rsidR="003A4E18">
              <w:rPr>
                <w:noProof/>
                <w:webHidden/>
              </w:rPr>
              <w:tab/>
            </w:r>
            <w:r w:rsidR="003A4E18">
              <w:rPr>
                <w:noProof/>
                <w:webHidden/>
              </w:rPr>
              <w:fldChar w:fldCharType="begin"/>
            </w:r>
            <w:r w:rsidR="003A4E18">
              <w:rPr>
                <w:noProof/>
                <w:webHidden/>
              </w:rPr>
              <w:instrText xml:space="preserve"> PAGEREF _Toc197313505 \h </w:instrText>
            </w:r>
            <w:r w:rsidR="003A4E18">
              <w:rPr>
                <w:noProof/>
                <w:webHidden/>
              </w:rPr>
            </w:r>
            <w:r w:rsidR="003A4E18">
              <w:rPr>
                <w:noProof/>
                <w:webHidden/>
              </w:rPr>
              <w:fldChar w:fldCharType="separate"/>
            </w:r>
            <w:r w:rsidR="006950F4">
              <w:rPr>
                <w:noProof/>
                <w:webHidden/>
              </w:rPr>
              <w:t>8</w:t>
            </w:r>
            <w:r w:rsidR="003A4E18">
              <w:rPr>
                <w:noProof/>
                <w:webHidden/>
              </w:rPr>
              <w:fldChar w:fldCharType="end"/>
            </w:r>
          </w:hyperlink>
        </w:p>
        <w:p w14:paraId="1323D9DF" w14:textId="49CABB2C"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06" w:history="1">
            <w:r w:rsidR="003A4E18" w:rsidRPr="005A7305">
              <w:rPr>
                <w:rStyle w:val="Hyperlink"/>
                <w:noProof/>
              </w:rPr>
              <w:t>1.1.4</w:t>
            </w:r>
            <w:r w:rsidR="003A4E18">
              <w:rPr>
                <w:rFonts w:asciiTheme="minorHAnsi" w:hAnsiTheme="minorHAnsi"/>
                <w:noProof/>
                <w:color w:val="auto"/>
                <w:sz w:val="22"/>
                <w:lang w:eastAsia="ru-RU"/>
              </w:rPr>
              <w:tab/>
            </w:r>
            <w:r w:rsidR="003A4E18" w:rsidRPr="005A7305">
              <w:rPr>
                <w:rStyle w:val="Hyperlink"/>
                <w:noProof/>
              </w:rPr>
              <w:t>Задача оценки параметров сигнала</w:t>
            </w:r>
            <w:r w:rsidR="003A4E18">
              <w:rPr>
                <w:noProof/>
                <w:webHidden/>
              </w:rPr>
              <w:tab/>
            </w:r>
            <w:r w:rsidR="003A4E18">
              <w:rPr>
                <w:noProof/>
                <w:webHidden/>
              </w:rPr>
              <w:fldChar w:fldCharType="begin"/>
            </w:r>
            <w:r w:rsidR="003A4E18">
              <w:rPr>
                <w:noProof/>
                <w:webHidden/>
              </w:rPr>
              <w:instrText xml:space="preserve"> PAGEREF _Toc197313506 \h </w:instrText>
            </w:r>
            <w:r w:rsidR="003A4E18">
              <w:rPr>
                <w:noProof/>
                <w:webHidden/>
              </w:rPr>
            </w:r>
            <w:r w:rsidR="003A4E18">
              <w:rPr>
                <w:noProof/>
                <w:webHidden/>
              </w:rPr>
              <w:fldChar w:fldCharType="separate"/>
            </w:r>
            <w:r w:rsidR="006950F4">
              <w:rPr>
                <w:noProof/>
                <w:webHidden/>
              </w:rPr>
              <w:t>8</w:t>
            </w:r>
            <w:r w:rsidR="003A4E18">
              <w:rPr>
                <w:noProof/>
                <w:webHidden/>
              </w:rPr>
              <w:fldChar w:fldCharType="end"/>
            </w:r>
          </w:hyperlink>
        </w:p>
        <w:p w14:paraId="6169FB81" w14:textId="77ED516A"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07" w:history="1">
            <w:r w:rsidR="003A4E18" w:rsidRPr="005A7305">
              <w:rPr>
                <w:rStyle w:val="Hyperlink"/>
                <w:noProof/>
              </w:rPr>
              <w:t>1.2</w:t>
            </w:r>
            <w:r w:rsidR="003A4E18">
              <w:rPr>
                <w:rFonts w:asciiTheme="minorHAnsi" w:hAnsiTheme="minorHAnsi"/>
                <w:noProof/>
                <w:color w:val="auto"/>
                <w:sz w:val="22"/>
                <w:lang w:eastAsia="ru-RU"/>
              </w:rPr>
              <w:tab/>
            </w:r>
            <w:r w:rsidR="003A4E18" w:rsidRPr="005A7305">
              <w:rPr>
                <w:rStyle w:val="Hyperlink"/>
                <w:noProof/>
              </w:rPr>
              <w:t>Стандартные методы решения задач радиолокации</w:t>
            </w:r>
            <w:r w:rsidR="003A4E18">
              <w:rPr>
                <w:noProof/>
                <w:webHidden/>
              </w:rPr>
              <w:tab/>
            </w:r>
            <w:r w:rsidR="003A4E18">
              <w:rPr>
                <w:noProof/>
                <w:webHidden/>
              </w:rPr>
              <w:fldChar w:fldCharType="begin"/>
            </w:r>
            <w:r w:rsidR="003A4E18">
              <w:rPr>
                <w:noProof/>
                <w:webHidden/>
              </w:rPr>
              <w:instrText xml:space="preserve"> PAGEREF _Toc197313507 \h </w:instrText>
            </w:r>
            <w:r w:rsidR="003A4E18">
              <w:rPr>
                <w:noProof/>
                <w:webHidden/>
              </w:rPr>
            </w:r>
            <w:r w:rsidR="003A4E18">
              <w:rPr>
                <w:noProof/>
                <w:webHidden/>
              </w:rPr>
              <w:fldChar w:fldCharType="separate"/>
            </w:r>
            <w:r w:rsidR="006950F4">
              <w:rPr>
                <w:noProof/>
                <w:webHidden/>
              </w:rPr>
              <w:t>9</w:t>
            </w:r>
            <w:r w:rsidR="003A4E18">
              <w:rPr>
                <w:noProof/>
                <w:webHidden/>
              </w:rPr>
              <w:fldChar w:fldCharType="end"/>
            </w:r>
          </w:hyperlink>
        </w:p>
        <w:p w14:paraId="39E2663F" w14:textId="0762E3BA"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08" w:history="1">
            <w:r w:rsidR="003A4E18" w:rsidRPr="005A7305">
              <w:rPr>
                <w:rStyle w:val="Hyperlink"/>
                <w:noProof/>
              </w:rPr>
              <w:t>1.2.1</w:t>
            </w:r>
            <w:r w:rsidR="003A4E18">
              <w:rPr>
                <w:rFonts w:asciiTheme="minorHAnsi" w:hAnsiTheme="minorHAnsi"/>
                <w:noProof/>
                <w:color w:val="auto"/>
                <w:sz w:val="22"/>
                <w:lang w:eastAsia="ru-RU"/>
              </w:rPr>
              <w:tab/>
            </w:r>
            <w:r w:rsidR="003A4E18" w:rsidRPr="005A7305">
              <w:rPr>
                <w:rStyle w:val="Hyperlink"/>
                <w:noProof/>
              </w:rPr>
              <w:t>Энергетический детектор</w:t>
            </w:r>
            <w:r w:rsidR="003A4E18">
              <w:rPr>
                <w:noProof/>
                <w:webHidden/>
              </w:rPr>
              <w:tab/>
            </w:r>
            <w:r w:rsidR="003A4E18">
              <w:rPr>
                <w:noProof/>
                <w:webHidden/>
              </w:rPr>
              <w:fldChar w:fldCharType="begin"/>
            </w:r>
            <w:r w:rsidR="003A4E18">
              <w:rPr>
                <w:noProof/>
                <w:webHidden/>
              </w:rPr>
              <w:instrText xml:space="preserve"> PAGEREF _Toc197313508 \h </w:instrText>
            </w:r>
            <w:r w:rsidR="003A4E18">
              <w:rPr>
                <w:noProof/>
                <w:webHidden/>
              </w:rPr>
            </w:r>
            <w:r w:rsidR="003A4E18">
              <w:rPr>
                <w:noProof/>
                <w:webHidden/>
              </w:rPr>
              <w:fldChar w:fldCharType="separate"/>
            </w:r>
            <w:r w:rsidR="006950F4">
              <w:rPr>
                <w:noProof/>
                <w:webHidden/>
              </w:rPr>
              <w:t>9</w:t>
            </w:r>
            <w:r w:rsidR="003A4E18">
              <w:rPr>
                <w:noProof/>
                <w:webHidden/>
              </w:rPr>
              <w:fldChar w:fldCharType="end"/>
            </w:r>
          </w:hyperlink>
        </w:p>
        <w:p w14:paraId="3D794552" w14:textId="27EDB626"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09" w:history="1">
            <w:r w:rsidR="003A4E18" w:rsidRPr="005A7305">
              <w:rPr>
                <w:rStyle w:val="Hyperlink"/>
                <w:noProof/>
              </w:rPr>
              <w:t>1.2.2</w:t>
            </w:r>
            <w:r w:rsidR="003A4E18">
              <w:rPr>
                <w:rFonts w:asciiTheme="minorHAnsi" w:hAnsiTheme="minorHAnsi"/>
                <w:noProof/>
                <w:color w:val="auto"/>
                <w:sz w:val="22"/>
                <w:lang w:eastAsia="ru-RU"/>
              </w:rPr>
              <w:tab/>
            </w:r>
            <w:r w:rsidR="003A4E18" w:rsidRPr="005A7305">
              <w:rPr>
                <w:rStyle w:val="Hyperlink"/>
                <w:noProof/>
              </w:rPr>
              <w:t>Корреляционная функции</w:t>
            </w:r>
            <w:r w:rsidR="003A4E18">
              <w:rPr>
                <w:noProof/>
                <w:webHidden/>
              </w:rPr>
              <w:tab/>
            </w:r>
            <w:r w:rsidR="003A4E18">
              <w:rPr>
                <w:noProof/>
                <w:webHidden/>
              </w:rPr>
              <w:fldChar w:fldCharType="begin"/>
            </w:r>
            <w:r w:rsidR="003A4E18">
              <w:rPr>
                <w:noProof/>
                <w:webHidden/>
              </w:rPr>
              <w:instrText xml:space="preserve"> PAGEREF _Toc197313509 \h </w:instrText>
            </w:r>
            <w:r w:rsidR="003A4E18">
              <w:rPr>
                <w:noProof/>
                <w:webHidden/>
              </w:rPr>
            </w:r>
            <w:r w:rsidR="003A4E18">
              <w:rPr>
                <w:noProof/>
                <w:webHidden/>
              </w:rPr>
              <w:fldChar w:fldCharType="separate"/>
            </w:r>
            <w:r w:rsidR="006950F4">
              <w:rPr>
                <w:noProof/>
                <w:webHidden/>
              </w:rPr>
              <w:t>9</w:t>
            </w:r>
            <w:r w:rsidR="003A4E18">
              <w:rPr>
                <w:noProof/>
                <w:webHidden/>
              </w:rPr>
              <w:fldChar w:fldCharType="end"/>
            </w:r>
          </w:hyperlink>
        </w:p>
        <w:p w14:paraId="70652ABC" w14:textId="50D71B08"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10" w:history="1">
            <w:r w:rsidR="003A4E18" w:rsidRPr="005A7305">
              <w:rPr>
                <w:rStyle w:val="Hyperlink"/>
                <w:noProof/>
              </w:rPr>
              <w:t>1.2.3</w:t>
            </w:r>
            <w:r w:rsidR="003A4E18">
              <w:rPr>
                <w:rFonts w:asciiTheme="minorHAnsi" w:hAnsiTheme="minorHAnsi"/>
                <w:noProof/>
                <w:color w:val="auto"/>
                <w:sz w:val="22"/>
                <w:lang w:eastAsia="ru-RU"/>
              </w:rPr>
              <w:tab/>
            </w:r>
            <w:r w:rsidR="003A4E18" w:rsidRPr="005A7305">
              <w:rPr>
                <w:rStyle w:val="Hyperlink"/>
                <w:noProof/>
              </w:rPr>
              <w:t>Метод спектрального анализа</w:t>
            </w:r>
            <w:r w:rsidR="003A4E18">
              <w:rPr>
                <w:noProof/>
                <w:webHidden/>
              </w:rPr>
              <w:tab/>
            </w:r>
            <w:r w:rsidR="003A4E18">
              <w:rPr>
                <w:noProof/>
                <w:webHidden/>
              </w:rPr>
              <w:fldChar w:fldCharType="begin"/>
            </w:r>
            <w:r w:rsidR="003A4E18">
              <w:rPr>
                <w:noProof/>
                <w:webHidden/>
              </w:rPr>
              <w:instrText xml:space="preserve"> PAGEREF _Toc197313510 \h </w:instrText>
            </w:r>
            <w:r w:rsidR="003A4E18">
              <w:rPr>
                <w:noProof/>
                <w:webHidden/>
              </w:rPr>
            </w:r>
            <w:r w:rsidR="003A4E18">
              <w:rPr>
                <w:noProof/>
                <w:webHidden/>
              </w:rPr>
              <w:fldChar w:fldCharType="separate"/>
            </w:r>
            <w:r w:rsidR="006950F4">
              <w:rPr>
                <w:noProof/>
                <w:webHidden/>
              </w:rPr>
              <w:t>10</w:t>
            </w:r>
            <w:r w:rsidR="003A4E18">
              <w:rPr>
                <w:noProof/>
                <w:webHidden/>
              </w:rPr>
              <w:fldChar w:fldCharType="end"/>
            </w:r>
          </w:hyperlink>
        </w:p>
        <w:p w14:paraId="7425673A" w14:textId="7326B150"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11" w:history="1">
            <w:r w:rsidR="003A4E18" w:rsidRPr="005A7305">
              <w:rPr>
                <w:rStyle w:val="Hyperlink"/>
                <w:noProof/>
              </w:rPr>
              <w:t>1.2.4</w:t>
            </w:r>
            <w:r w:rsidR="003A4E18">
              <w:rPr>
                <w:rFonts w:asciiTheme="minorHAnsi" w:hAnsiTheme="minorHAnsi"/>
                <w:noProof/>
                <w:color w:val="auto"/>
                <w:sz w:val="22"/>
                <w:lang w:eastAsia="ru-RU"/>
              </w:rPr>
              <w:tab/>
            </w:r>
            <w:r w:rsidR="003A4E18" w:rsidRPr="005A7305">
              <w:rPr>
                <w:rStyle w:val="Hyperlink"/>
                <w:noProof/>
              </w:rPr>
              <w:t>Метод наименьших квадратов</w:t>
            </w:r>
            <w:r w:rsidR="003A4E18">
              <w:rPr>
                <w:noProof/>
                <w:webHidden/>
              </w:rPr>
              <w:tab/>
            </w:r>
            <w:r w:rsidR="003A4E18">
              <w:rPr>
                <w:noProof/>
                <w:webHidden/>
              </w:rPr>
              <w:fldChar w:fldCharType="begin"/>
            </w:r>
            <w:r w:rsidR="003A4E18">
              <w:rPr>
                <w:noProof/>
                <w:webHidden/>
              </w:rPr>
              <w:instrText xml:space="preserve"> PAGEREF _Toc197313511 \h </w:instrText>
            </w:r>
            <w:r w:rsidR="003A4E18">
              <w:rPr>
                <w:noProof/>
                <w:webHidden/>
              </w:rPr>
            </w:r>
            <w:r w:rsidR="003A4E18">
              <w:rPr>
                <w:noProof/>
                <w:webHidden/>
              </w:rPr>
              <w:fldChar w:fldCharType="separate"/>
            </w:r>
            <w:r w:rsidR="006950F4">
              <w:rPr>
                <w:noProof/>
                <w:webHidden/>
              </w:rPr>
              <w:t>11</w:t>
            </w:r>
            <w:r w:rsidR="003A4E18">
              <w:rPr>
                <w:noProof/>
                <w:webHidden/>
              </w:rPr>
              <w:fldChar w:fldCharType="end"/>
            </w:r>
          </w:hyperlink>
        </w:p>
        <w:p w14:paraId="59F622DD" w14:textId="304B7586"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12" w:history="1">
            <w:r w:rsidR="003A4E18" w:rsidRPr="005A7305">
              <w:rPr>
                <w:rStyle w:val="Hyperlink"/>
                <w:noProof/>
              </w:rPr>
              <w:t>1.3</w:t>
            </w:r>
            <w:r w:rsidR="003A4E18">
              <w:rPr>
                <w:rFonts w:asciiTheme="minorHAnsi" w:hAnsiTheme="minorHAnsi"/>
                <w:noProof/>
                <w:color w:val="auto"/>
                <w:sz w:val="22"/>
                <w:lang w:eastAsia="ru-RU"/>
              </w:rPr>
              <w:tab/>
            </w:r>
            <w:r w:rsidR="003A4E18" w:rsidRPr="005A7305">
              <w:rPr>
                <w:rStyle w:val="Hyperlink"/>
                <w:noProof/>
              </w:rPr>
              <w:t>Виды нейронный сетей</w:t>
            </w:r>
            <w:r w:rsidR="003A4E18">
              <w:rPr>
                <w:noProof/>
                <w:webHidden/>
              </w:rPr>
              <w:tab/>
            </w:r>
            <w:r w:rsidR="003A4E18">
              <w:rPr>
                <w:noProof/>
                <w:webHidden/>
              </w:rPr>
              <w:fldChar w:fldCharType="begin"/>
            </w:r>
            <w:r w:rsidR="003A4E18">
              <w:rPr>
                <w:noProof/>
                <w:webHidden/>
              </w:rPr>
              <w:instrText xml:space="preserve"> PAGEREF _Toc197313512 \h </w:instrText>
            </w:r>
            <w:r w:rsidR="003A4E18">
              <w:rPr>
                <w:noProof/>
                <w:webHidden/>
              </w:rPr>
            </w:r>
            <w:r w:rsidR="003A4E18">
              <w:rPr>
                <w:noProof/>
                <w:webHidden/>
              </w:rPr>
              <w:fldChar w:fldCharType="separate"/>
            </w:r>
            <w:r w:rsidR="006950F4">
              <w:rPr>
                <w:noProof/>
                <w:webHidden/>
              </w:rPr>
              <w:t>12</w:t>
            </w:r>
            <w:r w:rsidR="003A4E18">
              <w:rPr>
                <w:noProof/>
                <w:webHidden/>
              </w:rPr>
              <w:fldChar w:fldCharType="end"/>
            </w:r>
          </w:hyperlink>
        </w:p>
        <w:p w14:paraId="52A46FCC" w14:textId="414DDE0E"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13" w:history="1">
            <w:r w:rsidR="003A4E18" w:rsidRPr="005A7305">
              <w:rPr>
                <w:rStyle w:val="Hyperlink"/>
                <w:noProof/>
              </w:rPr>
              <w:t>1.3.1</w:t>
            </w:r>
            <w:r w:rsidR="003A4E18">
              <w:rPr>
                <w:rFonts w:asciiTheme="minorHAnsi" w:hAnsiTheme="minorHAnsi"/>
                <w:noProof/>
                <w:color w:val="auto"/>
                <w:sz w:val="22"/>
                <w:lang w:eastAsia="ru-RU"/>
              </w:rPr>
              <w:tab/>
            </w:r>
            <w:r w:rsidR="003A4E18" w:rsidRPr="005A7305">
              <w:rPr>
                <w:rStyle w:val="Hyperlink"/>
                <w:noProof/>
              </w:rPr>
              <w:t>Линейная нейронная сеть</w:t>
            </w:r>
            <w:r w:rsidR="003A4E18">
              <w:rPr>
                <w:noProof/>
                <w:webHidden/>
              </w:rPr>
              <w:tab/>
            </w:r>
            <w:r w:rsidR="003A4E18">
              <w:rPr>
                <w:noProof/>
                <w:webHidden/>
              </w:rPr>
              <w:fldChar w:fldCharType="begin"/>
            </w:r>
            <w:r w:rsidR="003A4E18">
              <w:rPr>
                <w:noProof/>
                <w:webHidden/>
              </w:rPr>
              <w:instrText xml:space="preserve"> PAGEREF _Toc197313513 \h </w:instrText>
            </w:r>
            <w:r w:rsidR="003A4E18">
              <w:rPr>
                <w:noProof/>
                <w:webHidden/>
              </w:rPr>
            </w:r>
            <w:r w:rsidR="003A4E18">
              <w:rPr>
                <w:noProof/>
                <w:webHidden/>
              </w:rPr>
              <w:fldChar w:fldCharType="separate"/>
            </w:r>
            <w:r w:rsidR="006950F4">
              <w:rPr>
                <w:noProof/>
                <w:webHidden/>
              </w:rPr>
              <w:t>12</w:t>
            </w:r>
            <w:r w:rsidR="003A4E18">
              <w:rPr>
                <w:noProof/>
                <w:webHidden/>
              </w:rPr>
              <w:fldChar w:fldCharType="end"/>
            </w:r>
          </w:hyperlink>
        </w:p>
        <w:p w14:paraId="0961B416" w14:textId="0B31FDAE" w:rsidR="003A4E18" w:rsidRDefault="00F6169E">
          <w:pPr>
            <w:pStyle w:val="TOC3"/>
            <w:tabs>
              <w:tab w:val="left" w:pos="1320"/>
              <w:tab w:val="right" w:leader="dot" w:pos="9345"/>
            </w:tabs>
            <w:rPr>
              <w:rFonts w:asciiTheme="minorHAnsi" w:hAnsiTheme="minorHAnsi"/>
              <w:noProof/>
              <w:color w:val="auto"/>
              <w:sz w:val="22"/>
              <w:lang w:eastAsia="ru-RU"/>
            </w:rPr>
          </w:pPr>
          <w:hyperlink w:anchor="_Toc197313514" w:history="1">
            <w:r w:rsidR="003A4E18" w:rsidRPr="005A7305">
              <w:rPr>
                <w:rStyle w:val="Hyperlink"/>
                <w:noProof/>
              </w:rPr>
              <w:t>1.3.2</w:t>
            </w:r>
            <w:r w:rsidR="003A4E18">
              <w:rPr>
                <w:rFonts w:asciiTheme="minorHAnsi" w:hAnsiTheme="minorHAnsi"/>
                <w:noProof/>
                <w:color w:val="auto"/>
                <w:sz w:val="22"/>
                <w:lang w:eastAsia="ru-RU"/>
              </w:rPr>
              <w:tab/>
            </w:r>
            <w:r w:rsidR="003A4E18" w:rsidRPr="005A7305">
              <w:rPr>
                <w:rStyle w:val="Hyperlink"/>
                <w:noProof/>
              </w:rPr>
              <w:t>Сверточная нейронная сеть</w:t>
            </w:r>
            <w:r w:rsidR="003A4E18">
              <w:rPr>
                <w:noProof/>
                <w:webHidden/>
              </w:rPr>
              <w:tab/>
            </w:r>
            <w:r w:rsidR="003A4E18">
              <w:rPr>
                <w:noProof/>
                <w:webHidden/>
              </w:rPr>
              <w:fldChar w:fldCharType="begin"/>
            </w:r>
            <w:r w:rsidR="003A4E18">
              <w:rPr>
                <w:noProof/>
                <w:webHidden/>
              </w:rPr>
              <w:instrText xml:space="preserve"> PAGEREF _Toc197313514 \h </w:instrText>
            </w:r>
            <w:r w:rsidR="003A4E18">
              <w:rPr>
                <w:noProof/>
                <w:webHidden/>
              </w:rPr>
            </w:r>
            <w:r w:rsidR="003A4E18">
              <w:rPr>
                <w:noProof/>
                <w:webHidden/>
              </w:rPr>
              <w:fldChar w:fldCharType="separate"/>
            </w:r>
            <w:r w:rsidR="006950F4">
              <w:rPr>
                <w:noProof/>
                <w:webHidden/>
              </w:rPr>
              <w:t>15</w:t>
            </w:r>
            <w:r w:rsidR="003A4E18">
              <w:rPr>
                <w:noProof/>
                <w:webHidden/>
              </w:rPr>
              <w:fldChar w:fldCharType="end"/>
            </w:r>
          </w:hyperlink>
        </w:p>
        <w:p w14:paraId="044674B5" w14:textId="2FD1D74A" w:rsidR="003A4E18" w:rsidRDefault="00F6169E">
          <w:pPr>
            <w:pStyle w:val="TOC1"/>
            <w:tabs>
              <w:tab w:val="left" w:pos="440"/>
              <w:tab w:val="right" w:leader="dot" w:pos="9345"/>
            </w:tabs>
            <w:rPr>
              <w:rFonts w:asciiTheme="minorHAnsi" w:hAnsiTheme="minorHAnsi"/>
              <w:noProof/>
              <w:color w:val="auto"/>
              <w:sz w:val="22"/>
              <w:lang w:eastAsia="ru-RU"/>
            </w:rPr>
          </w:pPr>
          <w:hyperlink w:anchor="_Toc197313515" w:history="1">
            <w:r w:rsidR="003A4E18" w:rsidRPr="005A7305">
              <w:rPr>
                <w:rStyle w:val="Hyperlink"/>
                <w:b/>
                <w:bCs/>
                <w:noProof/>
              </w:rPr>
              <w:t>2.</w:t>
            </w:r>
            <w:r w:rsidR="003A4E18">
              <w:rPr>
                <w:rFonts w:asciiTheme="minorHAnsi" w:hAnsiTheme="minorHAnsi"/>
                <w:noProof/>
                <w:color w:val="auto"/>
                <w:sz w:val="22"/>
                <w:lang w:eastAsia="ru-RU"/>
              </w:rPr>
              <w:tab/>
            </w:r>
            <w:r w:rsidR="003A4E18" w:rsidRPr="005A7305">
              <w:rPr>
                <w:rStyle w:val="Hyperlink"/>
                <w:b/>
                <w:bCs/>
                <w:noProof/>
              </w:rPr>
              <w:t>РАЗРАБОТКА АЛГОРИТМА</w:t>
            </w:r>
            <w:r w:rsidR="003A4E18">
              <w:rPr>
                <w:noProof/>
                <w:webHidden/>
              </w:rPr>
              <w:tab/>
            </w:r>
            <w:r w:rsidR="003A4E18">
              <w:rPr>
                <w:noProof/>
                <w:webHidden/>
              </w:rPr>
              <w:fldChar w:fldCharType="begin"/>
            </w:r>
            <w:r w:rsidR="003A4E18">
              <w:rPr>
                <w:noProof/>
                <w:webHidden/>
              </w:rPr>
              <w:instrText xml:space="preserve"> PAGEREF _Toc197313515 \h </w:instrText>
            </w:r>
            <w:r w:rsidR="003A4E18">
              <w:rPr>
                <w:noProof/>
                <w:webHidden/>
              </w:rPr>
            </w:r>
            <w:r w:rsidR="003A4E18">
              <w:rPr>
                <w:noProof/>
                <w:webHidden/>
              </w:rPr>
              <w:fldChar w:fldCharType="separate"/>
            </w:r>
            <w:r w:rsidR="006950F4">
              <w:rPr>
                <w:noProof/>
                <w:webHidden/>
              </w:rPr>
              <w:t>18</w:t>
            </w:r>
            <w:r w:rsidR="003A4E18">
              <w:rPr>
                <w:noProof/>
                <w:webHidden/>
              </w:rPr>
              <w:fldChar w:fldCharType="end"/>
            </w:r>
          </w:hyperlink>
        </w:p>
        <w:p w14:paraId="1DF7E686" w14:textId="60876EEC"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16" w:history="1">
            <w:r w:rsidR="003A4E18" w:rsidRPr="005A7305">
              <w:rPr>
                <w:rStyle w:val="Hyperlink"/>
                <w:noProof/>
              </w:rPr>
              <w:t>2.1</w:t>
            </w:r>
            <w:r w:rsidR="003A4E18">
              <w:rPr>
                <w:rFonts w:asciiTheme="minorHAnsi" w:hAnsiTheme="minorHAnsi"/>
                <w:noProof/>
                <w:color w:val="auto"/>
                <w:sz w:val="22"/>
                <w:lang w:eastAsia="ru-RU"/>
              </w:rPr>
              <w:tab/>
            </w:r>
            <w:r w:rsidR="003A4E18" w:rsidRPr="005A7305">
              <w:rPr>
                <w:rStyle w:val="Hyperlink"/>
                <w:noProof/>
              </w:rPr>
              <w:t>Определение входных параметров</w:t>
            </w:r>
            <w:r w:rsidR="003A4E18">
              <w:rPr>
                <w:noProof/>
                <w:webHidden/>
              </w:rPr>
              <w:tab/>
            </w:r>
            <w:r w:rsidR="003A4E18">
              <w:rPr>
                <w:noProof/>
                <w:webHidden/>
              </w:rPr>
              <w:fldChar w:fldCharType="begin"/>
            </w:r>
            <w:r w:rsidR="003A4E18">
              <w:rPr>
                <w:noProof/>
                <w:webHidden/>
              </w:rPr>
              <w:instrText xml:space="preserve"> PAGEREF _Toc197313516 \h </w:instrText>
            </w:r>
            <w:r w:rsidR="003A4E18">
              <w:rPr>
                <w:noProof/>
                <w:webHidden/>
              </w:rPr>
            </w:r>
            <w:r w:rsidR="003A4E18">
              <w:rPr>
                <w:noProof/>
                <w:webHidden/>
              </w:rPr>
              <w:fldChar w:fldCharType="separate"/>
            </w:r>
            <w:r w:rsidR="006950F4">
              <w:rPr>
                <w:noProof/>
                <w:webHidden/>
              </w:rPr>
              <w:t>18</w:t>
            </w:r>
            <w:r w:rsidR="003A4E18">
              <w:rPr>
                <w:noProof/>
                <w:webHidden/>
              </w:rPr>
              <w:fldChar w:fldCharType="end"/>
            </w:r>
          </w:hyperlink>
        </w:p>
        <w:p w14:paraId="4A5360F2" w14:textId="7D61C64D"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17" w:history="1">
            <w:r w:rsidR="003A4E18" w:rsidRPr="005A7305">
              <w:rPr>
                <w:rStyle w:val="Hyperlink"/>
                <w:noProof/>
              </w:rPr>
              <w:t>2.2</w:t>
            </w:r>
            <w:r w:rsidR="003A4E18">
              <w:rPr>
                <w:rFonts w:asciiTheme="minorHAnsi" w:hAnsiTheme="minorHAnsi"/>
                <w:noProof/>
                <w:color w:val="auto"/>
                <w:sz w:val="22"/>
                <w:lang w:eastAsia="ru-RU"/>
              </w:rPr>
              <w:tab/>
            </w:r>
            <w:r w:rsidR="003A4E18" w:rsidRPr="005A7305">
              <w:rPr>
                <w:rStyle w:val="Hyperlink"/>
                <w:noProof/>
              </w:rPr>
              <w:t>Процесс обучения и выходные данные</w:t>
            </w:r>
            <w:r w:rsidR="003A4E18">
              <w:rPr>
                <w:noProof/>
                <w:webHidden/>
              </w:rPr>
              <w:tab/>
            </w:r>
            <w:r w:rsidR="003A4E18">
              <w:rPr>
                <w:noProof/>
                <w:webHidden/>
              </w:rPr>
              <w:fldChar w:fldCharType="begin"/>
            </w:r>
            <w:r w:rsidR="003A4E18">
              <w:rPr>
                <w:noProof/>
                <w:webHidden/>
              </w:rPr>
              <w:instrText xml:space="preserve"> PAGEREF _Toc197313517 \h </w:instrText>
            </w:r>
            <w:r w:rsidR="003A4E18">
              <w:rPr>
                <w:noProof/>
                <w:webHidden/>
              </w:rPr>
            </w:r>
            <w:r w:rsidR="003A4E18">
              <w:rPr>
                <w:noProof/>
                <w:webHidden/>
              </w:rPr>
              <w:fldChar w:fldCharType="separate"/>
            </w:r>
            <w:r w:rsidR="006950F4">
              <w:rPr>
                <w:noProof/>
                <w:webHidden/>
              </w:rPr>
              <w:t>20</w:t>
            </w:r>
            <w:r w:rsidR="003A4E18">
              <w:rPr>
                <w:noProof/>
                <w:webHidden/>
              </w:rPr>
              <w:fldChar w:fldCharType="end"/>
            </w:r>
          </w:hyperlink>
        </w:p>
        <w:p w14:paraId="7BBAFB94" w14:textId="73A579EC" w:rsidR="003A4E18" w:rsidRDefault="00F6169E">
          <w:pPr>
            <w:pStyle w:val="TOC1"/>
            <w:tabs>
              <w:tab w:val="left" w:pos="440"/>
              <w:tab w:val="right" w:leader="dot" w:pos="9345"/>
            </w:tabs>
            <w:rPr>
              <w:rFonts w:asciiTheme="minorHAnsi" w:hAnsiTheme="minorHAnsi"/>
              <w:noProof/>
              <w:color w:val="auto"/>
              <w:sz w:val="22"/>
              <w:lang w:eastAsia="ru-RU"/>
            </w:rPr>
          </w:pPr>
          <w:hyperlink w:anchor="_Toc197313518" w:history="1">
            <w:r w:rsidR="003A4E18" w:rsidRPr="005A7305">
              <w:rPr>
                <w:rStyle w:val="Hyperlink"/>
                <w:b/>
                <w:bCs/>
                <w:noProof/>
              </w:rPr>
              <w:t>3.</w:t>
            </w:r>
            <w:r w:rsidR="003A4E18">
              <w:rPr>
                <w:rFonts w:asciiTheme="minorHAnsi" w:hAnsiTheme="minorHAnsi"/>
                <w:noProof/>
                <w:color w:val="auto"/>
                <w:sz w:val="22"/>
                <w:lang w:eastAsia="ru-RU"/>
              </w:rPr>
              <w:tab/>
            </w:r>
            <w:r w:rsidR="003A4E18" w:rsidRPr="005A7305">
              <w:rPr>
                <w:rStyle w:val="Hyperlink"/>
                <w:b/>
                <w:bCs/>
                <w:noProof/>
                <w:lang w:eastAsia="ja-JP"/>
              </w:rPr>
              <w:t xml:space="preserve">РАЗРАБОТКА </w:t>
            </w:r>
            <w:r w:rsidR="003A4E18" w:rsidRPr="005A7305">
              <w:rPr>
                <w:rStyle w:val="Hyperlink"/>
                <w:b/>
                <w:bCs/>
                <w:noProof/>
              </w:rPr>
              <w:t>ПРОГРАММЫ</w:t>
            </w:r>
            <w:r w:rsidR="003A4E18">
              <w:rPr>
                <w:noProof/>
                <w:webHidden/>
              </w:rPr>
              <w:tab/>
            </w:r>
            <w:r w:rsidR="003A4E18">
              <w:rPr>
                <w:noProof/>
                <w:webHidden/>
              </w:rPr>
              <w:fldChar w:fldCharType="begin"/>
            </w:r>
            <w:r w:rsidR="003A4E18">
              <w:rPr>
                <w:noProof/>
                <w:webHidden/>
              </w:rPr>
              <w:instrText xml:space="preserve"> PAGEREF _Toc197313518 \h </w:instrText>
            </w:r>
            <w:r w:rsidR="003A4E18">
              <w:rPr>
                <w:noProof/>
                <w:webHidden/>
              </w:rPr>
            </w:r>
            <w:r w:rsidR="003A4E18">
              <w:rPr>
                <w:noProof/>
                <w:webHidden/>
              </w:rPr>
              <w:fldChar w:fldCharType="separate"/>
            </w:r>
            <w:r w:rsidR="006950F4">
              <w:rPr>
                <w:noProof/>
                <w:webHidden/>
              </w:rPr>
              <w:t>21</w:t>
            </w:r>
            <w:r w:rsidR="003A4E18">
              <w:rPr>
                <w:noProof/>
                <w:webHidden/>
              </w:rPr>
              <w:fldChar w:fldCharType="end"/>
            </w:r>
          </w:hyperlink>
        </w:p>
        <w:p w14:paraId="4F524A89" w14:textId="63ACE2BB"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19" w:history="1">
            <w:r w:rsidR="003A4E18" w:rsidRPr="005A7305">
              <w:rPr>
                <w:rStyle w:val="Hyperlink"/>
                <w:noProof/>
              </w:rPr>
              <w:t>3.1</w:t>
            </w:r>
            <w:r w:rsidR="003A4E18">
              <w:rPr>
                <w:rFonts w:asciiTheme="minorHAnsi" w:hAnsiTheme="minorHAnsi"/>
                <w:noProof/>
                <w:color w:val="auto"/>
                <w:sz w:val="22"/>
                <w:lang w:eastAsia="ru-RU"/>
              </w:rPr>
              <w:tab/>
            </w:r>
            <w:r w:rsidR="003A4E18" w:rsidRPr="005A7305">
              <w:rPr>
                <w:rStyle w:val="Hyperlink"/>
                <w:noProof/>
              </w:rPr>
              <w:t>Инструменты и технологии для разработки</w:t>
            </w:r>
            <w:r w:rsidR="003A4E18">
              <w:rPr>
                <w:noProof/>
                <w:webHidden/>
              </w:rPr>
              <w:tab/>
            </w:r>
            <w:r w:rsidR="003A4E18">
              <w:rPr>
                <w:noProof/>
                <w:webHidden/>
              </w:rPr>
              <w:fldChar w:fldCharType="begin"/>
            </w:r>
            <w:r w:rsidR="003A4E18">
              <w:rPr>
                <w:noProof/>
                <w:webHidden/>
              </w:rPr>
              <w:instrText xml:space="preserve"> PAGEREF _Toc197313519 \h </w:instrText>
            </w:r>
            <w:r w:rsidR="003A4E18">
              <w:rPr>
                <w:noProof/>
                <w:webHidden/>
              </w:rPr>
            </w:r>
            <w:r w:rsidR="003A4E18">
              <w:rPr>
                <w:noProof/>
                <w:webHidden/>
              </w:rPr>
              <w:fldChar w:fldCharType="separate"/>
            </w:r>
            <w:r w:rsidR="006950F4">
              <w:rPr>
                <w:noProof/>
                <w:webHidden/>
              </w:rPr>
              <w:t>21</w:t>
            </w:r>
            <w:r w:rsidR="003A4E18">
              <w:rPr>
                <w:noProof/>
                <w:webHidden/>
              </w:rPr>
              <w:fldChar w:fldCharType="end"/>
            </w:r>
          </w:hyperlink>
        </w:p>
        <w:p w14:paraId="230247A8" w14:textId="0DA69340"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20" w:history="1">
            <w:r w:rsidR="003A4E18" w:rsidRPr="005A7305">
              <w:rPr>
                <w:rStyle w:val="Hyperlink"/>
                <w:noProof/>
              </w:rPr>
              <w:t>3.2</w:t>
            </w:r>
            <w:r w:rsidR="003A4E18">
              <w:rPr>
                <w:rFonts w:asciiTheme="minorHAnsi" w:hAnsiTheme="minorHAnsi"/>
                <w:noProof/>
                <w:color w:val="auto"/>
                <w:sz w:val="22"/>
                <w:lang w:eastAsia="ru-RU"/>
              </w:rPr>
              <w:tab/>
            </w:r>
            <w:r w:rsidR="003A4E18" w:rsidRPr="005A7305">
              <w:rPr>
                <w:rStyle w:val="Hyperlink"/>
                <w:noProof/>
              </w:rPr>
              <w:t>Описание графического интерфейса</w:t>
            </w:r>
            <w:r w:rsidR="003A4E18">
              <w:rPr>
                <w:noProof/>
                <w:webHidden/>
              </w:rPr>
              <w:tab/>
            </w:r>
            <w:r w:rsidR="003A4E18">
              <w:rPr>
                <w:noProof/>
                <w:webHidden/>
              </w:rPr>
              <w:fldChar w:fldCharType="begin"/>
            </w:r>
            <w:r w:rsidR="003A4E18">
              <w:rPr>
                <w:noProof/>
                <w:webHidden/>
              </w:rPr>
              <w:instrText xml:space="preserve"> PAGEREF _Toc197313520 \h </w:instrText>
            </w:r>
            <w:r w:rsidR="003A4E18">
              <w:rPr>
                <w:noProof/>
                <w:webHidden/>
              </w:rPr>
            </w:r>
            <w:r w:rsidR="003A4E18">
              <w:rPr>
                <w:noProof/>
                <w:webHidden/>
              </w:rPr>
              <w:fldChar w:fldCharType="separate"/>
            </w:r>
            <w:r w:rsidR="006950F4">
              <w:rPr>
                <w:noProof/>
                <w:webHidden/>
              </w:rPr>
              <w:t>21</w:t>
            </w:r>
            <w:r w:rsidR="003A4E18">
              <w:rPr>
                <w:noProof/>
                <w:webHidden/>
              </w:rPr>
              <w:fldChar w:fldCharType="end"/>
            </w:r>
          </w:hyperlink>
        </w:p>
        <w:p w14:paraId="2983C25D" w14:textId="23961B54" w:rsidR="003A4E18" w:rsidRDefault="00F6169E">
          <w:pPr>
            <w:pStyle w:val="TOC2"/>
            <w:tabs>
              <w:tab w:val="left" w:pos="880"/>
              <w:tab w:val="right" w:leader="dot" w:pos="9345"/>
            </w:tabs>
            <w:rPr>
              <w:rFonts w:asciiTheme="minorHAnsi" w:hAnsiTheme="minorHAnsi"/>
              <w:noProof/>
              <w:color w:val="auto"/>
              <w:sz w:val="22"/>
              <w:lang w:eastAsia="ru-RU"/>
            </w:rPr>
          </w:pPr>
          <w:hyperlink w:anchor="_Toc197313521" w:history="1">
            <w:r w:rsidR="003A4E18" w:rsidRPr="005A7305">
              <w:rPr>
                <w:rStyle w:val="Hyperlink"/>
                <w:noProof/>
              </w:rPr>
              <w:t>3.3</w:t>
            </w:r>
            <w:r w:rsidR="003A4E18">
              <w:rPr>
                <w:rFonts w:asciiTheme="minorHAnsi" w:hAnsiTheme="minorHAnsi"/>
                <w:noProof/>
                <w:color w:val="auto"/>
                <w:sz w:val="22"/>
                <w:lang w:eastAsia="ru-RU"/>
              </w:rPr>
              <w:tab/>
            </w:r>
            <w:r w:rsidR="003A4E18" w:rsidRPr="005A7305">
              <w:rPr>
                <w:rStyle w:val="Hyperlink"/>
                <w:noProof/>
              </w:rPr>
              <w:t>Описание исходного кода</w:t>
            </w:r>
            <w:r w:rsidR="003A4E18">
              <w:rPr>
                <w:noProof/>
                <w:webHidden/>
              </w:rPr>
              <w:tab/>
            </w:r>
            <w:r w:rsidR="003A4E18">
              <w:rPr>
                <w:noProof/>
                <w:webHidden/>
              </w:rPr>
              <w:fldChar w:fldCharType="begin"/>
            </w:r>
            <w:r w:rsidR="003A4E18">
              <w:rPr>
                <w:noProof/>
                <w:webHidden/>
              </w:rPr>
              <w:instrText xml:space="preserve"> PAGEREF _Toc197313521 \h </w:instrText>
            </w:r>
            <w:r w:rsidR="003A4E18">
              <w:rPr>
                <w:noProof/>
                <w:webHidden/>
              </w:rPr>
            </w:r>
            <w:r w:rsidR="003A4E18">
              <w:rPr>
                <w:noProof/>
                <w:webHidden/>
              </w:rPr>
              <w:fldChar w:fldCharType="separate"/>
            </w:r>
            <w:r w:rsidR="006950F4">
              <w:rPr>
                <w:noProof/>
                <w:webHidden/>
              </w:rPr>
              <w:t>21</w:t>
            </w:r>
            <w:r w:rsidR="003A4E18">
              <w:rPr>
                <w:noProof/>
                <w:webHidden/>
              </w:rPr>
              <w:fldChar w:fldCharType="end"/>
            </w:r>
          </w:hyperlink>
        </w:p>
        <w:p w14:paraId="3EC42474" w14:textId="1BEB9AFB" w:rsidR="003A4E18" w:rsidRDefault="00F6169E">
          <w:pPr>
            <w:pStyle w:val="TOC1"/>
            <w:tabs>
              <w:tab w:val="left" w:pos="440"/>
              <w:tab w:val="right" w:leader="dot" w:pos="9345"/>
            </w:tabs>
            <w:rPr>
              <w:rFonts w:asciiTheme="minorHAnsi" w:hAnsiTheme="minorHAnsi"/>
              <w:noProof/>
              <w:color w:val="auto"/>
              <w:sz w:val="22"/>
              <w:lang w:eastAsia="ru-RU"/>
            </w:rPr>
          </w:pPr>
          <w:hyperlink w:anchor="_Toc197313522" w:history="1">
            <w:r w:rsidR="003A4E18" w:rsidRPr="005A7305">
              <w:rPr>
                <w:rStyle w:val="Hyperlink"/>
                <w:b/>
                <w:bCs/>
                <w:noProof/>
                <w:lang w:eastAsia="ja-JP"/>
              </w:rPr>
              <w:t>4.</w:t>
            </w:r>
            <w:r w:rsidR="003A4E18">
              <w:rPr>
                <w:rFonts w:asciiTheme="minorHAnsi" w:hAnsiTheme="minorHAnsi"/>
                <w:noProof/>
                <w:color w:val="auto"/>
                <w:sz w:val="22"/>
                <w:lang w:eastAsia="ru-RU"/>
              </w:rPr>
              <w:tab/>
            </w:r>
            <w:r w:rsidR="003A4E18" w:rsidRPr="005A7305">
              <w:rPr>
                <w:rStyle w:val="Hyperlink"/>
                <w:b/>
                <w:bCs/>
                <w:noProof/>
                <w:lang w:eastAsia="ja-JP"/>
              </w:rPr>
              <w:t>ИНСТРУКЦИЯ ПОЛЬЗОВАТЕЛЯ</w:t>
            </w:r>
            <w:r w:rsidR="003A4E18">
              <w:rPr>
                <w:noProof/>
                <w:webHidden/>
              </w:rPr>
              <w:tab/>
            </w:r>
            <w:r w:rsidR="003A4E18">
              <w:rPr>
                <w:noProof/>
                <w:webHidden/>
              </w:rPr>
              <w:fldChar w:fldCharType="begin"/>
            </w:r>
            <w:r w:rsidR="003A4E18">
              <w:rPr>
                <w:noProof/>
                <w:webHidden/>
              </w:rPr>
              <w:instrText xml:space="preserve"> PAGEREF _Toc197313522 \h </w:instrText>
            </w:r>
            <w:r w:rsidR="003A4E18">
              <w:rPr>
                <w:noProof/>
                <w:webHidden/>
              </w:rPr>
            </w:r>
            <w:r w:rsidR="003A4E18">
              <w:rPr>
                <w:noProof/>
                <w:webHidden/>
              </w:rPr>
              <w:fldChar w:fldCharType="separate"/>
            </w:r>
            <w:r w:rsidR="006950F4">
              <w:rPr>
                <w:noProof/>
                <w:webHidden/>
              </w:rPr>
              <w:t>22</w:t>
            </w:r>
            <w:r w:rsidR="003A4E18">
              <w:rPr>
                <w:noProof/>
                <w:webHidden/>
              </w:rPr>
              <w:fldChar w:fldCharType="end"/>
            </w:r>
          </w:hyperlink>
        </w:p>
        <w:p w14:paraId="05B7589A" w14:textId="3BDAA6F1" w:rsidR="003A4E18" w:rsidRDefault="00F6169E">
          <w:pPr>
            <w:pStyle w:val="TOC1"/>
            <w:tabs>
              <w:tab w:val="left" w:pos="440"/>
              <w:tab w:val="right" w:leader="dot" w:pos="9345"/>
            </w:tabs>
            <w:rPr>
              <w:rFonts w:asciiTheme="minorHAnsi" w:hAnsiTheme="minorHAnsi"/>
              <w:noProof/>
              <w:color w:val="auto"/>
              <w:sz w:val="22"/>
              <w:lang w:eastAsia="ru-RU"/>
            </w:rPr>
          </w:pPr>
          <w:hyperlink w:anchor="_Toc197313523" w:history="1">
            <w:r w:rsidR="003A4E18" w:rsidRPr="005A7305">
              <w:rPr>
                <w:rStyle w:val="Hyperlink"/>
                <w:b/>
                <w:bCs/>
                <w:noProof/>
              </w:rPr>
              <w:t>5.</w:t>
            </w:r>
            <w:r w:rsidR="003A4E18">
              <w:rPr>
                <w:rFonts w:asciiTheme="minorHAnsi" w:hAnsiTheme="minorHAnsi"/>
                <w:noProof/>
                <w:color w:val="auto"/>
                <w:sz w:val="22"/>
                <w:lang w:eastAsia="ru-RU"/>
              </w:rPr>
              <w:tab/>
            </w:r>
            <w:r w:rsidR="003A4E18" w:rsidRPr="005A7305">
              <w:rPr>
                <w:rStyle w:val="Hyperlink"/>
                <w:b/>
                <w:bCs/>
                <w:noProof/>
              </w:rPr>
              <w:t>ЗАКЛЮЧЕНИЕ</w:t>
            </w:r>
            <w:r w:rsidR="003A4E18">
              <w:rPr>
                <w:noProof/>
                <w:webHidden/>
              </w:rPr>
              <w:tab/>
            </w:r>
            <w:r w:rsidR="003A4E18">
              <w:rPr>
                <w:noProof/>
                <w:webHidden/>
              </w:rPr>
              <w:fldChar w:fldCharType="begin"/>
            </w:r>
            <w:r w:rsidR="003A4E18">
              <w:rPr>
                <w:noProof/>
                <w:webHidden/>
              </w:rPr>
              <w:instrText xml:space="preserve"> PAGEREF _Toc197313523 \h </w:instrText>
            </w:r>
            <w:r w:rsidR="003A4E18">
              <w:rPr>
                <w:noProof/>
                <w:webHidden/>
              </w:rPr>
            </w:r>
            <w:r w:rsidR="003A4E18">
              <w:rPr>
                <w:noProof/>
                <w:webHidden/>
              </w:rPr>
              <w:fldChar w:fldCharType="separate"/>
            </w:r>
            <w:r w:rsidR="006950F4">
              <w:rPr>
                <w:noProof/>
                <w:webHidden/>
              </w:rPr>
              <w:t>23</w:t>
            </w:r>
            <w:r w:rsidR="003A4E18">
              <w:rPr>
                <w:noProof/>
                <w:webHidden/>
              </w:rPr>
              <w:fldChar w:fldCharType="end"/>
            </w:r>
          </w:hyperlink>
        </w:p>
        <w:p w14:paraId="65CEB2FB" w14:textId="022688E8" w:rsidR="003A4E18" w:rsidRDefault="00F6169E">
          <w:pPr>
            <w:pStyle w:val="TOC1"/>
            <w:tabs>
              <w:tab w:val="right" w:leader="dot" w:pos="9345"/>
            </w:tabs>
            <w:rPr>
              <w:rFonts w:asciiTheme="minorHAnsi" w:hAnsiTheme="minorHAnsi"/>
              <w:noProof/>
              <w:color w:val="auto"/>
              <w:sz w:val="22"/>
              <w:lang w:eastAsia="ru-RU"/>
            </w:rPr>
          </w:pPr>
          <w:hyperlink w:anchor="_Toc197313524" w:history="1">
            <w:r w:rsidR="003A4E18" w:rsidRPr="005A7305">
              <w:rPr>
                <w:rStyle w:val="Hyperlink"/>
                <w:noProof/>
              </w:rPr>
              <w:t>СПИСОК ИСПОЛЬЗУЕМОЙ ЛИТЕРАТУРЫ</w:t>
            </w:r>
            <w:r w:rsidR="003A4E18">
              <w:rPr>
                <w:noProof/>
                <w:webHidden/>
              </w:rPr>
              <w:tab/>
            </w:r>
            <w:r w:rsidR="003A4E18">
              <w:rPr>
                <w:noProof/>
                <w:webHidden/>
              </w:rPr>
              <w:fldChar w:fldCharType="begin"/>
            </w:r>
            <w:r w:rsidR="003A4E18">
              <w:rPr>
                <w:noProof/>
                <w:webHidden/>
              </w:rPr>
              <w:instrText xml:space="preserve"> PAGEREF _Toc197313524 \h </w:instrText>
            </w:r>
            <w:r w:rsidR="003A4E18">
              <w:rPr>
                <w:noProof/>
                <w:webHidden/>
              </w:rPr>
            </w:r>
            <w:r w:rsidR="003A4E18">
              <w:rPr>
                <w:noProof/>
                <w:webHidden/>
              </w:rPr>
              <w:fldChar w:fldCharType="separate"/>
            </w:r>
            <w:r w:rsidR="006950F4">
              <w:rPr>
                <w:noProof/>
                <w:webHidden/>
              </w:rPr>
              <w:t>24</w:t>
            </w:r>
            <w:r w:rsidR="003A4E18">
              <w:rPr>
                <w:noProof/>
                <w:webHidden/>
              </w:rPr>
              <w:fldChar w:fldCharType="end"/>
            </w:r>
          </w:hyperlink>
        </w:p>
        <w:p w14:paraId="5CB8FD75" w14:textId="45B53960" w:rsidR="00EB4C96" w:rsidRDefault="00781185" w:rsidP="008C77B8">
          <w:pPr>
            <w:spacing w:line="240" w:lineRule="auto"/>
            <w:rPr>
              <w:b/>
              <w:bCs/>
            </w:rPr>
          </w:pPr>
          <w:r w:rsidRPr="005A4DF8">
            <w:rPr>
              <w:b/>
              <w:bCs/>
              <w:szCs w:val="28"/>
            </w:rPr>
            <w:fldChar w:fldCharType="end"/>
          </w:r>
        </w:p>
      </w:sdtContent>
    </w:sdt>
    <w:bookmarkEnd w:id="1" w:displacedByCustomXml="prev"/>
    <w:p w14:paraId="2DDFF6FC" w14:textId="7CE9C3B3" w:rsidR="00EB4C96" w:rsidRDefault="00EB4C96" w:rsidP="00EB4C96"/>
    <w:p w14:paraId="2F05A224" w14:textId="0F262E51" w:rsidR="00EB4C96" w:rsidRDefault="00EB4C96" w:rsidP="00EB4C96">
      <w:pPr>
        <w:tabs>
          <w:tab w:val="left" w:pos="4212"/>
        </w:tabs>
      </w:pPr>
      <w:r>
        <w:tab/>
      </w:r>
    </w:p>
    <w:p w14:paraId="0DE4C02E" w14:textId="7A1B94BE" w:rsidR="00646247" w:rsidRPr="00EB4C96" w:rsidRDefault="00EB4C96" w:rsidP="00EB4C96">
      <w:pPr>
        <w:tabs>
          <w:tab w:val="left" w:pos="4212"/>
        </w:tabs>
        <w:sectPr w:rsidR="00646247" w:rsidRPr="00EB4C96" w:rsidSect="00341B3C">
          <w:headerReference w:type="first" r:id="rId14"/>
          <w:pgSz w:w="11906" w:h="16838"/>
          <w:pgMar w:top="1134" w:right="850" w:bottom="1134" w:left="1701" w:header="708" w:footer="708" w:gutter="0"/>
          <w:cols w:space="708"/>
          <w:titlePg/>
          <w:docGrid w:linePitch="381"/>
        </w:sectPr>
      </w:pPr>
      <w:r>
        <w:tab/>
      </w:r>
    </w:p>
    <w:p w14:paraId="6F9DD881" w14:textId="224BFB5A" w:rsidR="007520AE" w:rsidRPr="00603A40" w:rsidRDefault="007520AE" w:rsidP="002A4696">
      <w:pPr>
        <w:pStyle w:val="Heading1"/>
        <w:numPr>
          <w:ilvl w:val="0"/>
          <w:numId w:val="0"/>
        </w:numPr>
        <w:ind w:left="1068"/>
        <w:rPr>
          <w:b/>
          <w:bCs/>
        </w:rPr>
      </w:pPr>
      <w:bookmarkStart w:id="2" w:name="_Toc197313500"/>
      <w:r w:rsidRPr="00603A40">
        <w:rPr>
          <w:b/>
          <w:bCs/>
        </w:rPr>
        <w:lastRenderedPageBreak/>
        <w:t>В</w:t>
      </w:r>
      <w:bookmarkEnd w:id="0"/>
      <w:r w:rsidR="00F43928" w:rsidRPr="00603A40">
        <w:rPr>
          <w:b/>
          <w:bCs/>
        </w:rPr>
        <w:t>ВЕДЕНИЕ</w:t>
      </w:r>
      <w:bookmarkEnd w:id="2"/>
    </w:p>
    <w:p w14:paraId="298B5A7B" w14:textId="7868B8C2" w:rsidR="00EC33E5" w:rsidRDefault="00EC33E5" w:rsidP="00EC33E5">
      <w:pPr>
        <w:pStyle w:val="a1"/>
      </w:pPr>
      <w:r w:rsidRPr="00EC33E5">
        <w:t>Стремительные темпы развития технологий последних десятилетий обусловили значительное увеличение интереса к</w:t>
      </w:r>
      <w:r>
        <w:t xml:space="preserve"> такому разделу машинного обучения, как</w:t>
      </w:r>
      <w:r w:rsidRPr="00EC33E5">
        <w:t xml:space="preserve"> </w:t>
      </w:r>
      <w:r>
        <w:t>глубокое обучение</w:t>
      </w:r>
      <w:r w:rsidR="00211B4A">
        <w:t xml:space="preserve"> (</w:t>
      </w:r>
      <w:r w:rsidR="00211B4A">
        <w:rPr>
          <w:lang w:val="en-US"/>
        </w:rPr>
        <w:t>Deep</w:t>
      </w:r>
      <w:r w:rsidR="00211B4A" w:rsidRPr="00211B4A">
        <w:t xml:space="preserve"> </w:t>
      </w:r>
      <w:r w:rsidR="00211B4A">
        <w:rPr>
          <w:lang w:val="en-US"/>
        </w:rPr>
        <w:t>Learning</w:t>
      </w:r>
      <w:r w:rsidR="00211B4A">
        <w:t>)</w:t>
      </w:r>
      <w:r>
        <w:t xml:space="preserve"> основанное на нейронных сетях</w:t>
      </w:r>
      <w:r w:rsidRPr="00EC33E5">
        <w:t>, котор</w:t>
      </w:r>
      <w:r>
        <w:t>ое</w:t>
      </w:r>
      <w:r w:rsidRPr="00EC33E5">
        <w:t xml:space="preserve"> стал</w:t>
      </w:r>
      <w:r>
        <w:t>о</w:t>
      </w:r>
      <w:r w:rsidRPr="00EC33E5">
        <w:t xml:space="preserve"> одним из ключевых инструментов анализа и обработки больших объемов данных. </w:t>
      </w:r>
    </w:p>
    <w:p w14:paraId="589FAB8E" w14:textId="5F89FFFF" w:rsidR="00EC33E5" w:rsidRPr="00EC33E5" w:rsidRDefault="00EC33E5" w:rsidP="00EC33E5">
      <w:pPr>
        <w:pStyle w:val="a1"/>
      </w:pPr>
      <w:r w:rsidRPr="00EC33E5">
        <w:t>Благодаря своей способности моделировать сложные зависимости между входными параметрами и выходными результатами, нейронные сети нашли широкое применение в различных областях науки и техники, включая решение задач радиолокации.</w:t>
      </w:r>
    </w:p>
    <w:p w14:paraId="3D2C09F7" w14:textId="5C26917E" w:rsidR="00EC33E5" w:rsidRDefault="00EC33E5" w:rsidP="00EC33E5">
      <w:pPr>
        <w:pStyle w:val="a1"/>
      </w:pPr>
      <w:r w:rsidRPr="00EC33E5">
        <w:t xml:space="preserve">Радиолокационные системы традиционно характеризуются сложностью и высокой степенью </w:t>
      </w:r>
      <w:r w:rsidR="00211B4A">
        <w:t>шумов при</w:t>
      </w:r>
      <w:r w:rsidRPr="00EC33E5">
        <w:t xml:space="preserve"> распространени</w:t>
      </w:r>
      <w:r w:rsidR="00211B4A">
        <w:t>и</w:t>
      </w:r>
      <w:r w:rsidRPr="00EC33E5">
        <w:t xml:space="preserve"> сигналов, отраженных от объектов различной природы. Применение </w:t>
      </w:r>
      <w:r>
        <w:t>нейронных сет</w:t>
      </w:r>
      <w:r w:rsidR="00211B4A">
        <w:t>е</w:t>
      </w:r>
      <w:r>
        <w:t>й</w:t>
      </w:r>
      <w:r w:rsidRPr="00EC33E5">
        <w:t xml:space="preserve"> позволяет существенно повысить точность распознавания целей, качество оценки характеристик радиосигнала и эффективность обнаружения малозаметных объектов. </w:t>
      </w:r>
    </w:p>
    <w:p w14:paraId="4728D904" w14:textId="513103C2" w:rsidR="00EC33E5" w:rsidRDefault="00EC33E5" w:rsidP="00EC33E5">
      <w:pPr>
        <w:pStyle w:val="a1"/>
      </w:pPr>
      <w:r w:rsidRPr="00EC33E5">
        <w:t>Несмотря на очевидные преимущества, широкое внедрение нейронных сетей в радиолокационных системах сдерживается рядом факторов</w:t>
      </w:r>
      <w:r w:rsidR="00211B4A">
        <w:t>:</w:t>
      </w:r>
    </w:p>
    <w:p w14:paraId="5D5CAB05" w14:textId="77777777" w:rsidR="00EC33E5" w:rsidRDefault="00EC33E5" w:rsidP="00EC33E5">
      <w:pPr>
        <w:pStyle w:val="a1"/>
      </w:pPr>
      <w:r w:rsidRPr="00EC33E5">
        <w:t xml:space="preserve">Во-первых, обучение </w:t>
      </w:r>
      <w:r>
        <w:t>нейронных сетей</w:t>
      </w:r>
      <w:r w:rsidRPr="00EC33E5">
        <w:t xml:space="preserve"> представляет собой ресурсоемкий процесс, требующий значительных вычислительных мощностей и специализированных технических решений. </w:t>
      </w:r>
    </w:p>
    <w:p w14:paraId="41690FB8" w14:textId="4E73023B" w:rsidR="00EC33E5" w:rsidRDefault="00EC33E5" w:rsidP="00EC33E5">
      <w:pPr>
        <w:pStyle w:val="a1"/>
      </w:pPr>
      <w:r w:rsidRPr="00EC33E5">
        <w:t xml:space="preserve">Во-вторых, создание эффективной модели </w:t>
      </w:r>
      <w:r w:rsidR="0024219B" w:rsidRPr="00EC33E5">
        <w:t xml:space="preserve">требует глубоких знаний и опыта, поскольку </w:t>
      </w:r>
      <w:r w:rsidR="0024219B">
        <w:t>необходимо</w:t>
      </w:r>
      <w:r w:rsidR="0024219B" w:rsidRPr="00EC33E5">
        <w:t xml:space="preserve"> понимание принципов функционирования языка программирования, особенностей архитектуры нейронных сетей</w:t>
      </w:r>
      <w:r w:rsidR="0024219B">
        <w:t xml:space="preserve"> и</w:t>
      </w:r>
      <w:r w:rsidR="0024219B" w:rsidRPr="00EC33E5">
        <w:t xml:space="preserve"> специфики используемых библиоте</w:t>
      </w:r>
      <w:r w:rsidR="0024219B">
        <w:t>к</w:t>
      </w:r>
      <w:r w:rsidR="00211B4A" w:rsidRPr="00EC33E5">
        <w:t>.</w:t>
      </w:r>
      <w:r w:rsidRPr="00EC33E5">
        <w:t xml:space="preserve"> </w:t>
      </w:r>
    </w:p>
    <w:p w14:paraId="15B7483C" w14:textId="6DAB8961" w:rsidR="00EC33E5" w:rsidRDefault="00EC33E5" w:rsidP="00EC33E5">
      <w:pPr>
        <w:pStyle w:val="a1"/>
      </w:pPr>
      <w:r w:rsidRPr="00EC33E5">
        <w:t>Эти сложности делают разработку и настройку нейронных сетей трудоемким процессом даже для опытных специалистов, что ограничивает распространение технологии среди широких кругов пользователей.</w:t>
      </w:r>
    </w:p>
    <w:p w14:paraId="68C24034" w14:textId="3D45F480" w:rsidR="00BC04FA" w:rsidRDefault="00BC04FA" w:rsidP="00EC33E5">
      <w:pPr>
        <w:pStyle w:val="a1"/>
      </w:pPr>
      <w:r w:rsidRPr="00BC04FA">
        <w:lastRenderedPageBreak/>
        <w:t>Цель</w:t>
      </w:r>
      <w:r w:rsidR="0024219B">
        <w:t>ю</w:t>
      </w:r>
      <w:r w:rsidRPr="00BC04FA">
        <w:t xml:space="preserve"> </w:t>
      </w:r>
      <w:r>
        <w:t>данной ВКР</w:t>
      </w:r>
      <w:r w:rsidRPr="00BC04FA">
        <w:t xml:space="preserve"> </w:t>
      </w:r>
      <w:r w:rsidR="0024219B">
        <w:t>является</w:t>
      </w:r>
      <w:r w:rsidRPr="00BC04FA">
        <w:t xml:space="preserve"> разработк</w:t>
      </w:r>
      <w:r w:rsidR="0024219B">
        <w:t>а</w:t>
      </w:r>
      <w:r w:rsidRPr="00BC04FA">
        <w:t xml:space="preserve"> специализированного инструмента для </w:t>
      </w:r>
      <w:r w:rsidR="0024219B">
        <w:t>упрощения</w:t>
      </w:r>
      <w:r w:rsidRPr="00BC04FA">
        <w:t xml:space="preserve"> </w:t>
      </w:r>
      <w:r w:rsidR="0024219B" w:rsidRPr="00BC04FA">
        <w:t>обучения нейронных сетей</w:t>
      </w:r>
      <w:r w:rsidR="0024219B">
        <w:t xml:space="preserve">. Инструмент позволит регулировать </w:t>
      </w:r>
      <w:r w:rsidRPr="00BC04FA">
        <w:t>парамет</w:t>
      </w:r>
      <w:r w:rsidR="0024219B">
        <w:t>ры обучения в ручном режиме, не задумываясь о реализации, и обучать модель на конкретных пользовательских данных</w:t>
      </w:r>
      <w:r w:rsidRPr="00BC04FA">
        <w:t>. Данный инструмент призван устранить препятствия, возникающие перед специалистами, затрудняющие эффективное использование нейронных сетей в повседневной практике радиолокационного мониторинга.</w:t>
      </w:r>
    </w:p>
    <w:p w14:paraId="15C5DE15" w14:textId="62FF0706" w:rsidR="00BC04FA" w:rsidRDefault="00BC04FA" w:rsidP="00BC04FA">
      <w:pPr>
        <w:pStyle w:val="a1"/>
      </w:pPr>
      <w:r>
        <w:t>Основные задачи исследования включают:</w:t>
      </w:r>
    </w:p>
    <w:p w14:paraId="5FF20C6D" w14:textId="2AD5B11C" w:rsidR="00BC04FA" w:rsidRDefault="00BC04FA" w:rsidP="00BC04FA">
      <w:pPr>
        <w:pStyle w:val="a1"/>
        <w:numPr>
          <w:ilvl w:val="0"/>
          <w:numId w:val="18"/>
        </w:numPr>
        <w:ind w:left="0" w:firstLine="720"/>
      </w:pPr>
      <w:r w:rsidRPr="00BC04FA">
        <w:t>Анализ радиолокационных задач</w:t>
      </w:r>
      <w:r w:rsidR="00211B4A">
        <w:t xml:space="preserve"> и их решений</w:t>
      </w:r>
      <w:r w:rsidRPr="00BC04FA">
        <w:t>, выделение</w:t>
      </w:r>
      <w:r w:rsidR="00211B4A">
        <w:t xml:space="preserve"> задач, которые могут решить нейронные сети</w:t>
      </w:r>
      <w:r w:rsidRPr="00BC04FA">
        <w:t>.</w:t>
      </w:r>
    </w:p>
    <w:p w14:paraId="7BCAC8AC" w14:textId="3FC1B328" w:rsidR="00BC04FA" w:rsidRDefault="00BC04FA" w:rsidP="00BC04FA">
      <w:pPr>
        <w:pStyle w:val="a1"/>
        <w:numPr>
          <w:ilvl w:val="0"/>
          <w:numId w:val="18"/>
        </w:numPr>
        <w:ind w:left="0" w:firstLine="720"/>
      </w:pPr>
      <w:r>
        <w:t xml:space="preserve">Разработка </w:t>
      </w:r>
      <w:r w:rsidR="0024219B">
        <w:t>алгоритма</w:t>
      </w:r>
      <w:r>
        <w:t xml:space="preserve"> </w:t>
      </w:r>
      <w:r w:rsidR="00211B4A">
        <w:t>упрощенного создания</w:t>
      </w:r>
      <w:r>
        <w:t xml:space="preserve"> нейронных сетей под </w:t>
      </w:r>
      <w:r w:rsidR="00211B4A">
        <w:t>данные</w:t>
      </w:r>
      <w:r>
        <w:t xml:space="preserve"> радиолокационных сигналов, минимизирующего участие пользователя в процессе </w:t>
      </w:r>
      <w:r w:rsidR="00211B4A">
        <w:t>разработки и обучения нейронной сети</w:t>
      </w:r>
      <w:r>
        <w:t>.</w:t>
      </w:r>
    </w:p>
    <w:p w14:paraId="35CEF2C0" w14:textId="77777777" w:rsidR="00BC04FA" w:rsidRDefault="00BC04FA" w:rsidP="00BC04FA">
      <w:pPr>
        <w:pStyle w:val="a1"/>
        <w:numPr>
          <w:ilvl w:val="0"/>
          <w:numId w:val="18"/>
        </w:numPr>
        <w:ind w:left="0" w:firstLine="720"/>
      </w:pPr>
      <w:r>
        <w:t>Создание прототипа программного продукта — веб-сборщика приложений, обеспечивающего автоматизацию основных шагов разработки нейронных сетей и облегчающего эксплуатацию готового продукта конечными пользователями.</w:t>
      </w:r>
    </w:p>
    <w:p w14:paraId="19B7AEC3" w14:textId="11E34CE8" w:rsidR="00BC04FA" w:rsidRDefault="00BC04FA" w:rsidP="00BC04FA">
      <w:pPr>
        <w:pStyle w:val="a1"/>
        <w:numPr>
          <w:ilvl w:val="0"/>
          <w:numId w:val="18"/>
        </w:numPr>
        <w:ind w:left="0" w:firstLine="720"/>
      </w:pPr>
      <w:r>
        <w:t>Проведение экспериментальной проверки предложенного подхода на тестовом наборе радиолокационных данных</w:t>
      </w:r>
      <w:r w:rsidR="00211B4A">
        <w:t>.</w:t>
      </w:r>
    </w:p>
    <w:p w14:paraId="5F32BF67" w14:textId="5F0E0623" w:rsidR="00211B4A" w:rsidRDefault="00BC04FA" w:rsidP="00211B4A">
      <w:pPr>
        <w:pStyle w:val="a1"/>
      </w:pPr>
      <w:r>
        <w:t>Реализация поставленной цели и выполнение перечисленных задач позволит создать эффективный инструмент поддержки принятия решений в радиолокационном мониторинге, облегчить переход на новые технологии специалистам-практикам и обеспечить повышение точности и надежности результатов обработки радиолокационных данных.</w:t>
      </w:r>
    </w:p>
    <w:p w14:paraId="0B2A6E1E" w14:textId="604AC4B1" w:rsidR="00211B4A" w:rsidRDefault="00211B4A" w:rsidP="00211B4A">
      <w:pPr>
        <w:pStyle w:val="a1"/>
      </w:pPr>
      <w:r>
        <w:t>Разработанный инструмент обеспечивает адаптацию нейронной сети под специфику решаемой задачи, уменьшая потребность в экспертизе программистов и исследователей в области нейронных сетей. Программный комплекс способен автоматически формировать готовую модель</w:t>
      </w:r>
      <w:r w:rsidR="003A4E18">
        <w:t>, которую, при необходимости, можно будет</w:t>
      </w:r>
      <w:r>
        <w:t xml:space="preserve"> интегр</w:t>
      </w:r>
      <w:r w:rsidR="003A4E18">
        <w:t>ировать</w:t>
      </w:r>
      <w:r>
        <w:t xml:space="preserve"> в существующие радиолокационные комплексы, обеспечивая комфортную работу конечных </w:t>
      </w:r>
      <w:r>
        <w:lastRenderedPageBreak/>
        <w:t>пользователей без необходимости углубленного изучения тонкостей архитектуры нейронных сетей.</w:t>
      </w:r>
    </w:p>
    <w:p w14:paraId="4A5663D7" w14:textId="58DBD071" w:rsidR="00211B4A" w:rsidRDefault="00211B4A" w:rsidP="00211B4A">
      <w:pPr>
        <w:pStyle w:val="a1"/>
      </w:pPr>
      <w:r>
        <w:t xml:space="preserve">Практическая значимость состоит в возможности существенного увеличения точности радиолокационного анализа и расширения функциональных возможностей существующих радиолокационных </w:t>
      </w:r>
      <w:r w:rsidR="003A4E18">
        <w:t>систем</w:t>
      </w:r>
      <w:r>
        <w:t>. Полученный продукт открывает перспективы модернизации устаревших радиолокационных комплексов и создает условия для внедрения новых подходов к интерпретации радиолокационных данных в режимах реального времени.</w:t>
      </w:r>
    </w:p>
    <w:p w14:paraId="61DD51AE" w14:textId="12F42A46" w:rsidR="007520AE" w:rsidRPr="00211B4A" w:rsidRDefault="00211B4A" w:rsidP="00211B4A">
      <w:pPr>
        <w:rPr>
          <w:shd w:val="clear" w:color="auto" w:fill="FFFFFF"/>
        </w:rPr>
      </w:pPr>
      <w:r>
        <w:br w:type="page"/>
      </w:r>
    </w:p>
    <w:p w14:paraId="3E7B13DB" w14:textId="1A5AE703" w:rsidR="00921356" w:rsidRPr="00603A40" w:rsidRDefault="002A4696" w:rsidP="00603A40">
      <w:pPr>
        <w:pStyle w:val="Heading1"/>
        <w:rPr>
          <w:b/>
          <w:bCs/>
        </w:rPr>
      </w:pPr>
      <w:bookmarkStart w:id="3" w:name="_Toc197313501"/>
      <w:r w:rsidRPr="00603A40">
        <w:rPr>
          <w:b/>
          <w:bCs/>
        </w:rPr>
        <w:lastRenderedPageBreak/>
        <w:t xml:space="preserve">ЗАДАЧИ </w:t>
      </w:r>
      <w:r w:rsidR="00BA4E9F" w:rsidRPr="00603A40">
        <w:rPr>
          <w:b/>
          <w:bCs/>
        </w:rPr>
        <w:t>И МЕТОДЫ</w:t>
      </w:r>
      <w:r w:rsidRPr="00603A40">
        <w:rPr>
          <w:b/>
          <w:bCs/>
        </w:rPr>
        <w:t xml:space="preserve"> </w:t>
      </w:r>
      <w:r w:rsidR="00045506" w:rsidRPr="00603A40">
        <w:rPr>
          <w:b/>
          <w:bCs/>
        </w:rPr>
        <w:t>РАДИОЛОКАЦИИ</w:t>
      </w:r>
      <w:bookmarkEnd w:id="3"/>
    </w:p>
    <w:p w14:paraId="2BB723D0" w14:textId="7974C8DE" w:rsidR="00747357" w:rsidRDefault="006231B3" w:rsidP="00C14B07">
      <w:pPr>
        <w:pStyle w:val="a1"/>
      </w:pPr>
      <w:r>
        <w:t xml:space="preserve">Традиционно </w:t>
      </w:r>
      <w:r w:rsidR="008D3BEE">
        <w:t>радиолокация</w:t>
      </w:r>
      <w:r>
        <w:t xml:space="preserve"> решает следующие зада</w:t>
      </w:r>
      <w:r w:rsidR="005B1977">
        <w:t>чи</w:t>
      </w:r>
      <w:r>
        <w:t xml:space="preserve">: задача обнаружения сигналов, задача распознавания </w:t>
      </w:r>
      <w:r w:rsidR="008D3BEE">
        <w:t xml:space="preserve">сигналов, задача разрешения сигналов </w:t>
      </w:r>
      <w:r>
        <w:t xml:space="preserve"> и задача </w:t>
      </w:r>
      <w:r w:rsidR="008D3BEE">
        <w:t>оценки параметров</w:t>
      </w:r>
      <w:r>
        <w:t xml:space="preserve"> сигнал</w:t>
      </w:r>
      <w:r w:rsidR="008D3BEE">
        <w:t>а</w:t>
      </w:r>
      <w:r>
        <w:t>.</w:t>
      </w:r>
    </w:p>
    <w:p w14:paraId="530805BE" w14:textId="2767C367" w:rsidR="00BA4E9F" w:rsidRPr="000E6469" w:rsidRDefault="00747357" w:rsidP="000E6469">
      <w:pPr>
        <w:pStyle w:val="Heading2"/>
      </w:pPr>
      <w:bookmarkStart w:id="4" w:name="_Toc197313502"/>
      <w:r w:rsidRPr="000E6469">
        <w:t xml:space="preserve">Задачи </w:t>
      </w:r>
      <w:r w:rsidR="00045506">
        <w:t>радиолокации</w:t>
      </w:r>
      <w:bookmarkEnd w:id="4"/>
    </w:p>
    <w:p w14:paraId="4785AD89" w14:textId="500DC0C7" w:rsidR="00BA4E9F" w:rsidRDefault="00BA4E9F" w:rsidP="000E6469">
      <w:pPr>
        <w:pStyle w:val="Heading3"/>
      </w:pPr>
      <w:bookmarkStart w:id="5" w:name="_Toc197313503"/>
      <w:r>
        <w:t>Задача обнаружения сигнала</w:t>
      </w:r>
      <w:bookmarkEnd w:id="5"/>
    </w:p>
    <w:p w14:paraId="60EA90FC" w14:textId="7452BE4E" w:rsidR="008F22E0" w:rsidRDefault="00C77F40" w:rsidP="00AB29D0">
      <w:pPr>
        <w:pStyle w:val="a1"/>
      </w:pPr>
      <w:r>
        <w:t xml:space="preserve">Задача обнаружения сигнала сводится к тому, чтобы </w:t>
      </w:r>
      <w:r w:rsidR="002B19A2">
        <w:t xml:space="preserve">во входном сигнале </w:t>
      </w:r>
      <w:r>
        <w:t xml:space="preserve">наилучшим способом принять решение о наличии или отсутствии искомого </w:t>
      </w:r>
      <w:r w:rsidR="00C92264">
        <w:t>образа</w:t>
      </w:r>
      <w:r>
        <w:t xml:space="preserve"> </w:t>
      </w:r>
      <w:r w:rsidRPr="00C77F40">
        <w:t>[</w:t>
      </w:r>
      <w:r>
        <w:fldChar w:fldCharType="begin"/>
      </w:r>
      <w:r>
        <w:instrText xml:space="preserve"> REF _Ref188995848 \r \h </w:instrText>
      </w:r>
      <w:r>
        <w:fldChar w:fldCharType="separate"/>
      </w:r>
      <w:r w:rsidR="006950F4">
        <w:t>1</w:t>
      </w:r>
      <w:r>
        <w:fldChar w:fldCharType="end"/>
      </w:r>
      <w:r w:rsidRPr="00C77F40">
        <w:t>]</w:t>
      </w:r>
      <w:r>
        <w:t>.</w:t>
      </w:r>
    </w:p>
    <w:p w14:paraId="701746D4" w14:textId="7DE5373C" w:rsidR="00BB177C" w:rsidRPr="00BB177C" w:rsidRDefault="00BA4E9F" w:rsidP="00AB29D0">
      <w:pPr>
        <w:pStyle w:val="a1"/>
      </w:pPr>
      <w:r>
        <w:t>Математически постановка задачи выглядит следующим образом</w:t>
      </w:r>
      <w:r w:rsidR="00BB177C">
        <w:t>:</w:t>
      </w:r>
      <w:r>
        <w:t xml:space="preserve"> Имеется два возможных сценария сценария</w:t>
      </w:r>
      <w:r w:rsidR="00BB177C" w:rsidRPr="00BB177C">
        <w:t>.</w:t>
      </w:r>
      <w:r>
        <w:t xml:space="preserve"> Нулевая гипотеза </w:t>
      </w:r>
      <m:oMath>
        <m:sSub>
          <m:sSubPr>
            <m:ctrlPr>
              <w:rPr>
                <w:rFonts w:ascii="Cambria Math" w:hAnsi="Cambria Math"/>
                <w:i/>
              </w:rPr>
            </m:ctrlPr>
          </m:sSubPr>
          <m:e>
            <m:r>
              <w:rPr>
                <w:rFonts w:ascii="Cambria Math" w:hAnsi="Cambria Math"/>
              </w:rPr>
              <m:t>Н</m:t>
            </m:r>
          </m:e>
          <m:sub>
            <m:r>
              <w:rPr>
                <w:rFonts w:ascii="Cambria Math" w:hAnsi="Cambria Math"/>
              </w:rPr>
              <m:t>0</m:t>
            </m:r>
          </m:sub>
        </m:sSub>
      </m:oMath>
      <w:r>
        <w:t xml:space="preserve"> – сигнал отсутствует и, наблюдаемый сигнал </w:t>
      </w:r>
      <m:oMath>
        <m:r>
          <w:rPr>
            <w:rFonts w:ascii="Cambria Math" w:hAnsi="Cambria Math"/>
            <w:lang w:val="en-US"/>
          </w:rPr>
          <m:t>y</m:t>
        </m:r>
        <m:r>
          <w:rPr>
            <w:rFonts w:ascii="Cambria Math" w:hAnsi="Cambria Math"/>
          </w:rPr>
          <m:t>(</m:t>
        </m:r>
        <m:r>
          <w:rPr>
            <w:rFonts w:ascii="Cambria Math" w:hAnsi="Cambria Math"/>
            <w:lang w:val="en-US"/>
          </w:rPr>
          <m:t>t</m:t>
        </m:r>
        <m:r>
          <w:rPr>
            <w:rFonts w:ascii="Cambria Math" w:hAnsi="Cambria Math"/>
          </w:rPr>
          <m:t xml:space="preserve">) </m:t>
        </m:r>
      </m:oMath>
      <w:r>
        <w:t>состоит только из шума</w:t>
      </w:r>
      <w:r w:rsidR="00BB177C">
        <w:t xml:space="preserve"> </w:t>
      </w:r>
      <m:oMath>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oMath>
      <w:r w:rsidR="00BB177C" w:rsidRPr="00BB177C">
        <w:t>:</w:t>
      </w:r>
    </w:p>
    <w:p w14:paraId="480519E4" w14:textId="4DB23F18" w:rsidR="00BB177C" w:rsidRPr="00BB177C" w:rsidRDefault="00F6169E" w:rsidP="00BB177C">
      <w:pPr>
        <w:pStyle w:val="a1"/>
        <w:jc w:val="right"/>
        <w:rPr>
          <w:iCs/>
        </w:rPr>
      </w:pPr>
      <m:oMath>
        <m:sSub>
          <m:sSubPr>
            <m:ctrlPr>
              <w:rPr>
                <w:rFonts w:ascii="Cambria Math" w:hAnsi="Cambria Math"/>
                <w:i/>
              </w:rPr>
            </m:ctrlPr>
          </m:sSubPr>
          <m:e>
            <m:r>
              <w:rPr>
                <w:rFonts w:ascii="Cambria Math" w:hAnsi="Cambria Math"/>
              </w:rPr>
              <m:t>Н</m:t>
            </m:r>
          </m:e>
          <m:sub>
            <m:r>
              <w:rPr>
                <w:rFonts w:ascii="Cambria Math" w:hAnsi="Cambria Math"/>
              </w:rPr>
              <m:t>0</m:t>
            </m:r>
          </m:sub>
        </m:sSub>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oMath>
      <w:r w:rsidR="00BB177C" w:rsidRPr="00BB177C">
        <w:rPr>
          <w:i/>
        </w:rPr>
        <w:t xml:space="preserve">                                                  </w:t>
      </w:r>
      <w:r w:rsidR="00BB177C" w:rsidRPr="00BB177C">
        <w:rPr>
          <w:iCs/>
        </w:rPr>
        <w:t>(1.1.</w:t>
      </w:r>
      <w:r w:rsidR="00747357">
        <w:rPr>
          <w:iCs/>
        </w:rPr>
        <w:t>1.</w:t>
      </w:r>
      <w:r w:rsidR="00BB177C" w:rsidRPr="00BB177C">
        <w:rPr>
          <w:iCs/>
        </w:rPr>
        <w:t>1)</w:t>
      </w:r>
    </w:p>
    <w:p w14:paraId="416FBA97" w14:textId="34D8EFBB" w:rsidR="00BA4E9F" w:rsidRPr="00BB177C" w:rsidRDefault="00BB177C" w:rsidP="00AB29D0">
      <w:pPr>
        <w:pStyle w:val="a1"/>
      </w:pPr>
      <w:r w:rsidRPr="00BB177C">
        <w:t xml:space="preserve"> </w:t>
      </w:r>
      <w:r>
        <w:t xml:space="preserve">Альтернативная гипотеза </w:t>
      </w:r>
      <w:r w:rsidRPr="00BB177C">
        <w:t xml:space="preserve"> </w:t>
      </w:r>
      <m:oMath>
        <m:sSub>
          <m:sSubPr>
            <m:ctrlPr>
              <w:rPr>
                <w:rFonts w:ascii="Cambria Math" w:hAnsi="Cambria Math"/>
                <w:i/>
              </w:rPr>
            </m:ctrlPr>
          </m:sSubPr>
          <m:e>
            <m:r>
              <w:rPr>
                <w:rFonts w:ascii="Cambria Math" w:hAnsi="Cambria Math"/>
              </w:rPr>
              <m:t>Н</m:t>
            </m:r>
          </m:e>
          <m:sub>
            <m:r>
              <w:rPr>
                <w:rFonts w:ascii="Cambria Math" w:hAnsi="Cambria Math"/>
              </w:rPr>
              <m:t>1</m:t>
            </m:r>
          </m:sub>
        </m:sSub>
      </m:oMath>
      <w:r w:rsidRPr="00BB177C">
        <w:t xml:space="preserve"> – </w:t>
      </w:r>
      <w:r>
        <w:t xml:space="preserve">сигнал присутствует: и наблюдаемый сигнал </w:t>
      </w:r>
      <m:oMath>
        <m:r>
          <w:rPr>
            <w:rFonts w:ascii="Cambria Math" w:hAnsi="Cambria Math"/>
            <w:lang w:val="en-US"/>
          </w:rPr>
          <m:t>y</m:t>
        </m:r>
        <m:d>
          <m:dPr>
            <m:ctrlPr>
              <w:rPr>
                <w:rFonts w:ascii="Cambria Math" w:hAnsi="Cambria Math"/>
                <w:i/>
                <w:iCs/>
              </w:rPr>
            </m:ctrlPr>
          </m:dPr>
          <m:e>
            <m:r>
              <w:rPr>
                <w:rFonts w:ascii="Cambria Math" w:hAnsi="Cambria Math"/>
                <w:lang w:val="en-US"/>
              </w:rPr>
              <m:t>t</m:t>
            </m:r>
          </m:e>
        </m:d>
      </m:oMath>
      <w:r w:rsidRPr="00BB177C">
        <w:rPr>
          <w:i/>
          <w:iCs/>
        </w:rPr>
        <w:t xml:space="preserve"> </w:t>
      </w:r>
      <w:r>
        <w:t xml:space="preserve">представляет собой сумму полезного сигнала </w:t>
      </w:r>
      <m:oMath>
        <m:r>
          <w:rPr>
            <w:rFonts w:ascii="Cambria Math" w:hAnsi="Cambria Math"/>
            <w:lang w:val="en-US"/>
          </w:rPr>
          <m:t>S</m:t>
        </m:r>
        <m:r>
          <w:rPr>
            <w:rFonts w:ascii="Cambria Math" w:hAnsi="Cambria Math"/>
          </w:rPr>
          <m:t>(</m:t>
        </m:r>
        <m:r>
          <w:rPr>
            <w:rFonts w:ascii="Cambria Math" w:hAnsi="Cambria Math"/>
            <w:lang w:val="en-US"/>
          </w:rPr>
          <m:t>t</m:t>
        </m:r>
        <m:r>
          <w:rPr>
            <w:rFonts w:ascii="Cambria Math" w:hAnsi="Cambria Math"/>
          </w:rPr>
          <m:t>)</m:t>
        </m:r>
      </m:oMath>
      <w:r w:rsidRPr="00BB177C">
        <w:t xml:space="preserve"> </w:t>
      </w:r>
      <w:r>
        <w:t xml:space="preserve">и шума </w:t>
      </w:r>
      <m:oMath>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oMath>
      <w:r>
        <w:t>:</w:t>
      </w:r>
    </w:p>
    <w:p w14:paraId="76DA7E9B" w14:textId="5E733410" w:rsidR="00BA4E9F" w:rsidRPr="004A7159" w:rsidRDefault="00F6169E" w:rsidP="004A7159">
      <w:pPr>
        <w:pStyle w:val="a1"/>
        <w:jc w:val="right"/>
        <w:rPr>
          <w:iCs/>
        </w:rPr>
      </w:pPr>
      <m:oMath>
        <m:sSub>
          <m:sSubPr>
            <m:ctrlPr>
              <w:rPr>
                <w:rFonts w:ascii="Cambria Math" w:hAnsi="Cambria Math"/>
                <w:i/>
              </w:rPr>
            </m:ctrlPr>
          </m:sSubPr>
          <m:e>
            <m:r>
              <w:rPr>
                <w:rFonts w:ascii="Cambria Math" w:hAnsi="Cambria Math"/>
              </w:rPr>
              <m:t>Н</m:t>
            </m:r>
          </m:e>
          <m:sub>
            <m:r>
              <w:rPr>
                <w:rFonts w:ascii="Cambria Math" w:hAnsi="Cambria Math"/>
              </w:rPr>
              <m:t>0</m:t>
            </m:r>
          </m:sub>
        </m:sSub>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oMath>
      <w:r w:rsidR="00BB177C" w:rsidRPr="00BB177C">
        <w:rPr>
          <w:i/>
        </w:rPr>
        <w:t xml:space="preserve">                                            </w:t>
      </w:r>
      <w:r w:rsidR="00BB177C" w:rsidRPr="00BB177C">
        <w:rPr>
          <w:iCs/>
        </w:rPr>
        <w:t>(1.1.</w:t>
      </w:r>
      <w:r w:rsidR="00747357">
        <w:rPr>
          <w:iCs/>
        </w:rPr>
        <w:t>1.</w:t>
      </w:r>
      <w:r w:rsidR="00BB177C" w:rsidRPr="00BB177C">
        <w:rPr>
          <w:iCs/>
        </w:rPr>
        <w:t>2)</w:t>
      </w:r>
    </w:p>
    <w:p w14:paraId="55387EDD" w14:textId="01A0879C" w:rsidR="00BB177C" w:rsidRDefault="00BB177C" w:rsidP="000E6469">
      <w:pPr>
        <w:pStyle w:val="a1"/>
        <w:rPr>
          <w:iCs/>
        </w:rPr>
      </w:pPr>
      <w:r>
        <w:t xml:space="preserve">Цель задачи – принять решение о том: какая из гипотез верна, на основе наблюдений </w:t>
      </w:r>
      <m:oMath>
        <m:r>
          <w:rPr>
            <w:rFonts w:ascii="Cambria Math" w:hAnsi="Cambria Math"/>
            <w:lang w:val="en-US"/>
          </w:rPr>
          <m:t>y</m:t>
        </m:r>
        <m:d>
          <m:dPr>
            <m:ctrlPr>
              <w:rPr>
                <w:rFonts w:ascii="Cambria Math" w:hAnsi="Cambria Math"/>
                <w:i/>
                <w:iCs/>
              </w:rPr>
            </m:ctrlPr>
          </m:dPr>
          <m:e>
            <m:r>
              <w:rPr>
                <w:rFonts w:ascii="Cambria Math" w:hAnsi="Cambria Math"/>
                <w:lang w:val="en-US"/>
              </w:rPr>
              <m:t>t</m:t>
            </m:r>
          </m:e>
        </m:d>
      </m:oMath>
      <w:r>
        <w:rPr>
          <w:iCs/>
        </w:rPr>
        <w:t>.</w:t>
      </w:r>
    </w:p>
    <w:p w14:paraId="0AC571EA" w14:textId="77777777" w:rsidR="008D3BEE" w:rsidRPr="004A7159" w:rsidRDefault="008D3BEE" w:rsidP="008D3BEE">
      <w:pPr>
        <w:pStyle w:val="Heading3"/>
      </w:pPr>
      <w:bookmarkStart w:id="6" w:name="_Toc197313504"/>
      <w:r>
        <w:t>Задача распознавания сигналов</w:t>
      </w:r>
      <w:bookmarkEnd w:id="6"/>
    </w:p>
    <w:p w14:paraId="53AFCBF0" w14:textId="499C27B5" w:rsidR="008D3BEE" w:rsidRDefault="008D3BEE" w:rsidP="008D3BEE">
      <w:pPr>
        <w:pStyle w:val="a1"/>
      </w:pPr>
      <w:r>
        <w:t xml:space="preserve">Задача распознавания сигналов сводится к тому, чтобы разработать наилучший алгоритм, согласно которому по наблюдаемому сигналу после выявления всех полезных образов определить их принадлежность к соответствующим объектам – источникам полезных сигналов </w:t>
      </w:r>
      <w:r w:rsidRPr="00C92264">
        <w:t>[</w:t>
      </w:r>
      <w:r>
        <w:fldChar w:fldCharType="begin"/>
      </w:r>
      <w:r>
        <w:instrText xml:space="preserve"> REF _Ref188995848 \r \h </w:instrText>
      </w:r>
      <w:r>
        <w:fldChar w:fldCharType="separate"/>
      </w:r>
      <w:r w:rsidR="006950F4">
        <w:t>1</w:t>
      </w:r>
      <w:r>
        <w:fldChar w:fldCharType="end"/>
      </w:r>
      <w:r w:rsidRPr="00C92264">
        <w:t>]</w:t>
      </w:r>
      <w:r>
        <w:t>.</w:t>
      </w:r>
    </w:p>
    <w:p w14:paraId="1A2F9D4B" w14:textId="77777777" w:rsidR="008D3BEE" w:rsidRDefault="008D3BEE" w:rsidP="008D3BEE">
      <w:pPr>
        <w:pStyle w:val="a1"/>
        <w:rPr>
          <w:iCs/>
        </w:rPr>
      </w:pPr>
      <w:r>
        <w:t xml:space="preserve">Математически постановка задачи выглядит следующим образом: Имеется сигнал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t xml:space="preserve">, который состоит из образов </w:t>
      </w:r>
      <m:oMath>
        <m:r>
          <w:rPr>
            <w:rFonts w:ascii="Cambria Math" w:hAnsi="Cambria Math"/>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rPr>
              <m:t>1</m:t>
            </m:r>
          </m:sub>
        </m:sSub>
        <m:d>
          <m:dPr>
            <m:ctrlPr>
              <w:rPr>
                <w:rFonts w:ascii="Cambria Math" w:hAnsi="Cambria Math"/>
                <w:i/>
                <w:iCs/>
              </w:rPr>
            </m:ctrlPr>
          </m:dPr>
          <m:e>
            <m:r>
              <w:rPr>
                <w:rFonts w:ascii="Cambria Math" w:hAnsi="Cambria Math"/>
                <w:lang w:val="en-US"/>
              </w:rPr>
              <m:t>t</m:t>
            </m:r>
          </m:e>
        </m:d>
        <m:r>
          <w:rPr>
            <w:rFonts w:ascii="Cambria Math" w:hAnsi="Cambria Math"/>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rPr>
              <m:t>2</m:t>
            </m:r>
          </m:sub>
        </m:sSub>
        <m:d>
          <m:dPr>
            <m:ctrlPr>
              <w:rPr>
                <w:rFonts w:ascii="Cambria Math" w:hAnsi="Cambria Math"/>
                <w:i/>
                <w:iCs/>
              </w:rPr>
            </m:ctrlPr>
          </m:dPr>
          <m:e>
            <m:r>
              <w:rPr>
                <w:rFonts w:ascii="Cambria Math" w:hAnsi="Cambria Math"/>
                <w:lang w:val="en-US"/>
              </w:rPr>
              <m:t>t</m:t>
            </m:r>
          </m:e>
        </m:d>
        <m:r>
          <w:rPr>
            <w:rFonts w:ascii="Cambria Math" w:hAnsi="Cambria Math"/>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rPr>
              <m:t>3</m:t>
            </m:r>
          </m:sub>
        </m:sSub>
        <m:d>
          <m:dPr>
            <m:ctrlPr>
              <w:rPr>
                <w:rFonts w:ascii="Cambria Math" w:hAnsi="Cambria Math"/>
                <w:i/>
                <w:iCs/>
              </w:rPr>
            </m:ctrlPr>
          </m:dPr>
          <m:e>
            <m:r>
              <w:rPr>
                <w:rFonts w:ascii="Cambria Math" w:hAnsi="Cambria Math"/>
                <w:lang w:val="en-US"/>
              </w:rPr>
              <m:t>t</m:t>
            </m:r>
          </m:e>
        </m:d>
        <m:r>
          <w:rPr>
            <w:rFonts w:ascii="Cambria Math" w:hAnsi="Cambria Math"/>
          </w:rPr>
          <m:t>, …,</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M</m:t>
            </m:r>
          </m:sub>
        </m:sSub>
        <m:d>
          <m:dPr>
            <m:ctrlPr>
              <w:rPr>
                <w:rFonts w:ascii="Cambria Math" w:hAnsi="Cambria Math"/>
                <w:i/>
                <w:iCs/>
              </w:rPr>
            </m:ctrlPr>
          </m:dPr>
          <m:e>
            <m:r>
              <w:rPr>
                <w:rFonts w:ascii="Cambria Math" w:hAnsi="Cambria Math"/>
                <w:lang w:val="en-US"/>
              </w:rPr>
              <m:t>t</m:t>
            </m:r>
          </m:e>
        </m:d>
        <m:r>
          <w:rPr>
            <w:rFonts w:ascii="Cambria Math" w:hAnsi="Cambria Math"/>
          </w:rPr>
          <m:t>}</m:t>
        </m:r>
      </m:oMath>
      <w:r>
        <w:rPr>
          <w:iCs/>
        </w:rPr>
        <w:t xml:space="preserve"> и шума шума </w:t>
      </w:r>
      <m:oMath>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oMath>
      <w:r>
        <w:rPr>
          <w:iCs/>
        </w:rPr>
        <w:t>:</w:t>
      </w:r>
    </w:p>
    <w:p w14:paraId="2FB1F753" w14:textId="77777777" w:rsidR="008D3BEE" w:rsidRDefault="008D3BEE" w:rsidP="008D3BEE">
      <w:pPr>
        <w:pStyle w:val="a1"/>
        <w:jc w:val="right"/>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e>
        </m:nary>
      </m:oMath>
      <w:r w:rsidRPr="000E6469">
        <w:t xml:space="preserve">,   </w:t>
      </w:r>
      <m:oMath>
        <m:r>
          <w:rPr>
            <w:rFonts w:ascii="Cambria Math" w:hAnsi="Cambria Math"/>
          </w:rPr>
          <m:t xml:space="preserve">i=1, 2, 3, …, </m:t>
        </m:r>
        <m:r>
          <w:rPr>
            <w:rFonts w:ascii="Cambria Math" w:hAnsi="Cambria Math"/>
            <w:lang w:val="en-US"/>
          </w:rPr>
          <m:t>M</m:t>
        </m:r>
      </m:oMath>
      <w:r w:rsidRPr="000E6469">
        <w:t xml:space="preserve">                 (1.1.3) </w:t>
      </w:r>
    </w:p>
    <w:p w14:paraId="067F29A4" w14:textId="0097B461" w:rsidR="008D3BEE" w:rsidRPr="008D3BEE" w:rsidRDefault="008D3BEE" w:rsidP="008D3BEE">
      <w:pPr>
        <w:pStyle w:val="a1"/>
      </w:pPr>
      <w:r>
        <w:lastRenderedPageBreak/>
        <w:t>Цель задачи – на основе наблюдаемого сигнала</w:t>
      </w:r>
      <w:r w:rsidRPr="000E6469">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t xml:space="preserve"> идентефицировать и разделить все образы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0E6469">
        <w:t xml:space="preserve">, </w:t>
      </w:r>
      <w:r>
        <w:t xml:space="preserve">которые были переданы.             </w:t>
      </w:r>
      <w:r w:rsidRPr="000E6469">
        <w:t xml:space="preserve">   </w:t>
      </w:r>
    </w:p>
    <w:p w14:paraId="6FEF8C88" w14:textId="4B9C2E80" w:rsidR="00BB177C" w:rsidRDefault="00BB177C" w:rsidP="000E6469">
      <w:pPr>
        <w:pStyle w:val="Heading3"/>
      </w:pPr>
      <w:bookmarkStart w:id="7" w:name="_Toc197313505"/>
      <w:r>
        <w:t xml:space="preserve">Задача </w:t>
      </w:r>
      <w:r w:rsidR="008D3BEE">
        <w:t>разрешения</w:t>
      </w:r>
      <w:r>
        <w:t xml:space="preserve"> сигналов</w:t>
      </w:r>
      <w:bookmarkEnd w:id="7"/>
    </w:p>
    <w:p w14:paraId="3C9CF41A" w14:textId="16F036C7" w:rsidR="006231B3" w:rsidRDefault="006231B3" w:rsidP="006231B3">
      <w:pPr>
        <w:pStyle w:val="a1"/>
      </w:pPr>
      <w:r>
        <w:t xml:space="preserve">Задача различения сигналов сводится к тому, чтобы разработать наилучшее правило или алгоритм, </w:t>
      </w:r>
      <w:r w:rsidR="00D1430A">
        <w:t>согласно которому будет достигнуто отделение двух сигналов, близким друг другу по определенным параметрам</w:t>
      </w:r>
      <w:r w:rsidRPr="00C92264">
        <w:t>[</w:t>
      </w:r>
      <w:r w:rsidR="00D1430A">
        <w:fldChar w:fldCharType="begin"/>
      </w:r>
      <w:r w:rsidR="00D1430A">
        <w:instrText xml:space="preserve"> REF _Ref196656104 \r \h </w:instrText>
      </w:r>
      <w:r w:rsidR="00D1430A">
        <w:fldChar w:fldCharType="separate"/>
      </w:r>
      <w:r w:rsidR="006950F4">
        <w:t>6</w:t>
      </w:r>
      <w:r w:rsidR="00D1430A">
        <w:fldChar w:fldCharType="end"/>
      </w:r>
      <w:r w:rsidRPr="00C92264">
        <w:t>]</w:t>
      </w:r>
      <w:r>
        <w:t>.</w:t>
      </w:r>
    </w:p>
    <w:p w14:paraId="51682516" w14:textId="6E680CB6" w:rsidR="00BA4E9F" w:rsidRDefault="00BB177C" w:rsidP="006231B3">
      <w:pPr>
        <w:pStyle w:val="a1"/>
        <w:rPr>
          <w:iCs/>
        </w:rPr>
      </w:pPr>
      <w:r>
        <w:t xml:space="preserve">Математически постановка задачи выглядит следующим образом: Имеется </w:t>
      </w:r>
      <w:r w:rsidR="00D1430A">
        <w:t xml:space="preserve">два </w:t>
      </w:r>
      <w:r>
        <w:t>сигнал</w:t>
      </w:r>
      <w:r w:rsidR="00D1430A">
        <w:t>а</w:t>
      </w:r>
      <w:r>
        <w:t xml:space="preserve">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rPr>
              <m:t>1</m:t>
            </m:r>
          </m:sub>
        </m:sSub>
        <m:d>
          <m:dPr>
            <m:ctrlPr>
              <w:rPr>
                <w:rFonts w:ascii="Cambria Math" w:hAnsi="Cambria Math"/>
                <w:i/>
                <w:iCs/>
              </w:rPr>
            </m:ctrlPr>
          </m:dPr>
          <m:e>
            <m:r>
              <w:rPr>
                <w:rFonts w:ascii="Cambria Math" w:hAnsi="Cambria Math"/>
                <w:lang w:val="en-US"/>
              </w:rPr>
              <m:t>t</m:t>
            </m:r>
          </m:e>
        </m:d>
      </m:oMath>
      <w:r w:rsidR="00D1430A">
        <w:rPr>
          <w:iCs/>
        </w:rPr>
        <w:t xml:space="preserve"> и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rPr>
              <m:t>2</m:t>
            </m:r>
          </m:sub>
        </m:sSub>
        <m:d>
          <m:dPr>
            <m:ctrlPr>
              <w:rPr>
                <w:rFonts w:ascii="Cambria Math" w:hAnsi="Cambria Math"/>
                <w:i/>
                <w:iCs/>
              </w:rPr>
            </m:ctrlPr>
          </m:dPr>
          <m:e>
            <m:r>
              <w:rPr>
                <w:rFonts w:ascii="Cambria Math" w:hAnsi="Cambria Math"/>
                <w:lang w:val="en-US"/>
              </w:rPr>
              <m:t>t</m:t>
            </m:r>
          </m:e>
        </m:d>
        <m:r>
          <w:rPr>
            <w:rFonts w:ascii="Cambria Math" w:hAnsi="Cambria Math"/>
          </w:rPr>
          <m:t>,</m:t>
        </m:r>
      </m:oMath>
      <w:r w:rsidR="00D1430A">
        <w:rPr>
          <w:iCs/>
        </w:rPr>
        <w:t>которые являются близкими по временному положению или спектру</w:t>
      </w:r>
      <w:r>
        <w:rPr>
          <w:iCs/>
        </w:rPr>
        <w:t xml:space="preserve">. На приёмной стороне получается сигнал </w:t>
      </w:r>
      <m:oMath>
        <m:r>
          <w:rPr>
            <w:rFonts w:ascii="Cambria Math" w:hAnsi="Cambria Math"/>
            <w:lang w:val="en-US"/>
          </w:rPr>
          <m:t>y</m:t>
        </m:r>
        <m:d>
          <m:dPr>
            <m:ctrlPr>
              <w:rPr>
                <w:rFonts w:ascii="Cambria Math" w:hAnsi="Cambria Math"/>
                <w:i/>
                <w:iCs/>
              </w:rPr>
            </m:ctrlPr>
          </m:dPr>
          <m:e>
            <m:r>
              <w:rPr>
                <w:rFonts w:ascii="Cambria Math" w:hAnsi="Cambria Math"/>
                <w:lang w:val="en-US"/>
              </w:rPr>
              <m:t>t</m:t>
            </m:r>
          </m:e>
        </m:d>
      </m:oMath>
      <w:r w:rsidRPr="004A7159">
        <w:t xml:space="preserve">, </w:t>
      </w:r>
      <w:r w:rsidR="004A7159" w:rsidRPr="004A7159">
        <w:t>который</w:t>
      </w:r>
      <w:r>
        <w:rPr>
          <w:i/>
          <w:iCs/>
        </w:rPr>
        <w:t xml:space="preserve"> </w:t>
      </w:r>
      <w:r w:rsidR="004A7159">
        <w:rPr>
          <w:iCs/>
        </w:rPr>
        <w:t>представляет собой смесь переданн</w:t>
      </w:r>
      <w:r w:rsidR="00D1430A">
        <w:rPr>
          <w:iCs/>
        </w:rPr>
        <w:t>ы</w:t>
      </w:r>
      <w:r w:rsidR="004A7159">
        <w:rPr>
          <w:iCs/>
        </w:rPr>
        <w:t xml:space="preserve"> сигнал</w:t>
      </w:r>
      <w:r w:rsidR="00D1430A">
        <w:rPr>
          <w:iCs/>
        </w:rPr>
        <w:t>ов</w:t>
      </w:r>
      <w:r w:rsidR="004A7159">
        <w:rPr>
          <w:iCs/>
        </w:rPr>
        <w:t xml:space="preserve"> с шумом </w:t>
      </w:r>
      <m:oMath>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oMath>
      <w:r w:rsidR="004A7159">
        <w:rPr>
          <w:iCs/>
        </w:rPr>
        <w:t>:</w:t>
      </w:r>
    </w:p>
    <w:p w14:paraId="1AA81DBA" w14:textId="1698D01A" w:rsidR="004A7159" w:rsidRPr="009306CE" w:rsidRDefault="004A7159" w:rsidP="004A7159">
      <w:pPr>
        <w:pStyle w:val="a1"/>
        <w:ind w:firstLine="0"/>
        <w:jc w:val="right"/>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rPr>
              <m:t>1</m:t>
            </m:r>
          </m:sub>
        </m:sSub>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rPr>
              <m:t>2</m:t>
            </m:r>
          </m:sub>
        </m:sSub>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oMath>
      <w:r w:rsidRPr="009306CE">
        <w:t xml:space="preserve">, </w:t>
      </w:r>
      <w:r w:rsidR="001A06DF" w:rsidRPr="00F7745E">
        <w:t xml:space="preserve">        </w:t>
      </w:r>
      <w:r w:rsidRPr="009306CE">
        <w:t xml:space="preserve">    </w:t>
      </w:r>
      <w:r>
        <w:t xml:space="preserve">          </w:t>
      </w:r>
      <w:r w:rsidR="00EA7E53">
        <w:t xml:space="preserve"> </w:t>
      </w:r>
      <w:r>
        <w:t xml:space="preserve">        </w:t>
      </w:r>
      <w:r w:rsidRPr="009306CE">
        <w:t>(1</w:t>
      </w:r>
      <w:r w:rsidR="00747357">
        <w:t>.1</w:t>
      </w:r>
      <w:r w:rsidRPr="009306CE">
        <w:t>.2)</w:t>
      </w:r>
    </w:p>
    <w:p w14:paraId="67FF5CC4" w14:textId="6DD2A02A" w:rsidR="00BB177C" w:rsidRPr="004A7159" w:rsidRDefault="004A7159" w:rsidP="004A7159">
      <w:pPr>
        <w:pStyle w:val="a1"/>
        <w:ind w:firstLine="0"/>
        <w:rPr>
          <w:i/>
        </w:rPr>
      </w:pPr>
      <w:r>
        <w:t xml:space="preserve">где </w:t>
      </w:r>
      <m:oMath>
        <m:r>
          <w:rPr>
            <w:rFonts w:ascii="Cambria Math" w:hAnsi="Cambria Math"/>
          </w:rPr>
          <m:t>i</m:t>
        </m:r>
      </m:oMath>
      <w:r w:rsidRPr="004A7159">
        <w:t xml:space="preserve"> – </w:t>
      </w:r>
      <w:r>
        <w:t>это номер переданного сигнала</w:t>
      </w:r>
      <w:r w:rsidRPr="004A7159">
        <w:t>.</w:t>
      </w:r>
    </w:p>
    <w:p w14:paraId="52BA9E47" w14:textId="6BE248E8" w:rsidR="004A7159" w:rsidRDefault="004A7159" w:rsidP="000E6469">
      <w:pPr>
        <w:pStyle w:val="a1"/>
      </w:pPr>
      <w:r>
        <w:t xml:space="preserve">Цель задачи – на основе наблюдаемого сигнала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D1430A">
        <w:t xml:space="preserve"> раздельно выделить сигналы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rPr>
              <m:t>1</m:t>
            </m:r>
          </m:sub>
        </m:sSub>
        <m:d>
          <m:dPr>
            <m:ctrlPr>
              <w:rPr>
                <w:rFonts w:ascii="Cambria Math" w:hAnsi="Cambria Math"/>
                <w:i/>
                <w:iCs/>
              </w:rPr>
            </m:ctrlPr>
          </m:dPr>
          <m:e>
            <m:r>
              <w:rPr>
                <w:rFonts w:ascii="Cambria Math" w:hAnsi="Cambria Math"/>
                <w:lang w:val="en-US"/>
              </w:rPr>
              <m:t>t</m:t>
            </m:r>
          </m:e>
        </m:d>
      </m:oMath>
      <w:r w:rsidR="00D1430A">
        <w:rPr>
          <w:iCs/>
        </w:rPr>
        <w:t xml:space="preserve"> и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rPr>
              <m:t>2</m:t>
            </m:r>
          </m:sub>
        </m:sSub>
        <m:d>
          <m:dPr>
            <m:ctrlPr>
              <w:rPr>
                <w:rFonts w:ascii="Cambria Math" w:hAnsi="Cambria Math"/>
                <w:i/>
                <w:iCs/>
              </w:rPr>
            </m:ctrlPr>
          </m:dPr>
          <m:e>
            <m:r>
              <w:rPr>
                <w:rFonts w:ascii="Cambria Math" w:hAnsi="Cambria Math"/>
                <w:lang w:val="en-US"/>
              </w:rPr>
              <m:t>t</m:t>
            </m:r>
          </m:e>
        </m:d>
      </m:oMath>
      <w:r w:rsidR="00D1430A">
        <w:rPr>
          <w:iCs/>
        </w:rPr>
        <w:t>, опираясь на характеристики принятых сигналов и помех</w:t>
      </w:r>
      <w:r>
        <w:t>.</w:t>
      </w:r>
    </w:p>
    <w:p w14:paraId="090EFE83" w14:textId="0A8F45DB" w:rsidR="00747357" w:rsidRDefault="00747357" w:rsidP="000E6469">
      <w:pPr>
        <w:pStyle w:val="Heading3"/>
      </w:pPr>
      <w:bookmarkStart w:id="8" w:name="_Toc197313506"/>
      <w:r>
        <w:t xml:space="preserve">Задача </w:t>
      </w:r>
      <w:r w:rsidR="008D3BEE">
        <w:t>оценки параметров</w:t>
      </w:r>
      <w:r>
        <w:t xml:space="preserve"> сигнал</w:t>
      </w:r>
      <w:r w:rsidR="008D3BEE">
        <w:t>а</w:t>
      </w:r>
      <w:bookmarkEnd w:id="8"/>
    </w:p>
    <w:p w14:paraId="4B869E6F" w14:textId="7162453D" w:rsidR="00747357" w:rsidRDefault="006231B3" w:rsidP="000E6469">
      <w:pPr>
        <w:pStyle w:val="a1"/>
      </w:pPr>
      <w:r>
        <w:t xml:space="preserve">Задача </w:t>
      </w:r>
      <w:r w:rsidR="00D1430A">
        <w:t>оценки параметров</w:t>
      </w:r>
      <w:r>
        <w:t xml:space="preserve"> сигнал</w:t>
      </w:r>
      <w:r w:rsidR="00D1430A">
        <w:t>а</w:t>
      </w:r>
      <w:r>
        <w:t xml:space="preserve"> сводится к тому, чтобы </w:t>
      </w:r>
      <w:r w:rsidR="00D1430A">
        <w:t>выбрать параметры таким образом, чтобы сигнал, воссозданный по этим параметрам, был наиболее схож с принятым</w:t>
      </w:r>
      <w:r w:rsidRPr="00C92264">
        <w:t>[</w:t>
      </w:r>
      <w:r w:rsidR="001A06DF">
        <w:fldChar w:fldCharType="begin"/>
      </w:r>
      <w:r w:rsidR="001A06DF">
        <w:instrText xml:space="preserve"> REF _Ref196756937 \r \h </w:instrText>
      </w:r>
      <w:r w:rsidR="001A06DF">
        <w:fldChar w:fldCharType="separate"/>
      </w:r>
      <w:r w:rsidR="006950F4">
        <w:t>7</w:t>
      </w:r>
      <w:r w:rsidR="001A06DF">
        <w:fldChar w:fldCharType="end"/>
      </w:r>
      <w:r w:rsidRPr="00C92264">
        <w:t>]</w:t>
      </w:r>
      <w:r>
        <w:t>.</w:t>
      </w:r>
    </w:p>
    <w:p w14:paraId="6DF15F28" w14:textId="30192035" w:rsidR="000E6469" w:rsidRPr="00F7745E" w:rsidRDefault="000E6469" w:rsidP="000E6469">
      <w:pPr>
        <w:pStyle w:val="a1"/>
      </w:pPr>
      <w:r>
        <w:t xml:space="preserve">Математически постановка задачи выглядит следующим образом: Имеется сигнал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t xml:space="preserve">, который </w:t>
      </w:r>
      <w:r w:rsidR="001A06DF">
        <w:t>вычисляется по следующей формуле:</w:t>
      </w:r>
    </w:p>
    <w:p w14:paraId="5B7E088E" w14:textId="2FF036E8" w:rsidR="003557AD" w:rsidRPr="00F7745E" w:rsidRDefault="003557AD" w:rsidP="003557AD">
      <w:pPr>
        <w:pStyle w:val="a1"/>
        <w:jc w:val="right"/>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=Acos(</m:t>
        </m:r>
        <m:r>
          <w:rPr>
            <w:rFonts w:ascii="Cambria Math" w:hAnsi="Cambria Math"/>
            <w:lang w:val="en-US"/>
          </w:rPr>
          <m:t>ωt</m:t>
        </m:r>
        <m:r>
          <w:rPr>
            <w:rFonts w:ascii="Cambria Math" w:hAnsi="Cambria Math"/>
          </w:rPr>
          <m:t>+</m:t>
        </m:r>
        <m:r>
          <w:rPr>
            <w:rFonts w:ascii="Cambria Math" w:hAnsi="Cambria Math"/>
            <w:lang w:val="en-US"/>
          </w:rPr>
          <m:t>φ</m:t>
        </m:r>
        <m:r>
          <w:rPr>
            <w:rFonts w:ascii="Cambria Math" w:hAnsi="Cambria Math"/>
          </w:rPr>
          <m:t>)</m:t>
        </m:r>
      </m:oMath>
      <w:r w:rsidRPr="00F7745E">
        <w:t xml:space="preserve">                                    (1.1.4.1)</w:t>
      </w:r>
    </w:p>
    <w:p w14:paraId="3A606CA9" w14:textId="3B89C803" w:rsidR="001A06DF" w:rsidRPr="001A06DF" w:rsidRDefault="001A06DF" w:rsidP="001A06DF">
      <w:pPr>
        <w:pStyle w:val="a1"/>
        <w:ind w:firstLine="0"/>
      </w:pPr>
      <w:r>
        <w:t xml:space="preserve">Где, </w:t>
      </w:r>
      <w:r>
        <w:rPr>
          <w:lang w:val="en-US"/>
        </w:rPr>
        <w:t>A</w:t>
      </w:r>
      <w:r w:rsidRPr="001A06DF">
        <w:t xml:space="preserve"> –</w:t>
      </w:r>
      <w:r>
        <w:t xml:space="preserve"> амплитуда сигнала, </w:t>
      </w:r>
      <m:oMath>
        <m:r>
          <w:rPr>
            <w:rFonts w:ascii="Cambria Math" w:hAnsi="Cambria Math"/>
            <w:lang w:val="en-US"/>
          </w:rPr>
          <m:t>ω</m:t>
        </m:r>
      </m:oMath>
      <w:r>
        <w:t xml:space="preserve"> – циклическая частота, </w:t>
      </w:r>
      <w:r>
        <w:rPr>
          <w:lang w:val="en-US"/>
        </w:rPr>
        <w:t>t</w:t>
      </w:r>
      <w:r w:rsidRPr="001A06DF">
        <w:t xml:space="preserve"> </w:t>
      </w:r>
      <w:r>
        <w:t xml:space="preserve">– значение временного параметра, </w:t>
      </w:r>
      <m:oMath>
        <m:r>
          <w:rPr>
            <w:rFonts w:ascii="Cambria Math" w:hAnsi="Cambria Math"/>
            <w:lang w:val="en-US"/>
          </w:rPr>
          <m:t>φ</m:t>
        </m:r>
      </m:oMath>
      <w:r>
        <w:t xml:space="preserve"> – фаза сдвига.</w:t>
      </w:r>
    </w:p>
    <w:p w14:paraId="735D1445" w14:textId="1AA1EAB2" w:rsidR="003557AD" w:rsidRDefault="003557AD" w:rsidP="003557AD">
      <w:pPr>
        <w:pStyle w:val="a1"/>
        <w:rPr>
          <w:iCs/>
        </w:rPr>
      </w:pPr>
      <w:r>
        <w:t>Цель задачи –</w:t>
      </w:r>
      <w:r w:rsidR="001A06DF">
        <w:t xml:space="preserve"> выбор параметров </w:t>
      </w:r>
      <w:r w:rsidR="001A06DF">
        <w:rPr>
          <w:lang w:val="en-US"/>
        </w:rPr>
        <w:t>A</w:t>
      </w:r>
      <w:r w:rsidR="001A06DF" w:rsidRPr="001A06DF">
        <w:t xml:space="preserve">, </w:t>
      </w:r>
      <m:oMath>
        <m:r>
          <w:rPr>
            <w:rFonts w:ascii="Cambria Math" w:hAnsi="Cambria Math"/>
            <w:lang w:val="en-US"/>
          </w:rPr>
          <m:t>ω</m:t>
        </m:r>
      </m:oMath>
      <w:r w:rsidR="001A06DF" w:rsidRPr="001A06DF">
        <w:t xml:space="preserve">, </w:t>
      </w:r>
      <m:oMath>
        <m:r>
          <w:rPr>
            <w:rFonts w:ascii="Cambria Math" w:hAnsi="Cambria Math"/>
            <w:lang w:val="en-US"/>
          </w:rPr>
          <m:t>φ</m:t>
        </m:r>
      </m:oMath>
      <w:r w:rsidR="001A06DF" w:rsidRPr="001A06DF">
        <w:t xml:space="preserve"> </w:t>
      </w:r>
      <w:r w:rsidR="001A06DF">
        <w:t>таким образом, чтобы минимизировать ошибку оценивания.</w:t>
      </w:r>
    </w:p>
    <w:p w14:paraId="5F87FE54" w14:textId="30E32A7B" w:rsidR="003557AD" w:rsidRDefault="003557AD" w:rsidP="003557AD">
      <w:pPr>
        <w:pStyle w:val="a1"/>
        <w:jc w:val="right"/>
      </w:pP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=h</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y</m:t>
        </m:r>
        <m:r>
          <w:rPr>
            <w:rFonts w:ascii="Cambria Math" w:hAnsi="Cambria Math"/>
          </w:rPr>
          <m:t>(</m:t>
        </m:r>
        <m:r>
          <w:rPr>
            <w:rFonts w:ascii="Cambria Math" w:hAnsi="Cambria Math"/>
            <w:lang w:val="en-US"/>
          </w:rPr>
          <m:t>t</m:t>
        </m:r>
        <m:r>
          <w:rPr>
            <w:rFonts w:ascii="Cambria Math" w:hAnsi="Cambria Math"/>
          </w:rPr>
          <m:t>)</m:t>
        </m:r>
      </m:oMath>
      <w:r w:rsidRPr="009306CE">
        <w:t xml:space="preserve">                                         (1.1.4.2)</w:t>
      </w:r>
    </w:p>
    <w:p w14:paraId="15E1746C" w14:textId="6174F7CB" w:rsidR="001A06DF" w:rsidRDefault="001A06DF" w:rsidP="001A06DF">
      <w:pPr>
        <w:pStyle w:val="a1"/>
      </w:pPr>
      <w:r>
        <w:lastRenderedPageBreak/>
        <w:t xml:space="preserve">Формально, для случайного вектора параметров </w:t>
      </w:r>
      <w:bookmarkStart w:id="9" w:name="_Hlk196757380"/>
      <m:oMath>
        <m:r>
          <w:rPr>
            <w:rFonts w:ascii="Cambria Math" w:hAnsi="Cambria Math"/>
          </w:rPr>
          <m:t>θ</m:t>
        </m:r>
        <w:bookmarkEnd w:id="9"/>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rsidR="00F62F8C" w:rsidRPr="00F62F8C">
        <w:t xml:space="preserve">, </w:t>
      </w:r>
      <w:r w:rsidR="00F62F8C">
        <w:t xml:space="preserve">оценивается такой вектор </w:t>
      </w:r>
      <m:oMath>
        <m:acc>
          <m:accPr>
            <m:ctrlPr>
              <w:rPr>
                <w:rFonts w:ascii="Cambria Math" w:hAnsi="Cambria Math"/>
                <w:i/>
              </w:rPr>
            </m:ctrlPr>
          </m:accPr>
          <m:e>
            <m:r>
              <w:rPr>
                <w:rFonts w:ascii="Cambria Math" w:hAnsi="Cambria Math"/>
              </w:rPr>
              <m:t>θ</m:t>
            </m:r>
          </m:e>
        </m:acc>
      </m:oMath>
      <w:r w:rsidR="00F62F8C">
        <w:t xml:space="preserve"> такой, что критерий точности достигает минимума:</w:t>
      </w:r>
    </w:p>
    <w:p w14:paraId="5F531CE8" w14:textId="5D5AD3DC" w:rsidR="00F62F8C" w:rsidRDefault="00F6169E" w:rsidP="00F62F8C">
      <w:pPr>
        <w:pStyle w:val="a1"/>
        <w:jc w:val="right"/>
      </w:pPr>
      <m:oMath>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θ</m:t>
            </m:r>
          </m:sub>
        </m:sSub>
        <m:r>
          <m:rPr>
            <m:sty m:val="p"/>
          </m:rPr>
          <w:rPr>
            <w:rFonts w:ascii="Cambria Math" w:hAnsi="Cambria Math"/>
            <w:spacing w:val="-5"/>
            <w:sz w:val="29"/>
            <w:szCs w:val="29"/>
            <w:shd w:val="clear" w:color="auto" w:fill="EFF0F2"/>
          </w:rPr>
          <m:t>L</m:t>
        </m:r>
        <m:r>
          <m:rPr>
            <m:sty m:val="p"/>
          </m:rPr>
          <w:rPr>
            <w:rFonts w:ascii="Cambria Math" w:hAnsi="KaTeX_Caligraphic"/>
            <w:spacing w:val="-5"/>
            <w:sz w:val="29"/>
            <w:szCs w:val="29"/>
            <w:shd w:val="clear" w:color="auto" w:fill="EFF0F2"/>
          </w:rPr>
          <m:t>(</m:t>
        </m:r>
        <m:r>
          <w:rPr>
            <w:rFonts w:ascii="Cambria Math" w:hAnsi="Cambria Math"/>
          </w:rPr>
          <m:t>θ</m:t>
        </m:r>
        <m:d>
          <m:dPr>
            <m:begChr m:val="|"/>
            <m:endChr m:val=""/>
            <m:ctrlPr>
              <w:rPr>
                <w:rFonts w:ascii="Cambria Math" w:hAnsi="Cambria Math"/>
                <w:i/>
              </w:rPr>
            </m:ctrlPr>
          </m:dPr>
          <m:e>
            <m:r>
              <w:rPr>
                <w:rFonts w:ascii="Cambria Math" w:hAnsi="Cambria Math"/>
              </w:rPr>
              <m:t>y(t</m:t>
            </m:r>
          </m:e>
        </m:d>
        <m:r>
          <m:rPr>
            <m:sty m:val="p"/>
          </m:rPr>
          <w:rPr>
            <w:rFonts w:ascii="Cambria Math" w:hAnsi="KaTeX_Caligraphic"/>
            <w:spacing w:val="-5"/>
            <w:sz w:val="29"/>
            <w:szCs w:val="29"/>
            <w:shd w:val="clear" w:color="auto" w:fill="EFF0F2"/>
          </w:rPr>
          <m:t>))</m:t>
        </m:r>
      </m:oMath>
      <w:r w:rsidR="00F62F8C" w:rsidRPr="009306CE">
        <w:t xml:space="preserve">                                         (1.1.4.</w:t>
      </w:r>
      <w:r w:rsidR="00F62F8C">
        <w:t>3</w:t>
      </w:r>
      <w:r w:rsidR="00F62F8C" w:rsidRPr="009306CE">
        <w:t>)</w:t>
      </w:r>
    </w:p>
    <w:p w14:paraId="007E8EB8" w14:textId="32CBB385" w:rsidR="00F62F8C" w:rsidRPr="00F62F8C" w:rsidRDefault="00F62F8C" w:rsidP="00F62F8C">
      <w:pPr>
        <w:pStyle w:val="a1"/>
        <w:ind w:firstLine="0"/>
      </w:pPr>
      <w:r w:rsidRPr="00F62F8C">
        <w:rPr>
          <w:rStyle w:val="mord"/>
        </w:rPr>
        <w:t>L</w:t>
      </w:r>
      <w:r w:rsidRPr="00F62F8C">
        <w:rPr>
          <w:rStyle w:val="sc-dvwkko"/>
        </w:rPr>
        <w:t xml:space="preserve"> </w:t>
      </w:r>
      <w:r>
        <w:rPr>
          <w:rStyle w:val="sc-dvwkko"/>
        </w:rPr>
        <w:t>–</w:t>
      </w:r>
      <w:r w:rsidRPr="00F62F8C">
        <w:rPr>
          <w:rStyle w:val="sc-dvwkko"/>
        </w:rPr>
        <w:t xml:space="preserve"> функция потерь, зависящая от выбранного метода оценки.</w:t>
      </w:r>
    </w:p>
    <w:p w14:paraId="56B6BEB6" w14:textId="69B05C60" w:rsidR="006231B3" w:rsidRDefault="00F27CB6" w:rsidP="000E6469">
      <w:pPr>
        <w:pStyle w:val="Heading2"/>
      </w:pPr>
      <w:bookmarkStart w:id="10" w:name="_Toc197313507"/>
      <w:r>
        <w:t>Стандартные м</w:t>
      </w:r>
      <w:r w:rsidR="00747357">
        <w:t xml:space="preserve">етоды решения задач </w:t>
      </w:r>
      <w:r w:rsidR="00E21C70">
        <w:t>радиолокации</w:t>
      </w:r>
      <w:bookmarkEnd w:id="10"/>
    </w:p>
    <w:p w14:paraId="35899352" w14:textId="624C760B" w:rsidR="00EC5856" w:rsidRDefault="00747357" w:rsidP="00EC5856">
      <w:pPr>
        <w:pStyle w:val="a1"/>
      </w:pPr>
      <w:r>
        <w:t xml:space="preserve">Для решения каждой из поставленных задач разработаны специальные методы, </w:t>
      </w:r>
      <w:r w:rsidR="00EC5856">
        <w:t>основанные на</w:t>
      </w:r>
      <w:r>
        <w:t>: на</w:t>
      </w:r>
      <w:r w:rsidR="00EC5856">
        <w:t xml:space="preserve"> сравнении общей энергии,</w:t>
      </w:r>
      <w:r>
        <w:t xml:space="preserve"> корреляционной функции,</w:t>
      </w:r>
      <w:r w:rsidR="00EC5856">
        <w:t xml:space="preserve"> </w:t>
      </w:r>
      <w:r>
        <w:t>спектральн</w:t>
      </w:r>
      <w:r w:rsidR="00EC5856">
        <w:t>ой характеристики</w:t>
      </w:r>
      <w:r>
        <w:t xml:space="preserve">, </w:t>
      </w:r>
      <w:r w:rsidR="00EC5856">
        <w:t>низкочастотных, высокочастотных, полосовых и режекторных фильтров</w:t>
      </w:r>
      <w:r>
        <w:t>.</w:t>
      </w:r>
    </w:p>
    <w:p w14:paraId="7340F3F9" w14:textId="579F9B0D" w:rsidR="00EC5856" w:rsidRDefault="00EC5856" w:rsidP="00EC5856">
      <w:pPr>
        <w:pStyle w:val="Heading3"/>
      </w:pPr>
      <w:bookmarkStart w:id="11" w:name="_Toc197313508"/>
      <w:r>
        <w:t>Энергетический детектор</w:t>
      </w:r>
      <w:bookmarkEnd w:id="11"/>
    </w:p>
    <w:p w14:paraId="1EEFEF7A" w14:textId="2F47ADC3" w:rsidR="00EC5856" w:rsidRDefault="00EC5856" w:rsidP="00EC5856">
      <w:pPr>
        <w:pStyle w:val="a1"/>
      </w:pPr>
      <w:r>
        <w:t xml:space="preserve">Энергетический детектор – это метод, основанный на сравнении общей энергии сигнала </w:t>
      </w:r>
      <m:oMath>
        <m:r>
          <w:rPr>
            <w:rFonts w:ascii="Cambria Math" w:hAnsi="Cambria Math"/>
          </w:rPr>
          <m:t>y(t)</m:t>
        </m:r>
      </m:oMath>
      <w:r w:rsidRPr="00EC5856">
        <w:t xml:space="preserve"> </w:t>
      </w:r>
      <w:r>
        <w:t>с некоторым пороговым значением</w:t>
      </w:r>
      <w:r w:rsidRPr="00EC5856">
        <w:t xml:space="preserve"> </w:t>
      </w:r>
      <m:oMath>
        <m:r>
          <w:rPr>
            <w:rFonts w:ascii="Cambria Math" w:hAnsi="Cambria Math"/>
          </w:rPr>
          <m:t>p</m:t>
        </m:r>
      </m:oMath>
      <w:r>
        <w:t>.</w:t>
      </w:r>
      <w:r w:rsidR="001A3D28">
        <w:t xml:space="preserve"> </w:t>
      </w:r>
      <w:r>
        <w:t>Энергию сигнала можно оценить с помощью следующего выражения:</w:t>
      </w:r>
    </w:p>
    <w:p w14:paraId="31F3F497" w14:textId="6BE1DE1D" w:rsidR="00EC5856" w:rsidRPr="009306CE" w:rsidRDefault="00F6169E" w:rsidP="00EC5856">
      <w:pPr>
        <w:pStyle w:val="a1"/>
        <w:jc w:val="right"/>
      </w:pP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y(t)</m:t>
                    </m:r>
                  </m:e>
                </m:d>
              </m:e>
              <m:sup>
                <m:r>
                  <w:rPr>
                    <w:rFonts w:ascii="Cambria Math" w:hAnsi="Cambria Math"/>
                  </w:rPr>
                  <m:t>2</m:t>
                </m:r>
              </m:sup>
            </m:sSup>
            <m:r>
              <w:rPr>
                <w:rFonts w:ascii="Cambria Math" w:hAnsi="Cambria Math"/>
              </w:rPr>
              <m:t>dt</m:t>
            </m:r>
          </m:e>
        </m:nary>
      </m:oMath>
      <w:r w:rsidR="00EC5856" w:rsidRPr="009306CE">
        <w:t xml:space="preserve">                                           (1.2.1.1)</w:t>
      </w:r>
    </w:p>
    <w:p w14:paraId="5312FB4A" w14:textId="1A3F305C" w:rsidR="001A3D28" w:rsidRPr="001A3D28" w:rsidRDefault="001A3D28" w:rsidP="001A3D28">
      <w:pPr>
        <w:pStyle w:val="a1"/>
      </w:pPr>
      <w:r>
        <w:t>Если энергия сигнала превышает заданный порог, делается вывод о наличии сигнала.</w:t>
      </w:r>
    </w:p>
    <w:p w14:paraId="61246892" w14:textId="4DB790AD" w:rsidR="00EC5856" w:rsidRPr="009306CE" w:rsidRDefault="00F6169E" w:rsidP="00EC5856">
      <w:pPr>
        <w:pStyle w:val="a1"/>
        <w:jc w:val="right"/>
      </w:pP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&gt;</m:t>
        </m:r>
        <m:r>
          <w:rPr>
            <w:rFonts w:ascii="Cambria Math" w:hAnsi="Cambria Math"/>
            <w:lang w:val="en-US"/>
          </w:rPr>
          <m:t>p</m:t>
        </m:r>
      </m:oMath>
      <w:r w:rsidR="00EC5856" w:rsidRPr="009306CE">
        <w:t xml:space="preserve">                                                    (1.2.1.2)</w:t>
      </w:r>
    </w:p>
    <w:p w14:paraId="16362D51" w14:textId="12D99A3E" w:rsidR="00EC5856" w:rsidRPr="00EC5856" w:rsidRDefault="00EC5856" w:rsidP="00EC5856">
      <w:pPr>
        <w:pStyle w:val="a1"/>
      </w:pPr>
      <w:r>
        <w:t xml:space="preserve">Энергетический детектор позволяет </w:t>
      </w:r>
      <w:r w:rsidR="001A3D28">
        <w:t>решить задачу обнаружения сигнала.</w:t>
      </w:r>
    </w:p>
    <w:p w14:paraId="6C75AEA5" w14:textId="500C7924" w:rsidR="008F22E0" w:rsidRDefault="00EC5856" w:rsidP="000E6469">
      <w:pPr>
        <w:pStyle w:val="Heading3"/>
      </w:pPr>
      <w:bookmarkStart w:id="12" w:name="_Toc197313509"/>
      <w:r>
        <w:t>К</w:t>
      </w:r>
      <w:r w:rsidR="008F22E0" w:rsidRPr="008F22E0">
        <w:t>орреляционная функци</w:t>
      </w:r>
      <w:r>
        <w:t>и</w:t>
      </w:r>
      <w:bookmarkEnd w:id="12"/>
    </w:p>
    <w:p w14:paraId="1AE1C696" w14:textId="6DAF09FC" w:rsidR="008F22E0" w:rsidRDefault="002B19A2" w:rsidP="00EA7E53">
      <w:pPr>
        <w:pStyle w:val="a1"/>
      </w:pPr>
      <w:r>
        <w:t xml:space="preserve">С помощью </w:t>
      </w:r>
      <w:r w:rsidR="00EC5856">
        <w:t>корреляционной</w:t>
      </w:r>
      <w:r>
        <w:t xml:space="preserve"> функции сравнивается входной и эталонный сигналы. На выходе расчитывается величина в промежутке от 0 до 1, </w:t>
      </w:r>
      <w:r w:rsidR="00CF337E">
        <w:t>что описывает две крайности от «</w:t>
      </w:r>
      <w:r w:rsidR="001024FD">
        <w:t xml:space="preserve">сигналы </w:t>
      </w:r>
      <w:r w:rsidR="00CF337E">
        <w:t>совершенно различны» до «</w:t>
      </w:r>
      <w:r w:rsidR="001024FD">
        <w:t xml:space="preserve">сигналы </w:t>
      </w:r>
      <w:r w:rsidR="00CF337E">
        <w:t xml:space="preserve">совершенно идентичны» соответственно. </w:t>
      </w:r>
      <w:r w:rsidR="00EC5856">
        <w:t>Математическое представление функции</w:t>
      </w:r>
      <w:r w:rsidR="00CF337E">
        <w:t xml:space="preserve"> выглядит следующим образом:</w:t>
      </w:r>
    </w:p>
    <w:p w14:paraId="7F3D2A61" w14:textId="10EAEA2D" w:rsidR="008F22E0" w:rsidRPr="001362D6" w:rsidRDefault="001362D6" w:rsidP="002B19A2">
      <w:pPr>
        <w:pStyle w:val="a1"/>
        <w:jc w:val="right"/>
      </w:pPr>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rad>
          </m:den>
        </m:f>
      </m:oMath>
      <w:r w:rsidR="002B19A2">
        <w:t xml:space="preserve">                                      (1.</w:t>
      </w:r>
      <w:r w:rsidR="00BB177C" w:rsidRPr="00BB177C">
        <w:t>2</w:t>
      </w:r>
      <w:r w:rsidR="001024FD" w:rsidRPr="001024FD">
        <w:t>.</w:t>
      </w:r>
      <w:r w:rsidR="00EC5856">
        <w:t>2</w:t>
      </w:r>
      <w:r w:rsidR="00747357">
        <w:t>.1</w:t>
      </w:r>
      <w:r w:rsidR="002B19A2">
        <w:t>)</w:t>
      </w:r>
    </w:p>
    <w:p w14:paraId="395640A8" w14:textId="2EFF14AE" w:rsidR="001362D6" w:rsidRPr="001362D6" w:rsidRDefault="001362D6" w:rsidP="001362D6">
      <w:pPr>
        <w:pStyle w:val="a1"/>
        <w:ind w:firstLine="0"/>
        <w:rPr>
          <w:i/>
        </w:rPr>
      </w:pPr>
      <w:r>
        <w:lastRenderedPageBreak/>
        <w:t xml:space="preserve">где,  </w:t>
      </w:r>
      <w:r w:rsidR="001024FD">
        <w:rPr>
          <w:lang w:val="en-US"/>
        </w:rPr>
        <w:t>r</w:t>
      </w:r>
      <w:r w:rsidR="001024FD" w:rsidRPr="001024FD">
        <w:t xml:space="preserve"> </w:t>
      </w:r>
      <w:r w:rsidR="001024FD">
        <w:t>–</w:t>
      </w:r>
      <w:r w:rsidR="001024FD" w:rsidRPr="001024FD">
        <w:t xml:space="preserve"> </w:t>
      </w:r>
      <w:r w:rsidR="001024FD">
        <w:t xml:space="preserve">значение корреляционной функции,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362D6">
        <w:t xml:space="preserve"> – </w:t>
      </w:r>
      <w:r>
        <w:t xml:space="preserve">значение входного сигнала,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1362D6">
        <w:t xml:space="preserve"> </w:t>
      </w:r>
      <w:r>
        <w:t>–</w:t>
      </w:r>
      <w:r w:rsidRPr="001362D6">
        <w:t xml:space="preserve"> </w:t>
      </w:r>
      <w:r>
        <w:t xml:space="preserve">эталонный сигнал, </w:t>
      </w:r>
      <m:oMath>
        <m:acc>
          <m:accPr>
            <m:chr m:val="̅"/>
            <m:ctrlPr>
              <w:rPr>
                <w:rFonts w:ascii="Cambria Math" w:hAnsi="Cambria Math"/>
                <w:i/>
              </w:rPr>
            </m:ctrlPr>
          </m:accPr>
          <m:e>
            <m:r>
              <w:rPr>
                <w:rFonts w:ascii="Cambria Math" w:hAnsi="Cambria Math"/>
              </w:rPr>
              <m:t>x</m:t>
            </m:r>
          </m:e>
        </m:acc>
      </m:oMath>
      <w:r>
        <w:t xml:space="preserve"> – математическое ожидание входного сигнала, </w:t>
      </w:r>
      <m:oMath>
        <m:acc>
          <m:accPr>
            <m:chr m:val="̅"/>
            <m:ctrlPr>
              <w:rPr>
                <w:rFonts w:ascii="Cambria Math" w:hAnsi="Cambria Math"/>
                <w:i/>
              </w:rPr>
            </m:ctrlPr>
          </m:accPr>
          <m:e>
            <m:r>
              <w:rPr>
                <w:rFonts w:ascii="Cambria Math" w:hAnsi="Cambria Math"/>
              </w:rPr>
              <m:t>y</m:t>
            </m:r>
          </m:e>
        </m:acc>
      </m:oMath>
      <w:r>
        <w:t xml:space="preserve"> – математическое ожидание эталонного сигнала, </w:t>
      </w:r>
      <w:r>
        <w:rPr>
          <w:lang w:val="en-US"/>
        </w:rPr>
        <w:t>N</w:t>
      </w:r>
      <w:r w:rsidRPr="001362D6">
        <w:t xml:space="preserve"> </w:t>
      </w:r>
      <w:r>
        <w:t xml:space="preserve">– размер </w:t>
      </w:r>
      <w:r w:rsidR="002B19A2">
        <w:t>исследуемого промежутка сигнала.</w:t>
      </w:r>
    </w:p>
    <w:p w14:paraId="15D1524E" w14:textId="217A8B0D" w:rsidR="00CD49CB" w:rsidRDefault="00CF337E" w:rsidP="00CD49CB">
      <w:pPr>
        <w:pStyle w:val="a1"/>
      </w:pPr>
      <w:r>
        <w:t xml:space="preserve">После расчета устанавливается допустимый порог, </w:t>
      </w:r>
      <w:r w:rsidR="001024FD">
        <w:t>при достижении которого будет считаться, что входной сигнал содержит образ, который необходимо обнаружить</w:t>
      </w:r>
      <w:r w:rsidR="006231B3">
        <w:t>, либо идентичен ему:</w:t>
      </w:r>
    </w:p>
    <w:p w14:paraId="5B6FD6A0" w14:textId="24C84E33" w:rsidR="001024FD" w:rsidRPr="009306CE" w:rsidRDefault="001024FD" w:rsidP="001024FD">
      <w:pPr>
        <w:pStyle w:val="a1"/>
        <w:jc w:val="right"/>
      </w:pPr>
      <m:oMath>
        <m:r>
          <w:rPr>
            <w:rFonts w:ascii="Cambria Math" w:hAnsi="Cambria Math"/>
          </w:rPr>
          <m:t>r&gt;p</m:t>
        </m:r>
      </m:oMath>
      <w:r w:rsidRPr="009306CE">
        <w:t xml:space="preserve">                                                        (1.</w:t>
      </w:r>
      <w:r w:rsidR="00BB177C" w:rsidRPr="009306CE">
        <w:t>2</w:t>
      </w:r>
      <w:r w:rsidRPr="009306CE">
        <w:t>.</w:t>
      </w:r>
      <w:r w:rsidR="00EC5856">
        <w:t>2</w:t>
      </w:r>
      <w:r w:rsidR="00747357">
        <w:t>.2</w:t>
      </w:r>
      <w:r w:rsidRPr="009306CE">
        <w:t>)</w:t>
      </w:r>
    </w:p>
    <w:p w14:paraId="6FE6308B" w14:textId="77777777" w:rsidR="001024FD" w:rsidRDefault="001024FD" w:rsidP="001024FD">
      <w:pPr>
        <w:pStyle w:val="a1"/>
        <w:ind w:firstLine="0"/>
      </w:pPr>
      <w:r>
        <w:t xml:space="preserve">где, </w:t>
      </w:r>
      <w:r>
        <w:rPr>
          <w:lang w:val="en-US"/>
        </w:rPr>
        <w:t>p</w:t>
      </w:r>
      <w:r w:rsidRPr="001024FD">
        <w:t xml:space="preserve"> –</w:t>
      </w:r>
      <w:r>
        <w:t xml:space="preserve"> пороговое значение идентичности сигналов.</w:t>
      </w:r>
    </w:p>
    <w:p w14:paraId="1008D8D9" w14:textId="5B659828" w:rsidR="006231B3" w:rsidRPr="00EA7E53" w:rsidRDefault="006231B3" w:rsidP="00EA7E53">
      <w:pPr>
        <w:pStyle w:val="a1"/>
      </w:pPr>
      <w:r>
        <w:t xml:space="preserve">Корреляционная функция достаточно удобный инструмент, с помощью которого можно </w:t>
      </w:r>
      <w:r w:rsidR="00EA7E53">
        <w:t>решать задачи обнаружения сигнала, и распознавания образов в сигнале.</w:t>
      </w:r>
      <w:r>
        <w:t xml:space="preserve"> </w:t>
      </w:r>
    </w:p>
    <w:p w14:paraId="642948DB" w14:textId="6ED9AEDC" w:rsidR="001024FD" w:rsidRDefault="001024FD" w:rsidP="000E6469">
      <w:pPr>
        <w:pStyle w:val="Heading3"/>
      </w:pPr>
      <w:bookmarkStart w:id="13" w:name="_Toc197313510"/>
      <w:r>
        <w:t>Метод спектрального анализа</w:t>
      </w:r>
      <w:bookmarkEnd w:id="13"/>
      <w:r>
        <w:t xml:space="preserve"> </w:t>
      </w:r>
    </w:p>
    <w:p w14:paraId="2675D4CC" w14:textId="6659F96D" w:rsidR="00E04DC2" w:rsidRPr="00E04DC2" w:rsidRDefault="00E04DC2" w:rsidP="00E04DC2">
      <w:pPr>
        <w:pStyle w:val="a1"/>
      </w:pPr>
      <w:r>
        <w:t>Спектральный анализ позволяет выявить во входном сигнале характерные частоты, которыми описывается искомый образ и на этой основе сделать вывод о наличии эталонного сигнала во входном. Спектральный анализ строится на преобразовании Фурье. Преобразование Фурье – это математическая операция, которая позволяет перевести функцию времени в функцию частоты</w:t>
      </w:r>
      <w:r w:rsidRPr="00E04DC2">
        <w:t xml:space="preserve">. </w:t>
      </w:r>
      <w:r>
        <w:t>Для аналоговых сигналов оно имеет следующий вид:</w:t>
      </w:r>
    </w:p>
    <w:p w14:paraId="7EEBD1A8" w14:textId="701EF733" w:rsidR="00E04DC2" w:rsidRPr="00E04DC2" w:rsidRDefault="00E04DC2" w:rsidP="00E04DC2">
      <w:pPr>
        <w:pStyle w:val="a1"/>
        <w:rPr>
          <w:i/>
        </w:rPr>
      </w:pPr>
      <m:oMathPara>
        <m:oMathParaPr>
          <m:jc m:val="right"/>
        </m:oMathParaPr>
        <m:oMath>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 xml:space="preserve">                                     (1.2.3.1)</m:t>
          </m:r>
        </m:oMath>
      </m:oMathPara>
    </w:p>
    <w:p w14:paraId="26DD0CF1" w14:textId="1753948D" w:rsidR="001024FD" w:rsidRDefault="00E04DC2" w:rsidP="00E04DC2">
      <w:pPr>
        <w:pStyle w:val="a1"/>
        <w:ind w:firstLine="0"/>
      </w:pPr>
      <w:r>
        <w:t>где,</w:t>
      </w:r>
      <w:r w:rsidR="00E247CB" w:rsidRPr="00E247CB">
        <w:t xml:space="preserve"> </w:t>
      </w:r>
      <w:r w:rsidR="00E247CB">
        <w:rPr>
          <w:lang w:val="en-US"/>
        </w:rPr>
        <w:t>s</w:t>
      </w:r>
      <w:r w:rsidR="00E247CB" w:rsidRPr="00E247CB">
        <w:t>(</w:t>
      </w:r>
      <w:r w:rsidR="00E247CB">
        <w:rPr>
          <w:lang w:val="en-US"/>
        </w:rPr>
        <w:t>t</w:t>
      </w:r>
      <w:r w:rsidR="00E247CB" w:rsidRPr="00E247CB">
        <w:t xml:space="preserve">) </w:t>
      </w:r>
      <w:r w:rsidR="00E247CB">
        <w:t>функция входного сигнала,</w:t>
      </w:r>
      <w:r>
        <w:t xml:space="preserve"> </w:t>
      </w:r>
      <m:oMath>
        <m:r>
          <w:rPr>
            <w:rFonts w:ascii="Cambria Math" w:hAnsi="Cambria Math"/>
          </w:rPr>
          <m:t>ω</m:t>
        </m:r>
      </m:oMath>
      <w:r>
        <w:t xml:space="preserve"> – круговая частота, </w:t>
      </w:r>
      <w:r w:rsidR="00E247CB">
        <w:t>-</w:t>
      </w:r>
      <w:r w:rsidR="00E247CB">
        <w:rPr>
          <w:lang w:val="en-US"/>
        </w:rPr>
        <w:t>j</w:t>
      </w:r>
      <w:r w:rsidR="00E247CB" w:rsidRPr="00E247CB">
        <w:t xml:space="preserve"> </w:t>
      </w:r>
      <w:r w:rsidR="00E247CB">
        <w:t>–</w:t>
      </w:r>
      <w:r w:rsidR="00E247CB" w:rsidRPr="00E247CB">
        <w:t xml:space="preserve"> </w:t>
      </w:r>
      <w:r w:rsidR="00E247CB">
        <w:t>мнимая единица.</w:t>
      </w:r>
    </w:p>
    <w:p w14:paraId="4660580A" w14:textId="6D831AE2" w:rsidR="00E247CB" w:rsidRDefault="00E247CB" w:rsidP="00E247CB">
      <w:pPr>
        <w:pStyle w:val="a1"/>
      </w:pPr>
      <w:r>
        <w:t>Для дискретного сигнала преобразование выглядит следующим образом:</w:t>
      </w:r>
    </w:p>
    <w:p w14:paraId="21A9CC9B" w14:textId="2C753FAB" w:rsidR="00E247CB" w:rsidRPr="00E247CB" w:rsidRDefault="00F6169E" w:rsidP="00E247CB">
      <w:pPr>
        <w:pStyle w:val="a1"/>
        <w:jc w:val="right"/>
      </w:pPr>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lang w:val="en-US"/>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lang w:val="en-US"/>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sup>
            </m:sSup>
          </m:e>
        </m:nary>
        <m:r>
          <w:rPr>
            <w:rFonts w:ascii="Cambria Math" w:hAnsi="Cambria Math"/>
          </w:rPr>
          <m:t>,  k=0, 1, …, N</m:t>
        </m:r>
      </m:oMath>
      <w:r w:rsidR="00E247CB" w:rsidRPr="00E247CB">
        <w:t xml:space="preserve">                (1.</w:t>
      </w:r>
      <w:r w:rsidR="00747357">
        <w:t>2</w:t>
      </w:r>
      <w:r w:rsidR="00E247CB" w:rsidRPr="00E247CB">
        <w:t>.</w:t>
      </w:r>
      <w:r w:rsidR="00EC5856">
        <w:t>3</w:t>
      </w:r>
      <w:r w:rsidR="00E247CB" w:rsidRPr="00E247CB">
        <w:t>.2)</w:t>
      </w:r>
    </w:p>
    <w:p w14:paraId="25C158E8" w14:textId="6963B351" w:rsidR="001024FD" w:rsidRPr="00E247CB" w:rsidRDefault="00E247CB" w:rsidP="00E247CB">
      <w:pPr>
        <w:pStyle w:val="a1"/>
        <w:ind w:firstLine="0"/>
      </w:pPr>
      <w:r>
        <w:t xml:space="preserve">где, </w:t>
      </w:r>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lang w:val="en-US"/>
              </w:rPr>
            </m:ctrlPr>
          </m:dPr>
          <m:e>
            <m:r>
              <w:rPr>
                <w:rFonts w:ascii="Cambria Math" w:hAnsi="Cambria Math"/>
              </w:rPr>
              <m:t>n</m:t>
            </m:r>
          </m:e>
        </m:d>
      </m:oMath>
      <w:r>
        <w:t xml:space="preserve"> – дискретный сигнал, </w:t>
      </w:r>
      <w:r>
        <w:rPr>
          <w:lang w:val="en-US"/>
        </w:rPr>
        <w:t>N</w:t>
      </w:r>
      <w:r w:rsidRPr="00E247CB">
        <w:t xml:space="preserve"> – </w:t>
      </w:r>
      <w:r>
        <w:t xml:space="preserve">размерность дискретного сигнала, </w:t>
      </w:r>
      <w:r>
        <w:rPr>
          <w:lang w:val="en-US"/>
        </w:rPr>
        <w:t>j</w:t>
      </w:r>
      <w:r w:rsidRPr="00E247CB">
        <w:t xml:space="preserve"> </w:t>
      </w:r>
      <w:r>
        <w:t>–</w:t>
      </w:r>
      <w:r w:rsidRPr="00E247CB">
        <w:t xml:space="preserve"> </w:t>
      </w:r>
      <w:r>
        <w:t>мнимая единица.</w:t>
      </w:r>
    </w:p>
    <w:p w14:paraId="5C401307" w14:textId="77777777" w:rsidR="006C79A7" w:rsidRDefault="00AB29D0" w:rsidP="000752BC">
      <w:pPr>
        <w:pStyle w:val="a5"/>
        <w:keepNext/>
        <w:spacing w:line="240" w:lineRule="auto"/>
      </w:pPr>
      <w:r>
        <w:rPr>
          <w:noProof/>
        </w:rPr>
        <w:lastRenderedPageBreak/>
        <w:drawing>
          <wp:inline distT="0" distB="0" distL="0" distR="0" wp14:anchorId="5B4A134A" wp14:editId="23538658">
            <wp:extent cx="6120130" cy="3041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41015"/>
                    </a:xfrm>
                    <a:prstGeom prst="rect">
                      <a:avLst/>
                    </a:prstGeom>
                  </pic:spPr>
                </pic:pic>
              </a:graphicData>
            </a:graphic>
          </wp:inline>
        </w:drawing>
      </w:r>
    </w:p>
    <w:p w14:paraId="3D623439" w14:textId="0381B6EF" w:rsidR="006C79A7" w:rsidRDefault="006C79A7" w:rsidP="006C79A7">
      <w:pPr>
        <w:pStyle w:val="a5"/>
      </w:pPr>
      <w:bookmarkStart w:id="14" w:name="_Ref191169813"/>
      <w:r>
        <w:t xml:space="preserve">Рисунок </w:t>
      </w:r>
      <w:fldSimple w:instr=" STYLEREF 1 \s ">
        <w:r w:rsidR="006950F4">
          <w:rPr>
            <w:noProof/>
          </w:rPr>
          <w:t>1</w:t>
        </w:r>
      </w:fldSimple>
      <w:r w:rsidR="00F7745E">
        <w:t>.</w:t>
      </w:r>
      <w:fldSimple w:instr=" SEQ Рисунок \* ARABIC \s 1 ">
        <w:r w:rsidR="006950F4">
          <w:rPr>
            <w:noProof/>
          </w:rPr>
          <w:t>1</w:t>
        </w:r>
      </w:fldSimple>
      <w:bookmarkEnd w:id="14"/>
      <w:r>
        <w:t xml:space="preserve"> - Сигналы с различной степенью частотной модуляции и их спектры.</w:t>
      </w:r>
    </w:p>
    <w:p w14:paraId="4ACFF736" w14:textId="11689E99" w:rsidR="00AB29D0" w:rsidRDefault="00AB29D0" w:rsidP="00AB29D0">
      <w:pPr>
        <w:pStyle w:val="a1"/>
      </w:pPr>
      <w:r>
        <w:t xml:space="preserve">Как можно заметить на </w:t>
      </w:r>
      <w:r w:rsidR="006C79A7">
        <w:fldChar w:fldCharType="begin"/>
      </w:r>
      <w:r w:rsidR="006C79A7">
        <w:instrText xml:space="preserve"> REF _Ref191169813 \h </w:instrText>
      </w:r>
      <w:r w:rsidR="006C79A7">
        <w:fldChar w:fldCharType="separate"/>
      </w:r>
      <w:r w:rsidR="006950F4">
        <w:t xml:space="preserve">Рисунок </w:t>
      </w:r>
      <w:r w:rsidR="006950F4">
        <w:rPr>
          <w:noProof/>
        </w:rPr>
        <w:t>1</w:t>
      </w:r>
      <w:r w:rsidR="006950F4">
        <w:t>.</w:t>
      </w:r>
      <w:r w:rsidR="006950F4">
        <w:rPr>
          <w:noProof/>
        </w:rPr>
        <w:t>1</w:t>
      </w:r>
      <w:r w:rsidR="006C79A7">
        <w:fldChar w:fldCharType="end"/>
      </w:r>
      <w:r w:rsidR="006C79A7">
        <w:t xml:space="preserve"> </w:t>
      </w:r>
      <w:r>
        <w:t>спектр имеет ярко выраженные пики на определенных значениях частоты. В сравнении данных значений с эталонными и заключается метод спектрального анализа.</w:t>
      </w:r>
    </w:p>
    <w:p w14:paraId="103B3AA5" w14:textId="6BA8F631" w:rsidR="00EA7E53" w:rsidRDefault="00EA7E53" w:rsidP="00AB29D0">
      <w:pPr>
        <w:pStyle w:val="a1"/>
      </w:pPr>
      <w:r>
        <w:t>Метод спектрального анализа позволяет решать задачи обнаружения сигнала</w:t>
      </w:r>
      <w:r w:rsidR="008D3BEE">
        <w:t xml:space="preserve"> </w:t>
      </w:r>
      <w:r>
        <w:t>и распознавания образов в сигнале.</w:t>
      </w:r>
    </w:p>
    <w:p w14:paraId="5C852E17" w14:textId="4F2DCF8C" w:rsidR="001A06DF" w:rsidRDefault="001A06DF" w:rsidP="001A06DF">
      <w:pPr>
        <w:pStyle w:val="Heading3"/>
      </w:pPr>
      <w:bookmarkStart w:id="15" w:name="_Toc197313511"/>
      <w:r>
        <w:t>Метод наименьших квадратов</w:t>
      </w:r>
      <w:bookmarkEnd w:id="15"/>
    </w:p>
    <w:p w14:paraId="2B80059A" w14:textId="12DAE35D" w:rsidR="001A06DF" w:rsidRDefault="00F62F8C" w:rsidP="00F62F8C">
      <w:pPr>
        <w:pStyle w:val="a1"/>
      </w:pPr>
      <w:r>
        <w:t xml:space="preserve">Задача метода наимеьших квадратов выбрать такие значения параметров </w:t>
      </w:r>
      <m:oMath>
        <m:r>
          <w:rPr>
            <w:rFonts w:ascii="Cambria Math" w:hAnsi="Cambria Math"/>
          </w:rPr>
          <m:t>θ</m:t>
        </m:r>
      </m:oMath>
      <w:r>
        <w:t>, при которых будет достигнута минимальная сумма кв</w:t>
      </w:r>
    </w:p>
    <w:p w14:paraId="72511756" w14:textId="1756739B" w:rsidR="00500D65" w:rsidRDefault="00994B3B" w:rsidP="00994B3B">
      <w:pPr>
        <w:pStyle w:val="a1"/>
        <w:jc w:val="right"/>
      </w:pPr>
      <m:oMath>
        <m:r>
          <w:rPr>
            <w:rFonts w:ascii="Cambria Math" w:hAnsi="Cambria Math"/>
          </w:rPr>
          <m:t xml:space="preserve"> </m:t>
        </m:r>
        <m:r>
          <w:rPr>
            <w:rFonts w:ascii="Cambria Math" w:hAnsi="Cambria Math"/>
            <w:lang w:val="en-US"/>
          </w:rPr>
          <m:t>L</m:t>
        </m:r>
        <m:r>
          <w:rPr>
            <w:rFonts w:ascii="Cambria Math" w:hAnsi="Cambria Math"/>
          </w:rPr>
          <m:t>(θ)=</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sup>
                <m:r>
                  <w:rPr>
                    <w:rFonts w:ascii="Cambria Math" w:hAnsi="Cambria Math"/>
                  </w:rPr>
                  <m:t>2</m:t>
                </m:r>
              </m:sup>
            </m:sSup>
            <m:r>
              <w:rPr>
                <w:rFonts w:ascii="Cambria Math" w:hAnsi="Cambria Math"/>
              </w:rPr>
              <m:t>→min</m:t>
            </m:r>
          </m:e>
        </m:nary>
      </m:oMath>
      <w:r>
        <w:t xml:space="preserve">                           (1.2.4.1)</w:t>
      </w:r>
    </w:p>
    <w:p w14:paraId="6A9DBF46" w14:textId="753699F4" w:rsidR="00994B3B" w:rsidRDefault="00994B3B" w:rsidP="00994B3B">
      <w:pPr>
        <w:pStyle w:val="a1"/>
        <w:ind w:firstLine="0"/>
      </w:pPr>
      <w:r>
        <w:t>г</w:t>
      </w:r>
      <w:r w:rsidRPr="00994B3B">
        <w:t>де</w:t>
      </w:r>
      <w:r>
        <w:t>,</w:t>
      </w:r>
      <w:r w:rsidRPr="00994B3B">
        <w:rPr>
          <w:rStyle w:val="Heading1Char"/>
          <w:rFonts w:eastAsiaTheme="minorEastAsia" w:cstheme="minorBidi"/>
          <w:szCs w:val="22"/>
        </w:rPr>
        <w:t xml:space="preserve"> </w:t>
      </w:r>
      <w:r w:rsidRPr="00994B3B">
        <w:rPr>
          <w:rStyle w:val="mord"/>
        </w:rPr>
        <w:t>L</w:t>
      </w:r>
      <w:r w:rsidRPr="00994B3B">
        <w:rPr>
          <w:rStyle w:val="mopen"/>
        </w:rPr>
        <w:t>(</w:t>
      </w:r>
      <w:r w:rsidRPr="00994B3B">
        <w:rPr>
          <w:rStyle w:val="mord"/>
        </w:rPr>
        <w:t>θ</w:t>
      </w:r>
      <w:r w:rsidRPr="00994B3B">
        <w:rPr>
          <w:rStyle w:val="mclose"/>
        </w:rPr>
        <w:t>)</w:t>
      </w:r>
      <w:r w:rsidRPr="00994B3B">
        <w:rPr>
          <w:rStyle w:val="sc-dvwkko"/>
        </w:rPr>
        <w:t xml:space="preserve"> — функция потерь (сумма квадратов отклонений)</w:t>
      </w:r>
      <w:r>
        <w:t xml:space="preserve">, </w:t>
      </w:r>
      <m:oMath>
        <m:sSub>
          <m:sSubPr>
            <m:ctrlPr>
              <w:rPr>
                <w:rFonts w:ascii="Cambria Math" w:hAnsi="Cambria Math"/>
                <w:i/>
              </w:rPr>
            </m:ctrlPr>
          </m:sSubPr>
          <m:e>
            <m:r>
              <m:rPr>
                <m:sty m:val="p"/>
              </m:rPr>
              <w:rPr>
                <w:rFonts w:ascii="Cambria Math" w:hAnsi="Cambria Math"/>
                <w:lang w:val="en-US"/>
              </w:rPr>
              <m:t>y</m:t>
            </m:r>
          </m:e>
          <m:sub>
            <m:r>
              <w:rPr>
                <w:rFonts w:ascii="Cambria Math" w:hAnsi="Cambria Math"/>
              </w:rPr>
              <m:t>i</m:t>
            </m:r>
          </m:sub>
        </m:sSub>
      </m:oMath>
      <w:r>
        <w:t xml:space="preserve">– набор данных, по которым необхожимо составить функцию,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w:r>
        <w:t xml:space="preserve"> – функция, описывающая зависимость выходной величины </w:t>
      </w:r>
      <w:r>
        <w:rPr>
          <w:lang w:val="en-US"/>
        </w:rPr>
        <w:t>y</w:t>
      </w:r>
      <w:r>
        <w:t xml:space="preserve">, от независимой переменной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при фиксированных значениях параметров </w:t>
      </w:r>
      <m:oMath>
        <m:r>
          <w:rPr>
            <w:rFonts w:ascii="Cambria Math" w:hAnsi="Cambria Math"/>
          </w:rPr>
          <m:t>θ</m:t>
        </m:r>
      </m:oMath>
      <w:r>
        <w:t>.</w:t>
      </w:r>
    </w:p>
    <w:p w14:paraId="68DDEC4B" w14:textId="08D9D7F4" w:rsidR="00994B3B" w:rsidRPr="00994B3B" w:rsidRDefault="00994B3B" w:rsidP="00994B3B">
      <w:pPr>
        <w:pStyle w:val="a1"/>
      </w:pPr>
      <w:r>
        <w:t>Метод наименьших квадратов позволяет решать задачу оценки сигнала.</w:t>
      </w:r>
    </w:p>
    <w:p w14:paraId="049831A0" w14:textId="0A06A22D" w:rsidR="00C74BD7" w:rsidRDefault="003A4E18" w:rsidP="00C74BD7">
      <w:pPr>
        <w:pStyle w:val="Heading2"/>
      </w:pPr>
      <w:bookmarkStart w:id="16" w:name="_Toc197313512"/>
      <w:r>
        <w:lastRenderedPageBreak/>
        <w:t>Виды нейронный сетей</w:t>
      </w:r>
      <w:bookmarkEnd w:id="16"/>
    </w:p>
    <w:p w14:paraId="574F250E" w14:textId="28C89C74" w:rsidR="00C74BD7" w:rsidRDefault="009306CE" w:rsidP="009306CE">
      <w:pPr>
        <w:pStyle w:val="a1"/>
      </w:pPr>
      <w:r>
        <w:t xml:space="preserve">Нейронные сети разделяют на три типа: линейные, сверточные и реккурентные. </w:t>
      </w:r>
      <w:r w:rsidR="003A4E18">
        <w:t>В контексте решения радиолокационных задач наиболее интересными являются линейные и сверточные.</w:t>
      </w:r>
    </w:p>
    <w:p w14:paraId="5AFE8FC2" w14:textId="6B4FDF89" w:rsidR="009306CE" w:rsidRDefault="009306CE" w:rsidP="009306CE">
      <w:pPr>
        <w:pStyle w:val="Heading3"/>
      </w:pPr>
      <w:bookmarkStart w:id="17" w:name="_Toc197313513"/>
      <w:r>
        <w:t>Линейная нейронная сеть</w:t>
      </w:r>
      <w:bookmarkEnd w:id="17"/>
    </w:p>
    <w:p w14:paraId="09B3AC91" w14:textId="77777777" w:rsidR="006C79A7" w:rsidRDefault="006C79A7" w:rsidP="006C79A7">
      <w:pPr>
        <w:pStyle w:val="a1"/>
      </w:pPr>
      <w:r w:rsidRPr="006C79A7">
        <w:t xml:space="preserve">Линейная нейронная сеть представляет собой совокупность нейронов, или персептронов, которые организованы в слои и соединены между собой. </w:t>
      </w:r>
    </w:p>
    <w:p w14:paraId="29FF76F7" w14:textId="77777777" w:rsidR="006C79A7" w:rsidRDefault="006C79A7" w:rsidP="006C79A7">
      <w:pPr>
        <w:pStyle w:val="a1"/>
      </w:pPr>
      <w:r w:rsidRPr="006C79A7">
        <w:t xml:space="preserve">Входной слой выполняет функцию распределения данных. Выходной слой обрабатывает информацию, поступающую от предыдущих слоев, и выдает конечные результаты. </w:t>
      </w:r>
    </w:p>
    <w:p w14:paraId="723F7038" w14:textId="0A1842FB" w:rsidR="006C79A7" w:rsidRDefault="006C79A7" w:rsidP="006C79A7">
      <w:pPr>
        <w:pStyle w:val="a1"/>
      </w:pPr>
      <w:r w:rsidRPr="006C79A7">
        <w:t>Слои, находящиеся между входным и выходным, называются промежуточными или скрытыми, и они также занимаются обработкой данных. Каждый нейрон предыдущего слоя соединен синаптическими связями со всеми нейронами следующего слоя, что создает однородную и регулярную топологию многослойной нейронной сети</w:t>
      </w:r>
      <w:r w:rsidR="000752BC" w:rsidRPr="000752BC">
        <w:t xml:space="preserve"> [</w:t>
      </w:r>
      <w:r w:rsidR="000752BC">
        <w:fldChar w:fldCharType="begin"/>
      </w:r>
      <w:r w:rsidR="000752BC">
        <w:instrText xml:space="preserve"> REF _Ref191172560 \r \h </w:instrText>
      </w:r>
      <w:r w:rsidR="000752BC">
        <w:fldChar w:fldCharType="separate"/>
      </w:r>
      <w:r w:rsidR="006950F4">
        <w:t>5</w:t>
      </w:r>
      <w:r w:rsidR="000752BC">
        <w:fldChar w:fldCharType="end"/>
      </w:r>
      <w:r w:rsidR="000752BC" w:rsidRPr="000752BC">
        <w:t>]</w:t>
      </w:r>
      <w:r w:rsidRPr="006C79A7">
        <w:t>.</w:t>
      </w:r>
    </w:p>
    <w:p w14:paraId="7E90CDCE" w14:textId="0F7DB8FC" w:rsidR="00706A1F" w:rsidRDefault="00706A1F" w:rsidP="006C79A7">
      <w:pPr>
        <w:pStyle w:val="a1"/>
      </w:pPr>
      <w:r>
        <w:t>Искусственный нейрон выглядит следующим образом:</w:t>
      </w:r>
    </w:p>
    <w:p w14:paraId="60890DC3" w14:textId="77777777" w:rsidR="00706A1F" w:rsidRDefault="00706A1F" w:rsidP="000752BC">
      <w:pPr>
        <w:pStyle w:val="a5"/>
        <w:keepNext/>
        <w:spacing w:line="240" w:lineRule="auto"/>
      </w:pPr>
      <w:r w:rsidRPr="00706A1F">
        <w:rPr>
          <w:noProof/>
        </w:rPr>
        <w:drawing>
          <wp:inline distT="0" distB="0" distL="0" distR="0" wp14:anchorId="3865A6F7" wp14:editId="44C483BA">
            <wp:extent cx="5124450" cy="1296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8633" cy="1299854"/>
                    </a:xfrm>
                    <a:prstGeom prst="rect">
                      <a:avLst/>
                    </a:prstGeom>
                  </pic:spPr>
                </pic:pic>
              </a:graphicData>
            </a:graphic>
          </wp:inline>
        </w:drawing>
      </w:r>
    </w:p>
    <w:p w14:paraId="330BFC49" w14:textId="7DD56D7B" w:rsidR="00706A1F" w:rsidRDefault="00706A1F" w:rsidP="00706A1F">
      <w:pPr>
        <w:pStyle w:val="a5"/>
      </w:pPr>
      <w:r>
        <w:t xml:space="preserve">Рисунок </w:t>
      </w:r>
      <w:fldSimple w:instr=" STYLEREF 1 \s ">
        <w:r w:rsidR="006950F4">
          <w:rPr>
            <w:noProof/>
          </w:rPr>
          <w:t>1</w:t>
        </w:r>
      </w:fldSimple>
      <w:r w:rsidR="00F7745E">
        <w:t>.</w:t>
      </w:r>
      <w:fldSimple w:instr=" SEQ Рисунок \* ARABIC \s 1 ">
        <w:r w:rsidR="006950F4">
          <w:rPr>
            <w:noProof/>
          </w:rPr>
          <w:t>2</w:t>
        </w:r>
      </w:fldSimple>
      <w:r>
        <w:t xml:space="preserve"> – Искусственный нейрон</w:t>
      </w:r>
    </w:p>
    <w:p w14:paraId="6EAF8B77" w14:textId="0C1585CB" w:rsidR="00706A1F" w:rsidRPr="00706A1F" w:rsidRDefault="00706A1F" w:rsidP="00706A1F">
      <w:pPr>
        <w:pStyle w:val="a1"/>
        <w:ind w:firstLine="0"/>
      </w:pPr>
      <w:r>
        <w:t xml:space="preserve">где, </w:t>
      </w:r>
      <w:r>
        <w:rPr>
          <w:lang w:val="en-US"/>
        </w:rPr>
        <w:t>x</w:t>
      </w:r>
      <w:r w:rsidRPr="00706A1F">
        <w:t xml:space="preserve"> </w:t>
      </w:r>
      <w:r>
        <w:t>–</w:t>
      </w:r>
      <w:r w:rsidRPr="00706A1F">
        <w:t xml:space="preserve"> </w:t>
      </w:r>
      <w:r>
        <w:t xml:space="preserve">входной сигнал, </w:t>
      </w:r>
      <m:oMath>
        <m:r>
          <w:rPr>
            <w:rFonts w:ascii="Cambria Math" w:hAnsi="Cambria Math"/>
          </w:rPr>
          <m:t>ω</m:t>
        </m:r>
      </m:oMath>
      <w:r>
        <w:t xml:space="preserve"> – весовой коэффициент, </w:t>
      </w:r>
      <w:r>
        <w:rPr>
          <w:lang w:val="en-US"/>
        </w:rPr>
        <w:t>S</w:t>
      </w:r>
      <w:r w:rsidRPr="00706A1F">
        <w:t xml:space="preserve"> </w:t>
      </w:r>
      <w:r>
        <w:t>–</w:t>
      </w:r>
      <w:r w:rsidRPr="00706A1F">
        <w:t xml:space="preserve"> </w:t>
      </w:r>
      <w:r w:rsidR="004B6830">
        <w:t xml:space="preserve">взвешенная сумма, </w:t>
      </w:r>
      <w:r>
        <w:rPr>
          <w:lang w:val="en-US"/>
        </w:rPr>
        <w:t>F</w:t>
      </w:r>
      <w:r w:rsidRPr="00706A1F">
        <w:t xml:space="preserve"> </w:t>
      </w:r>
      <w:r>
        <w:t>–</w:t>
      </w:r>
      <w:r w:rsidRPr="00706A1F">
        <w:t xml:space="preserve"> </w:t>
      </w:r>
      <w:r>
        <w:t xml:space="preserve">оператор нелинейного преобразования, </w:t>
      </w:r>
      <w:r>
        <w:rPr>
          <w:lang w:val="en-US"/>
        </w:rPr>
        <w:t>y</w:t>
      </w:r>
      <w:r w:rsidRPr="00706A1F">
        <w:t xml:space="preserve"> </w:t>
      </w:r>
      <w:r>
        <w:t>– выходной сигнал.</w:t>
      </w:r>
    </w:p>
    <w:p w14:paraId="401862A2" w14:textId="01E8CC4D" w:rsidR="00706A1F" w:rsidRDefault="00706A1F" w:rsidP="00706A1F">
      <w:pPr>
        <w:pStyle w:val="a1"/>
      </w:pPr>
      <w:r>
        <w:t>Математически расчет искусственного нейрона выглядит следующим образом:</w:t>
      </w:r>
    </w:p>
    <w:p w14:paraId="5AF25B18" w14:textId="50FE9A20" w:rsidR="00706A1F" w:rsidRPr="00706A1F" w:rsidRDefault="00586833" w:rsidP="00586833">
      <w:pPr>
        <w:pStyle w:val="a1"/>
        <w:jc w:val="right"/>
      </w:pPr>
      <m:oMath>
        <m:r>
          <w:rPr>
            <w:rFonts w:ascii="Cambria Math" w:hAnsi="Cambria Math"/>
          </w:rPr>
          <m:t>y=F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=F(WX)</m:t>
        </m:r>
      </m:oMath>
      <w:r>
        <w:t xml:space="preserve">                                   (1.3.1.1)</w:t>
      </w:r>
    </w:p>
    <w:p w14:paraId="6978E5C7" w14:textId="4C660E7A" w:rsidR="00706A1F" w:rsidRDefault="00586833" w:rsidP="00586833">
      <w:pPr>
        <w:pStyle w:val="a1"/>
        <w:ind w:firstLine="0"/>
      </w:pPr>
      <w:r>
        <w:lastRenderedPageBreak/>
        <w:t xml:space="preserve">где, </w:t>
      </w:r>
      <w:r>
        <w:rPr>
          <w:lang w:val="en-US"/>
        </w:rPr>
        <w:t>X</w:t>
      </w:r>
      <w:r w:rsidRPr="00586833">
        <w:t xml:space="preserve"> </w:t>
      </w:r>
      <w:r>
        <w:t xml:space="preserve">– вектор входного сигнала, </w:t>
      </w:r>
      <w:r>
        <w:rPr>
          <w:lang w:val="en-US"/>
        </w:rPr>
        <w:t>W</w:t>
      </w:r>
      <w:r w:rsidRPr="00586833">
        <w:t xml:space="preserve"> </w:t>
      </w:r>
      <w:r>
        <w:t>–</w:t>
      </w:r>
      <w:r w:rsidRPr="00586833">
        <w:t xml:space="preserve"> </w:t>
      </w:r>
      <w:r>
        <w:t xml:space="preserve">весовой вектор, </w:t>
      </w:r>
      <w:r>
        <w:rPr>
          <w:lang w:val="en-US"/>
        </w:rPr>
        <w:t>F</w:t>
      </w:r>
      <w:r w:rsidRPr="00706A1F">
        <w:t xml:space="preserve"> </w:t>
      </w:r>
      <w:r>
        <w:t>–</w:t>
      </w:r>
      <w:r w:rsidRPr="00706A1F">
        <w:t xml:space="preserve"> </w:t>
      </w:r>
      <w:r>
        <w:t xml:space="preserve">оператор нелинейного преобразования, </w:t>
      </w:r>
      <w:r>
        <w:rPr>
          <w:lang w:val="en-US"/>
        </w:rPr>
        <w:t>y</w:t>
      </w:r>
      <w:r w:rsidRPr="00706A1F">
        <w:t xml:space="preserve"> </w:t>
      </w:r>
      <w:r>
        <w:t>– выходной сигнал.</w:t>
      </w:r>
    </w:p>
    <w:p w14:paraId="02462F06" w14:textId="526BAD58" w:rsidR="00586833" w:rsidRDefault="00586833" w:rsidP="00586833">
      <w:pPr>
        <w:pStyle w:val="a1"/>
      </w:pPr>
      <w:r>
        <w:t>Сумма произведений входных сигналов на весовые коэффициенты называется взвешенной суммой. Она представляет собой скалярное произведение вектора весов на входной вектор:</w:t>
      </w:r>
    </w:p>
    <w:p w14:paraId="07E5DC25" w14:textId="7D92216F" w:rsidR="00586833" w:rsidRPr="00586833" w:rsidRDefault="00F6169E" w:rsidP="004B6830">
      <w:pPr>
        <w:pStyle w:val="a1"/>
        <w:jc w:val="right"/>
      </w:pPr>
      <m:oMath>
        <m:sSup>
          <m:sSupPr>
            <m:ctrlPr>
              <w:rPr>
                <w:rFonts w:ascii="Cambria Math" w:hAnsi="Cambria Math"/>
                <w:i/>
              </w:rPr>
            </m:ctrlPr>
          </m:sSupPr>
          <m:e>
            <m:r>
              <w:rPr>
                <w:rFonts w:ascii="Cambria Math" w:hAnsi="Cambria Math"/>
                <w:lang w:val="en-US"/>
              </w:rPr>
              <m:t>S</m:t>
            </m:r>
          </m:e>
          <m:sup>
            <m:r>
              <w:rPr>
                <w:rFonts w:ascii="Cambria Math" w:hAnsi="Cambria Math"/>
              </w:rPr>
              <m:t>'</m:t>
            </m:r>
          </m:sup>
        </m:sSup>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=F</m:t>
        </m:r>
        <m:d>
          <m:dPr>
            <m:ctrlPr>
              <w:rPr>
                <w:rFonts w:ascii="Cambria Math" w:hAnsi="Cambria Math"/>
                <w:i/>
              </w:rPr>
            </m:ctrlPr>
          </m:dPr>
          <m:e>
            <m:r>
              <w:rPr>
                <w:rFonts w:ascii="Cambria Math" w:hAnsi="Cambria Math"/>
              </w:rPr>
              <m:t>WX</m:t>
            </m:r>
          </m:e>
        </m:d>
        <m:r>
          <w:rPr>
            <w:rFonts w:ascii="Cambria Math" w:hAnsi="Cambria Math"/>
          </w:rPr>
          <m:t>=</m:t>
        </m:r>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oMath>
      <w:r w:rsidR="004B6830">
        <w:t xml:space="preserve">                  (1.3.1.2)</w:t>
      </w:r>
    </w:p>
    <w:p w14:paraId="4AC74503" w14:textId="78FE25C5" w:rsidR="00586833" w:rsidRDefault="00586833" w:rsidP="00586833">
      <w:pPr>
        <w:pStyle w:val="a1"/>
        <w:ind w:firstLine="0"/>
      </w:pPr>
      <w:r>
        <w:t xml:space="preserve">где,  </w:t>
      </w:r>
      <m:oMath>
        <m:d>
          <m:dPr>
            <m:begChr m:val="|"/>
            <m:endChr m:val="|"/>
            <m:ctrlPr>
              <w:rPr>
                <w:rFonts w:ascii="Cambria Math" w:hAnsi="Cambria Math"/>
                <w:i/>
              </w:rPr>
            </m:ctrlPr>
          </m:dPr>
          <m:e>
            <m:r>
              <w:rPr>
                <w:rFonts w:ascii="Cambria Math" w:hAnsi="Cambria Math"/>
              </w:rPr>
              <m:t>W</m:t>
            </m:r>
          </m:e>
        </m:d>
        <m:r>
          <w:rPr>
            <w:rFonts w:ascii="Cambria Math" w:hAnsi="Cambria Math"/>
          </w:rPr>
          <m:t xml:space="preserve"> и </m:t>
        </m:r>
        <m:d>
          <m:dPr>
            <m:begChr m:val="|"/>
            <m:endChr m:val="|"/>
            <m:ctrlPr>
              <w:rPr>
                <w:rFonts w:ascii="Cambria Math" w:hAnsi="Cambria Math"/>
                <w:i/>
              </w:rPr>
            </m:ctrlPr>
          </m:dPr>
          <m:e>
            <m:r>
              <w:rPr>
                <w:rFonts w:ascii="Cambria Math" w:hAnsi="Cambria Math"/>
              </w:rPr>
              <m:t>X</m:t>
            </m:r>
          </m:e>
        </m:d>
      </m:oMath>
      <w:r w:rsidR="00F40E32">
        <w:t xml:space="preserve"> – длины векторов </w:t>
      </w:r>
      <w:r w:rsidR="00F40E32">
        <w:rPr>
          <w:lang w:val="en-US"/>
        </w:rPr>
        <w:t>W</w:t>
      </w:r>
      <w:r w:rsidR="00F40E32" w:rsidRPr="00F40E32">
        <w:t xml:space="preserve"> </w:t>
      </w:r>
      <w:r w:rsidR="00F40E32">
        <w:t xml:space="preserve">и </w:t>
      </w:r>
      <w:r w:rsidR="00F40E32">
        <w:rPr>
          <w:lang w:val="en-US"/>
        </w:rPr>
        <w:t>X</w:t>
      </w:r>
      <w:r w:rsidR="00F40E32" w:rsidRPr="00F40E32">
        <w:t xml:space="preserve"> </w:t>
      </w:r>
      <w:r w:rsidR="00F40E32">
        <w:t xml:space="preserve">соответственно, </w:t>
      </w:r>
      <m:oMath>
        <m:r>
          <w:rPr>
            <w:rFonts w:ascii="Cambria Math" w:hAnsi="Cambria Math"/>
          </w:rPr>
          <m:t>α</m:t>
        </m:r>
      </m:oMath>
      <w:r w:rsidR="00F40E32">
        <w:t xml:space="preserve"> угол между векторами </w:t>
      </w:r>
      <w:r w:rsidR="00F40E32">
        <w:rPr>
          <w:lang w:val="en-US"/>
        </w:rPr>
        <w:t>W</w:t>
      </w:r>
      <w:r w:rsidR="00F40E32" w:rsidRPr="00F40E32">
        <w:t xml:space="preserve"> </w:t>
      </w:r>
      <w:r w:rsidR="00F40E32">
        <w:t xml:space="preserve">и </w:t>
      </w:r>
      <w:r w:rsidR="00F40E32">
        <w:rPr>
          <w:lang w:val="en-US"/>
        </w:rPr>
        <w:t>X</w:t>
      </w:r>
      <w:r w:rsidR="00F40E32">
        <w:t>.</w:t>
      </w:r>
    </w:p>
    <w:p w14:paraId="48FBEBAE" w14:textId="666F44E6" w:rsidR="00F40E32" w:rsidRDefault="00F40E32" w:rsidP="00F40E32">
      <w:pPr>
        <w:pStyle w:val="a1"/>
      </w:pPr>
      <w:r>
        <w:t xml:space="preserve">В качестве оператора нелинейного преобразования используется функция активации. Пусть </w:t>
      </w:r>
      <w:r>
        <w:rPr>
          <w:lang w:val="en-US"/>
        </w:rPr>
        <w:t>T</w:t>
      </w:r>
      <w:r w:rsidRPr="004B6830">
        <w:t xml:space="preserve"> – </w:t>
      </w:r>
      <w:r w:rsidR="004B6830">
        <w:t xml:space="preserve">порог нелинейного элемента, который характеризует положение функции активации по оси абцисс. С учетом </w:t>
      </w:r>
      <w:r w:rsidR="004B6830">
        <w:rPr>
          <w:lang w:val="en-US"/>
        </w:rPr>
        <w:t>T</w:t>
      </w:r>
      <w:r w:rsidR="004B6830" w:rsidRPr="00A60360">
        <w:t xml:space="preserve"> </w:t>
      </w:r>
      <w:r w:rsidR="004B6830">
        <w:t>взвешенную сумму можно представить следующим образом:</w:t>
      </w:r>
    </w:p>
    <w:p w14:paraId="55B31F51" w14:textId="27E66092" w:rsidR="004B6830" w:rsidRPr="000752BC" w:rsidRDefault="000752BC" w:rsidP="000752BC">
      <w:pPr>
        <w:pStyle w:val="a1"/>
        <w:jc w:val="right"/>
      </w:pPr>
      <m:oMath>
        <m:r>
          <w:rPr>
            <w:rFonts w:ascii="Cambria Math" w:hAnsi="Cambria Math"/>
          </w:rPr>
          <m:t xml:space="preserve">S=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-T=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oMath>
      <w:r w:rsidRPr="000752BC">
        <w:t xml:space="preserve">                                (1.3.1.3)</w:t>
      </w:r>
    </w:p>
    <w:p w14:paraId="2EEE4321" w14:textId="77777777" w:rsidR="004B6830" w:rsidRDefault="004B6830" w:rsidP="00F40E32">
      <w:pPr>
        <w:pStyle w:val="a1"/>
      </w:pPr>
    </w:p>
    <w:p w14:paraId="15789B65" w14:textId="49B7F1BC" w:rsidR="004B6830" w:rsidRDefault="004B6830" w:rsidP="00F40E32">
      <w:pPr>
        <w:pStyle w:val="a1"/>
      </w:pPr>
      <w:r>
        <w:t>Одной из наиболее простых и популярных функций активации является сигмоида:</w:t>
      </w:r>
    </w:p>
    <w:p w14:paraId="30C18ABF" w14:textId="130F6B00" w:rsidR="004B6830" w:rsidRPr="00A60360" w:rsidRDefault="004B6830" w:rsidP="000752BC">
      <w:pPr>
        <w:pStyle w:val="a1"/>
        <w:jc w:val="right"/>
      </w:pPr>
      <m:oMath>
        <m:r>
          <w:rPr>
            <w:rFonts w:ascii="Cambria Math" w:hAnsi="Cambria Math"/>
          </w:rPr>
          <m:t>y(S)=</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-cS</m:t>
                </m:r>
              </m:sup>
            </m:sSup>
          </m:den>
        </m:f>
      </m:oMath>
      <w:r w:rsidR="000752BC" w:rsidRPr="00A60360">
        <w:t xml:space="preserve">                                            (1.3.1.4)</w:t>
      </w:r>
    </w:p>
    <w:p w14:paraId="423AA4EB" w14:textId="51889B9E" w:rsidR="004B6830" w:rsidRDefault="004B6830" w:rsidP="000752BC">
      <w:pPr>
        <w:pStyle w:val="a1"/>
        <w:ind w:firstLine="0"/>
      </w:pPr>
      <w:r>
        <w:t>где,</w:t>
      </w:r>
      <w:r w:rsidRPr="004B6830">
        <w:t xml:space="preserve"> </w:t>
      </w:r>
      <w:r>
        <w:rPr>
          <w:lang w:val="en-US"/>
        </w:rPr>
        <w:t>S</w:t>
      </w:r>
      <w:r w:rsidRPr="004B6830">
        <w:t xml:space="preserve"> </w:t>
      </w:r>
      <w:r>
        <w:t>–</w:t>
      </w:r>
      <w:r w:rsidRPr="004B6830">
        <w:t xml:space="preserve"> </w:t>
      </w:r>
      <w:r>
        <w:t xml:space="preserve">сумма  </w:t>
      </w:r>
      <w:r>
        <w:rPr>
          <w:lang w:val="en-US"/>
        </w:rPr>
        <w:t>C</w:t>
      </w:r>
      <w:r w:rsidRPr="004B6830">
        <w:t xml:space="preserve"> &gt; 0 – </w:t>
      </w:r>
      <w:r>
        <w:t xml:space="preserve">коэффициент, характеризующий ширину сигмоидной функции по оси абцисс.  </w:t>
      </w:r>
    </w:p>
    <w:p w14:paraId="2DA4DAC0" w14:textId="77777777" w:rsidR="004B6830" w:rsidRDefault="004B6830" w:rsidP="000752BC">
      <w:pPr>
        <w:pStyle w:val="a5"/>
        <w:keepNext/>
        <w:spacing w:line="240" w:lineRule="auto"/>
      </w:pPr>
      <w:r w:rsidRPr="004B6830">
        <w:rPr>
          <w:noProof/>
        </w:rPr>
        <w:drawing>
          <wp:inline distT="0" distB="0" distL="0" distR="0" wp14:anchorId="39F17CE0" wp14:editId="6976954C">
            <wp:extent cx="4371975" cy="2534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123"/>
                    <a:stretch/>
                  </pic:blipFill>
                  <pic:spPr bwMode="auto">
                    <a:xfrm>
                      <a:off x="0" y="0"/>
                      <a:ext cx="4380734" cy="2539289"/>
                    </a:xfrm>
                    <a:prstGeom prst="rect">
                      <a:avLst/>
                    </a:prstGeom>
                    <a:ln>
                      <a:noFill/>
                    </a:ln>
                    <a:extLst>
                      <a:ext uri="{53640926-AAD7-44D8-BBD7-CCE9431645EC}">
                        <a14:shadowObscured xmlns:a14="http://schemas.microsoft.com/office/drawing/2010/main"/>
                      </a:ext>
                    </a:extLst>
                  </pic:spPr>
                </pic:pic>
              </a:graphicData>
            </a:graphic>
          </wp:inline>
        </w:drawing>
      </w:r>
    </w:p>
    <w:p w14:paraId="74AAC88B" w14:textId="31B26403" w:rsidR="004B6830" w:rsidRDefault="004B6830" w:rsidP="004B6830">
      <w:pPr>
        <w:pStyle w:val="a5"/>
      </w:pPr>
      <w:r>
        <w:t xml:space="preserve">Рисунок </w:t>
      </w:r>
      <w:fldSimple w:instr=" STYLEREF 1 \s ">
        <w:r w:rsidR="006950F4">
          <w:rPr>
            <w:noProof/>
          </w:rPr>
          <w:t>1</w:t>
        </w:r>
      </w:fldSimple>
      <w:r w:rsidR="00F7745E">
        <w:t>.</w:t>
      </w:r>
      <w:fldSimple w:instr=" SEQ Рисунок \* ARABIC \s 1 ">
        <w:r w:rsidR="006950F4">
          <w:rPr>
            <w:noProof/>
          </w:rPr>
          <w:t>3</w:t>
        </w:r>
      </w:fldSimple>
      <w:r>
        <w:t xml:space="preserve"> – Функция активации сигмоида</w:t>
      </w:r>
    </w:p>
    <w:p w14:paraId="1C8FAA34" w14:textId="38E1E4CC" w:rsidR="000752BC" w:rsidRDefault="000752BC" w:rsidP="000752BC">
      <w:pPr>
        <w:pStyle w:val="a1"/>
      </w:pPr>
      <w:r>
        <w:lastRenderedPageBreak/>
        <w:t>Слой нейронной сети – это множество нейронных элементов, на которые в каждый такт времени параллельно поступает информация от других нейронных элементов сети. Однослойная нейронная сеть будет выглядеть следующим образом</w:t>
      </w:r>
      <w:r w:rsidR="00F27FD3">
        <w:t xml:space="preserve"> </w:t>
      </w:r>
      <w:r w:rsidR="00F27FD3" w:rsidRPr="000752BC">
        <w:t>[</w:t>
      </w:r>
      <w:r w:rsidR="00F27FD3">
        <w:fldChar w:fldCharType="begin"/>
      </w:r>
      <w:r w:rsidR="00F27FD3">
        <w:instrText xml:space="preserve"> REF _Ref191172560 \r \h </w:instrText>
      </w:r>
      <w:r w:rsidR="00F27FD3">
        <w:fldChar w:fldCharType="separate"/>
      </w:r>
      <w:r w:rsidR="006950F4">
        <w:t>5</w:t>
      </w:r>
      <w:r w:rsidR="00F27FD3">
        <w:fldChar w:fldCharType="end"/>
      </w:r>
      <w:r w:rsidR="00F27FD3" w:rsidRPr="000752BC">
        <w:t>]</w:t>
      </w:r>
      <w:r>
        <w:t>:</w:t>
      </w:r>
    </w:p>
    <w:p w14:paraId="2FD6741F" w14:textId="77777777" w:rsidR="000752BC" w:rsidRDefault="000752BC" w:rsidP="000752BC">
      <w:pPr>
        <w:pStyle w:val="a1"/>
        <w:keepNext/>
        <w:ind w:firstLine="0"/>
        <w:jc w:val="center"/>
      </w:pPr>
      <w:r w:rsidRPr="000752BC">
        <w:rPr>
          <w:noProof/>
        </w:rPr>
        <w:drawing>
          <wp:inline distT="0" distB="0" distL="0" distR="0" wp14:anchorId="36E4F7AB" wp14:editId="71102530">
            <wp:extent cx="4458714"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6699" cy="3043916"/>
                    </a:xfrm>
                    <a:prstGeom prst="rect">
                      <a:avLst/>
                    </a:prstGeom>
                  </pic:spPr>
                </pic:pic>
              </a:graphicData>
            </a:graphic>
          </wp:inline>
        </w:drawing>
      </w:r>
    </w:p>
    <w:p w14:paraId="518FD083" w14:textId="2A44939B" w:rsidR="000752BC" w:rsidRDefault="000752BC" w:rsidP="000752BC">
      <w:pPr>
        <w:pStyle w:val="a5"/>
      </w:pPr>
      <w:r>
        <w:t xml:space="preserve">Рисунок </w:t>
      </w:r>
      <w:fldSimple w:instr=" STYLEREF 1 \s ">
        <w:r w:rsidR="006950F4">
          <w:rPr>
            <w:noProof/>
          </w:rPr>
          <w:t>1</w:t>
        </w:r>
      </w:fldSimple>
      <w:r w:rsidR="00F7745E">
        <w:t>.</w:t>
      </w:r>
      <w:fldSimple w:instr=" SEQ Рисунок \* ARABIC \s 1 ">
        <w:r w:rsidR="006950F4">
          <w:rPr>
            <w:noProof/>
          </w:rPr>
          <w:t>4</w:t>
        </w:r>
      </w:fldSimple>
      <w:r>
        <w:t xml:space="preserve"> – Топология однослойной нейронной сети</w:t>
      </w:r>
    </w:p>
    <w:p w14:paraId="25399691" w14:textId="6CA32376" w:rsidR="000752BC" w:rsidRDefault="000752BC" w:rsidP="000752BC">
      <w:pPr>
        <w:pStyle w:val="a1"/>
      </w:pPr>
      <w:r>
        <w:t xml:space="preserve">Тогда выходное значение </w:t>
      </w:r>
      <w:r>
        <w:rPr>
          <w:lang w:val="en-US"/>
        </w:rPr>
        <w:t>j</w:t>
      </w:r>
      <w:r w:rsidRPr="000752BC">
        <w:t>-</w:t>
      </w:r>
      <w:r>
        <w:t>го элемента второго слоя будет расчитыватся по следующей формуле:</w:t>
      </w:r>
    </w:p>
    <w:p w14:paraId="08C8445F" w14:textId="129AF15F" w:rsidR="004F7CCC" w:rsidRDefault="00F6169E" w:rsidP="004F7CCC">
      <w:pPr>
        <w:pStyle w:val="a1"/>
        <w:jc w:val="right"/>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rPr>
          <m:t>=</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d>
        <m:r>
          <w:rPr>
            <w:rFonts w:ascii="Cambria Math" w:hAnsi="Cambria Math"/>
          </w:rPr>
          <m:t>=</m:t>
        </m:r>
        <m:r>
          <w:rPr>
            <w:rFonts w:ascii="Cambria Math" w:hAnsi="Cambria Math"/>
            <w:lang w:val="en-US"/>
          </w:rPr>
          <m:t>F</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sidR="004F7CCC">
        <w:t xml:space="preserve">                           </w:t>
      </w:r>
      <w:r w:rsidR="004F7CCC" w:rsidRPr="004F7CCC">
        <w:t>(1.3.1.</w:t>
      </w:r>
      <w:r w:rsidR="004F7CCC">
        <w:t>5</w:t>
      </w:r>
      <w:r w:rsidR="004F7CCC" w:rsidRPr="004F7CCC">
        <w:t>)</w:t>
      </w:r>
    </w:p>
    <w:p w14:paraId="249C2A20" w14:textId="53CD5F27" w:rsidR="004F7CCC" w:rsidRDefault="004F7CCC" w:rsidP="004F7CCC">
      <w:pPr>
        <w:pStyle w:val="a1"/>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4F7CCC">
        <w:t xml:space="preserve"> – порог </w:t>
      </w:r>
      <w:r w:rsidRPr="004F7CCC">
        <w:rPr>
          <w:lang w:val="en-US"/>
        </w:rPr>
        <w:t>j</w:t>
      </w:r>
      <w:r w:rsidRPr="004F7CCC">
        <w:t>-го нейронного элемента выходного слоя</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t xml:space="preserve"> – сила синаптической связи между i-м нейроном распределительного слоя и j-м</w:t>
      </w:r>
    </w:p>
    <w:p w14:paraId="2A8BFC77" w14:textId="5D2A7904" w:rsidR="004F7CCC" w:rsidRDefault="004F7CCC" w:rsidP="004F7CCC">
      <w:pPr>
        <w:pStyle w:val="a1"/>
        <w:ind w:firstLine="0"/>
      </w:pPr>
      <w:r>
        <w:t>нейроном обрабатывающего слоя.</w:t>
      </w:r>
    </w:p>
    <w:p w14:paraId="41716E70" w14:textId="272D07E7" w:rsidR="004F7CCC" w:rsidRDefault="004F7CCC" w:rsidP="004F7CCC">
      <w:pPr>
        <w:pStyle w:val="a1"/>
      </w:pPr>
      <w:r>
        <w:t xml:space="preserve">Совокупность весовых коэффициентов </w:t>
      </w:r>
      <w:r>
        <w:rPr>
          <w:lang w:val="en-US"/>
        </w:rPr>
        <w:t>W</w:t>
      </w:r>
      <w:r w:rsidRPr="004F7CCC">
        <w:t xml:space="preserve"> </w:t>
      </w:r>
      <w:r>
        <w:t xml:space="preserve">можно представить в виде матрицы, размерностью </w:t>
      </w:r>
      <w:r>
        <w:rPr>
          <w:lang w:val="en-US"/>
        </w:rPr>
        <w:t>m</w:t>
      </w:r>
      <w:r w:rsidRPr="004F7CCC">
        <w:t xml:space="preserve"> </w:t>
      </w:r>
      <m:oMath>
        <m:r>
          <w:rPr>
            <w:rFonts w:ascii="Cambria Math" w:hAnsi="Cambria Math"/>
          </w:rPr>
          <m:t>×</m:t>
        </m:r>
      </m:oMath>
      <w:r>
        <w:t xml:space="preserve"> </w:t>
      </w:r>
      <w:r>
        <w:rPr>
          <w:lang w:val="en-US"/>
        </w:rPr>
        <w:t>n</w:t>
      </w:r>
      <w:r w:rsidRPr="004F7CCC">
        <w:t>:</w:t>
      </w:r>
    </w:p>
    <w:p w14:paraId="5FC77875" w14:textId="75455F04" w:rsidR="00C20666" w:rsidRPr="00C20666" w:rsidRDefault="004F7CCC" w:rsidP="00C20666">
      <w:pPr>
        <w:pStyle w:val="a1"/>
        <w:jc w:val="right"/>
      </w:pPr>
      <m:oMath>
        <m:r>
          <w:rPr>
            <w:rFonts w:ascii="Cambria Math" w:hAnsi="Cambria Math"/>
          </w:rPr>
          <m:t xml:space="preserve">W=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ω</m:t>
                      </m:r>
                    </m:e>
                    <m:sub>
                      <m:r>
                        <w:rPr>
                          <w:rFonts w:ascii="Cambria Math" w:hAnsi="Cambria Math"/>
                        </w:rPr>
                        <m:t>1</m:t>
                      </m:r>
                      <m:r>
                        <w:rPr>
                          <w:rFonts w:ascii="Cambria Math" w:hAnsi="Cambria Math"/>
                          <w:lang w:val="en-US"/>
                        </w:rPr>
                        <m:t>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ω</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ω</m:t>
                      </m:r>
                    </m:e>
                    <m:sub>
                      <m:r>
                        <w:rPr>
                          <w:rFonts w:ascii="Cambria Math" w:hAnsi="Cambria Math"/>
                        </w:rPr>
                        <m:t>n</m:t>
                      </m:r>
                      <m:r>
                        <w:rPr>
                          <w:rFonts w:ascii="Cambria Math" w:hAnsi="Cambria Math"/>
                          <w:lang w:val="en-US"/>
                        </w:rPr>
                        <m:t>m</m:t>
                      </m:r>
                    </m:sub>
                  </m:sSub>
                </m:e>
              </m:mr>
            </m:m>
          </m:e>
        </m:d>
      </m:oMath>
      <w:r w:rsidRPr="004F7CCC">
        <w:t xml:space="preserve">                                         (1.3.1.6)</w:t>
      </w:r>
    </w:p>
    <w:p w14:paraId="4E9B12E8" w14:textId="0634C932" w:rsidR="004F7CCC" w:rsidRDefault="004F7CCC" w:rsidP="004F7CCC">
      <w:pPr>
        <w:pStyle w:val="a1"/>
      </w:pPr>
      <w:r>
        <w:t>Тогда вектор</w:t>
      </w:r>
      <w:r w:rsidR="00C20666">
        <w:t xml:space="preserve"> – столбец взвешенной суммы в матричном виде определяется по следующей формуле:</w:t>
      </w:r>
    </w:p>
    <w:p w14:paraId="32172ED9" w14:textId="5607D250" w:rsidR="00C20666" w:rsidRPr="00C20666" w:rsidRDefault="00C20666" w:rsidP="00C20666">
      <w:pPr>
        <w:pStyle w:val="a1"/>
        <w:jc w:val="right"/>
      </w:pPr>
      <m:oMath>
        <m:r>
          <w:rPr>
            <w:rFonts w:ascii="Cambria Math" w:hAnsi="Cambria Math"/>
          </w:rPr>
          <m:t>S=</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X-T</m:t>
        </m:r>
      </m:oMath>
      <w:r>
        <w:t xml:space="preserve">                                              (1.3.1.7)</w:t>
      </w:r>
    </w:p>
    <w:p w14:paraId="3A1BBDA4" w14:textId="77777777" w:rsidR="00C20666" w:rsidRDefault="00C20666" w:rsidP="00C20666">
      <w:pPr>
        <w:pStyle w:val="a1"/>
        <w:ind w:firstLine="0"/>
      </w:pPr>
      <w:r>
        <w:t xml:space="preserve">где, </w:t>
      </w:r>
      <w:r w:rsidRPr="00C20666">
        <w:t>T – вектор-столбец порогов нейронных элементов второго слоя.</w:t>
      </w:r>
    </w:p>
    <w:p w14:paraId="125C6825" w14:textId="4BA47F18" w:rsidR="00C20666" w:rsidRPr="004F7CCC" w:rsidRDefault="00C20666" w:rsidP="00C20666">
      <w:pPr>
        <w:pStyle w:val="a1"/>
      </w:pPr>
      <w:r>
        <w:lastRenderedPageBreak/>
        <w:t>На практике чаще всего применяется многослойная нейронная сеть, которая содержит несколько скрытых слоев и выглядит следующим образом</w:t>
      </w:r>
      <w:r w:rsidR="00F27FD3">
        <w:t xml:space="preserve"> </w:t>
      </w:r>
      <w:r w:rsidR="00F27FD3" w:rsidRPr="000752BC">
        <w:t>[</w:t>
      </w:r>
      <w:r w:rsidR="00F27FD3">
        <w:fldChar w:fldCharType="begin"/>
      </w:r>
      <w:r w:rsidR="00F27FD3">
        <w:instrText xml:space="preserve"> REF _Ref191172560 \r \h </w:instrText>
      </w:r>
      <w:r w:rsidR="00F27FD3">
        <w:fldChar w:fldCharType="separate"/>
      </w:r>
      <w:r w:rsidR="006950F4">
        <w:t>5</w:t>
      </w:r>
      <w:r w:rsidR="00F27FD3">
        <w:fldChar w:fldCharType="end"/>
      </w:r>
      <w:r w:rsidR="00F27FD3" w:rsidRPr="000752BC">
        <w:t>]</w:t>
      </w:r>
      <w:r>
        <w:t xml:space="preserve">: </w:t>
      </w:r>
    </w:p>
    <w:p w14:paraId="0713A02D" w14:textId="77777777" w:rsidR="006C79A7" w:rsidRDefault="006C79A7" w:rsidP="004B6830">
      <w:pPr>
        <w:pStyle w:val="a5"/>
        <w:keepNext/>
        <w:jc w:val="left"/>
      </w:pPr>
      <w:r w:rsidRPr="006C79A7">
        <w:rPr>
          <w:noProof/>
        </w:rPr>
        <w:drawing>
          <wp:inline distT="0" distB="0" distL="0" distR="0" wp14:anchorId="7CEB147D" wp14:editId="6BE1AD00">
            <wp:extent cx="6120130"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150235"/>
                    </a:xfrm>
                    <a:prstGeom prst="rect">
                      <a:avLst/>
                    </a:prstGeom>
                  </pic:spPr>
                </pic:pic>
              </a:graphicData>
            </a:graphic>
          </wp:inline>
        </w:drawing>
      </w:r>
    </w:p>
    <w:p w14:paraId="0628FD68" w14:textId="19848A2A" w:rsidR="006C79A7" w:rsidRDefault="006C79A7" w:rsidP="006C79A7">
      <w:pPr>
        <w:pStyle w:val="a5"/>
      </w:pPr>
      <w:r>
        <w:t xml:space="preserve">Рисунок </w:t>
      </w:r>
      <w:fldSimple w:instr=" STYLEREF 1 \s ">
        <w:r w:rsidR="006950F4">
          <w:rPr>
            <w:noProof/>
          </w:rPr>
          <w:t>1</w:t>
        </w:r>
      </w:fldSimple>
      <w:r w:rsidR="00F7745E">
        <w:t>.</w:t>
      </w:r>
      <w:fldSimple w:instr=" SEQ Рисунок \* ARABIC \s 1 ">
        <w:r w:rsidR="006950F4">
          <w:rPr>
            <w:noProof/>
          </w:rPr>
          <w:t>5</w:t>
        </w:r>
      </w:fldSimple>
      <w:r>
        <w:t xml:space="preserve"> – </w:t>
      </w:r>
      <w:r w:rsidR="00C20666">
        <w:t>Топология</w:t>
      </w:r>
      <w:r>
        <w:t xml:space="preserve"> линейной нейронной сети</w:t>
      </w:r>
    </w:p>
    <w:p w14:paraId="5B406797" w14:textId="6C59CA34" w:rsidR="00C20666" w:rsidRDefault="00C20666" w:rsidP="00C20666">
      <w:pPr>
        <w:pStyle w:val="a1"/>
      </w:pPr>
      <w:r>
        <w:t>Общее количество синаптических связей многослойной линейной нейронной сети определяется по формуле:</w:t>
      </w:r>
    </w:p>
    <w:p w14:paraId="3C0FA89B" w14:textId="5BC0D873" w:rsidR="00C20666" w:rsidRPr="00C20666" w:rsidRDefault="00C20666" w:rsidP="00C20666">
      <w:pPr>
        <w:pStyle w:val="a1"/>
        <w:jc w:val="right"/>
      </w:pPr>
      <m:oMath>
        <m:r>
          <w:rPr>
            <w:rFonts w:ascii="Cambria Math" w:hAnsi="Cambria Math"/>
          </w:rPr>
          <m:t xml:space="preserve">V=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k</m:t>
            </m:r>
            <m:d>
              <m:dPr>
                <m:ctrlPr>
                  <w:rPr>
                    <w:rFonts w:ascii="Cambria Math" w:hAnsi="Cambria Math"/>
                    <w:i/>
                  </w:rPr>
                </m:ctrlPr>
              </m:dPr>
              <m:e>
                <m:r>
                  <w:rPr>
                    <w:rFonts w:ascii="Cambria Math" w:hAnsi="Cambria Math"/>
                  </w:rPr>
                  <m:t>i</m:t>
                </m:r>
              </m:e>
            </m:d>
            <m:r>
              <w:rPr>
                <w:rFonts w:ascii="Cambria Math" w:hAnsi="Cambria Math"/>
              </w:rPr>
              <m:t>k</m:t>
            </m:r>
            <m:d>
              <m:dPr>
                <m:ctrlPr>
                  <w:rPr>
                    <w:rFonts w:ascii="Cambria Math" w:hAnsi="Cambria Math"/>
                    <w:i/>
                  </w:rPr>
                </m:ctrlPr>
              </m:dPr>
              <m:e>
                <m:r>
                  <w:rPr>
                    <w:rFonts w:ascii="Cambria Math" w:hAnsi="Cambria Math"/>
                  </w:rPr>
                  <m:t>i+1</m:t>
                </m:r>
              </m:e>
            </m:d>
            <m:r>
              <w:rPr>
                <w:rFonts w:ascii="Cambria Math" w:hAnsi="Cambria Math"/>
              </w:rPr>
              <m:t>+</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k</m:t>
            </m:r>
            <m:d>
              <m:dPr>
                <m:ctrlPr>
                  <w:rPr>
                    <w:rFonts w:ascii="Cambria Math" w:hAnsi="Cambria Math"/>
                    <w:i/>
                  </w:rPr>
                </m:ctrlPr>
              </m:dPr>
              <m:e>
                <m:r>
                  <w:rPr>
                    <w:rFonts w:ascii="Cambria Math" w:hAnsi="Cambria Math"/>
                  </w:rPr>
                  <m:t>i+1</m:t>
                </m:r>
              </m:e>
            </m:d>
          </m:e>
        </m:nary>
      </m:oMath>
      <w:r>
        <w:t xml:space="preserve">                        (1.3.1.8)</w:t>
      </w:r>
    </w:p>
    <w:p w14:paraId="3331B869" w14:textId="0F05CCCA" w:rsidR="00C20666" w:rsidRDefault="00C20666" w:rsidP="00C20666">
      <w:pPr>
        <w:pStyle w:val="a1"/>
        <w:ind w:firstLine="0"/>
      </w:pPr>
      <w:r>
        <w:t>где,  p – общее количество слоев нейронной сети</w:t>
      </w:r>
      <w:r w:rsidR="00F27FD3">
        <w:t>,</w:t>
      </w:r>
      <w:r>
        <w:t xml:space="preserve"> </w:t>
      </w:r>
      <m:oMath>
        <m:r>
          <w:rPr>
            <w:rFonts w:ascii="Cambria Math" w:hAnsi="Cambria Math"/>
          </w:rPr>
          <m:t>k</m:t>
        </m:r>
        <m:d>
          <m:dPr>
            <m:ctrlPr>
              <w:rPr>
                <w:rFonts w:ascii="Cambria Math" w:hAnsi="Cambria Math"/>
                <w:i/>
              </w:rPr>
            </m:ctrlPr>
          </m:dPr>
          <m:e>
            <m:r>
              <w:rPr>
                <w:rFonts w:ascii="Cambria Math" w:hAnsi="Cambria Math"/>
              </w:rPr>
              <m:t>i</m:t>
            </m:r>
          </m:e>
        </m:d>
      </m:oMath>
      <w:r>
        <w:t xml:space="preserve"> – количество</w:t>
      </w:r>
      <w:r w:rsidR="00F27FD3">
        <w:t xml:space="preserve"> </w:t>
      </w:r>
      <w:r>
        <w:t>нейронных элементов в i-м слое.</w:t>
      </w:r>
    </w:p>
    <w:p w14:paraId="3293B978" w14:textId="300221C5" w:rsidR="006C79A7" w:rsidRPr="00F7745E" w:rsidRDefault="00994B3B" w:rsidP="006C79A7">
      <w:pPr>
        <w:pStyle w:val="a1"/>
      </w:pPr>
      <w:r w:rsidRPr="00994B3B">
        <w:t>Линейна</w:t>
      </w:r>
      <w:r w:rsidR="0091097A">
        <w:t>я</w:t>
      </w:r>
      <w:r w:rsidRPr="00994B3B">
        <w:t xml:space="preserve"> нейронная сеть позволяет решать задачи</w:t>
      </w:r>
      <w:r>
        <w:t xml:space="preserve"> обнаружения, распознавания, разрешения и оценки сигнала.</w:t>
      </w:r>
    </w:p>
    <w:p w14:paraId="219C7C36" w14:textId="7AD28A65" w:rsidR="009306CE" w:rsidRDefault="009306CE" w:rsidP="009306CE">
      <w:pPr>
        <w:pStyle w:val="Heading3"/>
      </w:pPr>
      <w:bookmarkStart w:id="18" w:name="_Toc197313514"/>
      <w:r>
        <w:t>Сверточная нейронная сеть</w:t>
      </w:r>
      <w:bookmarkEnd w:id="18"/>
    </w:p>
    <w:p w14:paraId="44870D3C" w14:textId="0C138074" w:rsidR="003C4502" w:rsidRDefault="00603A40" w:rsidP="009306CE">
      <w:pPr>
        <w:pStyle w:val="a1"/>
      </w:pPr>
      <w:r>
        <w:t>Сверточная нейронная сеть (</w:t>
      </w:r>
      <w:r>
        <w:rPr>
          <w:lang w:val="en-US"/>
        </w:rPr>
        <w:t>CNN</w:t>
      </w:r>
      <w:r>
        <w:t>) представляет собой специализированный класс нейронных сетей, разработанный для обработки многомерных данных, таких как изображения.</w:t>
      </w:r>
    </w:p>
    <w:p w14:paraId="6A4285FC" w14:textId="2D622917" w:rsidR="003C4502" w:rsidRDefault="00603A40" w:rsidP="00F7745E">
      <w:pPr>
        <w:pStyle w:val="a1"/>
      </w:pPr>
      <w:r>
        <w:t xml:space="preserve"> </w:t>
      </w:r>
      <w:r w:rsidR="003C4502">
        <w:t>Основное отличие сверточной нейронное сети от других заключается в применении операции свертки</w:t>
      </w:r>
      <w:r w:rsidR="00F7745E">
        <w:t xml:space="preserve"> и предвыборки.</w:t>
      </w:r>
    </w:p>
    <w:p w14:paraId="266236D5" w14:textId="59A7660A" w:rsidR="00F7745E" w:rsidRDefault="00F7745E" w:rsidP="00F7745E">
      <w:pPr>
        <w:pStyle w:val="a1"/>
      </w:pPr>
      <w:r w:rsidRPr="00F7745E">
        <w:lastRenderedPageBreak/>
        <w:t>Свертка</w:t>
      </w:r>
      <w:r w:rsidR="00292C19">
        <w:t xml:space="preserve"> (</w:t>
      </w:r>
      <w:r w:rsidR="00292C19">
        <w:rPr>
          <w:lang w:val="en-US"/>
        </w:rPr>
        <w:t>Convolution</w:t>
      </w:r>
      <w:r w:rsidR="00292C19">
        <w:t>)</w:t>
      </w:r>
      <w:r w:rsidRPr="00F7745E">
        <w:t xml:space="preserve"> — это процедура фильтрации изображений путём перемножения небольшого фрагмента изображения с особым матрицей-фильтром (ядром свёртки). Итоговая операция создаёт новую версию изображения, акцентируя определённые свойства или детали.</w:t>
      </w:r>
    </w:p>
    <w:p w14:paraId="0D797348" w14:textId="48B5414E" w:rsidR="00F7745E" w:rsidRPr="00292C19" w:rsidRDefault="00F6169E" w:rsidP="00292C19">
      <w:pPr>
        <w:pStyle w:val="a1"/>
        <w:jc w:val="right"/>
      </w:pPr>
      <m:oMath>
        <m:sSubSup>
          <m:sSubSupPr>
            <m:ctrlPr>
              <w:rPr>
                <w:rFonts w:ascii="Cambria Math" w:hAnsi="Cambria Math"/>
                <w:i/>
              </w:rPr>
            </m:ctrlPr>
          </m:sSubSupPr>
          <m:e>
            <m:r>
              <w:rPr>
                <w:rFonts w:ascii="Cambria Math" w:hAnsi="Cambria Math"/>
                <w:lang w:val="en-US"/>
              </w:rPr>
              <m:t>O</m:t>
            </m:r>
          </m:e>
          <m:sub>
            <m:r>
              <w:rPr>
                <w:rFonts w:ascii="Cambria Math" w:hAnsi="Cambria Math"/>
              </w:rPr>
              <m:t>ij</m:t>
            </m:r>
          </m:sub>
          <m:sup>
            <m:r>
              <w:rPr>
                <w:rFonts w:ascii="Cambria Math" w:hAnsi="Cambria Math"/>
              </w:rPr>
              <m:t>l</m:t>
            </m:r>
          </m:sup>
        </m:sSubSup>
        <m:r>
          <w:rPr>
            <w:rFonts w:ascii="Cambria Math" w:hAnsi="Cambria Math"/>
          </w:rPr>
          <m:t>=f(</m:t>
        </m:r>
        <m:nary>
          <m:naryPr>
            <m:chr m:val="∑"/>
            <m:limLoc m:val="subSup"/>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I</m:t>
                </m:r>
              </m:e>
              <m:sub>
                <m:r>
                  <w:rPr>
                    <w:rFonts w:ascii="Cambria Math" w:hAnsi="Cambria Math"/>
                  </w:rPr>
                  <m:t>uv</m:t>
                </m:r>
              </m:sub>
              <m:sup>
                <m:r>
                  <w:rPr>
                    <w:rFonts w:ascii="Cambria Math" w:hAnsi="Cambria Math"/>
                  </w:rPr>
                  <m:t>l-1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uv</m:t>
                </m:r>
              </m:sub>
            </m:sSub>
          </m:e>
        </m:nary>
        <m:r>
          <w:rPr>
            <w:rFonts w:ascii="Cambria Math" w:hAnsi="Cambria Math"/>
          </w:rPr>
          <m:t>)</m:t>
        </m:r>
      </m:oMath>
      <w:r w:rsidR="00292C19" w:rsidRPr="00292C19">
        <w:t xml:space="preserve">                                       (1.3.2.1)</w:t>
      </w:r>
    </w:p>
    <w:p w14:paraId="050B2F2E" w14:textId="77777777" w:rsidR="00292C19" w:rsidRDefault="00292C19" w:rsidP="00292C19">
      <w:pPr>
        <w:pStyle w:val="a1"/>
        <w:ind w:firstLine="0"/>
      </w:pPr>
      <w:r>
        <w:t xml:space="preserve">где, </w:t>
      </w:r>
      <w:r>
        <w:rPr>
          <w:lang w:val="en-US"/>
        </w:rPr>
        <w:t>O</w:t>
      </w:r>
      <w:r w:rsidRPr="00292C19">
        <w:t xml:space="preserve"> </w:t>
      </w:r>
      <w:r>
        <w:t xml:space="preserve">– выходной признак, </w:t>
      </w:r>
      <w:r>
        <w:rPr>
          <w:lang w:val="en-US"/>
        </w:rPr>
        <w:t>I</w:t>
      </w:r>
      <w:r w:rsidRPr="00292C19">
        <w:t xml:space="preserve"> – </w:t>
      </w:r>
      <w:r>
        <w:t xml:space="preserve">входное изображение, </w:t>
      </w:r>
      <w:r>
        <w:rPr>
          <w:lang w:val="en-US"/>
        </w:rPr>
        <w:t>K</w:t>
      </w:r>
      <w:r w:rsidRPr="00292C19">
        <w:t xml:space="preserve"> –</w:t>
      </w:r>
      <w:r>
        <w:t xml:space="preserve"> ядро свертки, </w:t>
      </w:r>
      <w:r>
        <w:rPr>
          <w:lang w:val="en-US"/>
        </w:rPr>
        <w:t>f</w:t>
      </w:r>
      <w:r w:rsidRPr="00292C19">
        <w:t xml:space="preserve"> </w:t>
      </w:r>
      <w:r>
        <w:t>–</w:t>
      </w:r>
      <w:r w:rsidRPr="00292C19">
        <w:t xml:space="preserve"> </w:t>
      </w:r>
      <w:r>
        <w:t>функция активации.</w:t>
      </w:r>
    </w:p>
    <w:p w14:paraId="6C972F44" w14:textId="3DCCB91D" w:rsidR="00292C19" w:rsidRDefault="00292C19" w:rsidP="00292C19">
      <w:pPr>
        <w:pStyle w:val="a1"/>
      </w:pPr>
      <w:r>
        <w:t>Нелийнейность – п</w:t>
      </w:r>
      <w:r w:rsidRPr="00292C19">
        <w:t>осле этапа свёртки задействуют специальную нелинейную функцию активации (например, ReLU), которая придаёт модели способность усваивать сложные взаимосвязи и формировать более глубокие представления.</w:t>
      </w:r>
    </w:p>
    <w:p w14:paraId="71E669D8" w14:textId="6C110A38" w:rsidR="00292C19" w:rsidRDefault="00292C19" w:rsidP="00292C19">
      <w:pPr>
        <w:pStyle w:val="a1"/>
      </w:pPr>
      <w:r w:rsidRPr="00292C19">
        <w:t>Уменьшение размерности (Pooling)</w:t>
      </w:r>
      <w:r>
        <w:t xml:space="preserve"> –</w:t>
      </w:r>
      <w:r w:rsidRPr="00292C19">
        <w:t xml:space="preserve"> </w:t>
      </w:r>
      <w:r>
        <w:t>э</w:t>
      </w:r>
      <w:r w:rsidRPr="00292C19">
        <w:t>та стадия понижает детализацию изображения, фокусируясь лишь на важнейших признаках. Чаще всего применяют технику максимума (max-pooling) либо усреднения (average pooling).</w:t>
      </w:r>
    </w:p>
    <w:p w14:paraId="42A9540B" w14:textId="212C6368" w:rsidR="00292C19" w:rsidRDefault="00F6169E" w:rsidP="00292C19">
      <w:pPr>
        <w:pStyle w:val="a1"/>
        <w:jc w:val="right"/>
      </w:pPr>
      <m:oMath>
        <m:sSubSup>
          <m:sSubSupPr>
            <m:ctrlPr>
              <w:rPr>
                <w:rFonts w:ascii="Cambria Math" w:hAnsi="Cambria Math"/>
                <w:i/>
              </w:rPr>
            </m:ctrlPr>
          </m:sSubSupPr>
          <m:e>
            <m:r>
              <w:rPr>
                <w:rFonts w:ascii="Cambria Math" w:hAnsi="Cambria Math"/>
                <w:lang w:val="en-US"/>
              </w:rPr>
              <m:t>P</m:t>
            </m:r>
          </m:e>
          <m:sub>
            <m:r>
              <w:rPr>
                <w:rFonts w:ascii="Cambria Math" w:hAnsi="Cambria Math"/>
              </w:rPr>
              <m:t>ij</m:t>
            </m:r>
          </m:sub>
          <m:sup>
            <m:r>
              <w:rPr>
                <w:rFonts w:ascii="Cambria Math" w:hAnsi="Cambria Math"/>
              </w:rPr>
              <m:t>l</m:t>
            </m:r>
          </m:sup>
        </m:sSubSup>
        <m:r>
          <w:rPr>
            <w:rFonts w:ascii="Cambria Math" w:hAnsi="Cambria Math"/>
          </w:rPr>
          <m:t>=</m:t>
        </m:r>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m:t>
            </m:r>
          </m:sup>
        </m:sSup>
        <m:r>
          <w:rPr>
            <w:rFonts w:ascii="Cambria Math" w:hAnsi="Cambria Math"/>
          </w:rPr>
          <m:t>)</m:t>
        </m:r>
      </m:oMath>
      <w:r w:rsidR="00292C19" w:rsidRPr="00292C19">
        <w:t xml:space="preserve">                                       (1.3.2.</w:t>
      </w:r>
      <w:r w:rsidR="00292C19">
        <w:t>2</w:t>
      </w:r>
      <w:r w:rsidR="00292C19" w:rsidRPr="00292C19">
        <w:t>)</w:t>
      </w:r>
    </w:p>
    <w:p w14:paraId="3EEE4295" w14:textId="268F9E49" w:rsidR="00292C19" w:rsidRPr="00292C19" w:rsidRDefault="00292C19" w:rsidP="00292C19">
      <w:pPr>
        <w:pStyle w:val="a1"/>
        <w:ind w:firstLine="0"/>
      </w:pPr>
      <w:r>
        <w:t xml:space="preserve">где, </w:t>
      </w:r>
      <w:r>
        <w:rPr>
          <w:lang w:val="en-US"/>
        </w:rPr>
        <w:t>P</w:t>
      </w:r>
      <w:r w:rsidRPr="00292C19">
        <w:t xml:space="preserve"> – </w:t>
      </w:r>
      <w:r>
        <w:t>выход подвыборки</w:t>
      </w:r>
      <w:r w:rsidRPr="00292C19">
        <w:t xml:space="preserve">, </w:t>
      </w:r>
      <w:r>
        <w:rPr>
          <w:lang w:val="en-US"/>
        </w:rPr>
        <w:t>O</w:t>
      </w:r>
      <w:r w:rsidRPr="00292C19">
        <w:t xml:space="preserve"> – </w:t>
      </w:r>
      <w:r>
        <w:t xml:space="preserve">данные после свертки. </w:t>
      </w:r>
    </w:p>
    <w:p w14:paraId="64C1EC05" w14:textId="7627405C" w:rsidR="00292C19" w:rsidRDefault="00292C19" w:rsidP="00292C19">
      <w:pPr>
        <w:pStyle w:val="a1"/>
      </w:pPr>
      <w:r w:rsidRPr="00292C19">
        <w:t>Завершающие слои прямого соединения</w:t>
      </w:r>
      <w:r>
        <w:t xml:space="preserve"> – п</w:t>
      </w:r>
      <w:r w:rsidRPr="00292C19">
        <w:t>осле череды операций свёртки и уменьшения размерности добавляется один или несколько полносвязных слоёв, предназначенных для выполнения задач классификации или регрессивного анализа.</w:t>
      </w:r>
    </w:p>
    <w:p w14:paraId="157733C0" w14:textId="6D1EBFDE" w:rsidR="00F7745E" w:rsidRPr="0091097A" w:rsidRDefault="00292C19" w:rsidP="00292C19">
      <w:pPr>
        <w:pStyle w:val="a1"/>
      </w:pPr>
      <w:r>
        <w:t xml:space="preserve">Топология сверточной нейронной сети представлена на </w:t>
      </w:r>
      <w:r>
        <w:fldChar w:fldCharType="begin"/>
      </w:r>
      <w:r>
        <w:instrText xml:space="preserve"> REF _Ref197168763 \h </w:instrText>
      </w:r>
      <w:r>
        <w:fldChar w:fldCharType="separate"/>
      </w:r>
      <w:r w:rsidR="006950F4">
        <w:t xml:space="preserve">Рисунок </w:t>
      </w:r>
      <w:r w:rsidR="006950F4">
        <w:rPr>
          <w:noProof/>
        </w:rPr>
        <w:t>1</w:t>
      </w:r>
      <w:r w:rsidR="006950F4">
        <w:t>.</w:t>
      </w:r>
      <w:r w:rsidR="006950F4">
        <w:rPr>
          <w:noProof/>
        </w:rPr>
        <w:t>6</w:t>
      </w:r>
      <w:r>
        <w:fldChar w:fldCharType="end"/>
      </w:r>
      <w:r>
        <w:t xml:space="preserve">, где выделены два основных этапа, а именно </w:t>
      </w:r>
      <w:r w:rsidR="0091097A">
        <w:t xml:space="preserve">процесс преобразования неструктурированных данных или многомерных таблиц </w:t>
      </w:r>
      <w:r w:rsidR="0091097A" w:rsidRPr="0091097A">
        <w:t>(</w:t>
      </w:r>
      <w:r>
        <w:rPr>
          <w:lang w:val="en-US"/>
        </w:rPr>
        <w:t>feature</w:t>
      </w:r>
      <w:r w:rsidRPr="00292C19">
        <w:t xml:space="preserve"> </w:t>
      </w:r>
      <w:r>
        <w:rPr>
          <w:lang w:val="en-US"/>
        </w:rPr>
        <w:t>extrac</w:t>
      </w:r>
      <w:r w:rsidR="0091097A">
        <w:rPr>
          <w:lang w:val="en-US"/>
        </w:rPr>
        <w:t>t</w:t>
      </w:r>
      <w:r>
        <w:rPr>
          <w:lang w:val="en-US"/>
        </w:rPr>
        <w:t>ion</w:t>
      </w:r>
      <w:r w:rsidR="0091097A" w:rsidRPr="0091097A">
        <w:t>)</w:t>
      </w:r>
      <w:r w:rsidR="0091097A">
        <w:t xml:space="preserve"> и процесс классификации (</w:t>
      </w:r>
      <w:r w:rsidR="0091097A">
        <w:rPr>
          <w:lang w:val="en-US"/>
        </w:rPr>
        <w:t>classification</w:t>
      </w:r>
      <w:r w:rsidR="0091097A">
        <w:t>), которй напоминает линейную нейронную сеть.</w:t>
      </w:r>
    </w:p>
    <w:p w14:paraId="28F93DB3" w14:textId="16494F63" w:rsidR="00F7745E" w:rsidRDefault="00EA6800" w:rsidP="00F7745E">
      <w:pPr>
        <w:pStyle w:val="a1"/>
        <w:keepNext/>
        <w:ind w:firstLine="0"/>
        <w:jc w:val="center"/>
      </w:pPr>
      <w:r>
        <w:rPr>
          <w:noProof/>
        </w:rPr>
        <w:lastRenderedPageBreak/>
        <w:drawing>
          <wp:inline distT="0" distB="0" distL="0" distR="0" wp14:anchorId="12C9ED04" wp14:editId="349D5D3F">
            <wp:extent cx="610552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3467100"/>
                    </a:xfrm>
                    <a:prstGeom prst="rect">
                      <a:avLst/>
                    </a:prstGeom>
                    <a:noFill/>
                    <a:ln>
                      <a:noFill/>
                    </a:ln>
                  </pic:spPr>
                </pic:pic>
              </a:graphicData>
            </a:graphic>
          </wp:inline>
        </w:drawing>
      </w:r>
    </w:p>
    <w:p w14:paraId="04F5D4B3" w14:textId="1544F8E5" w:rsidR="00F7745E" w:rsidRDefault="00F7745E" w:rsidP="00F7745E">
      <w:pPr>
        <w:pStyle w:val="Caption"/>
      </w:pPr>
      <w:bookmarkStart w:id="19" w:name="_Ref197168763"/>
      <w:r>
        <w:t xml:space="preserve">Рисунок </w:t>
      </w:r>
      <w:fldSimple w:instr=" STYLEREF 1 \s ">
        <w:r w:rsidR="006950F4">
          <w:rPr>
            <w:noProof/>
          </w:rPr>
          <w:t>1</w:t>
        </w:r>
      </w:fldSimple>
      <w:r>
        <w:t>.</w:t>
      </w:r>
      <w:fldSimple w:instr=" SEQ Рисунок \* ARABIC \s 1 ">
        <w:r w:rsidR="006950F4">
          <w:rPr>
            <w:noProof/>
          </w:rPr>
          <w:t>6</w:t>
        </w:r>
      </w:fldSimple>
      <w:bookmarkEnd w:id="19"/>
      <w:r>
        <w:t xml:space="preserve"> – Топология сверточной нейронной сети</w:t>
      </w:r>
    </w:p>
    <w:p w14:paraId="40FC195E" w14:textId="77777777" w:rsidR="00F7745E" w:rsidRPr="00F7745E" w:rsidRDefault="00F7745E" w:rsidP="00F7745E"/>
    <w:p w14:paraId="43770A10" w14:textId="77479410" w:rsidR="00F27FD3" w:rsidRDefault="0091097A" w:rsidP="0091097A">
      <w:pPr>
        <w:pStyle w:val="a1"/>
      </w:pPr>
      <w:r>
        <w:t>Сверточная</w:t>
      </w:r>
      <w:r w:rsidRPr="00994B3B">
        <w:t xml:space="preserve"> нейронная сеть позволяет решать задачи</w:t>
      </w:r>
      <w:r>
        <w:t xml:space="preserve"> обнаружения и распознавания объектов на изображениях и видеозаписях.</w:t>
      </w:r>
    </w:p>
    <w:p w14:paraId="170CDF88" w14:textId="77777777" w:rsidR="00F27FD3" w:rsidRPr="009306CE" w:rsidRDefault="00F27FD3" w:rsidP="009306CE">
      <w:pPr>
        <w:pStyle w:val="a1"/>
      </w:pPr>
    </w:p>
    <w:p w14:paraId="7D4614C8" w14:textId="77777777" w:rsidR="00C74BD7" w:rsidRDefault="00C74BD7" w:rsidP="00F27CB6">
      <w:pPr>
        <w:pStyle w:val="a1"/>
      </w:pPr>
    </w:p>
    <w:p w14:paraId="70393F4A" w14:textId="77777777" w:rsidR="00F27CB6" w:rsidRDefault="00F27CB6" w:rsidP="00663CAA">
      <w:pPr>
        <w:pStyle w:val="a1"/>
        <w:ind w:firstLine="0"/>
      </w:pPr>
    </w:p>
    <w:p w14:paraId="24668C7A" w14:textId="77777777" w:rsidR="001A3D28" w:rsidRPr="00663CAA" w:rsidRDefault="001A3D28" w:rsidP="00663CAA">
      <w:pPr>
        <w:pStyle w:val="a1"/>
      </w:pPr>
    </w:p>
    <w:p w14:paraId="04E5C388" w14:textId="77777777" w:rsidR="001A3D28" w:rsidRPr="001A3D28" w:rsidRDefault="001A3D28" w:rsidP="001A3D28">
      <w:pPr>
        <w:pStyle w:val="a1"/>
      </w:pPr>
    </w:p>
    <w:p w14:paraId="73850087" w14:textId="6ADDCB6D" w:rsidR="001A3D28" w:rsidRPr="001A3D28" w:rsidRDefault="001A3D28" w:rsidP="001A3D28">
      <w:pPr>
        <w:pStyle w:val="a1"/>
      </w:pPr>
    </w:p>
    <w:p w14:paraId="24942497" w14:textId="77777777" w:rsidR="001A3D28" w:rsidRPr="001A3D28" w:rsidRDefault="001A3D28" w:rsidP="001A3D28">
      <w:pPr>
        <w:pStyle w:val="a1"/>
      </w:pPr>
    </w:p>
    <w:p w14:paraId="5F0600BF" w14:textId="77777777" w:rsidR="002873C9" w:rsidRDefault="002873C9">
      <w:pPr>
        <w:rPr>
          <w:rFonts w:eastAsiaTheme="majorEastAsia" w:cs="Times New Roman"/>
          <w:szCs w:val="28"/>
        </w:rPr>
      </w:pPr>
      <w:r>
        <w:rPr>
          <w:rFonts w:cs="Times New Roman"/>
          <w:szCs w:val="28"/>
        </w:rPr>
        <w:br w:type="page"/>
      </w:r>
    </w:p>
    <w:p w14:paraId="2BB9CDBF" w14:textId="3A556389" w:rsidR="00EE5A26" w:rsidRDefault="001C0251" w:rsidP="002A4696">
      <w:pPr>
        <w:pStyle w:val="Heading1"/>
        <w:rPr>
          <w:b/>
          <w:bCs/>
        </w:rPr>
      </w:pPr>
      <w:bookmarkStart w:id="20" w:name="_Toc197313515"/>
      <w:r w:rsidRPr="00603A40">
        <w:rPr>
          <w:b/>
          <w:bCs/>
        </w:rPr>
        <w:lastRenderedPageBreak/>
        <w:t>РАЗРАБОТКА</w:t>
      </w:r>
      <w:r w:rsidR="002A4696" w:rsidRPr="00603A40">
        <w:rPr>
          <w:b/>
          <w:bCs/>
        </w:rPr>
        <w:t xml:space="preserve"> АЛГОРИТМА</w:t>
      </w:r>
      <w:bookmarkEnd w:id="20"/>
      <w:r w:rsidRPr="00603A40">
        <w:rPr>
          <w:b/>
          <w:bCs/>
        </w:rPr>
        <w:t xml:space="preserve"> </w:t>
      </w:r>
    </w:p>
    <w:p w14:paraId="78D8627F" w14:textId="342E8993" w:rsidR="00890262" w:rsidRDefault="00890262" w:rsidP="003A4E18">
      <w:pPr>
        <w:pStyle w:val="a1"/>
      </w:pPr>
      <w:r>
        <w:t>На уровне алгоритма, в зависимости от типа нейронной сети, набор входных параметров будет разным. Обусловлено это различием в архитектуре построения линейной и сверточной нейронных сетей. Однако процесс обучения и выходные данные будут одинаковыми.</w:t>
      </w:r>
    </w:p>
    <w:p w14:paraId="78608B6A" w14:textId="77777777" w:rsidR="003A4E18" w:rsidRPr="00890262" w:rsidRDefault="003A4E18" w:rsidP="003A4E18">
      <w:pPr>
        <w:pStyle w:val="a1"/>
      </w:pPr>
    </w:p>
    <w:p w14:paraId="2D5313F8" w14:textId="1E1AE5EA" w:rsidR="002A4696" w:rsidRDefault="0091097A" w:rsidP="00890262">
      <w:pPr>
        <w:pStyle w:val="Heading2"/>
        <w:spacing w:before="0"/>
      </w:pPr>
      <w:bookmarkStart w:id="21" w:name="_Toc197313516"/>
      <w:r>
        <w:t>Определение входных параметров</w:t>
      </w:r>
      <w:bookmarkEnd w:id="21"/>
    </w:p>
    <w:p w14:paraId="262B8B7C" w14:textId="599FF817" w:rsidR="00890262" w:rsidRDefault="00D67FE8" w:rsidP="00890262">
      <w:pPr>
        <w:pStyle w:val="a1"/>
      </w:pPr>
      <w:r>
        <w:t xml:space="preserve">Параметры </w:t>
      </w:r>
      <w:r w:rsidR="003A4E18">
        <w:t xml:space="preserve">и данные, </w:t>
      </w:r>
      <w:r>
        <w:t>необходимые для создания и обучения нейронной сети перечислины ниже:</w:t>
      </w:r>
    </w:p>
    <w:p w14:paraId="3BF1CB37" w14:textId="5C984BD0" w:rsidR="003A4E18" w:rsidRDefault="003A4E18" w:rsidP="003A4E18">
      <w:pPr>
        <w:pStyle w:val="a1"/>
      </w:pPr>
      <w:r>
        <w:rPr>
          <w:b/>
          <w:bCs/>
        </w:rPr>
        <w:t>Данные</w:t>
      </w:r>
      <w:r w:rsidRPr="00890262">
        <w:rPr>
          <w:b/>
          <w:bCs/>
        </w:rPr>
        <w:t>:</w:t>
      </w:r>
      <w:r>
        <w:t xml:space="preserve"> </w:t>
      </w:r>
      <w:r w:rsidRPr="00890262">
        <w:t xml:space="preserve">Определяет </w:t>
      </w:r>
      <w:r>
        <w:t>данные, на которых будет вестись обучение нейронной сети</w:t>
      </w:r>
      <w:r w:rsidRPr="00890262">
        <w:t>.</w:t>
      </w:r>
    </w:p>
    <w:p w14:paraId="473B1002" w14:textId="2F7901C8" w:rsidR="0091097A" w:rsidRDefault="00890262" w:rsidP="00890262">
      <w:pPr>
        <w:pStyle w:val="a1"/>
      </w:pPr>
      <w:r w:rsidRPr="00890262">
        <w:rPr>
          <w:b/>
          <w:bCs/>
        </w:rPr>
        <w:t>Тип модели:</w:t>
      </w:r>
      <w:r>
        <w:t xml:space="preserve"> </w:t>
      </w:r>
      <w:r w:rsidRPr="00890262">
        <w:t xml:space="preserve">Определяет вид классификационной задачи. </w:t>
      </w:r>
      <w:r>
        <w:t xml:space="preserve">Задачи классификации бывают </w:t>
      </w:r>
      <w:r w:rsidRPr="00890262">
        <w:t>бинарной</w:t>
      </w:r>
      <w:r>
        <w:t xml:space="preserve">, </w:t>
      </w:r>
      <w:r w:rsidRPr="00890262">
        <w:t>например</w:t>
      </w:r>
      <w:r>
        <w:t>,</w:t>
      </w:r>
      <w:r w:rsidRPr="00890262">
        <w:t xml:space="preserve"> определение принадлежности объектов к одному из двух классов</w:t>
      </w:r>
      <w:r>
        <w:t>, и</w:t>
      </w:r>
      <w:r w:rsidRPr="00890262">
        <w:t xml:space="preserve"> многоклассов</w:t>
      </w:r>
      <w:r>
        <w:t>ой</w:t>
      </w:r>
      <w:r w:rsidRPr="00890262">
        <w:t>, где объект принадлежит одному классу из множества заданных классов.</w:t>
      </w:r>
    </w:p>
    <w:p w14:paraId="50460F93" w14:textId="66903411" w:rsidR="00890262" w:rsidRDefault="00890262" w:rsidP="00890262">
      <w:pPr>
        <w:pStyle w:val="a1"/>
      </w:pPr>
      <w:r w:rsidRPr="00890262">
        <w:rPr>
          <w:b/>
          <w:bCs/>
        </w:rPr>
        <w:t>Количество эпох:</w:t>
      </w:r>
      <w:r>
        <w:t xml:space="preserve"> </w:t>
      </w:r>
      <w:r w:rsidR="0062660E">
        <w:t xml:space="preserve">Определяет </w:t>
      </w:r>
      <w:r w:rsidR="0062660E" w:rsidRPr="0062660E">
        <w:t>число полных циклов прохождения всей обучающей выборки через сеть.</w:t>
      </w:r>
    </w:p>
    <w:p w14:paraId="7AE4EADC" w14:textId="452A6178" w:rsidR="0062660E" w:rsidRPr="0062660E" w:rsidRDefault="0062660E" w:rsidP="00890262">
      <w:pPr>
        <w:pStyle w:val="a1"/>
      </w:pPr>
      <w:r w:rsidRPr="0062660E">
        <w:rPr>
          <w:b/>
          <w:bCs/>
        </w:rPr>
        <w:t>Количество скрытых слоёв:</w:t>
      </w:r>
      <w:r w:rsidRPr="0062660E">
        <w:t xml:space="preserve"> Определяет количество скрытых слоёв, </w:t>
      </w:r>
      <w:r>
        <w:t>в нейронной сети.</w:t>
      </w:r>
      <w:r w:rsidRPr="0062660E">
        <w:t xml:space="preserve"> </w:t>
      </w:r>
    </w:p>
    <w:p w14:paraId="03B7EDDE" w14:textId="3D7C056D" w:rsidR="0062660E" w:rsidRPr="0062660E" w:rsidRDefault="0062660E" w:rsidP="00890262">
      <w:pPr>
        <w:pStyle w:val="a1"/>
        <w:rPr>
          <w:b/>
          <w:bCs/>
        </w:rPr>
      </w:pPr>
      <w:r w:rsidRPr="0062660E">
        <w:rPr>
          <w:b/>
          <w:bCs/>
        </w:rPr>
        <w:t>Размер мини пакета (</w:t>
      </w:r>
      <w:r w:rsidRPr="0062660E">
        <w:rPr>
          <w:b/>
          <w:bCs/>
          <w:lang w:val="en-US"/>
        </w:rPr>
        <w:t>batch</w:t>
      </w:r>
      <w:r w:rsidRPr="0062660E">
        <w:rPr>
          <w:b/>
          <w:bCs/>
        </w:rPr>
        <w:t xml:space="preserve"> </w:t>
      </w:r>
      <w:r w:rsidRPr="0062660E">
        <w:rPr>
          <w:b/>
          <w:bCs/>
          <w:lang w:val="en-US"/>
        </w:rPr>
        <w:t>size</w:t>
      </w:r>
      <w:r w:rsidRPr="0062660E">
        <w:rPr>
          <w:b/>
          <w:bCs/>
        </w:rPr>
        <w:t>):</w:t>
      </w:r>
      <w:r>
        <w:rPr>
          <w:b/>
          <w:bCs/>
        </w:rPr>
        <w:t xml:space="preserve"> </w:t>
      </w:r>
      <w:r>
        <w:t>Определяет</w:t>
      </w:r>
      <w:r w:rsidRPr="0062660E">
        <w:t xml:space="preserve"> число элементов обучающей выборки, обрабатываемых нейронной сетью одновременно. Малый размер мини-пакетов способствует лучшему восприятию локальных особенностей распределения данных, обеспечивая высокую чувствительность к индивидуальным примерам. Тем не менее, использование малых размеров пакетных блоков повышает уровень шума в оцениваемых градиентах, что затрудняет устойчивое обучение.</w:t>
      </w:r>
    </w:p>
    <w:p w14:paraId="724299AF" w14:textId="7DC115CA" w:rsidR="0062660E" w:rsidRPr="0062660E" w:rsidRDefault="0062660E" w:rsidP="00890262">
      <w:pPr>
        <w:pStyle w:val="a1"/>
      </w:pPr>
      <w:r w:rsidRPr="0062660E">
        <w:rPr>
          <w:b/>
          <w:bCs/>
        </w:rPr>
        <w:t>Количество нейронов в скрытых слоях:</w:t>
      </w:r>
      <w:r>
        <w:rPr>
          <w:b/>
          <w:bCs/>
        </w:rPr>
        <w:t xml:space="preserve"> </w:t>
      </w:r>
      <w:r>
        <w:t>Определяет</w:t>
      </w:r>
      <w:r w:rsidRPr="0062660E">
        <w:t xml:space="preserve"> объём внутренней репрезентации данных в каждом слое нейронной сети.</w:t>
      </w:r>
    </w:p>
    <w:p w14:paraId="440D8C48" w14:textId="67206E26" w:rsidR="0062660E" w:rsidRPr="0062660E" w:rsidRDefault="0062660E" w:rsidP="00890262">
      <w:pPr>
        <w:pStyle w:val="a1"/>
        <w:rPr>
          <w:b/>
          <w:bCs/>
        </w:rPr>
      </w:pPr>
      <w:r w:rsidRPr="0062660E">
        <w:rPr>
          <w:b/>
          <w:bCs/>
        </w:rPr>
        <w:lastRenderedPageBreak/>
        <w:t>Функции активации:</w:t>
      </w:r>
      <w:r>
        <w:rPr>
          <w:b/>
          <w:bCs/>
        </w:rPr>
        <w:t xml:space="preserve"> </w:t>
      </w:r>
      <w:r>
        <w:t>Определяет</w:t>
      </w:r>
      <w:r w:rsidRPr="0062660E">
        <w:t xml:space="preserve"> механизм нелинейного преобразования внутренних состояний нейронов, позволяя искусственным нейронным сетям решать задачи высокой степени сложности.</w:t>
      </w:r>
    </w:p>
    <w:p w14:paraId="65384253" w14:textId="4BA0185E" w:rsidR="00890262" w:rsidRDefault="0062660E" w:rsidP="0062660E">
      <w:pPr>
        <w:pStyle w:val="a1"/>
      </w:pPr>
      <w:r w:rsidRPr="0062660E">
        <w:rPr>
          <w:b/>
          <w:bCs/>
        </w:rPr>
        <w:t>Метод оптимизации:</w:t>
      </w:r>
      <w:r w:rsidRPr="0062660E">
        <w:t xml:space="preserve"> Определяет процесс настройки весов нейронной сети, влияя на темп и стабильность обучения. Обучение осуществляется путем последовательного обновления весов сети согласно правилам выбранного метода оптимизации, направленных на минимизацию целевой функции потерь.</w:t>
      </w:r>
    </w:p>
    <w:p w14:paraId="57D3BCBE" w14:textId="1C373AF5" w:rsidR="00D67FE8" w:rsidRDefault="00D67FE8" w:rsidP="0062660E">
      <w:pPr>
        <w:pStyle w:val="a1"/>
      </w:pPr>
      <w:r w:rsidRPr="00D67FE8">
        <w:rPr>
          <w:b/>
          <w:bCs/>
        </w:rPr>
        <w:t xml:space="preserve">Размер изображения: </w:t>
      </w:r>
      <w:r w:rsidRPr="00D67FE8">
        <w:t>Определяет целевое разрешение изображений, к которому будут масштабироваться входные данные перед подачей на вход нейронной сети</w:t>
      </w:r>
      <w:r>
        <w:t>.</w:t>
      </w:r>
    </w:p>
    <w:p w14:paraId="0DDD7FB4" w14:textId="62C48D6A" w:rsidR="004B5F74" w:rsidRDefault="004B5F74" w:rsidP="0062660E">
      <w:pPr>
        <w:pStyle w:val="a1"/>
      </w:pPr>
      <w:r w:rsidRPr="004B5F74">
        <w:rPr>
          <w:b/>
          <w:bCs/>
        </w:rPr>
        <w:t>Количество фильтров:</w:t>
      </w:r>
      <w:r>
        <w:t xml:space="preserve"> Определяет количество фильтров (каналов) в конкретном сверточном слое.</w:t>
      </w:r>
    </w:p>
    <w:p w14:paraId="47A0D1BD" w14:textId="45ABC79E" w:rsidR="00F250EA" w:rsidRDefault="00F250EA" w:rsidP="00F250EA">
      <w:pPr>
        <w:pStyle w:val="a1"/>
      </w:pPr>
      <w:r w:rsidRPr="00F250EA">
        <w:rPr>
          <w:b/>
          <w:bCs/>
        </w:rPr>
        <w:t>Размер ядра свертки:</w:t>
      </w:r>
      <w:r>
        <w:t xml:space="preserve"> Определяет размер квадратного с</w:t>
      </w:r>
      <w:r w:rsidRPr="00F250EA">
        <w:t>вёрточн</w:t>
      </w:r>
      <w:r>
        <w:t>ого</w:t>
      </w:r>
      <w:r w:rsidRPr="00F250EA">
        <w:t xml:space="preserve"> фильтр</w:t>
      </w:r>
      <w:r>
        <w:t>а, который</w:t>
      </w:r>
      <w:r w:rsidRPr="00F250EA">
        <w:t xml:space="preserve"> скользит по входному изображению, умножая каждое значение пикселей на соответствующие коэффициенты матрицы фильтра и суммируя результаты</w:t>
      </w:r>
      <w:r>
        <w:t>.</w:t>
      </w:r>
    </w:p>
    <w:p w14:paraId="0F9F2B6B" w14:textId="1C39E48A" w:rsidR="00F250EA" w:rsidRDefault="00F250EA" w:rsidP="00F250EA">
      <w:pPr>
        <w:pStyle w:val="a1"/>
      </w:pPr>
      <w:r w:rsidRPr="00F250EA">
        <w:rPr>
          <w:b/>
          <w:bCs/>
        </w:rPr>
        <w:t>Размер окна карты признаков (</w:t>
      </w:r>
      <w:r w:rsidRPr="00F250EA">
        <w:rPr>
          <w:b/>
          <w:bCs/>
          <w:lang w:val="en-US"/>
        </w:rPr>
        <w:t>pool</w:t>
      </w:r>
      <w:r w:rsidRPr="00F250EA">
        <w:rPr>
          <w:b/>
          <w:bCs/>
        </w:rPr>
        <w:t xml:space="preserve"> </w:t>
      </w:r>
      <w:r w:rsidRPr="00F250EA">
        <w:rPr>
          <w:b/>
          <w:bCs/>
          <w:lang w:val="en-US"/>
        </w:rPr>
        <w:t>size</w:t>
      </w:r>
      <w:r w:rsidRPr="00F250EA">
        <w:rPr>
          <w:b/>
          <w:bCs/>
        </w:rPr>
        <w:t xml:space="preserve">): </w:t>
      </w:r>
      <w:r w:rsidRPr="00F250EA">
        <w:t>Определяет</w:t>
      </w:r>
      <w:r>
        <w:t xml:space="preserve"> размер окна, которое будет скользить по карте признаков и выбирать пиксель с наибольшим значением.</w:t>
      </w:r>
    </w:p>
    <w:p w14:paraId="74013EBF" w14:textId="5E45DFF2" w:rsidR="003A4E18" w:rsidRPr="00F250EA" w:rsidRDefault="003A4E18" w:rsidP="003A4E18">
      <w:pPr>
        <w:pStyle w:val="a1"/>
        <w:rPr>
          <w:b/>
          <w:bCs/>
        </w:rPr>
      </w:pPr>
      <w:r>
        <w:rPr>
          <w:b/>
          <w:bCs/>
        </w:rPr>
        <w:t xml:space="preserve">Соотношение между </w:t>
      </w:r>
      <w:r w:rsidR="00462B59">
        <w:rPr>
          <w:b/>
          <w:bCs/>
        </w:rPr>
        <w:t>тренировочными</w:t>
      </w:r>
      <w:r>
        <w:rPr>
          <w:b/>
          <w:bCs/>
        </w:rPr>
        <w:t>, валидационными и тестовыми</w:t>
      </w:r>
      <w:r w:rsidR="00462B59">
        <w:rPr>
          <w:b/>
          <w:bCs/>
        </w:rPr>
        <w:t xml:space="preserve"> наборами</w:t>
      </w:r>
      <w:r>
        <w:rPr>
          <w:b/>
          <w:bCs/>
        </w:rPr>
        <w:t>:</w:t>
      </w:r>
      <w:r w:rsidRPr="00F250EA">
        <w:rPr>
          <w:b/>
          <w:bCs/>
        </w:rPr>
        <w:t xml:space="preserve"> </w:t>
      </w:r>
      <w:r w:rsidRPr="00F250EA">
        <w:t>Определяет</w:t>
      </w:r>
      <w:r>
        <w:t xml:space="preserve"> соотношение между </w:t>
      </w:r>
      <w:r w:rsidR="00462B59">
        <w:t xml:space="preserve">наборами </w:t>
      </w:r>
      <w:r>
        <w:t>данны</w:t>
      </w:r>
      <w:r w:rsidR="00462B59">
        <w:t>х</w:t>
      </w:r>
      <w:r>
        <w:t>, на которых будет обучаться нейронная сеть (</w:t>
      </w:r>
      <w:r w:rsidR="00462B59">
        <w:t>тренировочные</w:t>
      </w:r>
      <w:r>
        <w:t>)</w:t>
      </w:r>
      <w:r w:rsidR="00462B59">
        <w:t>, производиться оценка произволительности в процессе обучения (валидационные) и оцениваться обобщающая способность модели после завершения обучения (тестовые)</w:t>
      </w:r>
      <w:r>
        <w:t>.</w:t>
      </w:r>
    </w:p>
    <w:p w14:paraId="63C42E8E" w14:textId="14BFB130" w:rsidR="00F250EA" w:rsidRDefault="00F250EA" w:rsidP="0062660E">
      <w:pPr>
        <w:pStyle w:val="a1"/>
      </w:pPr>
      <w:r>
        <w:t>В зависимости от типа нейронной сети буд</w:t>
      </w:r>
      <w:r w:rsidR="009E08F0">
        <w:t>е</w:t>
      </w:r>
      <w:r>
        <w:t>т использоваться разный набор входных параметров.</w:t>
      </w:r>
    </w:p>
    <w:p w14:paraId="3434FD2A" w14:textId="16D17252" w:rsidR="00F250EA" w:rsidRDefault="00F250EA" w:rsidP="0062660E">
      <w:pPr>
        <w:pStyle w:val="a1"/>
      </w:pPr>
      <w:r>
        <w:t>Для линейной нейронной сети необходимы:</w:t>
      </w:r>
      <w:r w:rsidR="00462B59">
        <w:t xml:space="preserve"> данные,</w:t>
      </w:r>
      <w:r>
        <w:t xml:space="preserve"> тип модели, количество эпох, количество скрытых слоев, размер мини пакета, количество нейронов в скрытых слоях, функции активации</w:t>
      </w:r>
      <w:r w:rsidR="00462B59">
        <w:t>,</w:t>
      </w:r>
      <w:r>
        <w:t xml:space="preserve"> метод оптимизации</w:t>
      </w:r>
      <w:r w:rsidR="00462B59">
        <w:t xml:space="preserve"> и соотношение между тренировочными, валидационными и тестовыми наборами</w:t>
      </w:r>
      <w:r>
        <w:t>.</w:t>
      </w:r>
    </w:p>
    <w:p w14:paraId="2C6AE992" w14:textId="7D3CDA6F" w:rsidR="00890262" w:rsidRPr="00462B59" w:rsidRDefault="00F250EA" w:rsidP="00462B59">
      <w:pPr>
        <w:pStyle w:val="a1"/>
        <w:rPr>
          <w:b/>
          <w:bCs/>
        </w:rPr>
      </w:pPr>
      <w:r>
        <w:lastRenderedPageBreak/>
        <w:t xml:space="preserve">Для сверточной нейронной сети необходимы: </w:t>
      </w:r>
      <w:r w:rsidR="00462B59">
        <w:t xml:space="preserve">данные, </w:t>
      </w:r>
      <w:r>
        <w:t>размер изображения, количество эпох, количество скрытых слоев</w:t>
      </w:r>
      <w:r w:rsidR="004B5F74">
        <w:t xml:space="preserve"> (слоёв свертки)</w:t>
      </w:r>
      <w:r>
        <w:t xml:space="preserve">, размер мини пакета, </w:t>
      </w:r>
      <w:r w:rsidR="004B5F74">
        <w:t>количество фильтров, размер ядра свертки, размер окна карты признаков</w:t>
      </w:r>
      <w:r>
        <w:t>, функции активации</w:t>
      </w:r>
      <w:r w:rsidR="00462B59">
        <w:t>,</w:t>
      </w:r>
      <w:r>
        <w:t xml:space="preserve"> метод оптимизации</w:t>
      </w:r>
      <w:r w:rsidR="00462B59">
        <w:t xml:space="preserve"> и соотношение между тренировочными, валидационными и тестовыми наборами</w:t>
      </w:r>
      <w:r w:rsidR="004B5F74">
        <w:t>.</w:t>
      </w:r>
    </w:p>
    <w:p w14:paraId="5D97097F" w14:textId="66AD31CB" w:rsidR="0091097A" w:rsidRDefault="0091097A" w:rsidP="0091097A">
      <w:pPr>
        <w:pStyle w:val="Heading2"/>
      </w:pPr>
      <w:bookmarkStart w:id="22" w:name="_Toc197313517"/>
      <w:r>
        <w:t>Процесс обучения и выходные данные</w:t>
      </w:r>
      <w:bookmarkEnd w:id="22"/>
    </w:p>
    <w:p w14:paraId="1D5C28B1" w14:textId="2ECCA15B" w:rsidR="0091097A" w:rsidRPr="00462B59" w:rsidRDefault="00462B59" w:rsidP="0091097A">
      <w:pPr>
        <w:pStyle w:val="a1"/>
        <w:rPr>
          <w:b/>
          <w:bCs/>
        </w:rPr>
      </w:pPr>
      <w:r w:rsidRPr="00462B59">
        <w:rPr>
          <w:b/>
          <w:bCs/>
        </w:rPr>
        <w:t>Здесь будет представлена большая блок схема</w:t>
      </w:r>
      <w:r>
        <w:rPr>
          <w:b/>
          <w:bCs/>
        </w:rPr>
        <w:t>, а также написаны точности при проверке на тестовых данных</w:t>
      </w:r>
    </w:p>
    <w:p w14:paraId="7F70B71E" w14:textId="7884FF8D" w:rsidR="002A4696" w:rsidRPr="0091097A" w:rsidRDefault="002A4696" w:rsidP="0091097A">
      <w:pPr>
        <w:pStyle w:val="a1"/>
        <w:ind w:firstLine="0"/>
      </w:pPr>
      <w:r>
        <w:br w:type="page"/>
      </w:r>
    </w:p>
    <w:p w14:paraId="2CD0CA3F" w14:textId="1468E97A" w:rsidR="00F2287F" w:rsidRPr="00603A40" w:rsidRDefault="00716259" w:rsidP="002A4696">
      <w:pPr>
        <w:pStyle w:val="Heading1"/>
        <w:rPr>
          <w:b/>
          <w:bCs/>
        </w:rPr>
      </w:pPr>
      <w:bookmarkStart w:id="23" w:name="_Toc197313518"/>
      <w:r w:rsidRPr="00603A40">
        <w:rPr>
          <w:b/>
          <w:bCs/>
          <w:lang w:eastAsia="ja-JP"/>
        </w:rPr>
        <w:lastRenderedPageBreak/>
        <w:t xml:space="preserve">РАЗРАБОТКА </w:t>
      </w:r>
      <w:r w:rsidR="001C0251" w:rsidRPr="00603A40">
        <w:rPr>
          <w:b/>
          <w:bCs/>
        </w:rPr>
        <w:t>ПР</w:t>
      </w:r>
      <w:r w:rsidRPr="00603A40">
        <w:rPr>
          <w:b/>
          <w:bCs/>
        </w:rPr>
        <w:t>ОГРАММЫ</w:t>
      </w:r>
      <w:bookmarkEnd w:id="23"/>
      <w:r w:rsidR="003F3014" w:rsidRPr="00603A40">
        <w:rPr>
          <w:b/>
          <w:bCs/>
        </w:rPr>
        <w:t xml:space="preserve"> </w:t>
      </w:r>
    </w:p>
    <w:p w14:paraId="2F3B42B8" w14:textId="535AC3A3" w:rsidR="00A03CD5" w:rsidRDefault="00A03CD5" w:rsidP="000E6469">
      <w:pPr>
        <w:pStyle w:val="Heading2"/>
      </w:pPr>
      <w:r>
        <w:t xml:space="preserve"> </w:t>
      </w:r>
      <w:bookmarkStart w:id="24" w:name="_Toc197313519"/>
      <w:r>
        <w:t>Инструменты и технологии для разработки</w:t>
      </w:r>
      <w:bookmarkEnd w:id="24"/>
    </w:p>
    <w:p w14:paraId="5C102027" w14:textId="5952499F" w:rsidR="00462B59" w:rsidRPr="00462B59" w:rsidRDefault="00462B59" w:rsidP="00462B59">
      <w:r>
        <w:t xml:space="preserve">Здесь будет описано почему </w:t>
      </w:r>
      <w:r>
        <w:rPr>
          <w:lang w:val="en-US"/>
        </w:rPr>
        <w:t>Python</w:t>
      </w:r>
      <w:r w:rsidRPr="00462B59">
        <w:t xml:space="preserve"> </w:t>
      </w:r>
      <w:r>
        <w:t>и прочие инструменты</w:t>
      </w:r>
    </w:p>
    <w:p w14:paraId="442FB40C" w14:textId="44DF4F13" w:rsidR="00A03CD5" w:rsidRDefault="00A03CD5" w:rsidP="000E6469">
      <w:pPr>
        <w:pStyle w:val="Heading2"/>
      </w:pPr>
      <w:bookmarkStart w:id="25" w:name="_Toc197313520"/>
      <w:bookmarkStart w:id="26" w:name="_Toc71544951"/>
      <w:bookmarkStart w:id="27" w:name="_Toc92743983"/>
      <w:r>
        <w:t>Описание графического интерфейса</w:t>
      </w:r>
      <w:bookmarkEnd w:id="25"/>
      <w:r>
        <w:t xml:space="preserve"> </w:t>
      </w:r>
      <w:bookmarkEnd w:id="26"/>
      <w:bookmarkEnd w:id="27"/>
    </w:p>
    <w:p w14:paraId="45E95E79" w14:textId="7A7B5FEE" w:rsidR="00462B59" w:rsidRPr="00462B59" w:rsidRDefault="00462B59" w:rsidP="00462B59">
      <w:r>
        <w:t xml:space="preserve">Здесь будет описание интерфейса </w:t>
      </w:r>
      <w:r>
        <w:rPr>
          <w:lang w:val="en-US"/>
        </w:rPr>
        <w:t>Swager</w:t>
      </w:r>
      <w:r w:rsidRPr="00462B59">
        <w:t>’</w:t>
      </w:r>
      <w:r>
        <w:rPr>
          <w:lang w:val="en-US"/>
        </w:rPr>
        <w:t>a</w:t>
      </w:r>
    </w:p>
    <w:p w14:paraId="221C2451" w14:textId="6A1C1649" w:rsidR="00A03CD5" w:rsidRDefault="00A03CD5" w:rsidP="000E6469">
      <w:pPr>
        <w:pStyle w:val="Heading2"/>
      </w:pPr>
      <w:bookmarkStart w:id="28" w:name="_Toc197313521"/>
      <w:r>
        <w:t>Описание исходного кода</w:t>
      </w:r>
      <w:bookmarkEnd w:id="28"/>
    </w:p>
    <w:p w14:paraId="528FCCDA" w14:textId="16976A16" w:rsidR="00462B59" w:rsidRPr="00462B59" w:rsidRDefault="00462B59" w:rsidP="00462B59">
      <w:r>
        <w:t>Здесь будет большое описание всех методов, контроллеров, скриптов, тренеров и т.д.</w:t>
      </w:r>
    </w:p>
    <w:p w14:paraId="2DD3F746" w14:textId="37C1FFE9" w:rsidR="002A4696" w:rsidRDefault="002A4696" w:rsidP="002A4696"/>
    <w:p w14:paraId="2883726D" w14:textId="4650DEA0" w:rsidR="002A4696" w:rsidRDefault="002A4696">
      <w:r>
        <w:br w:type="page"/>
      </w:r>
    </w:p>
    <w:p w14:paraId="061D30C0" w14:textId="4F3C2985" w:rsidR="00C4050B" w:rsidRPr="00603A40" w:rsidRDefault="0092122E" w:rsidP="002A4696">
      <w:pPr>
        <w:pStyle w:val="Heading1"/>
        <w:rPr>
          <w:b/>
          <w:bCs/>
          <w:lang w:eastAsia="ja-JP"/>
        </w:rPr>
      </w:pPr>
      <w:bookmarkStart w:id="29" w:name="_Toc197313522"/>
      <w:r w:rsidRPr="00603A40">
        <w:rPr>
          <w:b/>
          <w:bCs/>
          <w:lang w:eastAsia="ja-JP"/>
        </w:rPr>
        <w:lastRenderedPageBreak/>
        <w:t>И</w:t>
      </w:r>
      <w:r w:rsidR="002378E3" w:rsidRPr="00603A40">
        <w:rPr>
          <w:b/>
          <w:bCs/>
          <w:lang w:eastAsia="ja-JP"/>
        </w:rPr>
        <w:t>НСТРУКЦИЯ ПОЛЬЗОВАТЕЛЯ</w:t>
      </w:r>
      <w:bookmarkEnd w:id="29"/>
    </w:p>
    <w:p w14:paraId="5E510595" w14:textId="21794FFC" w:rsidR="006C28FC" w:rsidRDefault="00462B59" w:rsidP="006C28FC">
      <w:pPr>
        <w:pStyle w:val="a1"/>
        <w:rPr>
          <w:lang w:eastAsia="ja-JP"/>
        </w:rPr>
      </w:pPr>
      <w:r>
        <w:rPr>
          <w:lang w:eastAsia="ja-JP"/>
        </w:rPr>
        <w:t>Здесь будет написано куда жмакать чтобы получить результат</w:t>
      </w:r>
    </w:p>
    <w:p w14:paraId="2B1967C4" w14:textId="77777777" w:rsidR="002A4696" w:rsidRDefault="002A4696">
      <w:pPr>
        <w:rPr>
          <w:rFonts w:eastAsiaTheme="majorEastAsia" w:cs="Times New Roman"/>
          <w:szCs w:val="28"/>
        </w:rPr>
      </w:pPr>
      <w:bookmarkStart w:id="30" w:name="_Toc71544955"/>
      <w:r>
        <w:br w:type="page"/>
      </w:r>
    </w:p>
    <w:p w14:paraId="1AF00FAA" w14:textId="22978D6E" w:rsidR="00E70F3D" w:rsidRPr="00603A40" w:rsidRDefault="00E70F3D" w:rsidP="002A4696">
      <w:pPr>
        <w:pStyle w:val="Heading1"/>
        <w:rPr>
          <w:b/>
          <w:bCs/>
        </w:rPr>
      </w:pPr>
      <w:bookmarkStart w:id="31" w:name="_Toc197313523"/>
      <w:r w:rsidRPr="00603A40">
        <w:rPr>
          <w:b/>
          <w:bCs/>
        </w:rPr>
        <w:lastRenderedPageBreak/>
        <w:t>ЗАКЛЮЧЕНИЕ</w:t>
      </w:r>
      <w:bookmarkEnd w:id="31"/>
    </w:p>
    <w:p w14:paraId="7A98AF07" w14:textId="77777777" w:rsidR="00E70F3D" w:rsidRDefault="00E70F3D" w:rsidP="004C036E">
      <w:pPr>
        <w:rPr>
          <w:rFonts w:eastAsiaTheme="majorEastAsia" w:cs="Times New Roman"/>
          <w:szCs w:val="28"/>
        </w:rPr>
      </w:pPr>
      <w:r>
        <w:rPr>
          <w:rFonts w:cs="Times New Roman"/>
          <w:szCs w:val="28"/>
        </w:rPr>
        <w:br w:type="page"/>
      </w:r>
    </w:p>
    <w:bookmarkEnd w:id="30" w:displacedByCustomXml="next"/>
    <w:bookmarkStart w:id="32" w:name="_Toc129939753" w:displacedByCustomXml="next"/>
    <w:bookmarkStart w:id="33" w:name="_Toc197313524" w:displacedByCustomXml="next"/>
    <w:sdt>
      <w:sdtPr>
        <w:rPr>
          <w:rFonts w:eastAsiaTheme="minorEastAsia" w:cstheme="minorBidi"/>
          <w:b/>
          <w:bCs/>
          <w:szCs w:val="24"/>
        </w:rPr>
        <w:id w:val="-1703389637"/>
        <w:docPartObj>
          <w:docPartGallery w:val="Bibliographies"/>
          <w:docPartUnique/>
        </w:docPartObj>
      </w:sdtPr>
      <w:sdtEndPr>
        <w:rPr>
          <w:b w:val="0"/>
          <w:bCs w:val="0"/>
          <w:szCs w:val="22"/>
        </w:rPr>
      </w:sdtEndPr>
      <w:sdtContent>
        <w:p w14:paraId="49EF7E3C" w14:textId="77777777" w:rsidR="00622A5B" w:rsidRPr="00622A5B" w:rsidRDefault="00622A5B" w:rsidP="00C77F40">
          <w:pPr>
            <w:pStyle w:val="Heading1"/>
            <w:numPr>
              <w:ilvl w:val="0"/>
              <w:numId w:val="0"/>
            </w:numPr>
            <w:ind w:left="1068"/>
          </w:pPr>
          <w:r w:rsidRPr="00622A5B">
            <w:t>СПИСОК ИСПОЛЬЗУЕМОЙ ЛИТЕРАТУРЫ</w:t>
          </w:r>
          <w:bookmarkEnd w:id="33"/>
          <w:bookmarkEnd w:id="32"/>
        </w:p>
        <w:bookmarkStart w:id="34" w:name="_Ref188995848" w:displacedByCustomXml="next"/>
        <w:sdt>
          <w:sdtPr>
            <w:id w:val="111145805"/>
            <w:bibliography/>
          </w:sdtPr>
          <w:sdtEndPr/>
          <w:sdtContent>
            <w:p w14:paraId="673A739C" w14:textId="1A8DFD7A" w:rsidR="008F22E0" w:rsidRDefault="00C77F40" w:rsidP="002A4696">
              <w:pPr>
                <w:pStyle w:val="ListParagraph"/>
                <w:numPr>
                  <w:ilvl w:val="0"/>
                  <w:numId w:val="16"/>
                </w:numPr>
                <w:shd w:val="clear" w:color="auto" w:fill="FFFFFF"/>
                <w:spacing w:after="0" w:line="360" w:lineRule="auto"/>
                <w:ind w:left="0" w:firstLine="709"/>
                <w:jc w:val="both"/>
              </w:pPr>
              <w:r>
                <w:t>Тисленко В.И. Статистическая теория радиотехнических систем: Учеб. пособие. – Томск: Томский государственный университет управления и радиоэлектроники, 2003. – 153 с.</w:t>
              </w:r>
            </w:p>
            <w:p w14:paraId="0B8CDAAA" w14:textId="7DACDCA4" w:rsidR="001362D6" w:rsidRDefault="008F22E0" w:rsidP="002A4696">
              <w:pPr>
                <w:pStyle w:val="ListParagraph"/>
                <w:numPr>
                  <w:ilvl w:val="0"/>
                  <w:numId w:val="16"/>
                </w:numPr>
                <w:shd w:val="clear" w:color="auto" w:fill="FFFFFF"/>
                <w:spacing w:after="0" w:line="360" w:lineRule="auto"/>
                <w:ind w:left="0" w:firstLine="709"/>
                <w:jc w:val="both"/>
              </w:pPr>
              <w:r>
                <w:t>Тихонов В.И. Статистическая радиотехника. 2е изд., перераб. и доп. – М.: Радио и связь, 1982. – 624 с.</w:t>
              </w:r>
            </w:p>
            <w:p w14:paraId="1317A992" w14:textId="77777777" w:rsidR="001024FD" w:rsidRDefault="001362D6" w:rsidP="001024FD">
              <w:pPr>
                <w:pStyle w:val="ListParagraph"/>
                <w:numPr>
                  <w:ilvl w:val="0"/>
                  <w:numId w:val="16"/>
                </w:numPr>
                <w:shd w:val="clear" w:color="auto" w:fill="FFFFFF"/>
                <w:spacing w:after="0" w:line="360" w:lineRule="auto"/>
                <w:ind w:left="0" w:firstLine="709"/>
                <w:jc w:val="both"/>
              </w:pPr>
              <w:r w:rsidRPr="001362D6">
                <w:t>Яневич Ю. М. Задачи приема сигналов и определения их параметров на фоне шумов учебное пособие / Ю.М. Яневич; Санкт-Петерб. гос. ун-т. — Санкт-Петербург : С.-Петербургский государственный университет, 2004. — 86</w:t>
              </w:r>
              <w:r>
                <w:t xml:space="preserve"> с.</w:t>
              </w:r>
            </w:p>
            <w:p w14:paraId="7F48A561" w14:textId="77777777" w:rsidR="000752BC" w:rsidRDefault="001024FD" w:rsidP="000752BC">
              <w:pPr>
                <w:pStyle w:val="ListParagraph"/>
                <w:numPr>
                  <w:ilvl w:val="0"/>
                  <w:numId w:val="16"/>
                </w:numPr>
                <w:shd w:val="clear" w:color="auto" w:fill="FFFFFF"/>
                <w:spacing w:after="0" w:line="360" w:lineRule="auto"/>
                <w:ind w:left="0" w:firstLine="709"/>
                <w:jc w:val="both"/>
              </w:pPr>
              <w:bookmarkStart w:id="35" w:name="_Ref189164178"/>
              <w:r>
                <w:t>Осадченко, В. Х.</w:t>
              </w:r>
              <w:r w:rsidRPr="001024FD">
                <w:t xml:space="preserve"> </w:t>
              </w:r>
              <w:r>
                <w:t>Фильтры высоких и низких частот : [учеб.-метод. пособие] / В. Х. Осадченко, Я. Ю. Волкова, Ю. А. Кандрина;</w:t>
              </w:r>
              <w:r w:rsidRPr="001024FD">
                <w:t xml:space="preserve"> </w:t>
              </w:r>
              <w:r>
                <w:t>[под общ. ред. В. Х. Осадченко] ; М-во образования и науки</w:t>
              </w:r>
              <w:r w:rsidRPr="001024FD">
                <w:t xml:space="preserve"> </w:t>
              </w:r>
              <w:r>
                <w:t>Рос. Федерации, Урал. федер. ун-т. – Екатеринбург : Изд-во</w:t>
              </w:r>
              <w:r w:rsidRPr="001024FD">
                <w:t xml:space="preserve"> </w:t>
              </w:r>
              <w:r>
                <w:t>Урал. ун-та, 2015. – 80 с.</w:t>
              </w:r>
            </w:p>
            <w:p w14:paraId="1A24F9F6" w14:textId="77777777" w:rsidR="00D1430A" w:rsidRDefault="000752BC" w:rsidP="000752BC">
              <w:pPr>
                <w:pStyle w:val="ListParagraph"/>
                <w:numPr>
                  <w:ilvl w:val="0"/>
                  <w:numId w:val="16"/>
                </w:numPr>
                <w:shd w:val="clear" w:color="auto" w:fill="FFFFFF"/>
                <w:spacing w:after="0" w:line="360" w:lineRule="auto"/>
                <w:ind w:left="0" w:firstLine="709"/>
                <w:jc w:val="both"/>
              </w:pPr>
              <w:bookmarkStart w:id="36" w:name="_Ref191172560"/>
              <w:r>
                <w:t>Головко, В. А.</w:t>
              </w:r>
              <w:r w:rsidRPr="000752BC">
                <w:t xml:space="preserve"> </w:t>
              </w:r>
              <w:r>
                <w:t>Нейросетевые технологии обработки данных : учеб. пособие /</w:t>
              </w:r>
              <w:r w:rsidRPr="000752BC">
                <w:t xml:space="preserve"> </w:t>
              </w:r>
              <w:r>
                <w:t>В. А. Головко, В. В. Краснопрошин. – Минск : БГУ, 2017. – 263 с.</w:t>
              </w:r>
            </w:p>
            <w:p w14:paraId="46DB16A9" w14:textId="77777777" w:rsidR="001A06DF" w:rsidRDefault="00D1430A" w:rsidP="000752BC">
              <w:pPr>
                <w:pStyle w:val="ListParagraph"/>
                <w:numPr>
                  <w:ilvl w:val="0"/>
                  <w:numId w:val="16"/>
                </w:numPr>
                <w:shd w:val="clear" w:color="auto" w:fill="FFFFFF"/>
                <w:spacing w:after="0" w:line="360" w:lineRule="auto"/>
                <w:ind w:left="0" w:firstLine="709"/>
                <w:jc w:val="both"/>
              </w:pPr>
              <w:bookmarkStart w:id="37" w:name="_Ref196656104"/>
              <w:r w:rsidRPr="00D1430A">
                <w:t>Ширман Я. Д. Разрешение и сжатие сигналов. — М.: Сов. радио, 1974. — 360 с.</w:t>
              </w:r>
            </w:p>
            <w:p w14:paraId="46FCCF0F" w14:textId="5DC8487B" w:rsidR="00622A5B" w:rsidRDefault="001A06DF" w:rsidP="000752BC">
              <w:pPr>
                <w:pStyle w:val="ListParagraph"/>
                <w:numPr>
                  <w:ilvl w:val="0"/>
                  <w:numId w:val="16"/>
                </w:numPr>
                <w:shd w:val="clear" w:color="auto" w:fill="FFFFFF"/>
                <w:spacing w:after="0" w:line="360" w:lineRule="auto"/>
                <w:ind w:left="0" w:firstLine="709"/>
                <w:jc w:val="both"/>
              </w:pPr>
              <w:bookmarkStart w:id="38" w:name="_Ref196756937"/>
              <w:r>
                <w:t>Сейдж Э., Мелс Дж. Теория оценивания и её применение в связи и управлении. – М.: Связь. - 1976. 496 с.</w:t>
              </w:r>
            </w:p>
          </w:sdtContent>
        </w:sdt>
      </w:sdtContent>
    </w:sdt>
    <w:bookmarkEnd w:id="38" w:displacedByCustomXml="prev"/>
    <w:bookmarkEnd w:id="37" w:displacedByCustomXml="prev"/>
    <w:bookmarkEnd w:id="36" w:displacedByCustomXml="prev"/>
    <w:bookmarkEnd w:id="35" w:displacedByCustomXml="prev"/>
    <w:bookmarkEnd w:id="34" w:displacedByCustomXml="prev"/>
    <w:p w14:paraId="7E54A832" w14:textId="77777777" w:rsidR="00C45EB0" w:rsidRPr="00263463" w:rsidRDefault="00C45EB0" w:rsidP="004C036E">
      <w:pPr>
        <w:spacing w:after="0" w:line="360" w:lineRule="auto"/>
        <w:jc w:val="both"/>
        <w:rPr>
          <w:rFonts w:cs="Times New Roman"/>
          <w:szCs w:val="28"/>
        </w:rPr>
      </w:pPr>
    </w:p>
    <w:p w14:paraId="511AB08E" w14:textId="5AA87CF0" w:rsidR="0035336E" w:rsidRPr="00263463" w:rsidRDefault="0035336E" w:rsidP="004C036E">
      <w:pPr>
        <w:spacing w:line="360" w:lineRule="auto"/>
        <w:jc w:val="both"/>
        <w:rPr>
          <w:rFonts w:cs="Times New Roman"/>
          <w:szCs w:val="28"/>
        </w:rPr>
      </w:pPr>
    </w:p>
    <w:sectPr w:rsidR="0035336E" w:rsidRPr="00263463" w:rsidSect="00FF303B">
      <w:pgSz w:w="11906" w:h="16838"/>
      <w:pgMar w:top="1134" w:right="567"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45C7" w14:textId="77777777" w:rsidR="00F6169E" w:rsidRDefault="00F6169E" w:rsidP="00095376">
      <w:pPr>
        <w:spacing w:after="0" w:line="240" w:lineRule="auto"/>
      </w:pPr>
      <w:r>
        <w:separator/>
      </w:r>
    </w:p>
  </w:endnote>
  <w:endnote w:type="continuationSeparator" w:id="0">
    <w:p w14:paraId="29FDFBB1" w14:textId="77777777" w:rsidR="00F6169E" w:rsidRDefault="00F6169E" w:rsidP="0009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ISOCPEUR">
    <w:altName w:val="Calibri"/>
    <w:charset w:val="00"/>
    <w:family w:val="swiss"/>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 w:name="KaTeX_Caligrap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7FB45" w14:textId="35611346" w:rsidR="00B50567" w:rsidRDefault="00943473">
    <w:pPr>
      <w:pStyle w:val="Footer"/>
    </w:pPr>
    <w:r>
      <w:rPr>
        <w:noProof/>
      </w:rPr>
      <mc:AlternateContent>
        <mc:Choice Requires="wpg">
          <w:drawing>
            <wp:anchor distT="0" distB="0" distL="114300" distR="114300" simplePos="0" relativeHeight="251660288" behindDoc="0" locked="0" layoutInCell="0" allowOverlap="1" wp14:anchorId="69B81BD9" wp14:editId="573F605F">
              <wp:simplePos x="0" y="0"/>
              <wp:positionH relativeFrom="page">
                <wp:posOffset>720090</wp:posOffset>
              </wp:positionH>
              <wp:positionV relativeFrom="page">
                <wp:posOffset>252095</wp:posOffset>
              </wp:positionV>
              <wp:extent cx="6588760" cy="10189210"/>
              <wp:effectExtent l="0" t="0" r="2540" b="2540"/>
              <wp:wrapNone/>
              <wp:docPr id="345" name="Группа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6" name="Rectangle 53"/>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347" name="Line 54"/>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348" name="Line 55"/>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349" name="Line 56"/>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350" name="Line 57"/>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351" name="Line 58"/>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352" name="Line 59"/>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353" name="Line 60"/>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354" name="Line 61"/>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355" name="Line 62"/>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356" name="Line 63"/>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357" name="Rectangle 64"/>
                      <wps:cNvSpPr>
                        <a:spLocks noChangeArrowheads="1"/>
                      </wps:cNvSpPr>
                      <wps:spPr bwMode="auto">
                        <a:xfrm>
                          <a:off x="54" y="19660"/>
                          <a:ext cx="1000" cy="309"/>
                        </a:xfrm>
                        <a:prstGeom prst="rect">
                          <a:avLst/>
                        </a:prstGeom>
                        <a:noFill/>
                        <a:ln>
                          <a:noFill/>
                        </a:ln>
                        <a:effectLst/>
                      </wps:spPr>
                      <wps:txbx>
                        <w:txbxContent>
                          <w:p w14:paraId="0444BA94"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Изм.</w:t>
                            </w:r>
                          </w:p>
                        </w:txbxContent>
                      </wps:txbx>
                      <wps:bodyPr rot="0" vert="horz" wrap="square" lIns="12700" tIns="12700" rIns="12700" bIns="12700" anchor="t" anchorCtr="0" upright="1">
                        <a:noAutofit/>
                      </wps:bodyPr>
                    </wps:wsp>
                    <wps:wsp>
                      <wps:cNvPr id="358" name="Rectangle 65"/>
                      <wps:cNvSpPr>
                        <a:spLocks noChangeArrowheads="1"/>
                      </wps:cNvSpPr>
                      <wps:spPr bwMode="auto">
                        <a:xfrm>
                          <a:off x="1139" y="19660"/>
                          <a:ext cx="1001" cy="309"/>
                        </a:xfrm>
                        <a:prstGeom prst="rect">
                          <a:avLst/>
                        </a:prstGeom>
                        <a:noFill/>
                        <a:ln>
                          <a:noFill/>
                        </a:ln>
                        <a:effectLst/>
                      </wps:spPr>
                      <wps:txbx>
                        <w:txbxContent>
                          <w:p w14:paraId="5BB677BC"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Лист</w:t>
                            </w:r>
                          </w:p>
                        </w:txbxContent>
                      </wps:txbx>
                      <wps:bodyPr rot="0" vert="horz" wrap="square" lIns="12700" tIns="12700" rIns="12700" bIns="12700" anchor="t" anchorCtr="0" upright="1">
                        <a:noAutofit/>
                      </wps:bodyPr>
                    </wps:wsp>
                    <wps:wsp>
                      <wps:cNvPr id="359" name="Rectangle 66"/>
                      <wps:cNvSpPr>
                        <a:spLocks noChangeArrowheads="1"/>
                      </wps:cNvSpPr>
                      <wps:spPr bwMode="auto">
                        <a:xfrm>
                          <a:off x="2267" y="19660"/>
                          <a:ext cx="2573" cy="309"/>
                        </a:xfrm>
                        <a:prstGeom prst="rect">
                          <a:avLst/>
                        </a:prstGeom>
                        <a:noFill/>
                        <a:ln>
                          <a:noFill/>
                        </a:ln>
                        <a:effectLst/>
                      </wps:spPr>
                      <wps:txbx>
                        <w:txbxContent>
                          <w:p w14:paraId="021C5B71" w14:textId="77777777" w:rsidR="00B50567" w:rsidRPr="007B50B6" w:rsidRDefault="00B50567" w:rsidP="002127DB">
                            <w:pPr>
                              <w:pStyle w:val="a"/>
                              <w:jc w:val="center"/>
                              <w:rPr>
                                <w:rFonts w:ascii="GOST type A" w:hAnsi="GOST type A"/>
                                <w:sz w:val="18"/>
                              </w:rPr>
                            </w:pPr>
                            <w:r w:rsidRPr="007B50B6">
                              <w:rPr>
                                <w:rFonts w:ascii="GOST type A" w:hAnsi="GOST type A"/>
                                <w:sz w:val="18"/>
                              </w:rPr>
                              <w:t>№ докум.</w:t>
                            </w:r>
                          </w:p>
                        </w:txbxContent>
                      </wps:txbx>
                      <wps:bodyPr rot="0" vert="horz" wrap="square" lIns="12700" tIns="12700" rIns="12700" bIns="12700" anchor="t" anchorCtr="0" upright="1">
                        <a:noAutofit/>
                      </wps:bodyPr>
                    </wps:wsp>
                    <wps:wsp>
                      <wps:cNvPr id="360" name="Rectangle 67"/>
                      <wps:cNvSpPr>
                        <a:spLocks noChangeArrowheads="1"/>
                      </wps:cNvSpPr>
                      <wps:spPr bwMode="auto">
                        <a:xfrm>
                          <a:off x="4983" y="19660"/>
                          <a:ext cx="1534" cy="309"/>
                        </a:xfrm>
                        <a:prstGeom prst="rect">
                          <a:avLst/>
                        </a:prstGeom>
                        <a:noFill/>
                        <a:ln>
                          <a:noFill/>
                        </a:ln>
                        <a:effectLst/>
                      </wps:spPr>
                      <wps:txbx>
                        <w:txbxContent>
                          <w:p w14:paraId="14EC9FFF"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Подпись</w:t>
                            </w:r>
                          </w:p>
                        </w:txbxContent>
                      </wps:txbx>
                      <wps:bodyPr rot="0" vert="horz" wrap="square" lIns="12700" tIns="12700" rIns="12700" bIns="12700" anchor="t" anchorCtr="0" upright="1">
                        <a:noAutofit/>
                      </wps:bodyPr>
                    </wps:wsp>
                    <wps:wsp>
                      <wps:cNvPr id="361" name="Rectangle 68"/>
                      <wps:cNvSpPr>
                        <a:spLocks noChangeArrowheads="1"/>
                      </wps:cNvSpPr>
                      <wps:spPr bwMode="auto">
                        <a:xfrm>
                          <a:off x="6604" y="19660"/>
                          <a:ext cx="1000" cy="309"/>
                        </a:xfrm>
                        <a:prstGeom prst="rect">
                          <a:avLst/>
                        </a:prstGeom>
                        <a:noFill/>
                        <a:ln>
                          <a:noFill/>
                        </a:ln>
                        <a:effectLst/>
                      </wps:spPr>
                      <wps:txbx>
                        <w:txbxContent>
                          <w:p w14:paraId="54C2B7FA"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Дата</w:t>
                            </w:r>
                          </w:p>
                        </w:txbxContent>
                      </wps:txbx>
                      <wps:bodyPr rot="0" vert="horz" wrap="square" lIns="12700" tIns="12700" rIns="12700" bIns="12700" anchor="t" anchorCtr="0" upright="1">
                        <a:noAutofit/>
                      </wps:bodyPr>
                    </wps:wsp>
                    <wps:wsp>
                      <wps:cNvPr id="362" name="Rectangle 69"/>
                      <wps:cNvSpPr>
                        <a:spLocks noChangeArrowheads="1"/>
                      </wps:cNvSpPr>
                      <wps:spPr bwMode="auto">
                        <a:xfrm>
                          <a:off x="18949" y="18977"/>
                          <a:ext cx="1001" cy="309"/>
                        </a:xfrm>
                        <a:prstGeom prst="rect">
                          <a:avLst/>
                        </a:prstGeom>
                        <a:noFill/>
                        <a:ln>
                          <a:noFill/>
                        </a:ln>
                        <a:effectLst/>
                      </wps:spPr>
                      <wps:txbx>
                        <w:txbxContent>
                          <w:p w14:paraId="4D18E775" w14:textId="77777777" w:rsidR="00B50567" w:rsidRDefault="00B50567" w:rsidP="002127DB">
                            <w:pPr>
                              <w:pStyle w:val="a"/>
                              <w:jc w:val="center"/>
                              <w:rPr>
                                <w:sz w:val="18"/>
                              </w:rPr>
                            </w:pPr>
                            <w:r>
                              <w:rPr>
                                <w:sz w:val="18"/>
                              </w:rPr>
                              <w:t>Лист</w:t>
                            </w:r>
                          </w:p>
                        </w:txbxContent>
                      </wps:txbx>
                      <wps:bodyPr rot="0" vert="horz" wrap="square" lIns="12700" tIns="12700" rIns="12700" bIns="12700" anchor="t" anchorCtr="0" upright="1">
                        <a:noAutofit/>
                      </wps:bodyPr>
                    </wps:wsp>
                    <wps:wsp>
                      <wps:cNvPr id="363" name="Rectangle 70"/>
                      <wps:cNvSpPr>
                        <a:spLocks noChangeArrowheads="1"/>
                      </wps:cNvSpPr>
                      <wps:spPr bwMode="auto">
                        <a:xfrm>
                          <a:off x="18949" y="19435"/>
                          <a:ext cx="1001" cy="423"/>
                        </a:xfrm>
                        <a:prstGeom prst="rect">
                          <a:avLst/>
                        </a:prstGeom>
                        <a:noFill/>
                        <a:ln>
                          <a:noFill/>
                        </a:ln>
                        <a:effectLst/>
                      </wps:spPr>
                      <wps:txbx>
                        <w:txbxContent>
                          <w:p w14:paraId="4F745416" w14:textId="599208F9" w:rsidR="00B50567" w:rsidRPr="009D1DE1" w:rsidRDefault="00B50567" w:rsidP="002127DB">
                            <w:pPr>
                              <w:pStyle w:val="a"/>
                              <w:jc w:val="center"/>
                              <w:rPr>
                                <w:sz w:val="24"/>
                                <w:lang w:val="ru-RU"/>
                              </w:rPr>
                            </w:pPr>
                            <w:r w:rsidRPr="002127DB">
                              <w:rPr>
                                <w:sz w:val="24"/>
                                <w:lang w:val="ru-RU"/>
                              </w:rPr>
                              <w:fldChar w:fldCharType="begin"/>
                            </w:r>
                            <w:r w:rsidRPr="002127DB">
                              <w:rPr>
                                <w:sz w:val="24"/>
                                <w:lang w:val="ru-RU"/>
                              </w:rPr>
                              <w:instrText>PAGE   \* MERGEFORMAT</w:instrText>
                            </w:r>
                            <w:r w:rsidRPr="002127DB">
                              <w:rPr>
                                <w:sz w:val="24"/>
                                <w:lang w:val="ru-RU"/>
                              </w:rPr>
                              <w:fldChar w:fldCharType="separate"/>
                            </w:r>
                            <w:r w:rsidR="005036EB">
                              <w:rPr>
                                <w:noProof/>
                                <w:sz w:val="24"/>
                                <w:lang w:val="ru-RU"/>
                              </w:rPr>
                              <w:t>54</w:t>
                            </w:r>
                            <w:r w:rsidRPr="002127DB">
                              <w:rPr>
                                <w:sz w:val="24"/>
                                <w:lang w:val="ru-RU"/>
                              </w:rPr>
                              <w:fldChar w:fldCharType="end"/>
                            </w:r>
                          </w:p>
                        </w:txbxContent>
                      </wps:txbx>
                      <wps:bodyPr rot="0" vert="horz" wrap="square" lIns="12700" tIns="12700" rIns="12700" bIns="12700" anchor="t" anchorCtr="0" upright="1">
                        <a:noAutofit/>
                      </wps:bodyPr>
                    </wps:wsp>
                    <wps:wsp>
                      <wps:cNvPr id="364" name="Rectangle 71"/>
                      <wps:cNvSpPr>
                        <a:spLocks noChangeArrowheads="1"/>
                      </wps:cNvSpPr>
                      <wps:spPr bwMode="auto">
                        <a:xfrm>
                          <a:off x="7745" y="19221"/>
                          <a:ext cx="11075" cy="477"/>
                        </a:xfrm>
                        <a:prstGeom prst="rect">
                          <a:avLst/>
                        </a:prstGeom>
                        <a:noFill/>
                        <a:ln>
                          <a:noFill/>
                        </a:ln>
                        <a:effectLst/>
                      </wps:spPr>
                      <wps:txbx>
                        <w:txbxContent>
                          <w:p w14:paraId="3CCAAF00" w14:textId="72781804" w:rsidR="00B50567" w:rsidRPr="007B50B6" w:rsidRDefault="00B50567" w:rsidP="002127DB">
                            <w:pPr>
                              <w:pStyle w:val="a"/>
                              <w:jc w:val="center"/>
                              <w:rPr>
                                <w:rFonts w:ascii="GOST type A" w:hAnsi="GOST type 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81BD9" id="Группа 345" o:spid="_x0000_s1026" style="position:absolute;margin-left:56.7pt;margin-top:19.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" filled="f" stroked="f">
                <v:textbox inset="1pt,1pt,1pt,1pt">
                  <w:txbxContent>
                    <w:p w14:paraId="0444BA94"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Изм.</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" filled="f" stroked="f">
                <v:textbox inset="1pt,1pt,1pt,1pt">
                  <w:txbxContent>
                    <w:p w14:paraId="5BB677BC"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Лист</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" filled="f" stroked="f">
                <v:textbox inset="1pt,1pt,1pt,1pt">
                  <w:txbxContent>
                    <w:p w14:paraId="021C5B71" w14:textId="77777777" w:rsidR="00B50567" w:rsidRPr="007B50B6" w:rsidRDefault="00B50567" w:rsidP="002127DB">
                      <w:pPr>
                        <w:pStyle w:val="a"/>
                        <w:jc w:val="center"/>
                        <w:rPr>
                          <w:rFonts w:ascii="GOST type A" w:hAnsi="GOST type A"/>
                          <w:sz w:val="18"/>
                        </w:rPr>
                      </w:pPr>
                      <w:r w:rsidRPr="007B50B6">
                        <w:rPr>
                          <w:rFonts w:ascii="GOST type A" w:hAnsi="GOST type A"/>
                          <w:sz w:val="18"/>
                        </w:rPr>
                        <w:t>№ докум.</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" filled="f" stroked="f">
                <v:textbox inset="1pt,1pt,1pt,1pt">
                  <w:txbxContent>
                    <w:p w14:paraId="14EC9FFF"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Подпись</w:t>
                      </w:r>
                    </w:p>
                  </w:txbxContent>
                </v:textbox>
              </v:rect>
              <v:rect id="Rectangle 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" filled="f" stroked="f">
                <v:textbox inset="1pt,1pt,1pt,1pt">
                  <w:txbxContent>
                    <w:p w14:paraId="54C2B7FA" w14:textId="77777777" w:rsidR="00B50567" w:rsidRPr="007B50B6" w:rsidRDefault="00B50567" w:rsidP="002127DB">
                      <w:pPr>
                        <w:pStyle w:val="a"/>
                        <w:jc w:val="center"/>
                        <w:rPr>
                          <w:rFonts w:ascii="GOST type A" w:hAnsi="GOST type A"/>
                          <w:sz w:val="18"/>
                        </w:rPr>
                      </w:pPr>
                      <w:r w:rsidRPr="007B50B6">
                        <w:rPr>
                          <w:rFonts w:ascii="GOST type A" w:hAnsi="GOST type A"/>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" filled="f" stroked="f">
                <v:textbox inset="1pt,1pt,1pt,1pt">
                  <w:txbxContent>
                    <w:p w14:paraId="4D18E775" w14:textId="77777777" w:rsidR="00B50567" w:rsidRDefault="00B50567" w:rsidP="002127DB">
                      <w:pPr>
                        <w:pStyle w:val="a"/>
                        <w:jc w:val="center"/>
                        <w:rPr>
                          <w:sz w:val="18"/>
                        </w:rPr>
                      </w:pPr>
                      <w:r>
                        <w:rPr>
                          <w:sz w:val="18"/>
                        </w:rPr>
                        <w:t>Лист</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" filled="f" stroked="f">
                <v:textbox inset="1pt,1pt,1pt,1pt">
                  <w:txbxContent>
                    <w:p w14:paraId="4F745416" w14:textId="599208F9" w:rsidR="00B50567" w:rsidRPr="009D1DE1" w:rsidRDefault="00B50567" w:rsidP="002127DB">
                      <w:pPr>
                        <w:pStyle w:val="a"/>
                        <w:jc w:val="center"/>
                        <w:rPr>
                          <w:sz w:val="24"/>
                          <w:lang w:val="ru-RU"/>
                        </w:rPr>
                      </w:pPr>
                      <w:r w:rsidRPr="002127DB">
                        <w:rPr>
                          <w:sz w:val="24"/>
                          <w:lang w:val="ru-RU"/>
                        </w:rPr>
                        <w:fldChar w:fldCharType="begin"/>
                      </w:r>
                      <w:r w:rsidRPr="002127DB">
                        <w:rPr>
                          <w:sz w:val="24"/>
                          <w:lang w:val="ru-RU"/>
                        </w:rPr>
                        <w:instrText>PAGE   \* MERGEFORMAT</w:instrText>
                      </w:r>
                      <w:r w:rsidRPr="002127DB">
                        <w:rPr>
                          <w:sz w:val="24"/>
                          <w:lang w:val="ru-RU"/>
                        </w:rPr>
                        <w:fldChar w:fldCharType="separate"/>
                      </w:r>
                      <w:r w:rsidR="005036EB">
                        <w:rPr>
                          <w:noProof/>
                          <w:sz w:val="24"/>
                          <w:lang w:val="ru-RU"/>
                        </w:rPr>
                        <w:t>54</w:t>
                      </w:r>
                      <w:r w:rsidRPr="002127DB">
                        <w:rPr>
                          <w:sz w:val="24"/>
                          <w:lang w:val="ru-RU"/>
                        </w:rPr>
                        <w:fldChar w:fldCharType="end"/>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" filled="f" stroked="f">
                <v:textbox inset="1pt,1pt,1pt,1pt">
                  <w:txbxContent>
                    <w:p w14:paraId="3CCAAF00" w14:textId="72781804" w:rsidR="00B50567" w:rsidRPr="007B50B6" w:rsidRDefault="00B50567" w:rsidP="002127DB">
                      <w:pPr>
                        <w:pStyle w:val="a"/>
                        <w:jc w:val="center"/>
                        <w:rPr>
                          <w:rFonts w:ascii="GOST type A" w:hAnsi="GOST type A"/>
                        </w:rPr>
                      </w:pP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84B0" w14:textId="77777777" w:rsidR="00B50567" w:rsidRDefault="00B50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628A" w14:textId="77777777" w:rsidR="00F6169E" w:rsidRDefault="00F6169E" w:rsidP="00095376">
      <w:pPr>
        <w:spacing w:after="0" w:line="240" w:lineRule="auto"/>
      </w:pPr>
      <w:r>
        <w:separator/>
      </w:r>
    </w:p>
  </w:footnote>
  <w:footnote w:type="continuationSeparator" w:id="0">
    <w:p w14:paraId="39BAF9D4" w14:textId="77777777" w:rsidR="00F6169E" w:rsidRDefault="00F6169E" w:rsidP="00095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2D5B" w14:textId="49D797AA" w:rsidR="00B50567" w:rsidRDefault="00B50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302A" w14:textId="473B00F8" w:rsidR="00B50567" w:rsidRDefault="00943473">
    <w:pPr>
      <w:pStyle w:val="Header"/>
    </w:pPr>
    <w:r>
      <w:rPr>
        <w:noProof/>
      </w:rPr>
      <mc:AlternateContent>
        <mc:Choice Requires="wpg">
          <w:drawing>
            <wp:anchor distT="0" distB="0" distL="114300" distR="114300" simplePos="0" relativeHeight="251657216" behindDoc="0" locked="0" layoutInCell="0" allowOverlap="1" wp14:anchorId="57AABD3B" wp14:editId="043D8599">
              <wp:simplePos x="0" y="0"/>
              <wp:positionH relativeFrom="page">
                <wp:posOffset>727710</wp:posOffset>
              </wp:positionH>
              <wp:positionV relativeFrom="page">
                <wp:posOffset>257175</wp:posOffset>
              </wp:positionV>
              <wp:extent cx="6588760" cy="10189210"/>
              <wp:effectExtent l="0" t="0" r="2540" b="2540"/>
              <wp:wrapNone/>
              <wp:docPr id="195" name="Группа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6" name="Rectangle 3"/>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197" name="Line 4"/>
                      <wps:cNvCnPr>
                        <a:cxnSpLocks noChangeShapeType="1"/>
                      </wps:cNvCnPr>
                      <wps:spPr bwMode="auto">
                        <a:xfrm>
                          <a:off x="993" y="17183"/>
                          <a:ext cx="2" cy="1038"/>
                        </a:xfrm>
                        <a:prstGeom prst="line">
                          <a:avLst/>
                        </a:prstGeom>
                        <a:noFill/>
                        <a:ln w="25400">
                          <a:solidFill>
                            <a:srgbClr val="000000"/>
                          </a:solidFill>
                          <a:round/>
                          <a:headEnd/>
                          <a:tailEnd/>
                        </a:ln>
                        <a:effectLst/>
                      </wps:spPr>
                      <wps:bodyPr/>
                    </wps:wsp>
                    <wps:wsp>
                      <wps:cNvPr id="198" name="Line 5"/>
                      <wps:cNvCnPr>
                        <a:cxnSpLocks noChangeShapeType="1"/>
                      </wps:cNvCnPr>
                      <wps:spPr bwMode="auto">
                        <a:xfrm>
                          <a:off x="10" y="17173"/>
                          <a:ext cx="19967" cy="1"/>
                        </a:xfrm>
                        <a:prstGeom prst="line">
                          <a:avLst/>
                        </a:prstGeom>
                        <a:noFill/>
                        <a:ln w="25400">
                          <a:solidFill>
                            <a:srgbClr val="000000"/>
                          </a:solidFill>
                          <a:round/>
                          <a:headEnd/>
                          <a:tailEnd/>
                        </a:ln>
                        <a:effectLst/>
                      </wps:spPr>
                      <wps:bodyPr/>
                    </wps:wsp>
                    <wps:wsp>
                      <wps:cNvPr id="199" name="Line 6"/>
                      <wps:cNvCnPr>
                        <a:cxnSpLocks noChangeShapeType="1"/>
                      </wps:cNvCnPr>
                      <wps:spPr bwMode="auto">
                        <a:xfrm>
                          <a:off x="2186" y="17192"/>
                          <a:ext cx="2" cy="2797"/>
                        </a:xfrm>
                        <a:prstGeom prst="line">
                          <a:avLst/>
                        </a:prstGeom>
                        <a:noFill/>
                        <a:ln w="25400">
                          <a:solidFill>
                            <a:srgbClr val="000000"/>
                          </a:solidFill>
                          <a:round/>
                          <a:headEnd/>
                          <a:tailEnd/>
                        </a:ln>
                        <a:effectLst/>
                      </wps:spPr>
                      <wps:bodyPr/>
                    </wps:wsp>
                    <wps:wsp>
                      <wps:cNvPr id="200" name="Line 7"/>
                      <wps:cNvCnPr>
                        <a:cxnSpLocks noChangeShapeType="1"/>
                      </wps:cNvCnPr>
                      <wps:spPr bwMode="auto">
                        <a:xfrm>
                          <a:off x="4919" y="17192"/>
                          <a:ext cx="2" cy="2797"/>
                        </a:xfrm>
                        <a:prstGeom prst="line">
                          <a:avLst/>
                        </a:prstGeom>
                        <a:noFill/>
                        <a:ln w="25400">
                          <a:solidFill>
                            <a:srgbClr val="000000"/>
                          </a:solidFill>
                          <a:round/>
                          <a:headEnd/>
                          <a:tailEnd/>
                        </a:ln>
                        <a:effectLst/>
                      </wps:spPr>
                      <wps:bodyPr/>
                    </wps:wsp>
                    <wps:wsp>
                      <wps:cNvPr id="201" name="Line 8"/>
                      <wps:cNvCnPr>
                        <a:cxnSpLocks noChangeShapeType="1"/>
                      </wps:cNvCnPr>
                      <wps:spPr bwMode="auto">
                        <a:xfrm>
                          <a:off x="6557" y="17192"/>
                          <a:ext cx="2" cy="2797"/>
                        </a:xfrm>
                        <a:prstGeom prst="line">
                          <a:avLst/>
                        </a:prstGeom>
                        <a:noFill/>
                        <a:ln w="25400">
                          <a:solidFill>
                            <a:srgbClr val="000000"/>
                          </a:solidFill>
                          <a:round/>
                          <a:headEnd/>
                          <a:tailEnd/>
                        </a:ln>
                        <a:effectLst/>
                      </wps:spPr>
                      <wps:bodyPr/>
                    </wps:wsp>
                    <wps:wsp>
                      <wps:cNvPr id="202" name="Line 9"/>
                      <wps:cNvCnPr>
                        <a:cxnSpLocks noChangeShapeType="1"/>
                      </wps:cNvCnPr>
                      <wps:spPr bwMode="auto">
                        <a:xfrm>
                          <a:off x="7650" y="17183"/>
                          <a:ext cx="2" cy="2796"/>
                        </a:xfrm>
                        <a:prstGeom prst="line">
                          <a:avLst/>
                        </a:prstGeom>
                        <a:noFill/>
                        <a:ln w="25400">
                          <a:solidFill>
                            <a:srgbClr val="000000"/>
                          </a:solidFill>
                          <a:round/>
                          <a:headEnd/>
                          <a:tailEnd/>
                        </a:ln>
                        <a:effectLst/>
                      </wps:spPr>
                      <wps:bodyPr/>
                    </wps:wsp>
                    <wps:wsp>
                      <wps:cNvPr id="203" name="Line 10"/>
                      <wps:cNvCnPr>
                        <a:cxnSpLocks noChangeShapeType="1"/>
                      </wps:cNvCnPr>
                      <wps:spPr bwMode="auto">
                        <a:xfrm>
                          <a:off x="15848" y="18239"/>
                          <a:ext cx="4" cy="693"/>
                        </a:xfrm>
                        <a:prstGeom prst="line">
                          <a:avLst/>
                        </a:prstGeom>
                        <a:noFill/>
                        <a:ln w="25400">
                          <a:solidFill>
                            <a:srgbClr val="000000"/>
                          </a:solidFill>
                          <a:round/>
                          <a:headEnd/>
                          <a:tailEnd/>
                        </a:ln>
                        <a:effectLst/>
                      </wps:spPr>
                      <wps:bodyPr/>
                    </wps:wsp>
                    <wps:wsp>
                      <wps:cNvPr id="204" name="Line 11"/>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205" name="Line 12"/>
                      <wps:cNvCnPr>
                        <a:cxnSpLocks noChangeShapeType="1"/>
                      </wps:cNvCnPr>
                      <wps:spPr bwMode="auto">
                        <a:xfrm>
                          <a:off x="10" y="19646"/>
                          <a:ext cx="7621" cy="1"/>
                        </a:xfrm>
                        <a:prstGeom prst="line">
                          <a:avLst/>
                        </a:prstGeom>
                        <a:noFill/>
                        <a:ln w="12700">
                          <a:solidFill>
                            <a:srgbClr val="000000"/>
                          </a:solidFill>
                          <a:round/>
                          <a:headEnd/>
                          <a:tailEnd/>
                        </a:ln>
                        <a:effectLst/>
                      </wps:spPr>
                      <wps:bodyPr/>
                    </wps:wsp>
                    <wps:wsp>
                      <wps:cNvPr id="206" name="Rectangle 13"/>
                      <wps:cNvSpPr>
                        <a:spLocks noChangeArrowheads="1"/>
                      </wps:cNvSpPr>
                      <wps:spPr bwMode="auto">
                        <a:xfrm>
                          <a:off x="54" y="17912"/>
                          <a:ext cx="883" cy="309"/>
                        </a:xfrm>
                        <a:prstGeom prst="rect">
                          <a:avLst/>
                        </a:prstGeom>
                        <a:noFill/>
                        <a:ln>
                          <a:noFill/>
                        </a:ln>
                        <a:effectLst/>
                      </wps:spPr>
                      <wps:txbx>
                        <w:txbxContent>
                          <w:p w14:paraId="67E89187"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Изм.</w:t>
                            </w:r>
                          </w:p>
                        </w:txbxContent>
                      </wps:txbx>
                      <wps:bodyPr rot="0" vert="horz" wrap="square" lIns="12700" tIns="12700" rIns="12700" bIns="12700" anchor="t" anchorCtr="0" upright="1">
                        <a:noAutofit/>
                      </wps:bodyPr>
                    </wps:wsp>
                    <wps:wsp>
                      <wps:cNvPr id="207" name="Rectangle 14"/>
                      <wps:cNvSpPr>
                        <a:spLocks noChangeArrowheads="1"/>
                      </wps:cNvSpPr>
                      <wps:spPr bwMode="auto">
                        <a:xfrm>
                          <a:off x="1051" y="17912"/>
                          <a:ext cx="1100" cy="309"/>
                        </a:xfrm>
                        <a:prstGeom prst="rect">
                          <a:avLst/>
                        </a:prstGeom>
                        <a:noFill/>
                        <a:ln>
                          <a:noFill/>
                        </a:ln>
                        <a:effectLst/>
                      </wps:spPr>
                      <wps:txbx>
                        <w:txbxContent>
                          <w:p w14:paraId="59F6A890" w14:textId="77777777" w:rsidR="00B50567" w:rsidRDefault="00B50567" w:rsidP="00341B3C">
                            <w:pPr>
                              <w:pStyle w:val="a"/>
                              <w:jc w:val="center"/>
                              <w:rPr>
                                <w:sz w:val="18"/>
                              </w:rPr>
                            </w:pPr>
                            <w:r w:rsidRPr="007B50B6">
                              <w:rPr>
                                <w:rFonts w:ascii="GOST type A" w:hAnsi="GOST type A" w:cs="Calibri"/>
                                <w:sz w:val="18"/>
                              </w:rPr>
                              <w:t>Лист</w:t>
                            </w:r>
                          </w:p>
                        </w:txbxContent>
                      </wps:txbx>
                      <wps:bodyPr rot="0" vert="horz" wrap="square" lIns="12700" tIns="12700" rIns="12700" bIns="12700" anchor="t" anchorCtr="0" upright="1">
                        <a:noAutofit/>
                      </wps:bodyPr>
                    </wps:wsp>
                    <wps:wsp>
                      <wps:cNvPr id="208" name="Rectangle 15"/>
                      <wps:cNvSpPr>
                        <a:spLocks noChangeArrowheads="1"/>
                      </wps:cNvSpPr>
                      <wps:spPr bwMode="auto">
                        <a:xfrm>
                          <a:off x="2267" y="17912"/>
                          <a:ext cx="2573" cy="309"/>
                        </a:xfrm>
                        <a:prstGeom prst="rect">
                          <a:avLst/>
                        </a:prstGeom>
                        <a:noFill/>
                        <a:ln>
                          <a:noFill/>
                        </a:ln>
                        <a:effectLst/>
                      </wps:spPr>
                      <wps:txbx>
                        <w:txbxContent>
                          <w:p w14:paraId="27164DCA" w14:textId="77777777" w:rsidR="00B50567" w:rsidRDefault="00B50567" w:rsidP="00341B3C">
                            <w:pPr>
                              <w:pStyle w:val="a"/>
                              <w:jc w:val="center"/>
                              <w:rPr>
                                <w:sz w:val="18"/>
                              </w:rPr>
                            </w:pPr>
                            <w:r>
                              <w:rPr>
                                <w:sz w:val="18"/>
                              </w:rPr>
                              <w:t xml:space="preserve">№ </w:t>
                            </w:r>
                            <w:r w:rsidRPr="007B50B6">
                              <w:rPr>
                                <w:rFonts w:ascii="GOST type A" w:hAnsi="GOST type A"/>
                                <w:sz w:val="18"/>
                              </w:rPr>
                              <w:t>докум</w:t>
                            </w:r>
                            <w:r>
                              <w:rPr>
                                <w:sz w:val="18"/>
                              </w:rPr>
                              <w:t>.</w:t>
                            </w:r>
                          </w:p>
                        </w:txbxContent>
                      </wps:txbx>
                      <wps:bodyPr rot="0" vert="horz" wrap="square" lIns="12700" tIns="12700" rIns="12700" bIns="12700" anchor="t" anchorCtr="0" upright="1">
                        <a:noAutofit/>
                      </wps:bodyPr>
                    </wps:wsp>
                    <wps:wsp>
                      <wps:cNvPr id="209" name="Rectangle 16"/>
                      <wps:cNvSpPr>
                        <a:spLocks noChangeArrowheads="1"/>
                      </wps:cNvSpPr>
                      <wps:spPr bwMode="auto">
                        <a:xfrm>
                          <a:off x="4983" y="17912"/>
                          <a:ext cx="1534" cy="309"/>
                        </a:xfrm>
                        <a:prstGeom prst="rect">
                          <a:avLst/>
                        </a:prstGeom>
                        <a:noFill/>
                        <a:ln>
                          <a:noFill/>
                        </a:ln>
                        <a:effectLst/>
                      </wps:spPr>
                      <wps:txbx>
                        <w:txbxContent>
                          <w:p w14:paraId="7A4D9908"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Подпись</w:t>
                            </w:r>
                          </w:p>
                        </w:txbxContent>
                      </wps:txbx>
                      <wps:bodyPr rot="0" vert="horz" wrap="square" lIns="12700" tIns="12700" rIns="12700" bIns="12700" anchor="t" anchorCtr="0" upright="1">
                        <a:noAutofit/>
                      </wps:bodyPr>
                    </wps:wsp>
                    <wps:wsp>
                      <wps:cNvPr id="210" name="Rectangle 17"/>
                      <wps:cNvSpPr>
                        <a:spLocks noChangeArrowheads="1"/>
                      </wps:cNvSpPr>
                      <wps:spPr bwMode="auto">
                        <a:xfrm>
                          <a:off x="6604" y="17912"/>
                          <a:ext cx="1000" cy="309"/>
                        </a:xfrm>
                        <a:prstGeom prst="rect">
                          <a:avLst/>
                        </a:prstGeom>
                        <a:noFill/>
                        <a:ln>
                          <a:noFill/>
                        </a:ln>
                        <a:effectLst/>
                      </wps:spPr>
                      <wps:txbx>
                        <w:txbxContent>
                          <w:p w14:paraId="01D8F57E"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Дата</w:t>
                            </w:r>
                          </w:p>
                        </w:txbxContent>
                      </wps:txbx>
                      <wps:bodyPr rot="0" vert="horz" wrap="square" lIns="12700" tIns="12700" rIns="12700" bIns="12700" anchor="t" anchorCtr="0" upright="1">
                        <a:noAutofit/>
                      </wps:bodyPr>
                    </wps:wsp>
                    <wps:wsp>
                      <wps:cNvPr id="211" name="Rectangle 18"/>
                      <wps:cNvSpPr>
                        <a:spLocks noChangeArrowheads="1"/>
                      </wps:cNvSpPr>
                      <wps:spPr bwMode="auto">
                        <a:xfrm>
                          <a:off x="15929" y="18258"/>
                          <a:ext cx="1475" cy="309"/>
                        </a:xfrm>
                        <a:prstGeom prst="rect">
                          <a:avLst/>
                        </a:prstGeom>
                        <a:noFill/>
                        <a:ln>
                          <a:noFill/>
                        </a:ln>
                        <a:effectLst/>
                      </wps:spPr>
                      <wps:txbx>
                        <w:txbxContent>
                          <w:p w14:paraId="11963F0A" w14:textId="77777777" w:rsidR="00B50567" w:rsidRPr="007B50B6" w:rsidRDefault="00B50567" w:rsidP="00341B3C">
                            <w:pPr>
                              <w:pStyle w:val="a"/>
                              <w:jc w:val="center"/>
                              <w:rPr>
                                <w:rFonts w:ascii="GOST type A" w:hAnsi="GOST type A"/>
                                <w:sz w:val="18"/>
                                <w:lang w:val="en-US"/>
                              </w:rPr>
                            </w:pPr>
                            <w:r w:rsidRPr="007B50B6">
                              <w:rPr>
                                <w:rFonts w:ascii="GOST type A" w:hAnsi="GOST type A"/>
                                <w:sz w:val="18"/>
                              </w:rPr>
                              <w:t>Лист</w:t>
                            </w:r>
                          </w:p>
                        </w:txbxContent>
                      </wps:txbx>
                      <wps:bodyPr rot="0" vert="horz" wrap="square" lIns="12700" tIns="12700" rIns="12700" bIns="12700" anchor="t" anchorCtr="0" upright="1">
                        <a:noAutofit/>
                      </wps:bodyPr>
                    </wps:wsp>
                    <wps:wsp>
                      <wps:cNvPr id="212" name="Rectangle 19"/>
                      <wps:cNvSpPr>
                        <a:spLocks noChangeArrowheads="1"/>
                      </wps:cNvSpPr>
                      <wps:spPr bwMode="auto">
                        <a:xfrm>
                          <a:off x="15929" y="18623"/>
                          <a:ext cx="1475" cy="310"/>
                        </a:xfrm>
                        <a:prstGeom prst="rect">
                          <a:avLst/>
                        </a:prstGeom>
                        <a:noFill/>
                        <a:ln>
                          <a:noFill/>
                        </a:ln>
                        <a:effectLst/>
                      </wps:spPr>
                      <wps:txbx>
                        <w:txbxContent>
                          <w:p w14:paraId="4779BF84" w14:textId="77777777" w:rsidR="00B50567" w:rsidRPr="007B50B6" w:rsidRDefault="00B50567" w:rsidP="00341B3C">
                            <w:pPr>
                              <w:pStyle w:val="a"/>
                              <w:jc w:val="center"/>
                              <w:rPr>
                                <w:rFonts w:ascii="GOST type A" w:hAnsi="GOST type A"/>
                                <w:sz w:val="18"/>
                                <w:lang w:val="ru-RU"/>
                              </w:rPr>
                            </w:pPr>
                            <w:r w:rsidRPr="007B50B6">
                              <w:rPr>
                                <w:rFonts w:ascii="GOST type A" w:hAnsi="GOST type A"/>
                                <w:sz w:val="18"/>
                                <w:lang w:val="ru-RU"/>
                              </w:rPr>
                              <w:t>3</w:t>
                            </w:r>
                          </w:p>
                        </w:txbxContent>
                      </wps:txbx>
                      <wps:bodyPr rot="0" vert="horz" wrap="square" lIns="12700" tIns="12700" rIns="12700" bIns="12700" anchor="t" anchorCtr="0" upright="1">
                        <a:noAutofit/>
                      </wps:bodyPr>
                    </wps:wsp>
                    <wps:wsp>
                      <wps:cNvPr id="213" name="Rectangle 20"/>
                      <wps:cNvSpPr>
                        <a:spLocks noChangeArrowheads="1"/>
                      </wps:cNvSpPr>
                      <wps:spPr bwMode="auto">
                        <a:xfrm>
                          <a:off x="7760" y="17481"/>
                          <a:ext cx="12159" cy="477"/>
                        </a:xfrm>
                        <a:prstGeom prst="rect">
                          <a:avLst/>
                        </a:prstGeom>
                        <a:noFill/>
                        <a:ln>
                          <a:noFill/>
                        </a:ln>
                        <a:effectLst/>
                      </wps:spPr>
                      <wps:txbx>
                        <w:txbxContent>
                          <w:p w14:paraId="4FD62DCC" w14:textId="043E4479" w:rsidR="00B50567" w:rsidRPr="007B50B6" w:rsidRDefault="00B50567" w:rsidP="00341B3C">
                            <w:pPr>
                              <w:pStyle w:val="a"/>
                              <w:jc w:val="center"/>
                              <w:rPr>
                                <w:rFonts w:ascii="GOST type A" w:hAnsi="GOST type A"/>
                                <w:lang w:val="ru-RU"/>
                              </w:rPr>
                            </w:pPr>
                          </w:p>
                        </w:txbxContent>
                      </wps:txbx>
                      <wps:bodyPr rot="0" vert="horz" wrap="square" lIns="12700" tIns="12700" rIns="12700" bIns="12700" anchor="t" anchorCtr="0" upright="1">
                        <a:noAutofit/>
                      </wps:bodyPr>
                    </wps:wsp>
                    <wps:wsp>
                      <wps:cNvPr id="214" name="Line 21"/>
                      <wps:cNvCnPr>
                        <a:cxnSpLocks noChangeShapeType="1"/>
                      </wps:cNvCnPr>
                      <wps:spPr bwMode="auto">
                        <a:xfrm>
                          <a:off x="12" y="18233"/>
                          <a:ext cx="19967" cy="1"/>
                        </a:xfrm>
                        <a:prstGeom prst="line">
                          <a:avLst/>
                        </a:prstGeom>
                        <a:noFill/>
                        <a:ln w="25400">
                          <a:solidFill>
                            <a:srgbClr val="000000"/>
                          </a:solidFill>
                          <a:round/>
                          <a:headEnd/>
                          <a:tailEnd/>
                        </a:ln>
                        <a:effectLst/>
                      </wps:spPr>
                      <wps:bodyPr/>
                    </wps:wsp>
                    <wps:wsp>
                      <wps:cNvPr id="215" name="Line 22"/>
                      <wps:cNvCnPr>
                        <a:cxnSpLocks noChangeShapeType="1"/>
                      </wps:cNvCnPr>
                      <wps:spPr bwMode="auto">
                        <a:xfrm>
                          <a:off x="25" y="17881"/>
                          <a:ext cx="7621" cy="1"/>
                        </a:xfrm>
                        <a:prstGeom prst="line">
                          <a:avLst/>
                        </a:prstGeom>
                        <a:noFill/>
                        <a:ln w="25400">
                          <a:solidFill>
                            <a:srgbClr val="000000"/>
                          </a:solidFill>
                          <a:round/>
                          <a:headEnd/>
                          <a:tailEnd/>
                        </a:ln>
                        <a:effectLst/>
                      </wps:spPr>
                      <wps:bodyPr/>
                    </wps:wsp>
                    <wps:wsp>
                      <wps:cNvPr id="216" name="Line 23"/>
                      <wps:cNvCnPr>
                        <a:cxnSpLocks noChangeShapeType="1"/>
                      </wps:cNvCnPr>
                      <wps:spPr bwMode="auto">
                        <a:xfrm>
                          <a:off x="10" y="17526"/>
                          <a:ext cx="7621" cy="1"/>
                        </a:xfrm>
                        <a:prstGeom prst="line">
                          <a:avLst/>
                        </a:prstGeom>
                        <a:noFill/>
                        <a:ln w="12700">
                          <a:solidFill>
                            <a:srgbClr val="000000"/>
                          </a:solidFill>
                          <a:round/>
                          <a:headEnd/>
                          <a:tailEnd/>
                        </a:ln>
                        <a:effectLst/>
                      </wps:spPr>
                      <wps:bodyPr/>
                    </wps:wsp>
                    <wps:wsp>
                      <wps:cNvPr id="217" name="Line 24"/>
                      <wps:cNvCnPr>
                        <a:cxnSpLocks noChangeShapeType="1"/>
                      </wps:cNvCnPr>
                      <wps:spPr bwMode="auto">
                        <a:xfrm>
                          <a:off x="10" y="18938"/>
                          <a:ext cx="7621" cy="1"/>
                        </a:xfrm>
                        <a:prstGeom prst="line">
                          <a:avLst/>
                        </a:prstGeom>
                        <a:noFill/>
                        <a:ln w="12700">
                          <a:solidFill>
                            <a:srgbClr val="000000"/>
                          </a:solidFill>
                          <a:round/>
                          <a:headEnd/>
                          <a:tailEnd/>
                        </a:ln>
                        <a:effectLst/>
                      </wps:spPr>
                      <wps:bodyPr/>
                    </wps:wsp>
                    <wps:wsp>
                      <wps:cNvPr id="218" name="Line 25"/>
                      <wps:cNvCnPr>
                        <a:cxnSpLocks noChangeShapeType="1"/>
                      </wps:cNvCnPr>
                      <wps:spPr bwMode="auto">
                        <a:xfrm>
                          <a:off x="10" y="18583"/>
                          <a:ext cx="7621" cy="1"/>
                        </a:xfrm>
                        <a:prstGeom prst="line">
                          <a:avLst/>
                        </a:prstGeom>
                        <a:noFill/>
                        <a:ln w="12700">
                          <a:solidFill>
                            <a:srgbClr val="000000"/>
                          </a:solidFill>
                          <a:round/>
                          <a:headEnd/>
                          <a:tailEnd/>
                        </a:ln>
                        <a:effectLst/>
                      </wps:spPr>
                      <wps:bodyPr/>
                    </wps:wsp>
                    <wpg:grpSp>
                      <wpg:cNvPr id="219" name="Group 26"/>
                      <wpg:cNvGrpSpPr>
                        <a:grpSpLocks/>
                      </wpg:cNvGrpSpPr>
                      <wpg:grpSpPr bwMode="auto">
                        <a:xfrm>
                          <a:off x="39" y="18267"/>
                          <a:ext cx="4801" cy="310"/>
                          <a:chOff x="0" y="0"/>
                          <a:chExt cx="19999" cy="20000"/>
                        </a:xfrm>
                      </wpg:grpSpPr>
                      <wps:wsp>
                        <wps:cNvPr id="220" name="Rectangle 27"/>
                        <wps:cNvSpPr>
                          <a:spLocks noChangeArrowheads="1"/>
                        </wps:cNvSpPr>
                        <wps:spPr bwMode="auto">
                          <a:xfrm>
                            <a:off x="0" y="0"/>
                            <a:ext cx="8856" cy="20000"/>
                          </a:xfrm>
                          <a:prstGeom prst="rect">
                            <a:avLst/>
                          </a:prstGeom>
                          <a:noFill/>
                          <a:ln>
                            <a:noFill/>
                          </a:ln>
                          <a:effectLst/>
                        </wps:spPr>
                        <wps:txbx>
                          <w:txbxContent>
                            <w:p w14:paraId="4D1EB13E" w14:textId="77777777" w:rsidR="00B50567" w:rsidRPr="007B50B6" w:rsidRDefault="00B50567" w:rsidP="00341B3C">
                              <w:pPr>
                                <w:pStyle w:val="a"/>
                                <w:rPr>
                                  <w:rFonts w:ascii="GOST type A" w:hAnsi="GOST type A"/>
                                  <w:sz w:val="18"/>
                                </w:rPr>
                              </w:pPr>
                              <w:r w:rsidRPr="007B50B6">
                                <w:rPr>
                                  <w:rFonts w:ascii="GOST type A" w:hAnsi="GOST type A"/>
                                  <w:sz w:val="18"/>
                                </w:rPr>
                                <w:t xml:space="preserve"> Разраб.</w:t>
                              </w:r>
                            </w:p>
                          </w:txbxContent>
                        </wps:txbx>
                        <wps:bodyPr rot="0" vert="horz" wrap="square" lIns="12700" tIns="12700" rIns="12700" bIns="12700" anchor="t" anchorCtr="0" upright="1">
                          <a:noAutofit/>
                        </wps:bodyPr>
                      </wps:wsp>
                      <wps:wsp>
                        <wps:cNvPr id="221" name="Rectangle 28"/>
                        <wps:cNvSpPr>
                          <a:spLocks noChangeArrowheads="1"/>
                        </wps:cNvSpPr>
                        <wps:spPr bwMode="auto">
                          <a:xfrm>
                            <a:off x="9281" y="0"/>
                            <a:ext cx="10718" cy="20000"/>
                          </a:xfrm>
                          <a:prstGeom prst="rect">
                            <a:avLst/>
                          </a:prstGeom>
                          <a:noFill/>
                          <a:ln>
                            <a:noFill/>
                          </a:ln>
                          <a:effectLst/>
                        </wps:spPr>
                        <wps:txbx>
                          <w:txbxContent>
                            <w:p w14:paraId="009FCA53" w14:textId="7096C81D" w:rsidR="00B50567" w:rsidRPr="007B50B6" w:rsidRDefault="00B50567" w:rsidP="00341B3C">
                              <w:pPr>
                                <w:pStyle w:val="a"/>
                                <w:rPr>
                                  <w:rFonts w:ascii="GOST type A" w:eastAsiaTheme="minorEastAsia" w:hAnsi="GOST type A"/>
                                  <w:sz w:val="18"/>
                                  <w:lang w:val="ru-RU" w:eastAsia="ja-JP"/>
                                </w:rPr>
                              </w:pPr>
                              <w:r>
                                <w:rPr>
                                  <w:rFonts w:ascii="GOST type A" w:eastAsiaTheme="minorEastAsia" w:hAnsi="GOST type A"/>
                                  <w:sz w:val="18"/>
                                  <w:lang w:val="ru-RU" w:eastAsia="ja-JP"/>
                                </w:rPr>
                                <w:t>Александров И.К.</w:t>
                              </w:r>
                            </w:p>
                          </w:txbxContent>
                        </wps:txbx>
                        <wps:bodyPr rot="0" vert="horz" wrap="square" lIns="12700" tIns="12700" rIns="12700" bIns="12700" anchor="t" anchorCtr="0" upright="1">
                          <a:noAutofit/>
                        </wps:bodyPr>
                      </wps:wsp>
                    </wpg:grpSp>
                    <wpg:grpSp>
                      <wpg:cNvPr id="222" name="Group 29"/>
                      <wpg:cNvGrpSpPr>
                        <a:grpSpLocks/>
                      </wpg:cNvGrpSpPr>
                      <wpg:grpSpPr bwMode="auto">
                        <a:xfrm>
                          <a:off x="39" y="18614"/>
                          <a:ext cx="4801" cy="309"/>
                          <a:chOff x="0" y="0"/>
                          <a:chExt cx="19999" cy="20000"/>
                        </a:xfrm>
                      </wpg:grpSpPr>
                      <wps:wsp>
                        <wps:cNvPr id="223" name="Rectangle 30"/>
                        <wps:cNvSpPr>
                          <a:spLocks noChangeArrowheads="1"/>
                        </wps:cNvSpPr>
                        <wps:spPr bwMode="auto">
                          <a:xfrm>
                            <a:off x="0" y="0"/>
                            <a:ext cx="8856" cy="20000"/>
                          </a:xfrm>
                          <a:prstGeom prst="rect">
                            <a:avLst/>
                          </a:prstGeom>
                          <a:noFill/>
                          <a:ln>
                            <a:noFill/>
                          </a:ln>
                          <a:effectLst/>
                        </wps:spPr>
                        <wps:txbx>
                          <w:txbxContent>
                            <w:p w14:paraId="577B20E8" w14:textId="77777777" w:rsidR="00B50567" w:rsidRPr="007B50B6" w:rsidRDefault="00B50567" w:rsidP="00341B3C">
                              <w:pPr>
                                <w:pStyle w:val="a"/>
                                <w:rPr>
                                  <w:rFonts w:ascii="GOST type A" w:hAnsi="GOST type A"/>
                                  <w:sz w:val="18"/>
                                </w:rPr>
                              </w:pPr>
                              <w:r w:rsidRPr="007B50B6">
                                <w:rPr>
                                  <w:rFonts w:ascii="GOST type A" w:hAnsi="GOST type A"/>
                                  <w:sz w:val="18"/>
                                </w:rPr>
                                <w:t xml:space="preserve"> Провер.</w:t>
                              </w:r>
                            </w:p>
                          </w:txbxContent>
                        </wps:txbx>
                        <wps:bodyPr rot="0" vert="horz" wrap="square" lIns="12700" tIns="12700" rIns="12700" bIns="12700" anchor="t" anchorCtr="0" upright="1">
                          <a:noAutofit/>
                        </wps:bodyPr>
                      </wps:wsp>
                      <wps:wsp>
                        <wps:cNvPr id="224" name="Rectangle 31"/>
                        <wps:cNvSpPr>
                          <a:spLocks noChangeArrowheads="1"/>
                        </wps:cNvSpPr>
                        <wps:spPr bwMode="auto">
                          <a:xfrm>
                            <a:off x="9281" y="0"/>
                            <a:ext cx="10718" cy="20000"/>
                          </a:xfrm>
                          <a:prstGeom prst="rect">
                            <a:avLst/>
                          </a:prstGeom>
                          <a:noFill/>
                          <a:ln>
                            <a:noFill/>
                          </a:ln>
                          <a:effectLst/>
                        </wps:spPr>
                        <wps:txbx>
                          <w:txbxContent>
                            <w:p w14:paraId="0316CD4C" w14:textId="77777777" w:rsidR="00B50567" w:rsidRDefault="00B50567" w:rsidP="00341B3C">
                              <w:pPr>
                                <w:pStyle w:val="a"/>
                                <w:rPr>
                                  <w:sz w:val="18"/>
                                </w:rPr>
                              </w:pPr>
                            </w:p>
                          </w:txbxContent>
                        </wps:txbx>
                        <wps:bodyPr rot="0" vert="horz" wrap="square" lIns="12700" tIns="12700" rIns="12700" bIns="12700" anchor="t" anchorCtr="0" upright="1">
                          <a:noAutofit/>
                        </wps:bodyPr>
                      </wps:wsp>
                    </wpg:grpSp>
                    <wpg:grpSp>
                      <wpg:cNvPr id="275" name="Group 32"/>
                      <wpg:cNvGrpSpPr>
                        <a:grpSpLocks/>
                      </wpg:cNvGrpSpPr>
                      <wpg:grpSpPr bwMode="auto">
                        <a:xfrm>
                          <a:off x="39" y="18969"/>
                          <a:ext cx="4801" cy="309"/>
                          <a:chOff x="0" y="0"/>
                          <a:chExt cx="19999" cy="20000"/>
                        </a:xfrm>
                      </wpg:grpSpPr>
                      <wps:wsp>
                        <wps:cNvPr id="276" name="Rectangle 33"/>
                        <wps:cNvSpPr>
                          <a:spLocks noChangeArrowheads="1"/>
                        </wps:cNvSpPr>
                        <wps:spPr bwMode="auto">
                          <a:xfrm>
                            <a:off x="0" y="0"/>
                            <a:ext cx="8856" cy="20000"/>
                          </a:xfrm>
                          <a:prstGeom prst="rect">
                            <a:avLst/>
                          </a:prstGeom>
                          <a:noFill/>
                          <a:ln>
                            <a:noFill/>
                          </a:ln>
                          <a:effectLst/>
                        </wps:spPr>
                        <wps:txbx>
                          <w:txbxContent>
                            <w:p w14:paraId="3D7A16A6" w14:textId="77777777" w:rsidR="00B50567" w:rsidRDefault="00B50567" w:rsidP="00341B3C">
                              <w:pPr>
                                <w:pStyle w:val="a"/>
                                <w:rPr>
                                  <w:sz w:val="18"/>
                                </w:rPr>
                              </w:pPr>
                              <w:r>
                                <w:rPr>
                                  <w:sz w:val="18"/>
                                </w:rPr>
                                <w:t xml:space="preserve"> </w:t>
                              </w:r>
                            </w:p>
                          </w:txbxContent>
                        </wps:txbx>
                        <wps:bodyPr rot="0" vert="horz" wrap="square" lIns="12700" tIns="12700" rIns="12700" bIns="12700" anchor="t" anchorCtr="0" upright="1">
                          <a:noAutofit/>
                        </wps:bodyPr>
                      </wps:wsp>
                      <wps:wsp>
                        <wps:cNvPr id="277" name="Rectangle 34"/>
                        <wps:cNvSpPr>
                          <a:spLocks noChangeArrowheads="1"/>
                        </wps:cNvSpPr>
                        <wps:spPr bwMode="auto">
                          <a:xfrm>
                            <a:off x="9281" y="0"/>
                            <a:ext cx="10718" cy="20000"/>
                          </a:xfrm>
                          <a:prstGeom prst="rect">
                            <a:avLst/>
                          </a:prstGeom>
                          <a:noFill/>
                          <a:ln>
                            <a:noFill/>
                          </a:ln>
                          <a:effectLst/>
                        </wps:spPr>
                        <wps:txbx>
                          <w:txbxContent>
                            <w:p w14:paraId="5F6B786B" w14:textId="77777777" w:rsidR="00B50567" w:rsidRDefault="00B50567" w:rsidP="00341B3C">
                              <w:pPr>
                                <w:pStyle w:val="a"/>
                                <w:rPr>
                                  <w:sz w:val="18"/>
                                </w:rPr>
                              </w:pPr>
                            </w:p>
                          </w:txbxContent>
                        </wps:txbx>
                        <wps:bodyPr rot="0" vert="horz" wrap="square" lIns="12700" tIns="12700" rIns="12700" bIns="12700" anchor="t" anchorCtr="0" upright="1">
                          <a:noAutofit/>
                        </wps:bodyPr>
                      </wps:wsp>
                    </wpg:grpSp>
                    <wpg:grpSp>
                      <wpg:cNvPr id="278" name="Group 35"/>
                      <wpg:cNvGrpSpPr>
                        <a:grpSpLocks/>
                      </wpg:cNvGrpSpPr>
                      <wpg:grpSpPr bwMode="auto">
                        <a:xfrm>
                          <a:off x="39" y="19314"/>
                          <a:ext cx="4801" cy="310"/>
                          <a:chOff x="0" y="0"/>
                          <a:chExt cx="19999" cy="20000"/>
                        </a:xfrm>
                      </wpg:grpSpPr>
                      <wps:wsp>
                        <wps:cNvPr id="279" name="Rectangle 36"/>
                        <wps:cNvSpPr>
                          <a:spLocks noChangeArrowheads="1"/>
                        </wps:cNvSpPr>
                        <wps:spPr bwMode="auto">
                          <a:xfrm>
                            <a:off x="0" y="0"/>
                            <a:ext cx="8856" cy="20000"/>
                          </a:xfrm>
                          <a:prstGeom prst="rect">
                            <a:avLst/>
                          </a:prstGeom>
                          <a:noFill/>
                          <a:ln>
                            <a:noFill/>
                          </a:ln>
                          <a:effectLst/>
                        </wps:spPr>
                        <wps:txbx>
                          <w:txbxContent>
                            <w:p w14:paraId="0AFA34F9" w14:textId="77777777" w:rsidR="00B50567" w:rsidRDefault="00B50567" w:rsidP="00341B3C">
                              <w:pPr>
                                <w:pStyle w:val="a"/>
                                <w:rPr>
                                  <w:sz w:val="18"/>
                                </w:rPr>
                              </w:pPr>
                            </w:p>
                          </w:txbxContent>
                        </wps:txbx>
                        <wps:bodyPr rot="0" vert="horz" wrap="square" lIns="12700" tIns="12700" rIns="12700" bIns="12700" anchor="t" anchorCtr="0" upright="1">
                          <a:noAutofit/>
                        </wps:bodyPr>
                      </wps:wsp>
                      <wps:wsp>
                        <wps:cNvPr id="280" name="Rectangle 37"/>
                        <wps:cNvSpPr>
                          <a:spLocks noChangeArrowheads="1"/>
                        </wps:cNvSpPr>
                        <wps:spPr bwMode="auto">
                          <a:xfrm>
                            <a:off x="9281" y="0"/>
                            <a:ext cx="10718" cy="20000"/>
                          </a:xfrm>
                          <a:prstGeom prst="rect">
                            <a:avLst/>
                          </a:prstGeom>
                          <a:noFill/>
                          <a:ln>
                            <a:noFill/>
                          </a:ln>
                          <a:effectLst/>
                        </wps:spPr>
                        <wps:txbx>
                          <w:txbxContent>
                            <w:p w14:paraId="09E141CE" w14:textId="77777777" w:rsidR="00B50567" w:rsidRDefault="00B50567" w:rsidP="00341B3C">
                              <w:pPr>
                                <w:pStyle w:val="a"/>
                                <w:rPr>
                                  <w:sz w:val="18"/>
                                </w:rPr>
                              </w:pPr>
                            </w:p>
                          </w:txbxContent>
                        </wps:txbx>
                        <wps:bodyPr rot="0" vert="horz" wrap="square" lIns="12700" tIns="12700" rIns="12700" bIns="12700" anchor="t" anchorCtr="0" upright="1">
                          <a:noAutofit/>
                        </wps:bodyPr>
                      </wps:wsp>
                    </wpg:grpSp>
                    <wpg:grpSp>
                      <wpg:cNvPr id="281" name="Group 38"/>
                      <wpg:cNvGrpSpPr>
                        <a:grpSpLocks/>
                      </wpg:cNvGrpSpPr>
                      <wpg:grpSpPr bwMode="auto">
                        <a:xfrm>
                          <a:off x="39" y="19660"/>
                          <a:ext cx="4801" cy="309"/>
                          <a:chOff x="0" y="0"/>
                          <a:chExt cx="19999" cy="20000"/>
                        </a:xfrm>
                      </wpg:grpSpPr>
                      <wps:wsp>
                        <wps:cNvPr id="282" name="Rectangle 39"/>
                        <wps:cNvSpPr>
                          <a:spLocks noChangeArrowheads="1"/>
                        </wps:cNvSpPr>
                        <wps:spPr bwMode="auto">
                          <a:xfrm>
                            <a:off x="0" y="0"/>
                            <a:ext cx="8856" cy="20000"/>
                          </a:xfrm>
                          <a:prstGeom prst="rect">
                            <a:avLst/>
                          </a:prstGeom>
                          <a:noFill/>
                          <a:ln>
                            <a:noFill/>
                          </a:ln>
                          <a:effectLst/>
                        </wps:spPr>
                        <wps:txbx>
                          <w:txbxContent>
                            <w:p w14:paraId="7E9A4B6E" w14:textId="77777777" w:rsidR="00B50567" w:rsidRDefault="00B50567" w:rsidP="00341B3C">
                              <w:pPr>
                                <w:pStyle w:val="a"/>
                                <w:rPr>
                                  <w:sz w:val="18"/>
                                </w:rPr>
                              </w:pPr>
                              <w:r>
                                <w:rPr>
                                  <w:sz w:val="18"/>
                                </w:rPr>
                                <w:t xml:space="preserve"> </w:t>
                              </w:r>
                            </w:p>
                          </w:txbxContent>
                        </wps:txbx>
                        <wps:bodyPr rot="0" vert="horz" wrap="square" lIns="12700" tIns="12700" rIns="12700" bIns="12700" anchor="t" anchorCtr="0" upright="1">
                          <a:noAutofit/>
                        </wps:bodyPr>
                      </wps:wsp>
                      <wps:wsp>
                        <wps:cNvPr id="283" name="Rectangle 40"/>
                        <wps:cNvSpPr>
                          <a:spLocks noChangeArrowheads="1"/>
                        </wps:cNvSpPr>
                        <wps:spPr bwMode="auto">
                          <a:xfrm>
                            <a:off x="9281" y="0"/>
                            <a:ext cx="10718" cy="20000"/>
                          </a:xfrm>
                          <a:prstGeom prst="rect">
                            <a:avLst/>
                          </a:prstGeom>
                          <a:noFill/>
                          <a:ln>
                            <a:noFill/>
                          </a:ln>
                          <a:effectLst/>
                        </wps:spPr>
                        <wps:txbx>
                          <w:txbxContent>
                            <w:p w14:paraId="1AF7291C" w14:textId="77777777" w:rsidR="00B50567" w:rsidRDefault="00B50567" w:rsidP="00341B3C">
                              <w:pPr>
                                <w:pStyle w:val="a"/>
                                <w:rPr>
                                  <w:sz w:val="18"/>
                                </w:rPr>
                              </w:pPr>
                            </w:p>
                          </w:txbxContent>
                        </wps:txbx>
                        <wps:bodyPr rot="0" vert="horz" wrap="square" lIns="12700" tIns="12700" rIns="12700" bIns="12700" anchor="t" anchorCtr="0" upright="1">
                          <a:noAutofit/>
                        </wps:bodyPr>
                      </wps:wsp>
                    </wpg:grpSp>
                    <wps:wsp>
                      <wps:cNvPr id="284" name="Line 41"/>
                      <wps:cNvCnPr>
                        <a:cxnSpLocks noChangeShapeType="1"/>
                      </wps:cNvCnPr>
                      <wps:spPr bwMode="auto">
                        <a:xfrm>
                          <a:off x="14208" y="18239"/>
                          <a:ext cx="2" cy="1740"/>
                        </a:xfrm>
                        <a:prstGeom prst="line">
                          <a:avLst/>
                        </a:prstGeom>
                        <a:noFill/>
                        <a:ln w="25400">
                          <a:solidFill>
                            <a:srgbClr val="000000"/>
                          </a:solidFill>
                          <a:round/>
                          <a:headEnd/>
                          <a:tailEnd/>
                        </a:ln>
                        <a:effectLst/>
                      </wps:spPr>
                      <wps:bodyPr/>
                    </wps:wsp>
                    <wps:wsp>
                      <wps:cNvPr id="285" name="Rectangle 42"/>
                      <wps:cNvSpPr>
                        <a:spLocks noChangeArrowheads="1"/>
                      </wps:cNvSpPr>
                      <wps:spPr bwMode="auto">
                        <a:xfrm>
                          <a:off x="7787" y="18314"/>
                          <a:ext cx="6292" cy="1609"/>
                        </a:xfrm>
                        <a:prstGeom prst="rect">
                          <a:avLst/>
                        </a:prstGeom>
                        <a:noFill/>
                        <a:ln>
                          <a:noFill/>
                        </a:ln>
                        <a:effectLst/>
                      </wps:spPr>
                      <wps:txbx>
                        <w:txbxContent>
                          <w:p w14:paraId="2DEBCA41" w14:textId="3078CA66" w:rsidR="00B50567" w:rsidRPr="007B50B6" w:rsidRDefault="00B50567" w:rsidP="00341B3C">
                            <w:pPr>
                              <w:pStyle w:val="a"/>
                              <w:jc w:val="center"/>
                              <w:rPr>
                                <w:rFonts w:ascii="GOST type A" w:hAnsi="GOST type A"/>
                                <w:sz w:val="24"/>
                                <w:szCs w:val="24"/>
                              </w:rPr>
                            </w:pPr>
                          </w:p>
                        </w:txbxContent>
                      </wps:txbx>
                      <wps:bodyPr rot="0" vert="horz" wrap="square" lIns="12700" tIns="12700" rIns="12700" bIns="12700" anchor="t" anchorCtr="0" upright="1">
                        <a:noAutofit/>
                      </wps:bodyPr>
                    </wps:wsp>
                    <wps:wsp>
                      <wps:cNvPr id="286" name="Line 43"/>
                      <wps:cNvCnPr>
                        <a:cxnSpLocks noChangeShapeType="1"/>
                      </wps:cNvCnPr>
                      <wps:spPr bwMode="auto">
                        <a:xfrm>
                          <a:off x="14221" y="18587"/>
                          <a:ext cx="5769" cy="1"/>
                        </a:xfrm>
                        <a:prstGeom prst="line">
                          <a:avLst/>
                        </a:prstGeom>
                        <a:noFill/>
                        <a:ln w="25400">
                          <a:solidFill>
                            <a:srgbClr val="000000"/>
                          </a:solidFill>
                          <a:round/>
                          <a:headEnd/>
                          <a:tailEnd/>
                        </a:ln>
                        <a:effectLst/>
                      </wps:spPr>
                      <wps:bodyPr/>
                    </wps:wsp>
                    <wps:wsp>
                      <wps:cNvPr id="287" name="Line 44"/>
                      <wps:cNvCnPr>
                        <a:cxnSpLocks noChangeShapeType="1"/>
                      </wps:cNvCnPr>
                      <wps:spPr bwMode="auto">
                        <a:xfrm>
                          <a:off x="14219" y="18939"/>
                          <a:ext cx="5769" cy="2"/>
                        </a:xfrm>
                        <a:prstGeom prst="line">
                          <a:avLst/>
                        </a:prstGeom>
                        <a:noFill/>
                        <a:ln w="25400">
                          <a:solidFill>
                            <a:srgbClr val="000000"/>
                          </a:solidFill>
                          <a:round/>
                          <a:headEnd/>
                          <a:tailEnd/>
                        </a:ln>
                        <a:effectLst/>
                      </wps:spPr>
                      <wps:bodyPr/>
                    </wps:wsp>
                    <wps:wsp>
                      <wps:cNvPr id="288" name="Line 45"/>
                      <wps:cNvCnPr>
                        <a:cxnSpLocks noChangeShapeType="1"/>
                      </wps:cNvCnPr>
                      <wps:spPr bwMode="auto">
                        <a:xfrm>
                          <a:off x="17487" y="18239"/>
                          <a:ext cx="3" cy="693"/>
                        </a:xfrm>
                        <a:prstGeom prst="line">
                          <a:avLst/>
                        </a:prstGeom>
                        <a:noFill/>
                        <a:ln w="25400">
                          <a:solidFill>
                            <a:srgbClr val="000000"/>
                          </a:solidFill>
                          <a:round/>
                          <a:headEnd/>
                          <a:tailEnd/>
                        </a:ln>
                        <a:effectLst/>
                      </wps:spPr>
                      <wps:bodyPr/>
                    </wps:wsp>
                    <wps:wsp>
                      <wps:cNvPr id="289" name="Rectangle 46"/>
                      <wps:cNvSpPr>
                        <a:spLocks noChangeArrowheads="1"/>
                      </wps:cNvSpPr>
                      <wps:spPr bwMode="auto">
                        <a:xfrm>
                          <a:off x="14295" y="18258"/>
                          <a:ext cx="1474" cy="309"/>
                        </a:xfrm>
                        <a:prstGeom prst="rect">
                          <a:avLst/>
                        </a:prstGeom>
                        <a:noFill/>
                        <a:ln>
                          <a:noFill/>
                        </a:ln>
                        <a:effectLst/>
                      </wps:spPr>
                      <wps:txbx>
                        <w:txbxContent>
                          <w:p w14:paraId="21A52F7C"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Лит.</w:t>
                            </w:r>
                          </w:p>
                        </w:txbxContent>
                      </wps:txbx>
                      <wps:bodyPr rot="0" vert="horz" wrap="square" lIns="12700" tIns="12700" rIns="12700" bIns="12700" anchor="t" anchorCtr="0" upright="1">
                        <a:noAutofit/>
                      </wps:bodyPr>
                    </wps:wsp>
                    <wps:wsp>
                      <wps:cNvPr id="290" name="Rectangle 47"/>
                      <wps:cNvSpPr>
                        <a:spLocks noChangeArrowheads="1"/>
                      </wps:cNvSpPr>
                      <wps:spPr bwMode="auto">
                        <a:xfrm>
                          <a:off x="17577" y="18258"/>
                          <a:ext cx="2327" cy="309"/>
                        </a:xfrm>
                        <a:prstGeom prst="rect">
                          <a:avLst/>
                        </a:prstGeom>
                        <a:noFill/>
                        <a:ln>
                          <a:noFill/>
                        </a:ln>
                        <a:effectLst/>
                      </wps:spPr>
                      <wps:txbx>
                        <w:txbxContent>
                          <w:p w14:paraId="0A310E3E"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Листов</w:t>
                            </w:r>
                          </w:p>
                        </w:txbxContent>
                      </wps:txbx>
                      <wps:bodyPr rot="0" vert="horz" wrap="square" lIns="12700" tIns="12700" rIns="12700" bIns="12700" anchor="t" anchorCtr="0" upright="1">
                        <a:noAutofit/>
                      </wps:bodyPr>
                    </wps:wsp>
                    <wps:wsp>
                      <wps:cNvPr id="291" name="Rectangle 48"/>
                      <wps:cNvSpPr>
                        <a:spLocks noChangeArrowheads="1"/>
                      </wps:cNvSpPr>
                      <wps:spPr bwMode="auto">
                        <a:xfrm>
                          <a:off x="17591" y="18613"/>
                          <a:ext cx="2326" cy="309"/>
                        </a:xfrm>
                        <a:prstGeom prst="rect">
                          <a:avLst/>
                        </a:prstGeom>
                        <a:noFill/>
                        <a:ln>
                          <a:noFill/>
                        </a:ln>
                        <a:effectLst/>
                      </wps:spPr>
                      <wps:txbx>
                        <w:txbxContent>
                          <w:p w14:paraId="600DF05E" w14:textId="216C6882" w:rsidR="00B50567" w:rsidRPr="007B50B6" w:rsidRDefault="00B50567" w:rsidP="00341B3C">
                            <w:pPr>
                              <w:pStyle w:val="a"/>
                              <w:jc w:val="center"/>
                              <w:rPr>
                                <w:rFonts w:ascii="GOST type A" w:hAnsi="GOST type A"/>
                                <w:sz w:val="18"/>
                                <w:lang w:val="ru-RU"/>
                              </w:rPr>
                            </w:pPr>
                            <w:r w:rsidRPr="007B50B6">
                              <w:rPr>
                                <w:rFonts w:ascii="GOST type A" w:hAnsi="GOST type A"/>
                                <w:sz w:val="18"/>
                                <w:lang w:val="ru-RU"/>
                              </w:rPr>
                              <w:t>80</w:t>
                            </w:r>
                          </w:p>
                        </w:txbxContent>
                      </wps:txbx>
                      <wps:bodyPr rot="0" vert="horz" wrap="square" lIns="12700" tIns="12700" rIns="12700" bIns="12700" anchor="t" anchorCtr="0" upright="1">
                        <a:noAutofit/>
                      </wps:bodyPr>
                    </wps:wsp>
                    <wps:wsp>
                      <wps:cNvPr id="292" name="Line 49"/>
                      <wps:cNvCnPr>
                        <a:cxnSpLocks noChangeShapeType="1"/>
                      </wps:cNvCnPr>
                      <wps:spPr bwMode="auto">
                        <a:xfrm>
                          <a:off x="14755" y="18594"/>
                          <a:ext cx="2" cy="338"/>
                        </a:xfrm>
                        <a:prstGeom prst="line">
                          <a:avLst/>
                        </a:prstGeom>
                        <a:noFill/>
                        <a:ln w="12700">
                          <a:solidFill>
                            <a:srgbClr val="000000"/>
                          </a:solidFill>
                          <a:round/>
                          <a:headEnd/>
                          <a:tailEnd/>
                        </a:ln>
                        <a:effectLst/>
                      </wps:spPr>
                      <wps:bodyPr/>
                    </wps:wsp>
                    <wps:wsp>
                      <wps:cNvPr id="293" name="Line 50"/>
                      <wps:cNvCnPr>
                        <a:cxnSpLocks noChangeShapeType="1"/>
                      </wps:cNvCnPr>
                      <wps:spPr bwMode="auto">
                        <a:xfrm>
                          <a:off x="15301" y="18595"/>
                          <a:ext cx="2" cy="338"/>
                        </a:xfrm>
                        <a:prstGeom prst="line">
                          <a:avLst/>
                        </a:prstGeom>
                        <a:noFill/>
                        <a:ln w="12700">
                          <a:solidFill>
                            <a:srgbClr val="000000"/>
                          </a:solidFill>
                          <a:round/>
                          <a:headEnd/>
                          <a:tailEnd/>
                        </a:ln>
                        <a:effectLst/>
                      </wps:spPr>
                      <wps:bodyPr/>
                    </wps:wsp>
                    <wps:wsp>
                      <wps:cNvPr id="294" name="Rectangle 51"/>
                      <wps:cNvSpPr>
                        <a:spLocks noChangeArrowheads="1"/>
                      </wps:cNvSpPr>
                      <wps:spPr bwMode="auto">
                        <a:xfrm>
                          <a:off x="14295" y="19221"/>
                          <a:ext cx="5609" cy="440"/>
                        </a:xfrm>
                        <a:prstGeom prst="rect">
                          <a:avLst/>
                        </a:prstGeom>
                        <a:noFill/>
                        <a:ln>
                          <a:noFill/>
                        </a:ln>
                        <a:effectLst/>
                      </wps:spPr>
                      <wps:txbx>
                        <w:txbxContent>
                          <w:p w14:paraId="3BF277EA" w14:textId="77777777" w:rsidR="00B50567" w:rsidRPr="007B50B6" w:rsidRDefault="00B50567" w:rsidP="00341B3C">
                            <w:pPr>
                              <w:pStyle w:val="a"/>
                              <w:jc w:val="center"/>
                              <w:rPr>
                                <w:rFonts w:ascii="GOST type A" w:hAnsi="GOST type A"/>
                                <w:sz w:val="32"/>
                                <w:szCs w:val="32"/>
                                <w:lang w:val="en-US"/>
                              </w:rPr>
                            </w:pPr>
                            <w:r w:rsidRPr="007B50B6">
                              <w:rPr>
                                <w:rFonts w:ascii="GOST type A" w:hAnsi="GOST type A"/>
                                <w:sz w:val="32"/>
                                <w:szCs w:val="32"/>
                                <w:lang w:val="ru-RU"/>
                              </w:rPr>
                              <w:t>ПГТУ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AABD3B" id="Группа 195" o:spid="_x0000_s1046" style="position:absolute;margin-left:57.3pt;margin-top:20.2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" o:allowincell="f">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EYxQAAANwAAAAPAAAAZHJzL2Rvd25yZXYueG1sRI/dagIx&#10;FITvhb5DOIXe1axSxK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BE3sEYxQAAANwAAAAP&#10;AAAAAAAAAAAAAAAAAAcCAABkcnMvZG93bnJldi54bWxQSwUGAAAAAAMAAwC3AAAA+QI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" filled="f" stroked="f">
                <v:textbox inset="1pt,1pt,1pt,1pt">
                  <w:txbxContent>
                    <w:p w14:paraId="67E89187"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Изм.</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" filled="f" stroked="f">
                <v:textbox inset="1pt,1pt,1pt,1pt">
                  <w:txbxContent>
                    <w:p w14:paraId="59F6A890" w14:textId="77777777" w:rsidR="00B50567" w:rsidRDefault="00B50567" w:rsidP="00341B3C">
                      <w:pPr>
                        <w:pStyle w:val="a"/>
                        <w:jc w:val="center"/>
                        <w:rPr>
                          <w:sz w:val="18"/>
                        </w:rPr>
                      </w:pPr>
                      <w:r w:rsidRPr="007B50B6">
                        <w:rPr>
                          <w:rFonts w:ascii="GOST type A" w:hAnsi="GOST type A" w:cs="Calibri"/>
                          <w:sz w:val="18"/>
                        </w:rPr>
                        <w:t>Лист</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" filled="f" stroked="f">
                <v:textbox inset="1pt,1pt,1pt,1pt">
                  <w:txbxContent>
                    <w:p w14:paraId="27164DCA" w14:textId="77777777" w:rsidR="00B50567" w:rsidRDefault="00B50567" w:rsidP="00341B3C">
                      <w:pPr>
                        <w:pStyle w:val="a"/>
                        <w:jc w:val="center"/>
                        <w:rPr>
                          <w:sz w:val="18"/>
                        </w:rPr>
                      </w:pPr>
                      <w:r>
                        <w:rPr>
                          <w:sz w:val="18"/>
                        </w:rPr>
                        <w:t xml:space="preserve">№ </w:t>
                      </w:r>
                      <w:r w:rsidRPr="007B50B6">
                        <w:rPr>
                          <w:rFonts w:ascii="GOST type A" w:hAnsi="GOST type A"/>
                          <w:sz w:val="18"/>
                        </w:rPr>
                        <w:t>докум</w:t>
                      </w:r>
                      <w:r>
                        <w:rPr>
                          <w:sz w:val="18"/>
                        </w:rPr>
                        <w:t>.</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" filled="f" stroked="f">
                <v:textbox inset="1pt,1pt,1pt,1pt">
                  <w:txbxContent>
                    <w:p w14:paraId="7A4D9908"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Подпись</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" filled="f" stroked="f">
                <v:textbox inset="1pt,1pt,1pt,1pt">
                  <w:txbxContent>
                    <w:p w14:paraId="01D8F57E"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" filled="f" stroked="f">
                <v:textbox inset="1pt,1pt,1pt,1pt">
                  <w:txbxContent>
                    <w:p w14:paraId="11963F0A" w14:textId="77777777" w:rsidR="00B50567" w:rsidRPr="007B50B6" w:rsidRDefault="00B50567" w:rsidP="00341B3C">
                      <w:pPr>
                        <w:pStyle w:val="a"/>
                        <w:jc w:val="center"/>
                        <w:rPr>
                          <w:rFonts w:ascii="GOST type A" w:hAnsi="GOST type A"/>
                          <w:sz w:val="18"/>
                          <w:lang w:val="en-US"/>
                        </w:rPr>
                      </w:pPr>
                      <w:r w:rsidRPr="007B50B6">
                        <w:rPr>
                          <w:rFonts w:ascii="GOST type A" w:hAnsi="GOST type A"/>
                          <w:sz w:val="18"/>
                        </w:rPr>
                        <w:t>Лист</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" filled="f" stroked="f">
                <v:textbox inset="1pt,1pt,1pt,1pt">
                  <w:txbxContent>
                    <w:p w14:paraId="4779BF84" w14:textId="77777777" w:rsidR="00B50567" w:rsidRPr="007B50B6" w:rsidRDefault="00B50567" w:rsidP="00341B3C">
                      <w:pPr>
                        <w:pStyle w:val="a"/>
                        <w:jc w:val="center"/>
                        <w:rPr>
                          <w:rFonts w:ascii="GOST type A" w:hAnsi="GOST type A"/>
                          <w:sz w:val="18"/>
                          <w:lang w:val="ru-RU"/>
                        </w:rPr>
                      </w:pPr>
                      <w:r w:rsidRPr="007B50B6">
                        <w:rPr>
                          <w:rFonts w:ascii="GOST type A" w:hAnsi="GOST type A"/>
                          <w:sz w:val="18"/>
                          <w:lang w:val="ru-RU"/>
                        </w:rPr>
                        <w:t>3</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" filled="f" stroked="f">
                <v:textbox inset="1pt,1pt,1pt,1pt">
                  <w:txbxContent>
                    <w:p w14:paraId="4FD62DCC" w14:textId="043E4479" w:rsidR="00B50567" w:rsidRPr="007B50B6" w:rsidRDefault="00B50567" w:rsidP="00341B3C">
                      <w:pPr>
                        <w:pStyle w:val="a"/>
                        <w:jc w:val="center"/>
                        <w:rPr>
                          <w:rFonts w:ascii="GOST type A" w:hAnsi="GOST type A"/>
                          <w:lang w:val="ru-RU"/>
                        </w:rPr>
                      </w:pPr>
                    </w:p>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" filled="f" stroked="f">
                  <v:textbox inset="1pt,1pt,1pt,1pt">
                    <w:txbxContent>
                      <w:p w14:paraId="4D1EB13E" w14:textId="77777777" w:rsidR="00B50567" w:rsidRPr="007B50B6" w:rsidRDefault="00B50567" w:rsidP="00341B3C">
                        <w:pPr>
                          <w:pStyle w:val="a"/>
                          <w:rPr>
                            <w:rFonts w:ascii="GOST type A" w:hAnsi="GOST type A"/>
                            <w:sz w:val="18"/>
                          </w:rPr>
                        </w:pPr>
                        <w:r w:rsidRPr="007B50B6">
                          <w:rPr>
                            <w:rFonts w:ascii="GOST type A" w:hAnsi="GOST type A"/>
                            <w:sz w:val="18"/>
                          </w:rPr>
                          <w:t xml:space="preserve"> Разраб.</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" filled="f" stroked="f">
                  <v:textbox inset="1pt,1pt,1pt,1pt">
                    <w:txbxContent>
                      <w:p w14:paraId="009FCA53" w14:textId="7096C81D" w:rsidR="00B50567" w:rsidRPr="007B50B6" w:rsidRDefault="00B50567" w:rsidP="00341B3C">
                        <w:pPr>
                          <w:pStyle w:val="a"/>
                          <w:rPr>
                            <w:rFonts w:ascii="GOST type A" w:eastAsiaTheme="minorEastAsia" w:hAnsi="GOST type A"/>
                            <w:sz w:val="18"/>
                            <w:lang w:val="ru-RU" w:eastAsia="ja-JP"/>
                          </w:rPr>
                        </w:pPr>
                        <w:r>
                          <w:rPr>
                            <w:rFonts w:ascii="GOST type A" w:eastAsiaTheme="minorEastAsia" w:hAnsi="GOST type A"/>
                            <w:sz w:val="18"/>
                            <w:lang w:val="ru-RU" w:eastAsia="ja-JP"/>
                          </w:rPr>
                          <w:t>Александров И.К.</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FwwAAANwAAAAPAAAAZHJzL2Rvd25yZXYueG1sRI9Ba8JA&#10;FITvBf/D8gQvRTemoB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d/kKRcMAAADcAAAADwAA&#10;AAAAAAAAAAAAAAAHAgAAZHJzL2Rvd25yZXYueG1sUEsFBgAAAAADAAMAtwAAAPcCAAAAAA==&#10;" filled="f" stroked="f">
                  <v:textbox inset="1pt,1pt,1pt,1pt">
                    <w:txbxContent>
                      <w:p w14:paraId="577B20E8" w14:textId="77777777" w:rsidR="00B50567" w:rsidRPr="007B50B6" w:rsidRDefault="00B50567" w:rsidP="00341B3C">
                        <w:pPr>
                          <w:pStyle w:val="a"/>
                          <w:rPr>
                            <w:rFonts w:ascii="GOST type A" w:hAnsi="GOST type A"/>
                            <w:sz w:val="18"/>
                          </w:rPr>
                        </w:pPr>
                        <w:r w:rsidRPr="007B50B6">
                          <w:rPr>
                            <w:rFonts w:ascii="GOST type A" w:hAnsi="GOST type A"/>
                            <w:sz w:val="18"/>
                          </w:rPr>
                          <w:t xml:space="preserve"> Провер.</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IxwwAAANwAAAAPAAAAZHJzL2Rvd25yZXYueG1sRI9Ba8JA&#10;FITvBf/D8gQvRTeGoh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BCSMcMAAADcAAAADwAA&#10;AAAAAAAAAAAAAAAHAgAAZHJzL2Rvd25yZXYueG1sUEsFBgAAAAADAAMAtwAAAPcCAAAAAA==&#10;" filled="f" stroked="f">
                  <v:textbox inset="1pt,1pt,1pt,1pt">
                    <w:txbxContent>
                      <w:p w14:paraId="0316CD4C" w14:textId="77777777" w:rsidR="00B50567" w:rsidRDefault="00B50567" w:rsidP="00341B3C">
                        <w:pPr>
                          <w:pStyle w:val="a"/>
                          <w:rPr>
                            <w:sz w:val="18"/>
                          </w:rPr>
                        </w:pP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" filled="f" stroked="f">
                  <v:textbox inset="1pt,1pt,1pt,1pt">
                    <w:txbxContent>
                      <w:p w14:paraId="3D7A16A6" w14:textId="77777777" w:rsidR="00B50567" w:rsidRDefault="00B50567" w:rsidP="00341B3C">
                        <w:pPr>
                          <w:pStyle w:val="a"/>
                          <w:rPr>
                            <w:sz w:val="18"/>
                          </w:rPr>
                        </w:pPr>
                        <w:r>
                          <w:rPr>
                            <w:sz w:val="18"/>
                          </w:rPr>
                          <w:t xml:space="preserve"> </w:t>
                        </w:r>
                      </w:p>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" filled="f" stroked="f">
                  <v:textbox inset="1pt,1pt,1pt,1pt">
                    <w:txbxContent>
                      <w:p w14:paraId="5F6B786B" w14:textId="77777777" w:rsidR="00B50567" w:rsidRDefault="00B50567" w:rsidP="00341B3C">
                        <w:pPr>
                          <w:pStyle w:val="a"/>
                          <w:rPr>
                            <w:sz w:val="18"/>
                          </w:rPr>
                        </w:pPr>
                      </w:p>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" filled="f" stroked="f">
                  <v:textbox inset="1pt,1pt,1pt,1pt">
                    <w:txbxContent>
                      <w:p w14:paraId="0AFA34F9" w14:textId="77777777" w:rsidR="00B50567" w:rsidRDefault="00B50567" w:rsidP="00341B3C">
                        <w:pPr>
                          <w:pStyle w:val="a"/>
                          <w:rPr>
                            <w:sz w:val="18"/>
                          </w:rPr>
                        </w:pP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" filled="f" stroked="f">
                  <v:textbox inset="1pt,1pt,1pt,1pt">
                    <w:txbxContent>
                      <w:p w14:paraId="09E141CE" w14:textId="77777777" w:rsidR="00B50567" w:rsidRDefault="00B50567" w:rsidP="00341B3C">
                        <w:pPr>
                          <w:pStyle w:val="a"/>
                          <w:rPr>
                            <w:sz w:val="18"/>
                          </w:rPr>
                        </w:pP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" filled="f" stroked="f">
                  <v:textbox inset="1pt,1pt,1pt,1pt">
                    <w:txbxContent>
                      <w:p w14:paraId="7E9A4B6E" w14:textId="77777777" w:rsidR="00B50567" w:rsidRDefault="00B50567" w:rsidP="00341B3C">
                        <w:pPr>
                          <w:pStyle w:val="a"/>
                          <w:rPr>
                            <w:sz w:val="18"/>
                          </w:rPr>
                        </w:pPr>
                        <w:r>
                          <w:rPr>
                            <w:sz w:val="18"/>
                          </w:rPr>
                          <w:t xml:space="preserve"> </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" filled="f" stroked="f">
                  <v:textbox inset="1pt,1pt,1pt,1pt">
                    <w:txbxContent>
                      <w:p w14:paraId="1AF7291C" w14:textId="77777777" w:rsidR="00B50567" w:rsidRDefault="00B50567" w:rsidP="00341B3C">
                        <w:pPr>
                          <w:pStyle w:val="a"/>
                          <w:rPr>
                            <w:sz w:val="18"/>
                          </w:rPr>
                        </w:pP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" filled="f" stroked="f">
                <v:textbox inset="1pt,1pt,1pt,1pt">
                  <w:txbxContent>
                    <w:p w14:paraId="2DEBCA41" w14:textId="3078CA66" w:rsidR="00B50567" w:rsidRPr="007B50B6" w:rsidRDefault="00B50567" w:rsidP="00341B3C">
                      <w:pPr>
                        <w:pStyle w:val="a"/>
                        <w:jc w:val="center"/>
                        <w:rPr>
                          <w:rFonts w:ascii="GOST type A" w:hAnsi="GOST type A"/>
                          <w:sz w:val="24"/>
                          <w:szCs w:val="24"/>
                        </w:rPr>
                      </w:pP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" filled="f" stroked="f">
                <v:textbox inset="1pt,1pt,1pt,1pt">
                  <w:txbxContent>
                    <w:p w14:paraId="21A52F7C"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Лит.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" filled="f" stroked="f">
                <v:textbox inset="1pt,1pt,1pt,1pt">
                  <w:txbxContent>
                    <w:p w14:paraId="0A310E3E" w14:textId="77777777" w:rsidR="00B50567" w:rsidRPr="007B50B6" w:rsidRDefault="00B50567" w:rsidP="00341B3C">
                      <w:pPr>
                        <w:pStyle w:val="a"/>
                        <w:jc w:val="center"/>
                        <w:rPr>
                          <w:rFonts w:ascii="GOST type A" w:hAnsi="GOST type A"/>
                          <w:sz w:val="18"/>
                        </w:rPr>
                      </w:pPr>
                      <w:r w:rsidRPr="007B50B6">
                        <w:rPr>
                          <w:rFonts w:ascii="GOST type A" w:hAnsi="GOST type A"/>
                          <w:sz w:val="18"/>
                        </w:rPr>
                        <w:t>Листов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" filled="f" stroked="f">
                <v:textbox inset="1pt,1pt,1pt,1pt">
                  <w:txbxContent>
                    <w:p w14:paraId="600DF05E" w14:textId="216C6882" w:rsidR="00B50567" w:rsidRPr="007B50B6" w:rsidRDefault="00B50567" w:rsidP="00341B3C">
                      <w:pPr>
                        <w:pStyle w:val="a"/>
                        <w:jc w:val="center"/>
                        <w:rPr>
                          <w:rFonts w:ascii="GOST type A" w:hAnsi="GOST type A"/>
                          <w:sz w:val="18"/>
                          <w:lang w:val="ru-RU"/>
                        </w:rPr>
                      </w:pPr>
                      <w:r w:rsidRPr="007B50B6">
                        <w:rPr>
                          <w:rFonts w:ascii="GOST type A" w:hAnsi="GOST type A"/>
                          <w:sz w:val="18"/>
                          <w:lang w:val="ru-RU"/>
                        </w:rPr>
                        <w:t>80</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" filled="f" stroked="f">
                <v:textbox inset="1pt,1pt,1pt,1pt">
                  <w:txbxContent>
                    <w:p w14:paraId="3BF277EA" w14:textId="77777777" w:rsidR="00B50567" w:rsidRPr="007B50B6" w:rsidRDefault="00B50567" w:rsidP="00341B3C">
                      <w:pPr>
                        <w:pStyle w:val="a"/>
                        <w:jc w:val="center"/>
                        <w:rPr>
                          <w:rFonts w:ascii="GOST type A" w:hAnsi="GOST type A"/>
                          <w:sz w:val="32"/>
                          <w:szCs w:val="32"/>
                          <w:lang w:val="en-US"/>
                        </w:rPr>
                      </w:pPr>
                      <w:r w:rsidRPr="007B50B6">
                        <w:rPr>
                          <w:rFonts w:ascii="GOST type A" w:hAnsi="GOST type A"/>
                          <w:sz w:val="32"/>
                          <w:szCs w:val="32"/>
                          <w:lang w:val="ru-RU"/>
                        </w:rPr>
                        <w:t>ПГТУ</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534"/>
    <w:multiLevelType w:val="hybridMultilevel"/>
    <w:tmpl w:val="FB14B9C2"/>
    <w:lvl w:ilvl="0" w:tplc="DCBA7C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7667D55"/>
    <w:multiLevelType w:val="hybridMultilevel"/>
    <w:tmpl w:val="F8D83858"/>
    <w:lvl w:ilvl="0" w:tplc="993C35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780C77"/>
    <w:multiLevelType w:val="multilevel"/>
    <w:tmpl w:val="0A56C1CA"/>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E26608"/>
    <w:multiLevelType w:val="hybridMultilevel"/>
    <w:tmpl w:val="06622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FE60B7"/>
    <w:multiLevelType w:val="hybridMultilevel"/>
    <w:tmpl w:val="21DA0AD2"/>
    <w:lvl w:ilvl="0" w:tplc="2722C96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45A0828"/>
    <w:multiLevelType w:val="hybridMultilevel"/>
    <w:tmpl w:val="32B0D9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5087BD0"/>
    <w:multiLevelType w:val="hybridMultilevel"/>
    <w:tmpl w:val="36D4EB30"/>
    <w:lvl w:ilvl="0" w:tplc="6E4E35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C63A26"/>
    <w:multiLevelType w:val="hybridMultilevel"/>
    <w:tmpl w:val="EBAEF2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084383"/>
    <w:multiLevelType w:val="hybridMultilevel"/>
    <w:tmpl w:val="119A7D56"/>
    <w:lvl w:ilvl="0" w:tplc="CAA0E5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D9967E2"/>
    <w:multiLevelType w:val="hybridMultilevel"/>
    <w:tmpl w:val="4AC02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D3158A"/>
    <w:multiLevelType w:val="hybridMultilevel"/>
    <w:tmpl w:val="27A8C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675FA6"/>
    <w:multiLevelType w:val="hybridMultilevel"/>
    <w:tmpl w:val="E2DCBAA6"/>
    <w:lvl w:ilvl="0" w:tplc="637C1AA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59BA7F15"/>
    <w:multiLevelType w:val="hybridMultilevel"/>
    <w:tmpl w:val="B77A6D40"/>
    <w:lvl w:ilvl="0" w:tplc="8CE0126A">
      <w:numFmt w:val="bullet"/>
      <w:lvlText w:val=""/>
      <w:lvlJc w:val="left"/>
      <w:pPr>
        <w:ind w:left="1068" w:hanging="360"/>
      </w:pPr>
      <w:rPr>
        <w:rFonts w:ascii="Symbol" w:eastAsiaTheme="minorEastAsia"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5D8C7D3F"/>
    <w:multiLevelType w:val="multilevel"/>
    <w:tmpl w:val="5A3AEFE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F64B6C"/>
    <w:multiLevelType w:val="multilevel"/>
    <w:tmpl w:val="D2D6FD40"/>
    <w:lvl w:ilvl="0">
      <w:start w:val="1"/>
      <w:numFmt w:val="decimal"/>
      <w:pStyle w:val="Heading1"/>
      <w:lvlText w:val="%1."/>
      <w:lvlJc w:val="left"/>
      <w:pPr>
        <w:ind w:left="1068" w:hanging="360"/>
      </w:pPr>
      <w:rPr>
        <w:rFonts w:hint="default"/>
      </w:rPr>
    </w:lvl>
    <w:lvl w:ilvl="1">
      <w:start w:val="1"/>
      <w:numFmt w:val="decimal"/>
      <w:pStyle w:val="Heading2"/>
      <w:isLgl/>
      <w:lvlText w:val="%1.%2"/>
      <w:lvlJc w:val="left"/>
      <w:pPr>
        <w:ind w:left="1128" w:hanging="420"/>
      </w:pPr>
      <w:rPr>
        <w:rFonts w:hint="default"/>
      </w:rPr>
    </w:lvl>
    <w:lvl w:ilvl="2">
      <w:start w:val="1"/>
      <w:numFmt w:val="decimal"/>
      <w:pStyle w:val="Heading3"/>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5" w15:restartNumberingAfterBreak="0">
    <w:nsid w:val="7BE96354"/>
    <w:multiLevelType w:val="hybridMultilevel"/>
    <w:tmpl w:val="D14C1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115923"/>
    <w:multiLevelType w:val="hybridMultilevel"/>
    <w:tmpl w:val="BCA6C864"/>
    <w:lvl w:ilvl="0" w:tplc="F92EF29A">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7EB07EF4"/>
    <w:multiLevelType w:val="hybridMultilevel"/>
    <w:tmpl w:val="7A5CB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8"/>
  </w:num>
  <w:num w:numId="6">
    <w:abstractNumId w:val="17"/>
  </w:num>
  <w:num w:numId="7">
    <w:abstractNumId w:val="6"/>
  </w:num>
  <w:num w:numId="8">
    <w:abstractNumId w:val="0"/>
  </w:num>
  <w:num w:numId="9">
    <w:abstractNumId w:val="16"/>
  </w:num>
  <w:num w:numId="10">
    <w:abstractNumId w:val="12"/>
  </w:num>
  <w:num w:numId="11">
    <w:abstractNumId w:val="4"/>
  </w:num>
  <w:num w:numId="12">
    <w:abstractNumId w:val="15"/>
  </w:num>
  <w:num w:numId="13">
    <w:abstractNumId w:val="10"/>
  </w:num>
  <w:num w:numId="14">
    <w:abstractNumId w:val="7"/>
  </w:num>
  <w:num w:numId="15">
    <w:abstractNumId w:val="3"/>
  </w:num>
  <w:num w:numId="16">
    <w:abstractNumId w:val="9"/>
  </w:num>
  <w:num w:numId="17">
    <w:abstractNumId w:val="13"/>
  </w:num>
  <w:num w:numId="1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C9"/>
    <w:rsid w:val="00001B2B"/>
    <w:rsid w:val="000023CE"/>
    <w:rsid w:val="0000315F"/>
    <w:rsid w:val="000116C7"/>
    <w:rsid w:val="00011714"/>
    <w:rsid w:val="00015383"/>
    <w:rsid w:val="00015BB9"/>
    <w:rsid w:val="00017160"/>
    <w:rsid w:val="00023B0D"/>
    <w:rsid w:val="00024999"/>
    <w:rsid w:val="00024F70"/>
    <w:rsid w:val="0003077D"/>
    <w:rsid w:val="00034FAA"/>
    <w:rsid w:val="00040092"/>
    <w:rsid w:val="00043B01"/>
    <w:rsid w:val="00043DB5"/>
    <w:rsid w:val="00045506"/>
    <w:rsid w:val="000465C9"/>
    <w:rsid w:val="000522F8"/>
    <w:rsid w:val="00063601"/>
    <w:rsid w:val="000728BA"/>
    <w:rsid w:val="000752BC"/>
    <w:rsid w:val="00081DAE"/>
    <w:rsid w:val="00090C40"/>
    <w:rsid w:val="00092223"/>
    <w:rsid w:val="00093385"/>
    <w:rsid w:val="00095315"/>
    <w:rsid w:val="00095376"/>
    <w:rsid w:val="000953C3"/>
    <w:rsid w:val="000A0308"/>
    <w:rsid w:val="000A4AA8"/>
    <w:rsid w:val="000A7A64"/>
    <w:rsid w:val="000B58F5"/>
    <w:rsid w:val="000B622E"/>
    <w:rsid w:val="000B7B8A"/>
    <w:rsid w:val="000C0665"/>
    <w:rsid w:val="000C729C"/>
    <w:rsid w:val="000C7A46"/>
    <w:rsid w:val="000D0D7F"/>
    <w:rsid w:val="000D1D0F"/>
    <w:rsid w:val="000D1FFC"/>
    <w:rsid w:val="000D58FE"/>
    <w:rsid w:val="000D5C77"/>
    <w:rsid w:val="000D5F02"/>
    <w:rsid w:val="000D636A"/>
    <w:rsid w:val="000E0ECD"/>
    <w:rsid w:val="000E52E0"/>
    <w:rsid w:val="000E568F"/>
    <w:rsid w:val="000E57E0"/>
    <w:rsid w:val="000E6469"/>
    <w:rsid w:val="000E6976"/>
    <w:rsid w:val="000E7293"/>
    <w:rsid w:val="000E7500"/>
    <w:rsid w:val="000E7D47"/>
    <w:rsid w:val="000F0FE0"/>
    <w:rsid w:val="000F1B74"/>
    <w:rsid w:val="000F1B95"/>
    <w:rsid w:val="000F25D6"/>
    <w:rsid w:val="000F3AF5"/>
    <w:rsid w:val="000F3CB4"/>
    <w:rsid w:val="001024FD"/>
    <w:rsid w:val="00106B9C"/>
    <w:rsid w:val="001111B7"/>
    <w:rsid w:val="00111D75"/>
    <w:rsid w:val="001126F9"/>
    <w:rsid w:val="001131EC"/>
    <w:rsid w:val="00113738"/>
    <w:rsid w:val="001211F9"/>
    <w:rsid w:val="001221E8"/>
    <w:rsid w:val="0012271C"/>
    <w:rsid w:val="00122760"/>
    <w:rsid w:val="001250A7"/>
    <w:rsid w:val="0013027A"/>
    <w:rsid w:val="001331CF"/>
    <w:rsid w:val="00135860"/>
    <w:rsid w:val="001362D6"/>
    <w:rsid w:val="001371C4"/>
    <w:rsid w:val="00141D81"/>
    <w:rsid w:val="00143888"/>
    <w:rsid w:val="001454F6"/>
    <w:rsid w:val="00146484"/>
    <w:rsid w:val="00146BB8"/>
    <w:rsid w:val="001515B5"/>
    <w:rsid w:val="00152400"/>
    <w:rsid w:val="00153E17"/>
    <w:rsid w:val="00162B3C"/>
    <w:rsid w:val="00162DC9"/>
    <w:rsid w:val="00164F74"/>
    <w:rsid w:val="00166E10"/>
    <w:rsid w:val="001674A9"/>
    <w:rsid w:val="00167DF4"/>
    <w:rsid w:val="001724E6"/>
    <w:rsid w:val="00175C29"/>
    <w:rsid w:val="0017701E"/>
    <w:rsid w:val="00185B1C"/>
    <w:rsid w:val="00186C11"/>
    <w:rsid w:val="001946A2"/>
    <w:rsid w:val="001A0371"/>
    <w:rsid w:val="001A06DF"/>
    <w:rsid w:val="001A3D28"/>
    <w:rsid w:val="001A7601"/>
    <w:rsid w:val="001B0C2D"/>
    <w:rsid w:val="001B625F"/>
    <w:rsid w:val="001B6B61"/>
    <w:rsid w:val="001B7E98"/>
    <w:rsid w:val="001C0251"/>
    <w:rsid w:val="001C2CC2"/>
    <w:rsid w:val="001D2640"/>
    <w:rsid w:val="001D3A1E"/>
    <w:rsid w:val="001D7C8D"/>
    <w:rsid w:val="001E1226"/>
    <w:rsid w:val="001E2CDA"/>
    <w:rsid w:val="001E3FA3"/>
    <w:rsid w:val="001E474C"/>
    <w:rsid w:val="001E7B82"/>
    <w:rsid w:val="001F105A"/>
    <w:rsid w:val="001F3372"/>
    <w:rsid w:val="001F33EA"/>
    <w:rsid w:val="001F37ED"/>
    <w:rsid w:val="001F5034"/>
    <w:rsid w:val="001F647B"/>
    <w:rsid w:val="001F68B0"/>
    <w:rsid w:val="001F797F"/>
    <w:rsid w:val="002043D3"/>
    <w:rsid w:val="002044E0"/>
    <w:rsid w:val="00204853"/>
    <w:rsid w:val="00204C6A"/>
    <w:rsid w:val="002050A7"/>
    <w:rsid w:val="00205592"/>
    <w:rsid w:val="00211B4A"/>
    <w:rsid w:val="0021227E"/>
    <w:rsid w:val="002127DB"/>
    <w:rsid w:val="00212EB3"/>
    <w:rsid w:val="002204C4"/>
    <w:rsid w:val="00220A27"/>
    <w:rsid w:val="00225650"/>
    <w:rsid w:val="00227CAA"/>
    <w:rsid w:val="002311C2"/>
    <w:rsid w:val="00231D54"/>
    <w:rsid w:val="002343C2"/>
    <w:rsid w:val="00234EBA"/>
    <w:rsid w:val="002378E3"/>
    <w:rsid w:val="00240B2E"/>
    <w:rsid w:val="0024219B"/>
    <w:rsid w:val="0024453C"/>
    <w:rsid w:val="00244828"/>
    <w:rsid w:val="00245082"/>
    <w:rsid w:val="002475CA"/>
    <w:rsid w:val="00255552"/>
    <w:rsid w:val="00255640"/>
    <w:rsid w:val="00255FA5"/>
    <w:rsid w:val="0025645D"/>
    <w:rsid w:val="00256B2D"/>
    <w:rsid w:val="002602EA"/>
    <w:rsid w:val="00260425"/>
    <w:rsid w:val="002630C1"/>
    <w:rsid w:val="00263463"/>
    <w:rsid w:val="00270B3F"/>
    <w:rsid w:val="002742B8"/>
    <w:rsid w:val="00277DC1"/>
    <w:rsid w:val="00282BBC"/>
    <w:rsid w:val="002873C9"/>
    <w:rsid w:val="0029244D"/>
    <w:rsid w:val="00292788"/>
    <w:rsid w:val="00292C19"/>
    <w:rsid w:val="002972E0"/>
    <w:rsid w:val="002A0D65"/>
    <w:rsid w:val="002A4696"/>
    <w:rsid w:val="002A5B29"/>
    <w:rsid w:val="002A621D"/>
    <w:rsid w:val="002A6F39"/>
    <w:rsid w:val="002B1877"/>
    <w:rsid w:val="002B19A2"/>
    <w:rsid w:val="002B1DC5"/>
    <w:rsid w:val="002B2495"/>
    <w:rsid w:val="002B7841"/>
    <w:rsid w:val="002C1C96"/>
    <w:rsid w:val="002C3699"/>
    <w:rsid w:val="002C6B35"/>
    <w:rsid w:val="002D75AD"/>
    <w:rsid w:val="002E1BAD"/>
    <w:rsid w:val="002E4ED6"/>
    <w:rsid w:val="002F25DB"/>
    <w:rsid w:val="003004DA"/>
    <w:rsid w:val="00302885"/>
    <w:rsid w:val="00306147"/>
    <w:rsid w:val="00310028"/>
    <w:rsid w:val="00315ECC"/>
    <w:rsid w:val="00316061"/>
    <w:rsid w:val="0031774F"/>
    <w:rsid w:val="0032051F"/>
    <w:rsid w:val="00320729"/>
    <w:rsid w:val="00325E7B"/>
    <w:rsid w:val="00331C3D"/>
    <w:rsid w:val="00334977"/>
    <w:rsid w:val="0033749F"/>
    <w:rsid w:val="00341B3C"/>
    <w:rsid w:val="003423F2"/>
    <w:rsid w:val="00350745"/>
    <w:rsid w:val="0035336E"/>
    <w:rsid w:val="003557AD"/>
    <w:rsid w:val="00355E82"/>
    <w:rsid w:val="003570BF"/>
    <w:rsid w:val="00357DF0"/>
    <w:rsid w:val="00361CE1"/>
    <w:rsid w:val="00362CCB"/>
    <w:rsid w:val="00363A6C"/>
    <w:rsid w:val="003644E9"/>
    <w:rsid w:val="00365F4C"/>
    <w:rsid w:val="003663EF"/>
    <w:rsid w:val="0037202A"/>
    <w:rsid w:val="00374AEC"/>
    <w:rsid w:val="00374B17"/>
    <w:rsid w:val="00375020"/>
    <w:rsid w:val="00375682"/>
    <w:rsid w:val="003771CB"/>
    <w:rsid w:val="00382DB4"/>
    <w:rsid w:val="003849CC"/>
    <w:rsid w:val="00387F01"/>
    <w:rsid w:val="00387FDD"/>
    <w:rsid w:val="00390155"/>
    <w:rsid w:val="0039102F"/>
    <w:rsid w:val="0039303E"/>
    <w:rsid w:val="00395C37"/>
    <w:rsid w:val="003A274B"/>
    <w:rsid w:val="003A2B8F"/>
    <w:rsid w:val="003A33FA"/>
    <w:rsid w:val="003A4259"/>
    <w:rsid w:val="003A4E18"/>
    <w:rsid w:val="003B16FE"/>
    <w:rsid w:val="003B1EB8"/>
    <w:rsid w:val="003B42AA"/>
    <w:rsid w:val="003B6C87"/>
    <w:rsid w:val="003C21CE"/>
    <w:rsid w:val="003C233C"/>
    <w:rsid w:val="003C4502"/>
    <w:rsid w:val="003C78CF"/>
    <w:rsid w:val="003D4FFD"/>
    <w:rsid w:val="003D5C65"/>
    <w:rsid w:val="003E2805"/>
    <w:rsid w:val="003E4DF2"/>
    <w:rsid w:val="003E6501"/>
    <w:rsid w:val="003F27E2"/>
    <w:rsid w:val="003F3014"/>
    <w:rsid w:val="003F4D74"/>
    <w:rsid w:val="003F5090"/>
    <w:rsid w:val="00400104"/>
    <w:rsid w:val="00406388"/>
    <w:rsid w:val="0041409F"/>
    <w:rsid w:val="00414DD9"/>
    <w:rsid w:val="00420C1A"/>
    <w:rsid w:val="00423434"/>
    <w:rsid w:val="00423C69"/>
    <w:rsid w:val="00424F18"/>
    <w:rsid w:val="0042543F"/>
    <w:rsid w:val="00426292"/>
    <w:rsid w:val="0042778E"/>
    <w:rsid w:val="00427C9D"/>
    <w:rsid w:val="00431329"/>
    <w:rsid w:val="0043342D"/>
    <w:rsid w:val="004370D2"/>
    <w:rsid w:val="00441FDE"/>
    <w:rsid w:val="0044357D"/>
    <w:rsid w:val="004442A7"/>
    <w:rsid w:val="00445447"/>
    <w:rsid w:val="00447542"/>
    <w:rsid w:val="00456320"/>
    <w:rsid w:val="004569D6"/>
    <w:rsid w:val="00457323"/>
    <w:rsid w:val="00462B59"/>
    <w:rsid w:val="00464AC7"/>
    <w:rsid w:val="00467590"/>
    <w:rsid w:val="004677E4"/>
    <w:rsid w:val="00472095"/>
    <w:rsid w:val="0047498F"/>
    <w:rsid w:val="004803FA"/>
    <w:rsid w:val="00482DCC"/>
    <w:rsid w:val="004840FE"/>
    <w:rsid w:val="004862DA"/>
    <w:rsid w:val="00486E0B"/>
    <w:rsid w:val="0048740A"/>
    <w:rsid w:val="004874EF"/>
    <w:rsid w:val="00494BAE"/>
    <w:rsid w:val="004A290C"/>
    <w:rsid w:val="004A5526"/>
    <w:rsid w:val="004A58B3"/>
    <w:rsid w:val="004A67B8"/>
    <w:rsid w:val="004A7159"/>
    <w:rsid w:val="004B08A5"/>
    <w:rsid w:val="004B5F74"/>
    <w:rsid w:val="004B6830"/>
    <w:rsid w:val="004B755A"/>
    <w:rsid w:val="004C036E"/>
    <w:rsid w:val="004C201D"/>
    <w:rsid w:val="004C7C2A"/>
    <w:rsid w:val="004D1CA8"/>
    <w:rsid w:val="004D5207"/>
    <w:rsid w:val="004D530F"/>
    <w:rsid w:val="004D7B87"/>
    <w:rsid w:val="004E0D1C"/>
    <w:rsid w:val="004E1C3E"/>
    <w:rsid w:val="004E388B"/>
    <w:rsid w:val="004E7C86"/>
    <w:rsid w:val="004E7CC4"/>
    <w:rsid w:val="004E7F92"/>
    <w:rsid w:val="004F30E5"/>
    <w:rsid w:val="004F4ACA"/>
    <w:rsid w:val="004F57D4"/>
    <w:rsid w:val="004F65F9"/>
    <w:rsid w:val="004F7CCC"/>
    <w:rsid w:val="00500D65"/>
    <w:rsid w:val="00503065"/>
    <w:rsid w:val="005036EB"/>
    <w:rsid w:val="005057DF"/>
    <w:rsid w:val="0050613E"/>
    <w:rsid w:val="00507BD5"/>
    <w:rsid w:val="0051519A"/>
    <w:rsid w:val="00516CC7"/>
    <w:rsid w:val="00517446"/>
    <w:rsid w:val="00530832"/>
    <w:rsid w:val="00530F5B"/>
    <w:rsid w:val="005417CA"/>
    <w:rsid w:val="005430F5"/>
    <w:rsid w:val="00543326"/>
    <w:rsid w:val="00543424"/>
    <w:rsid w:val="00545F6E"/>
    <w:rsid w:val="00550393"/>
    <w:rsid w:val="00551499"/>
    <w:rsid w:val="00552F9D"/>
    <w:rsid w:val="005546F4"/>
    <w:rsid w:val="00555049"/>
    <w:rsid w:val="0055773D"/>
    <w:rsid w:val="00561C76"/>
    <w:rsid w:val="00562637"/>
    <w:rsid w:val="005653E9"/>
    <w:rsid w:val="00566453"/>
    <w:rsid w:val="005730B7"/>
    <w:rsid w:val="00577B88"/>
    <w:rsid w:val="00582A72"/>
    <w:rsid w:val="00585CB6"/>
    <w:rsid w:val="0058609A"/>
    <w:rsid w:val="00586464"/>
    <w:rsid w:val="00586833"/>
    <w:rsid w:val="005877F5"/>
    <w:rsid w:val="005918B4"/>
    <w:rsid w:val="0059214F"/>
    <w:rsid w:val="00593914"/>
    <w:rsid w:val="00595105"/>
    <w:rsid w:val="00595B09"/>
    <w:rsid w:val="005A3C7E"/>
    <w:rsid w:val="005A4032"/>
    <w:rsid w:val="005A4DF8"/>
    <w:rsid w:val="005B1977"/>
    <w:rsid w:val="005B619D"/>
    <w:rsid w:val="005B7847"/>
    <w:rsid w:val="005C25E0"/>
    <w:rsid w:val="005C28B6"/>
    <w:rsid w:val="005C5F81"/>
    <w:rsid w:val="005D40EF"/>
    <w:rsid w:val="005D565A"/>
    <w:rsid w:val="005D7B51"/>
    <w:rsid w:val="005E0D51"/>
    <w:rsid w:val="005E1F39"/>
    <w:rsid w:val="005E20F2"/>
    <w:rsid w:val="005E3213"/>
    <w:rsid w:val="005E3EE4"/>
    <w:rsid w:val="005E5B81"/>
    <w:rsid w:val="005F100E"/>
    <w:rsid w:val="00601355"/>
    <w:rsid w:val="006019C8"/>
    <w:rsid w:val="006037C2"/>
    <w:rsid w:val="00603A40"/>
    <w:rsid w:val="0060531F"/>
    <w:rsid w:val="006053D2"/>
    <w:rsid w:val="00605FF8"/>
    <w:rsid w:val="00607188"/>
    <w:rsid w:val="006156CF"/>
    <w:rsid w:val="00615A07"/>
    <w:rsid w:val="00622A5B"/>
    <w:rsid w:val="006231B3"/>
    <w:rsid w:val="006235F7"/>
    <w:rsid w:val="0062436D"/>
    <w:rsid w:val="00624FB1"/>
    <w:rsid w:val="00625114"/>
    <w:rsid w:val="00626282"/>
    <w:rsid w:val="0062660E"/>
    <w:rsid w:val="00627048"/>
    <w:rsid w:val="006323F6"/>
    <w:rsid w:val="00637282"/>
    <w:rsid w:val="00640260"/>
    <w:rsid w:val="006417A9"/>
    <w:rsid w:val="00645048"/>
    <w:rsid w:val="00646247"/>
    <w:rsid w:val="00646326"/>
    <w:rsid w:val="00647974"/>
    <w:rsid w:val="0065161E"/>
    <w:rsid w:val="00652AC8"/>
    <w:rsid w:val="00653559"/>
    <w:rsid w:val="00654B9A"/>
    <w:rsid w:val="00654F4E"/>
    <w:rsid w:val="00656F08"/>
    <w:rsid w:val="00657B4B"/>
    <w:rsid w:val="00661843"/>
    <w:rsid w:val="00663CAA"/>
    <w:rsid w:val="0066437E"/>
    <w:rsid w:val="006708FF"/>
    <w:rsid w:val="00671B27"/>
    <w:rsid w:val="00672DE2"/>
    <w:rsid w:val="00673942"/>
    <w:rsid w:val="0067406C"/>
    <w:rsid w:val="006740DB"/>
    <w:rsid w:val="0067651D"/>
    <w:rsid w:val="00676520"/>
    <w:rsid w:val="00681A34"/>
    <w:rsid w:val="00684E2B"/>
    <w:rsid w:val="006859C2"/>
    <w:rsid w:val="00686E1F"/>
    <w:rsid w:val="00686EDE"/>
    <w:rsid w:val="006950F4"/>
    <w:rsid w:val="006B0A36"/>
    <w:rsid w:val="006B12F0"/>
    <w:rsid w:val="006B1673"/>
    <w:rsid w:val="006C074C"/>
    <w:rsid w:val="006C0819"/>
    <w:rsid w:val="006C28FC"/>
    <w:rsid w:val="006C32B0"/>
    <w:rsid w:val="006C3D7E"/>
    <w:rsid w:val="006C79A7"/>
    <w:rsid w:val="006D20E1"/>
    <w:rsid w:val="006D248B"/>
    <w:rsid w:val="006D67FC"/>
    <w:rsid w:val="006D7404"/>
    <w:rsid w:val="006D77D3"/>
    <w:rsid w:val="006D7F9D"/>
    <w:rsid w:val="006E043A"/>
    <w:rsid w:val="006E4F18"/>
    <w:rsid w:val="006E5F0F"/>
    <w:rsid w:val="006E68CA"/>
    <w:rsid w:val="006F2ABD"/>
    <w:rsid w:val="006F53F1"/>
    <w:rsid w:val="006F722A"/>
    <w:rsid w:val="007030A7"/>
    <w:rsid w:val="007048C5"/>
    <w:rsid w:val="007058C0"/>
    <w:rsid w:val="00705F18"/>
    <w:rsid w:val="00706026"/>
    <w:rsid w:val="00706A1F"/>
    <w:rsid w:val="007074B5"/>
    <w:rsid w:val="00707EBC"/>
    <w:rsid w:val="00713760"/>
    <w:rsid w:val="00713858"/>
    <w:rsid w:val="00716259"/>
    <w:rsid w:val="007179E5"/>
    <w:rsid w:val="007214CA"/>
    <w:rsid w:val="00722F93"/>
    <w:rsid w:val="007329D1"/>
    <w:rsid w:val="00733300"/>
    <w:rsid w:val="0073367C"/>
    <w:rsid w:val="00743D00"/>
    <w:rsid w:val="00744A07"/>
    <w:rsid w:val="00745281"/>
    <w:rsid w:val="00747087"/>
    <w:rsid w:val="00747357"/>
    <w:rsid w:val="007478B7"/>
    <w:rsid w:val="00751D2D"/>
    <w:rsid w:val="007520AE"/>
    <w:rsid w:val="007551CF"/>
    <w:rsid w:val="0075547A"/>
    <w:rsid w:val="00756352"/>
    <w:rsid w:val="00756B1C"/>
    <w:rsid w:val="0075717C"/>
    <w:rsid w:val="00757897"/>
    <w:rsid w:val="00757C74"/>
    <w:rsid w:val="00760307"/>
    <w:rsid w:val="00761758"/>
    <w:rsid w:val="007635FB"/>
    <w:rsid w:val="007636E8"/>
    <w:rsid w:val="00764291"/>
    <w:rsid w:val="0076556F"/>
    <w:rsid w:val="00765CEB"/>
    <w:rsid w:val="007676B5"/>
    <w:rsid w:val="00767C46"/>
    <w:rsid w:val="0077327B"/>
    <w:rsid w:val="007738FD"/>
    <w:rsid w:val="00774E2E"/>
    <w:rsid w:val="00781185"/>
    <w:rsid w:val="00785A79"/>
    <w:rsid w:val="00787672"/>
    <w:rsid w:val="00790D35"/>
    <w:rsid w:val="00790E28"/>
    <w:rsid w:val="00797A13"/>
    <w:rsid w:val="007A0119"/>
    <w:rsid w:val="007A13F9"/>
    <w:rsid w:val="007A6BBF"/>
    <w:rsid w:val="007B096B"/>
    <w:rsid w:val="007B4C9C"/>
    <w:rsid w:val="007B50B6"/>
    <w:rsid w:val="007C121D"/>
    <w:rsid w:val="007C4FF9"/>
    <w:rsid w:val="007D07B2"/>
    <w:rsid w:val="007D471E"/>
    <w:rsid w:val="007D6D36"/>
    <w:rsid w:val="007D7055"/>
    <w:rsid w:val="007E1A5F"/>
    <w:rsid w:val="007E2EF7"/>
    <w:rsid w:val="007E4BA5"/>
    <w:rsid w:val="007F1064"/>
    <w:rsid w:val="007F113C"/>
    <w:rsid w:val="007F1F2F"/>
    <w:rsid w:val="007F5EFB"/>
    <w:rsid w:val="007F6D82"/>
    <w:rsid w:val="00801505"/>
    <w:rsid w:val="00801A14"/>
    <w:rsid w:val="00805F83"/>
    <w:rsid w:val="00810480"/>
    <w:rsid w:val="00812C3E"/>
    <w:rsid w:val="00812ED7"/>
    <w:rsid w:val="00813FEB"/>
    <w:rsid w:val="008143BA"/>
    <w:rsid w:val="008150CA"/>
    <w:rsid w:val="00821A4D"/>
    <w:rsid w:val="008231CB"/>
    <w:rsid w:val="0082766B"/>
    <w:rsid w:val="00831D2E"/>
    <w:rsid w:val="00834A81"/>
    <w:rsid w:val="00837392"/>
    <w:rsid w:val="008424BD"/>
    <w:rsid w:val="00843B05"/>
    <w:rsid w:val="008443E4"/>
    <w:rsid w:val="00844417"/>
    <w:rsid w:val="0084516A"/>
    <w:rsid w:val="008530F0"/>
    <w:rsid w:val="008541AD"/>
    <w:rsid w:val="00855020"/>
    <w:rsid w:val="008561F2"/>
    <w:rsid w:val="0085659F"/>
    <w:rsid w:val="00856A20"/>
    <w:rsid w:val="008600D3"/>
    <w:rsid w:val="00860DA1"/>
    <w:rsid w:val="008610D3"/>
    <w:rsid w:val="00862200"/>
    <w:rsid w:val="00871227"/>
    <w:rsid w:val="0087173D"/>
    <w:rsid w:val="008724AE"/>
    <w:rsid w:val="00873CA5"/>
    <w:rsid w:val="008772A1"/>
    <w:rsid w:val="00880764"/>
    <w:rsid w:val="008837CB"/>
    <w:rsid w:val="0088642B"/>
    <w:rsid w:val="00890262"/>
    <w:rsid w:val="0089354B"/>
    <w:rsid w:val="00893670"/>
    <w:rsid w:val="0089555D"/>
    <w:rsid w:val="00896CA7"/>
    <w:rsid w:val="008A17BC"/>
    <w:rsid w:val="008A17F4"/>
    <w:rsid w:val="008A20EE"/>
    <w:rsid w:val="008A7ED0"/>
    <w:rsid w:val="008B1FBE"/>
    <w:rsid w:val="008B5AE1"/>
    <w:rsid w:val="008B5BA2"/>
    <w:rsid w:val="008C06CB"/>
    <w:rsid w:val="008C77B8"/>
    <w:rsid w:val="008D220E"/>
    <w:rsid w:val="008D3BEE"/>
    <w:rsid w:val="008D4D22"/>
    <w:rsid w:val="008D69E5"/>
    <w:rsid w:val="008E11CF"/>
    <w:rsid w:val="008E26EC"/>
    <w:rsid w:val="008E346E"/>
    <w:rsid w:val="008E362F"/>
    <w:rsid w:val="008E4281"/>
    <w:rsid w:val="008E5109"/>
    <w:rsid w:val="008E5BD7"/>
    <w:rsid w:val="008E695A"/>
    <w:rsid w:val="008E7C89"/>
    <w:rsid w:val="008F145D"/>
    <w:rsid w:val="008F22E0"/>
    <w:rsid w:val="008F6590"/>
    <w:rsid w:val="008F732D"/>
    <w:rsid w:val="00905315"/>
    <w:rsid w:val="0090591E"/>
    <w:rsid w:val="009064F1"/>
    <w:rsid w:val="0091097A"/>
    <w:rsid w:val="00914FC9"/>
    <w:rsid w:val="00915C1C"/>
    <w:rsid w:val="00917C9B"/>
    <w:rsid w:val="0092122E"/>
    <w:rsid w:val="00921356"/>
    <w:rsid w:val="0092315B"/>
    <w:rsid w:val="009302F8"/>
    <w:rsid w:val="009306CE"/>
    <w:rsid w:val="00931EA2"/>
    <w:rsid w:val="00933901"/>
    <w:rsid w:val="009340B7"/>
    <w:rsid w:val="00934238"/>
    <w:rsid w:val="00934E9B"/>
    <w:rsid w:val="00935787"/>
    <w:rsid w:val="00936C2C"/>
    <w:rsid w:val="009371C2"/>
    <w:rsid w:val="00943473"/>
    <w:rsid w:val="0094697F"/>
    <w:rsid w:val="00953B76"/>
    <w:rsid w:val="00956231"/>
    <w:rsid w:val="00965B2D"/>
    <w:rsid w:val="00965D8B"/>
    <w:rsid w:val="00966968"/>
    <w:rsid w:val="00967836"/>
    <w:rsid w:val="00972D40"/>
    <w:rsid w:val="00973012"/>
    <w:rsid w:val="0098194F"/>
    <w:rsid w:val="009827DC"/>
    <w:rsid w:val="00984183"/>
    <w:rsid w:val="009847A0"/>
    <w:rsid w:val="00986079"/>
    <w:rsid w:val="00987CCE"/>
    <w:rsid w:val="00990996"/>
    <w:rsid w:val="00990BCD"/>
    <w:rsid w:val="009920A5"/>
    <w:rsid w:val="00994B3B"/>
    <w:rsid w:val="009A2D3D"/>
    <w:rsid w:val="009A33EC"/>
    <w:rsid w:val="009A35ED"/>
    <w:rsid w:val="009A753A"/>
    <w:rsid w:val="009A766C"/>
    <w:rsid w:val="009B0D3E"/>
    <w:rsid w:val="009B2038"/>
    <w:rsid w:val="009B26F7"/>
    <w:rsid w:val="009B3799"/>
    <w:rsid w:val="009B5D44"/>
    <w:rsid w:val="009C04C1"/>
    <w:rsid w:val="009C1003"/>
    <w:rsid w:val="009C2D34"/>
    <w:rsid w:val="009D0912"/>
    <w:rsid w:val="009D0A82"/>
    <w:rsid w:val="009D1BDB"/>
    <w:rsid w:val="009D2592"/>
    <w:rsid w:val="009E08F0"/>
    <w:rsid w:val="009E20DC"/>
    <w:rsid w:val="009E2239"/>
    <w:rsid w:val="009E2513"/>
    <w:rsid w:val="009E2C7D"/>
    <w:rsid w:val="009E483C"/>
    <w:rsid w:val="009E6E78"/>
    <w:rsid w:val="009F0C59"/>
    <w:rsid w:val="009F3F20"/>
    <w:rsid w:val="00A03CD5"/>
    <w:rsid w:val="00A070BC"/>
    <w:rsid w:val="00A07488"/>
    <w:rsid w:val="00A0749F"/>
    <w:rsid w:val="00A07D63"/>
    <w:rsid w:val="00A150AB"/>
    <w:rsid w:val="00A158EC"/>
    <w:rsid w:val="00A166A2"/>
    <w:rsid w:val="00A201D4"/>
    <w:rsid w:val="00A22551"/>
    <w:rsid w:val="00A238CC"/>
    <w:rsid w:val="00A24B22"/>
    <w:rsid w:val="00A25C8E"/>
    <w:rsid w:val="00A27D39"/>
    <w:rsid w:val="00A30802"/>
    <w:rsid w:val="00A34735"/>
    <w:rsid w:val="00A3490D"/>
    <w:rsid w:val="00A40B85"/>
    <w:rsid w:val="00A43578"/>
    <w:rsid w:val="00A442BF"/>
    <w:rsid w:val="00A44ACB"/>
    <w:rsid w:val="00A45197"/>
    <w:rsid w:val="00A476B4"/>
    <w:rsid w:val="00A5079A"/>
    <w:rsid w:val="00A5487A"/>
    <w:rsid w:val="00A549AC"/>
    <w:rsid w:val="00A561CB"/>
    <w:rsid w:val="00A57CC6"/>
    <w:rsid w:val="00A60360"/>
    <w:rsid w:val="00A660C9"/>
    <w:rsid w:val="00A67E3C"/>
    <w:rsid w:val="00A7124E"/>
    <w:rsid w:val="00A715B3"/>
    <w:rsid w:val="00A72E16"/>
    <w:rsid w:val="00A73B3F"/>
    <w:rsid w:val="00A75303"/>
    <w:rsid w:val="00A75A5D"/>
    <w:rsid w:val="00A8210F"/>
    <w:rsid w:val="00A82520"/>
    <w:rsid w:val="00A82A59"/>
    <w:rsid w:val="00A855EA"/>
    <w:rsid w:val="00A8586F"/>
    <w:rsid w:val="00A872DB"/>
    <w:rsid w:val="00A90187"/>
    <w:rsid w:val="00AA0780"/>
    <w:rsid w:val="00AA1B97"/>
    <w:rsid w:val="00AA2D31"/>
    <w:rsid w:val="00AA3B83"/>
    <w:rsid w:val="00AA74C8"/>
    <w:rsid w:val="00AA7FC7"/>
    <w:rsid w:val="00AB2109"/>
    <w:rsid w:val="00AB29D0"/>
    <w:rsid w:val="00AB31A4"/>
    <w:rsid w:val="00AB4F09"/>
    <w:rsid w:val="00AC1E96"/>
    <w:rsid w:val="00AC2B70"/>
    <w:rsid w:val="00AC545C"/>
    <w:rsid w:val="00AC59E9"/>
    <w:rsid w:val="00AC7FBA"/>
    <w:rsid w:val="00AD2757"/>
    <w:rsid w:val="00AD3299"/>
    <w:rsid w:val="00AD344A"/>
    <w:rsid w:val="00AD406E"/>
    <w:rsid w:val="00AD40B7"/>
    <w:rsid w:val="00AD47E2"/>
    <w:rsid w:val="00AD5659"/>
    <w:rsid w:val="00AE1591"/>
    <w:rsid w:val="00AE16A9"/>
    <w:rsid w:val="00AE3DA3"/>
    <w:rsid w:val="00AF652F"/>
    <w:rsid w:val="00B00E10"/>
    <w:rsid w:val="00B02150"/>
    <w:rsid w:val="00B07F97"/>
    <w:rsid w:val="00B1147C"/>
    <w:rsid w:val="00B1451F"/>
    <w:rsid w:val="00B15160"/>
    <w:rsid w:val="00B23115"/>
    <w:rsid w:val="00B244AB"/>
    <w:rsid w:val="00B35F60"/>
    <w:rsid w:val="00B36A1F"/>
    <w:rsid w:val="00B40926"/>
    <w:rsid w:val="00B431E1"/>
    <w:rsid w:val="00B4431D"/>
    <w:rsid w:val="00B44E9B"/>
    <w:rsid w:val="00B45DE0"/>
    <w:rsid w:val="00B50567"/>
    <w:rsid w:val="00B53870"/>
    <w:rsid w:val="00B53D74"/>
    <w:rsid w:val="00B54928"/>
    <w:rsid w:val="00B55269"/>
    <w:rsid w:val="00B62969"/>
    <w:rsid w:val="00B6297B"/>
    <w:rsid w:val="00B67647"/>
    <w:rsid w:val="00B67C0D"/>
    <w:rsid w:val="00B70675"/>
    <w:rsid w:val="00B72742"/>
    <w:rsid w:val="00B75CD1"/>
    <w:rsid w:val="00B77BF3"/>
    <w:rsid w:val="00B83F5A"/>
    <w:rsid w:val="00B914FB"/>
    <w:rsid w:val="00B918D8"/>
    <w:rsid w:val="00B96EBF"/>
    <w:rsid w:val="00BA071E"/>
    <w:rsid w:val="00BA2A9D"/>
    <w:rsid w:val="00BA3614"/>
    <w:rsid w:val="00BA403E"/>
    <w:rsid w:val="00BA4E9F"/>
    <w:rsid w:val="00BB04C7"/>
    <w:rsid w:val="00BB177C"/>
    <w:rsid w:val="00BB5E7F"/>
    <w:rsid w:val="00BB640B"/>
    <w:rsid w:val="00BB76B0"/>
    <w:rsid w:val="00BC04FA"/>
    <w:rsid w:val="00BC112A"/>
    <w:rsid w:val="00BC29DB"/>
    <w:rsid w:val="00BC406D"/>
    <w:rsid w:val="00BC4265"/>
    <w:rsid w:val="00BC6F9E"/>
    <w:rsid w:val="00BC7C7F"/>
    <w:rsid w:val="00BD043A"/>
    <w:rsid w:val="00BD117B"/>
    <w:rsid w:val="00BD236E"/>
    <w:rsid w:val="00BD446E"/>
    <w:rsid w:val="00BD5A4A"/>
    <w:rsid w:val="00BE0F2A"/>
    <w:rsid w:val="00BE1E9D"/>
    <w:rsid w:val="00BE2919"/>
    <w:rsid w:val="00BF0450"/>
    <w:rsid w:val="00BF1F4C"/>
    <w:rsid w:val="00BF71F1"/>
    <w:rsid w:val="00C03605"/>
    <w:rsid w:val="00C03F64"/>
    <w:rsid w:val="00C04704"/>
    <w:rsid w:val="00C05634"/>
    <w:rsid w:val="00C06F82"/>
    <w:rsid w:val="00C13400"/>
    <w:rsid w:val="00C145EA"/>
    <w:rsid w:val="00C14B07"/>
    <w:rsid w:val="00C20666"/>
    <w:rsid w:val="00C21A8C"/>
    <w:rsid w:val="00C21B42"/>
    <w:rsid w:val="00C25806"/>
    <w:rsid w:val="00C3299B"/>
    <w:rsid w:val="00C334F4"/>
    <w:rsid w:val="00C35E31"/>
    <w:rsid w:val="00C37E8E"/>
    <w:rsid w:val="00C4050B"/>
    <w:rsid w:val="00C433BD"/>
    <w:rsid w:val="00C44772"/>
    <w:rsid w:val="00C44800"/>
    <w:rsid w:val="00C45EB0"/>
    <w:rsid w:val="00C562FA"/>
    <w:rsid w:val="00C5658D"/>
    <w:rsid w:val="00C631B9"/>
    <w:rsid w:val="00C631F9"/>
    <w:rsid w:val="00C64C71"/>
    <w:rsid w:val="00C7424B"/>
    <w:rsid w:val="00C74BD7"/>
    <w:rsid w:val="00C752C3"/>
    <w:rsid w:val="00C7607F"/>
    <w:rsid w:val="00C76268"/>
    <w:rsid w:val="00C77F40"/>
    <w:rsid w:val="00C8041B"/>
    <w:rsid w:val="00C83656"/>
    <w:rsid w:val="00C83FE5"/>
    <w:rsid w:val="00C84CF1"/>
    <w:rsid w:val="00C856F7"/>
    <w:rsid w:val="00C85C2E"/>
    <w:rsid w:val="00C9037A"/>
    <w:rsid w:val="00C90683"/>
    <w:rsid w:val="00C92264"/>
    <w:rsid w:val="00C9262E"/>
    <w:rsid w:val="00CA3FA7"/>
    <w:rsid w:val="00CA44B9"/>
    <w:rsid w:val="00CA60E7"/>
    <w:rsid w:val="00CA7DB5"/>
    <w:rsid w:val="00CB2508"/>
    <w:rsid w:val="00CB2553"/>
    <w:rsid w:val="00CB4EF6"/>
    <w:rsid w:val="00CC2F91"/>
    <w:rsid w:val="00CC65E0"/>
    <w:rsid w:val="00CC6A4E"/>
    <w:rsid w:val="00CD01DD"/>
    <w:rsid w:val="00CD2D33"/>
    <w:rsid w:val="00CD49CB"/>
    <w:rsid w:val="00CD4F86"/>
    <w:rsid w:val="00CE042C"/>
    <w:rsid w:val="00CE38F4"/>
    <w:rsid w:val="00CE4034"/>
    <w:rsid w:val="00CE4E1C"/>
    <w:rsid w:val="00CE510B"/>
    <w:rsid w:val="00CF337E"/>
    <w:rsid w:val="00D01A66"/>
    <w:rsid w:val="00D035AE"/>
    <w:rsid w:val="00D03F5D"/>
    <w:rsid w:val="00D03F94"/>
    <w:rsid w:val="00D04D3D"/>
    <w:rsid w:val="00D107CA"/>
    <w:rsid w:val="00D11FB6"/>
    <w:rsid w:val="00D1430A"/>
    <w:rsid w:val="00D16DA9"/>
    <w:rsid w:val="00D17C58"/>
    <w:rsid w:val="00D306BC"/>
    <w:rsid w:val="00D3074D"/>
    <w:rsid w:val="00D32E16"/>
    <w:rsid w:val="00D4226E"/>
    <w:rsid w:val="00D43F00"/>
    <w:rsid w:val="00D52B3E"/>
    <w:rsid w:val="00D57253"/>
    <w:rsid w:val="00D57312"/>
    <w:rsid w:val="00D61111"/>
    <w:rsid w:val="00D61157"/>
    <w:rsid w:val="00D67FE8"/>
    <w:rsid w:val="00D7479F"/>
    <w:rsid w:val="00D74B9F"/>
    <w:rsid w:val="00D75953"/>
    <w:rsid w:val="00D75A88"/>
    <w:rsid w:val="00D77EB3"/>
    <w:rsid w:val="00D80D29"/>
    <w:rsid w:val="00D81AB0"/>
    <w:rsid w:val="00D824D8"/>
    <w:rsid w:val="00D836E9"/>
    <w:rsid w:val="00D849D3"/>
    <w:rsid w:val="00D86A87"/>
    <w:rsid w:val="00D902B0"/>
    <w:rsid w:val="00D909EE"/>
    <w:rsid w:val="00D91039"/>
    <w:rsid w:val="00D91910"/>
    <w:rsid w:val="00D93DD7"/>
    <w:rsid w:val="00D97AEC"/>
    <w:rsid w:val="00DA04CA"/>
    <w:rsid w:val="00DA5E52"/>
    <w:rsid w:val="00DB49BB"/>
    <w:rsid w:val="00DC4909"/>
    <w:rsid w:val="00DD34B1"/>
    <w:rsid w:val="00DD6B83"/>
    <w:rsid w:val="00DE13FC"/>
    <w:rsid w:val="00DE1590"/>
    <w:rsid w:val="00DE3468"/>
    <w:rsid w:val="00DE66A7"/>
    <w:rsid w:val="00DF11EB"/>
    <w:rsid w:val="00DF2D30"/>
    <w:rsid w:val="00DF3108"/>
    <w:rsid w:val="00E01E68"/>
    <w:rsid w:val="00E03A1A"/>
    <w:rsid w:val="00E04670"/>
    <w:rsid w:val="00E04DC2"/>
    <w:rsid w:val="00E10076"/>
    <w:rsid w:val="00E120B8"/>
    <w:rsid w:val="00E1240A"/>
    <w:rsid w:val="00E136BA"/>
    <w:rsid w:val="00E21C70"/>
    <w:rsid w:val="00E2269C"/>
    <w:rsid w:val="00E23FCE"/>
    <w:rsid w:val="00E247CB"/>
    <w:rsid w:val="00E24DF2"/>
    <w:rsid w:val="00E25353"/>
    <w:rsid w:val="00E301A0"/>
    <w:rsid w:val="00E3230A"/>
    <w:rsid w:val="00E33E57"/>
    <w:rsid w:val="00E349AA"/>
    <w:rsid w:val="00E36986"/>
    <w:rsid w:val="00E40611"/>
    <w:rsid w:val="00E40C1C"/>
    <w:rsid w:val="00E41189"/>
    <w:rsid w:val="00E431B5"/>
    <w:rsid w:val="00E478B7"/>
    <w:rsid w:val="00E50141"/>
    <w:rsid w:val="00E50CC4"/>
    <w:rsid w:val="00E54040"/>
    <w:rsid w:val="00E54588"/>
    <w:rsid w:val="00E579B8"/>
    <w:rsid w:val="00E605E9"/>
    <w:rsid w:val="00E60E37"/>
    <w:rsid w:val="00E615FB"/>
    <w:rsid w:val="00E634E4"/>
    <w:rsid w:val="00E65E14"/>
    <w:rsid w:val="00E677FC"/>
    <w:rsid w:val="00E7032A"/>
    <w:rsid w:val="00E70991"/>
    <w:rsid w:val="00E70F3D"/>
    <w:rsid w:val="00E736BF"/>
    <w:rsid w:val="00E7702C"/>
    <w:rsid w:val="00E80B5D"/>
    <w:rsid w:val="00E8119C"/>
    <w:rsid w:val="00E8154B"/>
    <w:rsid w:val="00E82D21"/>
    <w:rsid w:val="00E83121"/>
    <w:rsid w:val="00E92C70"/>
    <w:rsid w:val="00E92D8E"/>
    <w:rsid w:val="00E930A7"/>
    <w:rsid w:val="00E930D0"/>
    <w:rsid w:val="00E971A9"/>
    <w:rsid w:val="00EA29D9"/>
    <w:rsid w:val="00EA30B6"/>
    <w:rsid w:val="00EA4BC8"/>
    <w:rsid w:val="00EA4FDB"/>
    <w:rsid w:val="00EA6800"/>
    <w:rsid w:val="00EA729C"/>
    <w:rsid w:val="00EA7572"/>
    <w:rsid w:val="00EA7E53"/>
    <w:rsid w:val="00EB05B6"/>
    <w:rsid w:val="00EB0A33"/>
    <w:rsid w:val="00EB14E5"/>
    <w:rsid w:val="00EB24D5"/>
    <w:rsid w:val="00EB2C56"/>
    <w:rsid w:val="00EB411F"/>
    <w:rsid w:val="00EB4C96"/>
    <w:rsid w:val="00EB5104"/>
    <w:rsid w:val="00EC33E5"/>
    <w:rsid w:val="00EC3DC0"/>
    <w:rsid w:val="00EC420B"/>
    <w:rsid w:val="00EC459A"/>
    <w:rsid w:val="00EC5856"/>
    <w:rsid w:val="00EC6635"/>
    <w:rsid w:val="00ED104E"/>
    <w:rsid w:val="00ED4829"/>
    <w:rsid w:val="00ED4CFA"/>
    <w:rsid w:val="00ED514E"/>
    <w:rsid w:val="00ED6232"/>
    <w:rsid w:val="00ED755E"/>
    <w:rsid w:val="00EE07E6"/>
    <w:rsid w:val="00EE0E0A"/>
    <w:rsid w:val="00EE2E5F"/>
    <w:rsid w:val="00EE5A26"/>
    <w:rsid w:val="00EE79CF"/>
    <w:rsid w:val="00EF18BA"/>
    <w:rsid w:val="00EF3C1D"/>
    <w:rsid w:val="00EF4DEB"/>
    <w:rsid w:val="00EF7C9E"/>
    <w:rsid w:val="00EF7E38"/>
    <w:rsid w:val="00F074FC"/>
    <w:rsid w:val="00F118C3"/>
    <w:rsid w:val="00F148DF"/>
    <w:rsid w:val="00F15F37"/>
    <w:rsid w:val="00F168CB"/>
    <w:rsid w:val="00F20205"/>
    <w:rsid w:val="00F2083B"/>
    <w:rsid w:val="00F20AB7"/>
    <w:rsid w:val="00F21A9C"/>
    <w:rsid w:val="00F2287F"/>
    <w:rsid w:val="00F23583"/>
    <w:rsid w:val="00F250EA"/>
    <w:rsid w:val="00F27CB6"/>
    <w:rsid w:val="00F27FD3"/>
    <w:rsid w:val="00F30C7B"/>
    <w:rsid w:val="00F31059"/>
    <w:rsid w:val="00F32571"/>
    <w:rsid w:val="00F33471"/>
    <w:rsid w:val="00F35054"/>
    <w:rsid w:val="00F3540E"/>
    <w:rsid w:val="00F35CB1"/>
    <w:rsid w:val="00F35E29"/>
    <w:rsid w:val="00F40E32"/>
    <w:rsid w:val="00F43928"/>
    <w:rsid w:val="00F47243"/>
    <w:rsid w:val="00F47BBD"/>
    <w:rsid w:val="00F50A4A"/>
    <w:rsid w:val="00F52501"/>
    <w:rsid w:val="00F55396"/>
    <w:rsid w:val="00F5788B"/>
    <w:rsid w:val="00F6169E"/>
    <w:rsid w:val="00F61D49"/>
    <w:rsid w:val="00F62F8C"/>
    <w:rsid w:val="00F656BD"/>
    <w:rsid w:val="00F662B4"/>
    <w:rsid w:val="00F66FBC"/>
    <w:rsid w:val="00F72C74"/>
    <w:rsid w:val="00F735D2"/>
    <w:rsid w:val="00F74049"/>
    <w:rsid w:val="00F75256"/>
    <w:rsid w:val="00F752AE"/>
    <w:rsid w:val="00F7745E"/>
    <w:rsid w:val="00F82939"/>
    <w:rsid w:val="00F837DA"/>
    <w:rsid w:val="00F85379"/>
    <w:rsid w:val="00F85F11"/>
    <w:rsid w:val="00F864C9"/>
    <w:rsid w:val="00F9407E"/>
    <w:rsid w:val="00F95F20"/>
    <w:rsid w:val="00F96E5A"/>
    <w:rsid w:val="00F97127"/>
    <w:rsid w:val="00F9717F"/>
    <w:rsid w:val="00F975FD"/>
    <w:rsid w:val="00F97FA1"/>
    <w:rsid w:val="00FA50B0"/>
    <w:rsid w:val="00FA69B8"/>
    <w:rsid w:val="00FA7940"/>
    <w:rsid w:val="00FA796F"/>
    <w:rsid w:val="00FB0507"/>
    <w:rsid w:val="00FB3184"/>
    <w:rsid w:val="00FB5946"/>
    <w:rsid w:val="00FC10C9"/>
    <w:rsid w:val="00FC32D3"/>
    <w:rsid w:val="00FC34EF"/>
    <w:rsid w:val="00FD3102"/>
    <w:rsid w:val="00FD742E"/>
    <w:rsid w:val="00FE091A"/>
    <w:rsid w:val="00FE5123"/>
    <w:rsid w:val="00FF303B"/>
    <w:rsid w:val="00FF6236"/>
    <w:rsid w:val="00FF7EC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40F26"/>
  <w15:docId w15:val="{06254988-E846-4B3A-B40A-F6071F12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20"/>
    <w:rPr>
      <w:rFonts w:ascii="Times New Roman" w:hAnsi="Times New Roman"/>
      <w:color w:val="000000" w:themeColor="text1"/>
      <w:sz w:val="28"/>
    </w:rPr>
  </w:style>
  <w:style w:type="paragraph" w:styleId="Heading1">
    <w:name w:val="heading 1"/>
    <w:basedOn w:val="Normal"/>
    <w:next w:val="Normal"/>
    <w:link w:val="Heading1Char"/>
    <w:uiPriority w:val="9"/>
    <w:qFormat/>
    <w:rsid w:val="002A4696"/>
    <w:pPr>
      <w:keepNext/>
      <w:keepLines/>
      <w:numPr>
        <w:numId w:val="1"/>
      </w:numPr>
      <w:spacing w:before="240" w:after="240"/>
      <w:outlineLvl w:val="0"/>
    </w:pPr>
    <w:rPr>
      <w:rFonts w:eastAsiaTheme="majorEastAsia" w:cs="Times New Roman"/>
      <w:szCs w:val="28"/>
    </w:rPr>
  </w:style>
  <w:style w:type="paragraph" w:styleId="Heading2">
    <w:name w:val="heading 2"/>
    <w:basedOn w:val="Normal"/>
    <w:next w:val="Normal"/>
    <w:link w:val="Heading2Char"/>
    <w:uiPriority w:val="9"/>
    <w:unhideWhenUsed/>
    <w:qFormat/>
    <w:rsid w:val="000E6469"/>
    <w:pPr>
      <w:keepNext/>
      <w:keepLines/>
      <w:numPr>
        <w:ilvl w:val="1"/>
        <w:numId w:val="1"/>
      </w:numPr>
      <w:spacing w:before="240" w:after="240" w:line="360" w:lineRule="auto"/>
      <w:jc w:val="both"/>
      <w:outlineLvl w:val="1"/>
    </w:pPr>
    <w:rPr>
      <w:rFonts w:eastAsiaTheme="majorEastAsia" w:cs="Times New Roman"/>
      <w:szCs w:val="28"/>
    </w:rPr>
  </w:style>
  <w:style w:type="paragraph" w:styleId="Heading3">
    <w:name w:val="heading 3"/>
    <w:basedOn w:val="Heading2"/>
    <w:next w:val="Normal"/>
    <w:link w:val="Heading3Char"/>
    <w:uiPriority w:val="9"/>
    <w:unhideWhenUsed/>
    <w:qFormat/>
    <w:rsid w:val="008F22E0"/>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96"/>
    <w:rPr>
      <w:rFonts w:ascii="Times New Roman" w:eastAsiaTheme="majorEastAsia" w:hAnsi="Times New Roman" w:cs="Times New Roman"/>
      <w:color w:val="000000" w:themeColor="text1"/>
      <w:sz w:val="28"/>
      <w:szCs w:val="28"/>
    </w:rPr>
  </w:style>
  <w:style w:type="character" w:customStyle="1" w:styleId="Heading2Char">
    <w:name w:val="Heading 2 Char"/>
    <w:basedOn w:val="DefaultParagraphFont"/>
    <w:link w:val="Heading2"/>
    <w:uiPriority w:val="9"/>
    <w:rsid w:val="000E6469"/>
    <w:rPr>
      <w:rFonts w:ascii="Times New Roman" w:eastAsiaTheme="majorEastAsia" w:hAnsi="Times New Roman" w:cs="Times New Roman"/>
      <w:color w:val="000000" w:themeColor="text1"/>
      <w:sz w:val="28"/>
      <w:szCs w:val="28"/>
    </w:rPr>
  </w:style>
  <w:style w:type="character" w:customStyle="1" w:styleId="Heading3Char">
    <w:name w:val="Heading 3 Char"/>
    <w:basedOn w:val="DefaultParagraphFont"/>
    <w:link w:val="Heading3"/>
    <w:uiPriority w:val="9"/>
    <w:rsid w:val="008F22E0"/>
    <w:rPr>
      <w:rFonts w:ascii="Times New Roman" w:eastAsiaTheme="majorEastAsia" w:hAnsi="Times New Roman" w:cs="Times New Roman"/>
      <w:color w:val="000000" w:themeColor="text1"/>
      <w:sz w:val="28"/>
      <w:szCs w:val="28"/>
    </w:rPr>
  </w:style>
  <w:style w:type="paragraph" w:styleId="ListParagraph">
    <w:name w:val="List Paragraph"/>
    <w:basedOn w:val="Normal"/>
    <w:uiPriority w:val="34"/>
    <w:qFormat/>
    <w:rsid w:val="008530F0"/>
    <w:pPr>
      <w:ind w:left="720"/>
      <w:contextualSpacing/>
    </w:pPr>
  </w:style>
  <w:style w:type="character" w:styleId="Hyperlink">
    <w:name w:val="Hyperlink"/>
    <w:basedOn w:val="DefaultParagraphFont"/>
    <w:uiPriority w:val="99"/>
    <w:unhideWhenUsed/>
    <w:rsid w:val="009E6E78"/>
    <w:rPr>
      <w:color w:val="0563C1" w:themeColor="hyperlink"/>
      <w:u w:val="single"/>
    </w:rPr>
  </w:style>
  <w:style w:type="character" w:customStyle="1" w:styleId="1">
    <w:name w:val="Неразрешенное упоминание1"/>
    <w:basedOn w:val="DefaultParagraphFont"/>
    <w:uiPriority w:val="99"/>
    <w:semiHidden/>
    <w:unhideWhenUsed/>
    <w:rsid w:val="009E6E78"/>
    <w:rPr>
      <w:color w:val="605E5C"/>
      <w:shd w:val="clear" w:color="auto" w:fill="E1DFDD"/>
    </w:rPr>
  </w:style>
  <w:style w:type="character" w:styleId="PlaceholderText">
    <w:name w:val="Placeholder Text"/>
    <w:basedOn w:val="DefaultParagraphFont"/>
    <w:uiPriority w:val="99"/>
    <w:semiHidden/>
    <w:rsid w:val="00810480"/>
    <w:rPr>
      <w:color w:val="808080"/>
    </w:rPr>
  </w:style>
  <w:style w:type="paragraph" w:styleId="TOCHeading">
    <w:name w:val="TOC Heading"/>
    <w:basedOn w:val="Heading1"/>
    <w:next w:val="Normal"/>
    <w:uiPriority w:val="39"/>
    <w:unhideWhenUsed/>
    <w:qFormat/>
    <w:rsid w:val="001E7B82"/>
    <w:pPr>
      <w:outlineLvl w:val="9"/>
    </w:pPr>
    <w:rPr>
      <w:lang w:eastAsia="ru-RU"/>
    </w:rPr>
  </w:style>
  <w:style w:type="paragraph" w:styleId="TOC1">
    <w:name w:val="toc 1"/>
    <w:basedOn w:val="Normal"/>
    <w:next w:val="Normal"/>
    <w:autoRedefine/>
    <w:uiPriority w:val="39"/>
    <w:unhideWhenUsed/>
    <w:rsid w:val="001E7B82"/>
    <w:pPr>
      <w:spacing w:after="100"/>
    </w:pPr>
  </w:style>
  <w:style w:type="paragraph" w:styleId="TOC2">
    <w:name w:val="toc 2"/>
    <w:basedOn w:val="Normal"/>
    <w:next w:val="Normal"/>
    <w:autoRedefine/>
    <w:uiPriority w:val="39"/>
    <w:unhideWhenUsed/>
    <w:rsid w:val="001E7B82"/>
    <w:pPr>
      <w:spacing w:after="100"/>
      <w:ind w:left="220"/>
    </w:pPr>
  </w:style>
  <w:style w:type="paragraph" w:styleId="BalloonText">
    <w:name w:val="Balloon Text"/>
    <w:basedOn w:val="Normal"/>
    <w:link w:val="BalloonTextChar"/>
    <w:uiPriority w:val="99"/>
    <w:semiHidden/>
    <w:unhideWhenUsed/>
    <w:rsid w:val="001B0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C2D"/>
    <w:rPr>
      <w:rFonts w:ascii="Tahoma" w:hAnsi="Tahoma" w:cs="Tahoma"/>
      <w:sz w:val="16"/>
      <w:szCs w:val="16"/>
    </w:rPr>
  </w:style>
  <w:style w:type="paragraph" w:styleId="TOC3">
    <w:name w:val="toc 3"/>
    <w:basedOn w:val="Normal"/>
    <w:next w:val="Normal"/>
    <w:autoRedefine/>
    <w:uiPriority w:val="39"/>
    <w:unhideWhenUsed/>
    <w:rsid w:val="00AA1B97"/>
    <w:pPr>
      <w:spacing w:after="100"/>
      <w:ind w:left="440"/>
    </w:pPr>
  </w:style>
  <w:style w:type="table" w:styleId="TableGrid">
    <w:name w:val="Table Grid"/>
    <w:basedOn w:val="TableNormal"/>
    <w:uiPriority w:val="39"/>
    <w:rsid w:val="002F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1003"/>
    <w:pPr>
      <w:spacing w:before="100" w:beforeAutospacing="1" w:after="100" w:afterAutospacing="1" w:line="240" w:lineRule="auto"/>
    </w:pPr>
    <w:rPr>
      <w:rFonts w:eastAsia="Times New Roman" w:cs="Times New Roman"/>
      <w:sz w:val="24"/>
      <w:szCs w:val="24"/>
      <w:lang w:eastAsia="ru-RU"/>
    </w:rPr>
  </w:style>
  <w:style w:type="character" w:customStyle="1" w:styleId="UnresolvedMention1">
    <w:name w:val="Unresolved Mention1"/>
    <w:basedOn w:val="DefaultParagraphFont"/>
    <w:uiPriority w:val="99"/>
    <w:semiHidden/>
    <w:unhideWhenUsed/>
    <w:rsid w:val="00E930A7"/>
    <w:rPr>
      <w:color w:val="605E5C"/>
      <w:shd w:val="clear" w:color="auto" w:fill="E1DFDD"/>
    </w:rPr>
  </w:style>
  <w:style w:type="paragraph" w:styleId="Caption">
    <w:name w:val="caption"/>
    <w:basedOn w:val="Normal"/>
    <w:next w:val="Normal"/>
    <w:link w:val="CaptionChar"/>
    <w:uiPriority w:val="35"/>
    <w:unhideWhenUsed/>
    <w:qFormat/>
    <w:rsid w:val="00017160"/>
    <w:pPr>
      <w:spacing w:after="200" w:line="240" w:lineRule="auto"/>
      <w:jc w:val="center"/>
    </w:pPr>
    <w:rPr>
      <w:iCs/>
      <w:sz w:val="24"/>
      <w:szCs w:val="18"/>
    </w:rPr>
  </w:style>
  <w:style w:type="character" w:styleId="CommentReference">
    <w:name w:val="annotation reference"/>
    <w:basedOn w:val="DefaultParagraphFont"/>
    <w:uiPriority w:val="99"/>
    <w:semiHidden/>
    <w:unhideWhenUsed/>
    <w:rsid w:val="001F33EA"/>
    <w:rPr>
      <w:sz w:val="16"/>
      <w:szCs w:val="16"/>
    </w:rPr>
  </w:style>
  <w:style w:type="paragraph" w:styleId="CommentText">
    <w:name w:val="annotation text"/>
    <w:basedOn w:val="Normal"/>
    <w:link w:val="CommentTextChar"/>
    <w:uiPriority w:val="99"/>
    <w:semiHidden/>
    <w:unhideWhenUsed/>
    <w:rsid w:val="001F33EA"/>
    <w:pPr>
      <w:spacing w:line="240" w:lineRule="auto"/>
    </w:pPr>
    <w:rPr>
      <w:sz w:val="20"/>
      <w:szCs w:val="20"/>
    </w:rPr>
  </w:style>
  <w:style w:type="character" w:customStyle="1" w:styleId="CommentTextChar">
    <w:name w:val="Comment Text Char"/>
    <w:basedOn w:val="DefaultParagraphFont"/>
    <w:link w:val="CommentText"/>
    <w:uiPriority w:val="99"/>
    <w:semiHidden/>
    <w:rsid w:val="001F33EA"/>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F33EA"/>
    <w:rPr>
      <w:b/>
      <w:bCs/>
    </w:rPr>
  </w:style>
  <w:style w:type="character" w:customStyle="1" w:styleId="CommentSubjectChar">
    <w:name w:val="Comment Subject Char"/>
    <w:basedOn w:val="CommentTextChar"/>
    <w:link w:val="CommentSubject"/>
    <w:uiPriority w:val="99"/>
    <w:semiHidden/>
    <w:rsid w:val="001F33EA"/>
    <w:rPr>
      <w:rFonts w:ascii="Times New Roman" w:hAnsi="Times New Roman"/>
      <w:b/>
      <w:bCs/>
      <w:color w:val="000000" w:themeColor="text1"/>
      <w:sz w:val="20"/>
      <w:szCs w:val="20"/>
    </w:rPr>
  </w:style>
  <w:style w:type="character" w:styleId="FollowedHyperlink">
    <w:name w:val="FollowedHyperlink"/>
    <w:basedOn w:val="DefaultParagraphFont"/>
    <w:uiPriority w:val="99"/>
    <w:semiHidden/>
    <w:unhideWhenUsed/>
    <w:rsid w:val="00BF71F1"/>
    <w:rPr>
      <w:color w:val="954F72" w:themeColor="followedHyperlink"/>
      <w:u w:val="single"/>
    </w:rPr>
  </w:style>
  <w:style w:type="character" w:customStyle="1" w:styleId="spelle">
    <w:name w:val="spelle"/>
    <w:basedOn w:val="DefaultParagraphFont"/>
    <w:rsid w:val="00D035AE"/>
  </w:style>
  <w:style w:type="character" w:customStyle="1" w:styleId="grame">
    <w:name w:val="grame"/>
    <w:basedOn w:val="DefaultParagraphFont"/>
    <w:rsid w:val="00D035AE"/>
  </w:style>
  <w:style w:type="paragraph" w:styleId="Header">
    <w:name w:val="header"/>
    <w:basedOn w:val="Normal"/>
    <w:link w:val="HeaderChar"/>
    <w:unhideWhenUsed/>
    <w:rsid w:val="000C7A46"/>
    <w:pPr>
      <w:tabs>
        <w:tab w:val="center" w:pos="4677"/>
        <w:tab w:val="right" w:pos="9355"/>
      </w:tabs>
      <w:spacing w:after="0" w:line="240" w:lineRule="auto"/>
    </w:pPr>
    <w:rPr>
      <w:rFonts w:eastAsia="Times New Roman" w:cs="Times New Roman"/>
      <w:color w:val="auto"/>
      <w:sz w:val="24"/>
      <w:szCs w:val="24"/>
      <w:lang w:eastAsia="ru-RU"/>
    </w:rPr>
  </w:style>
  <w:style w:type="character" w:customStyle="1" w:styleId="HeaderChar">
    <w:name w:val="Header Char"/>
    <w:basedOn w:val="DefaultParagraphFont"/>
    <w:link w:val="Header"/>
    <w:rsid w:val="000C7A46"/>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0C7A46"/>
    <w:pPr>
      <w:tabs>
        <w:tab w:val="center" w:pos="4677"/>
        <w:tab w:val="right" w:pos="9355"/>
      </w:tabs>
      <w:spacing w:after="0" w:line="240" w:lineRule="auto"/>
    </w:pPr>
    <w:rPr>
      <w:rFonts w:eastAsia="Times New Roman" w:cs="Times New Roman"/>
      <w:color w:val="auto"/>
      <w:sz w:val="24"/>
      <w:szCs w:val="24"/>
      <w:lang w:eastAsia="ru-RU"/>
    </w:rPr>
  </w:style>
  <w:style w:type="character" w:customStyle="1" w:styleId="FooterChar">
    <w:name w:val="Footer Char"/>
    <w:basedOn w:val="DefaultParagraphFont"/>
    <w:link w:val="Footer"/>
    <w:uiPriority w:val="99"/>
    <w:rsid w:val="000C7A46"/>
    <w:rPr>
      <w:rFonts w:ascii="Times New Roman" w:eastAsia="Times New Roman" w:hAnsi="Times New Roman" w:cs="Times New Roman"/>
      <w:sz w:val="24"/>
      <w:szCs w:val="24"/>
      <w:lang w:eastAsia="ru-RU"/>
    </w:rPr>
  </w:style>
  <w:style w:type="paragraph" w:customStyle="1" w:styleId="a">
    <w:name w:val="Чертежный"/>
    <w:rsid w:val="000C7A46"/>
    <w:pPr>
      <w:spacing w:after="0" w:line="240" w:lineRule="auto"/>
      <w:jc w:val="both"/>
    </w:pPr>
    <w:rPr>
      <w:rFonts w:ascii="ISOCPEUR" w:eastAsia="Times New Roman" w:hAnsi="ISOCPEUR" w:cs="Times New Roman"/>
      <w:i/>
      <w:sz w:val="28"/>
      <w:szCs w:val="20"/>
      <w:lang w:val="uk-UA" w:eastAsia="ru-RU"/>
    </w:rPr>
  </w:style>
  <w:style w:type="paragraph" w:styleId="NoSpacing">
    <w:name w:val="No Spacing"/>
    <w:uiPriority w:val="1"/>
    <w:qFormat/>
    <w:rsid w:val="000C7A46"/>
    <w:pPr>
      <w:spacing w:after="0" w:line="240" w:lineRule="auto"/>
    </w:pPr>
    <w:rPr>
      <w:rFonts w:ascii="Calibri" w:eastAsia="Calibri" w:hAnsi="Calibri" w:cs="Times New Roman"/>
    </w:rPr>
  </w:style>
  <w:style w:type="character" w:customStyle="1" w:styleId="BodyTextIndent2Char">
    <w:name w:val="Body Text Indent 2 Char"/>
    <w:basedOn w:val="DefaultParagraphFont"/>
    <w:link w:val="BodyTextIndent2"/>
    <w:semiHidden/>
    <w:rsid w:val="000C7A46"/>
    <w:rPr>
      <w:rFonts w:ascii="Times New Roman" w:eastAsia="Times New Roman" w:hAnsi="Times New Roman" w:cs="Times New Roman"/>
      <w:sz w:val="28"/>
      <w:szCs w:val="28"/>
      <w:lang w:eastAsia="ru-RU"/>
    </w:rPr>
  </w:style>
  <w:style w:type="paragraph" w:styleId="BodyTextIndent2">
    <w:name w:val="Body Text Indent 2"/>
    <w:basedOn w:val="Normal"/>
    <w:link w:val="BodyTextIndent2Char"/>
    <w:semiHidden/>
    <w:rsid w:val="000C7A46"/>
    <w:pPr>
      <w:spacing w:after="0" w:line="240" w:lineRule="auto"/>
      <w:ind w:left="800"/>
      <w:jc w:val="both"/>
    </w:pPr>
    <w:rPr>
      <w:rFonts w:eastAsia="Times New Roman" w:cs="Times New Roman"/>
      <w:color w:val="auto"/>
      <w:szCs w:val="28"/>
      <w:lang w:eastAsia="ru-RU"/>
    </w:rPr>
  </w:style>
  <w:style w:type="character" w:customStyle="1" w:styleId="keyword">
    <w:name w:val="keyword"/>
    <w:basedOn w:val="DefaultParagraphFont"/>
    <w:rsid w:val="000C7A46"/>
  </w:style>
  <w:style w:type="paragraph" w:styleId="BodyText">
    <w:name w:val="Body Text"/>
    <w:basedOn w:val="Normal"/>
    <w:link w:val="BodyTextChar"/>
    <w:uiPriority w:val="99"/>
    <w:semiHidden/>
    <w:unhideWhenUsed/>
    <w:rsid w:val="000C7A46"/>
    <w:pPr>
      <w:spacing w:after="120" w:line="360" w:lineRule="auto"/>
      <w:ind w:firstLine="567"/>
      <w:jc w:val="both"/>
    </w:pPr>
    <w:rPr>
      <w:color w:val="auto"/>
    </w:rPr>
  </w:style>
  <w:style w:type="character" w:customStyle="1" w:styleId="BodyTextChar">
    <w:name w:val="Body Text Char"/>
    <w:basedOn w:val="DefaultParagraphFont"/>
    <w:link w:val="BodyText"/>
    <w:uiPriority w:val="99"/>
    <w:semiHidden/>
    <w:rsid w:val="000C7A46"/>
    <w:rPr>
      <w:rFonts w:ascii="Times New Roman" w:hAnsi="Times New Roman"/>
      <w:sz w:val="28"/>
    </w:rPr>
  </w:style>
  <w:style w:type="character" w:styleId="Strong">
    <w:name w:val="Strong"/>
    <w:basedOn w:val="DefaultParagraphFont"/>
    <w:uiPriority w:val="22"/>
    <w:qFormat/>
    <w:rsid w:val="000C7A46"/>
    <w:rPr>
      <w:b/>
      <w:bCs/>
    </w:rPr>
  </w:style>
  <w:style w:type="character" w:customStyle="1" w:styleId="bigger1">
    <w:name w:val="bigger1"/>
    <w:basedOn w:val="DefaultParagraphFont"/>
    <w:rsid w:val="000C7A46"/>
  </w:style>
  <w:style w:type="character" w:customStyle="1" w:styleId="highlight">
    <w:name w:val="highlight"/>
    <w:basedOn w:val="DefaultParagraphFont"/>
    <w:rsid w:val="000C7A46"/>
  </w:style>
  <w:style w:type="paragraph" w:customStyle="1" w:styleId="25">
    <w:name w:val="Антенна на 25 канал. Обычный"/>
    <w:basedOn w:val="Normal"/>
    <w:rsid w:val="000C7A46"/>
    <w:pPr>
      <w:spacing w:after="0" w:line="360" w:lineRule="auto"/>
      <w:ind w:firstLine="567"/>
      <w:jc w:val="both"/>
    </w:pPr>
    <w:rPr>
      <w:rFonts w:eastAsia="Times New Roman" w:cs="Times New Roman"/>
      <w:color w:val="auto"/>
      <w:szCs w:val="20"/>
      <w:lang w:eastAsia="ru-RU"/>
    </w:rPr>
  </w:style>
  <w:style w:type="paragraph" w:styleId="BodyTextIndent">
    <w:name w:val="Body Text Indent"/>
    <w:basedOn w:val="Normal"/>
    <w:link w:val="BodyTextIndentChar"/>
    <w:uiPriority w:val="99"/>
    <w:unhideWhenUsed/>
    <w:rsid w:val="000C7A46"/>
    <w:pPr>
      <w:spacing w:after="120" w:line="240" w:lineRule="auto"/>
      <w:ind w:left="283"/>
    </w:pPr>
    <w:rPr>
      <w:rFonts w:eastAsia="Times New Roman" w:cs="Times New Roman"/>
      <w:color w:val="auto"/>
      <w:sz w:val="24"/>
      <w:szCs w:val="24"/>
      <w:lang w:eastAsia="ru-RU"/>
    </w:rPr>
  </w:style>
  <w:style w:type="character" w:customStyle="1" w:styleId="BodyTextIndentChar">
    <w:name w:val="Body Text Indent Char"/>
    <w:basedOn w:val="DefaultParagraphFont"/>
    <w:link w:val="BodyTextIndent"/>
    <w:uiPriority w:val="99"/>
    <w:rsid w:val="000C7A46"/>
    <w:rPr>
      <w:rFonts w:ascii="Times New Roman" w:eastAsia="Times New Roman" w:hAnsi="Times New Roman" w:cs="Times New Roman"/>
      <w:sz w:val="24"/>
      <w:szCs w:val="24"/>
      <w:lang w:eastAsia="ru-RU"/>
    </w:rPr>
  </w:style>
  <w:style w:type="paragraph" w:customStyle="1" w:styleId="a0">
    <w:name w:val="Рисунок (Диплом)"/>
    <w:basedOn w:val="Normal"/>
    <w:rsid w:val="000C7A46"/>
    <w:pPr>
      <w:keepLines/>
      <w:spacing w:after="0" w:line="360" w:lineRule="auto"/>
      <w:jc w:val="center"/>
    </w:pPr>
    <w:rPr>
      <w:rFonts w:eastAsia="Times New Roman" w:cs="Times New Roman"/>
      <w:color w:val="auto"/>
      <w:szCs w:val="20"/>
      <w:lang w:eastAsia="ru-RU"/>
    </w:rPr>
  </w:style>
  <w:style w:type="paragraph" w:customStyle="1" w:styleId="10">
    <w:name w:val="Название1"/>
    <w:basedOn w:val="Normal"/>
    <w:rsid w:val="000C7A46"/>
    <w:pPr>
      <w:spacing w:after="0" w:line="240" w:lineRule="auto"/>
      <w:jc w:val="center"/>
    </w:pPr>
    <w:rPr>
      <w:rFonts w:ascii="Courier New" w:eastAsia="Times New Roman" w:hAnsi="Courier New" w:cs="Times New Roman"/>
      <w:color w:val="auto"/>
      <w:szCs w:val="20"/>
      <w:lang w:eastAsia="ru-RU"/>
    </w:rPr>
  </w:style>
  <w:style w:type="character" w:customStyle="1" w:styleId="FontStyle11">
    <w:name w:val="Font Style11"/>
    <w:rsid w:val="000C7A46"/>
    <w:rPr>
      <w:rFonts w:ascii="Arial" w:hAnsi="Arial" w:cs="Arial"/>
      <w:sz w:val="20"/>
      <w:szCs w:val="20"/>
    </w:rPr>
  </w:style>
  <w:style w:type="paragraph" w:customStyle="1" w:styleId="2">
    <w:name w:val="Название2"/>
    <w:basedOn w:val="Normal"/>
    <w:rsid w:val="000C7A46"/>
    <w:pPr>
      <w:spacing w:after="0" w:line="240" w:lineRule="auto"/>
      <w:jc w:val="center"/>
    </w:pPr>
    <w:rPr>
      <w:rFonts w:ascii="Courier New" w:eastAsia="Times New Roman" w:hAnsi="Courier New" w:cs="Times New Roman"/>
      <w:color w:val="auto"/>
      <w:szCs w:val="20"/>
      <w:lang w:eastAsia="ru-RU"/>
    </w:rPr>
  </w:style>
  <w:style w:type="paragraph" w:styleId="BodyTextIndent3">
    <w:name w:val="Body Text Indent 3"/>
    <w:basedOn w:val="Normal"/>
    <w:link w:val="BodyTextIndent3Char"/>
    <w:uiPriority w:val="99"/>
    <w:unhideWhenUsed/>
    <w:rsid w:val="000C7A46"/>
    <w:pPr>
      <w:spacing w:after="120" w:line="240" w:lineRule="auto"/>
      <w:ind w:left="283"/>
    </w:pPr>
    <w:rPr>
      <w:rFonts w:eastAsia="Times New Roman" w:cs="Times New Roman"/>
      <w:color w:val="auto"/>
      <w:sz w:val="16"/>
      <w:szCs w:val="16"/>
      <w:lang w:eastAsia="ru-RU"/>
    </w:rPr>
  </w:style>
  <w:style w:type="character" w:customStyle="1" w:styleId="BodyTextIndent3Char">
    <w:name w:val="Body Text Indent 3 Char"/>
    <w:basedOn w:val="DefaultParagraphFont"/>
    <w:link w:val="BodyTextIndent3"/>
    <w:uiPriority w:val="99"/>
    <w:rsid w:val="000C7A46"/>
    <w:rPr>
      <w:rFonts w:ascii="Times New Roman" w:eastAsia="Times New Roman" w:hAnsi="Times New Roman" w:cs="Times New Roman"/>
      <w:sz w:val="16"/>
      <w:szCs w:val="16"/>
      <w:lang w:eastAsia="ru-RU"/>
    </w:rPr>
  </w:style>
  <w:style w:type="paragraph" w:customStyle="1" w:styleId="3">
    <w:name w:val="Название3"/>
    <w:basedOn w:val="Normal"/>
    <w:rsid w:val="000C7A46"/>
    <w:pPr>
      <w:spacing w:after="0" w:line="240" w:lineRule="auto"/>
      <w:jc w:val="center"/>
    </w:pPr>
    <w:rPr>
      <w:rFonts w:ascii="Courier New" w:eastAsia="Times New Roman" w:hAnsi="Courier New" w:cs="Times New Roman"/>
      <w:color w:val="auto"/>
      <w:szCs w:val="20"/>
      <w:lang w:eastAsia="ru-RU"/>
    </w:rPr>
  </w:style>
  <w:style w:type="paragraph" w:customStyle="1" w:styleId="a1">
    <w:name w:val="Для всего"/>
    <w:basedOn w:val="Normal"/>
    <w:link w:val="a2"/>
    <w:qFormat/>
    <w:rsid w:val="00FF303B"/>
    <w:pPr>
      <w:spacing w:after="0" w:line="360" w:lineRule="auto"/>
      <w:ind w:firstLine="709"/>
      <w:jc w:val="both"/>
    </w:pPr>
    <w:rPr>
      <w:shd w:val="clear" w:color="auto" w:fill="FFFFFF"/>
    </w:rPr>
  </w:style>
  <w:style w:type="paragraph" w:customStyle="1" w:styleId="a3">
    <w:name w:val="Для формул"/>
    <w:basedOn w:val="Caption"/>
    <w:link w:val="a4"/>
    <w:qFormat/>
    <w:rsid w:val="007329D1"/>
    <w:pPr>
      <w:jc w:val="right"/>
    </w:pPr>
    <w:rPr>
      <w:rFonts w:ascii="Cambria Math" w:hAnsi="Cambria Math"/>
      <w:i/>
      <w:sz w:val="28"/>
      <w:szCs w:val="22"/>
      <w:shd w:val="clear" w:color="auto" w:fill="FFFFFF"/>
      <w:lang w:eastAsia="ja-JP"/>
    </w:rPr>
  </w:style>
  <w:style w:type="character" w:customStyle="1" w:styleId="a2">
    <w:name w:val="Для всего Знак"/>
    <w:basedOn w:val="DefaultParagraphFont"/>
    <w:link w:val="a1"/>
    <w:rsid w:val="00FF303B"/>
    <w:rPr>
      <w:rFonts w:ascii="Times New Roman" w:hAnsi="Times New Roman"/>
      <w:color w:val="000000" w:themeColor="text1"/>
      <w:sz w:val="28"/>
    </w:rPr>
  </w:style>
  <w:style w:type="character" w:customStyle="1" w:styleId="a4">
    <w:name w:val="Для формул Знак"/>
    <w:basedOn w:val="DefaultParagraphFont"/>
    <w:link w:val="a3"/>
    <w:rsid w:val="007329D1"/>
    <w:rPr>
      <w:rFonts w:ascii="Cambria Math" w:hAnsi="Cambria Math"/>
      <w:i/>
      <w:iCs/>
      <w:color w:val="000000" w:themeColor="text1"/>
      <w:sz w:val="28"/>
      <w:lang w:eastAsia="ja-JP"/>
    </w:rPr>
  </w:style>
  <w:style w:type="paragraph" w:customStyle="1" w:styleId="a5">
    <w:name w:val="Для рисунков"/>
    <w:basedOn w:val="Caption"/>
    <w:link w:val="a6"/>
    <w:qFormat/>
    <w:rsid w:val="00F85379"/>
    <w:pPr>
      <w:spacing w:line="360" w:lineRule="auto"/>
    </w:pPr>
    <w:rPr>
      <w:i/>
    </w:rPr>
  </w:style>
  <w:style w:type="character" w:customStyle="1" w:styleId="CaptionChar">
    <w:name w:val="Caption Char"/>
    <w:basedOn w:val="DefaultParagraphFont"/>
    <w:link w:val="Caption"/>
    <w:uiPriority w:val="35"/>
    <w:rsid w:val="00F85379"/>
    <w:rPr>
      <w:rFonts w:ascii="Times New Roman" w:hAnsi="Times New Roman"/>
      <w:iCs/>
      <w:color w:val="000000" w:themeColor="text1"/>
      <w:sz w:val="24"/>
      <w:szCs w:val="18"/>
    </w:rPr>
  </w:style>
  <w:style w:type="character" w:customStyle="1" w:styleId="a6">
    <w:name w:val="Для рисунков Знак"/>
    <w:basedOn w:val="CaptionChar"/>
    <w:link w:val="a5"/>
    <w:rsid w:val="00F85379"/>
    <w:rPr>
      <w:rFonts w:ascii="Times New Roman" w:hAnsi="Times New Roman"/>
      <w:i/>
      <w:iCs/>
      <w:color w:val="000000" w:themeColor="text1"/>
      <w:sz w:val="24"/>
      <w:szCs w:val="18"/>
    </w:rPr>
  </w:style>
  <w:style w:type="paragraph" w:styleId="EndnoteText">
    <w:name w:val="endnote text"/>
    <w:basedOn w:val="Normal"/>
    <w:link w:val="EndnoteTextChar"/>
    <w:uiPriority w:val="99"/>
    <w:semiHidden/>
    <w:unhideWhenUsed/>
    <w:rsid w:val="00C77F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7F40"/>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C77F40"/>
    <w:rPr>
      <w:vertAlign w:val="superscript"/>
    </w:rPr>
  </w:style>
  <w:style w:type="character" w:customStyle="1" w:styleId="mord">
    <w:name w:val="mord"/>
    <w:basedOn w:val="DefaultParagraphFont"/>
    <w:rsid w:val="00F62F8C"/>
  </w:style>
  <w:style w:type="character" w:customStyle="1" w:styleId="sc-dvwkko">
    <w:name w:val="sc-dvwkko"/>
    <w:basedOn w:val="DefaultParagraphFont"/>
    <w:rsid w:val="00F62F8C"/>
  </w:style>
  <w:style w:type="character" w:customStyle="1" w:styleId="mopen">
    <w:name w:val="mopen"/>
    <w:basedOn w:val="DefaultParagraphFont"/>
    <w:rsid w:val="00994B3B"/>
  </w:style>
  <w:style w:type="character" w:customStyle="1" w:styleId="mclose">
    <w:name w:val="mclose"/>
    <w:basedOn w:val="DefaultParagraphFont"/>
    <w:rsid w:val="0099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743">
      <w:bodyDiv w:val="1"/>
      <w:marLeft w:val="0"/>
      <w:marRight w:val="0"/>
      <w:marTop w:val="0"/>
      <w:marBottom w:val="0"/>
      <w:divBdr>
        <w:top w:val="none" w:sz="0" w:space="0" w:color="auto"/>
        <w:left w:val="none" w:sz="0" w:space="0" w:color="auto"/>
        <w:bottom w:val="none" w:sz="0" w:space="0" w:color="auto"/>
        <w:right w:val="none" w:sz="0" w:space="0" w:color="auto"/>
      </w:divBdr>
      <w:divsChild>
        <w:div w:id="149374983">
          <w:marLeft w:val="0"/>
          <w:marRight w:val="0"/>
          <w:marTop w:val="0"/>
          <w:marBottom w:val="0"/>
          <w:divBdr>
            <w:top w:val="none" w:sz="0" w:space="0" w:color="auto"/>
            <w:left w:val="none" w:sz="0" w:space="0" w:color="auto"/>
            <w:bottom w:val="none" w:sz="0" w:space="0" w:color="auto"/>
            <w:right w:val="none" w:sz="0" w:space="0" w:color="auto"/>
          </w:divBdr>
        </w:div>
        <w:div w:id="456725545">
          <w:marLeft w:val="0"/>
          <w:marRight w:val="0"/>
          <w:marTop w:val="0"/>
          <w:marBottom w:val="0"/>
          <w:divBdr>
            <w:top w:val="none" w:sz="0" w:space="0" w:color="auto"/>
            <w:left w:val="none" w:sz="0" w:space="0" w:color="auto"/>
            <w:bottom w:val="none" w:sz="0" w:space="0" w:color="auto"/>
            <w:right w:val="none" w:sz="0" w:space="0" w:color="auto"/>
          </w:divBdr>
        </w:div>
        <w:div w:id="775323300">
          <w:marLeft w:val="0"/>
          <w:marRight w:val="0"/>
          <w:marTop w:val="0"/>
          <w:marBottom w:val="0"/>
          <w:divBdr>
            <w:top w:val="none" w:sz="0" w:space="0" w:color="auto"/>
            <w:left w:val="none" w:sz="0" w:space="0" w:color="auto"/>
            <w:bottom w:val="none" w:sz="0" w:space="0" w:color="auto"/>
            <w:right w:val="none" w:sz="0" w:space="0" w:color="auto"/>
          </w:divBdr>
        </w:div>
        <w:div w:id="825053053">
          <w:marLeft w:val="0"/>
          <w:marRight w:val="0"/>
          <w:marTop w:val="0"/>
          <w:marBottom w:val="0"/>
          <w:divBdr>
            <w:top w:val="none" w:sz="0" w:space="0" w:color="auto"/>
            <w:left w:val="none" w:sz="0" w:space="0" w:color="auto"/>
            <w:bottom w:val="none" w:sz="0" w:space="0" w:color="auto"/>
            <w:right w:val="none" w:sz="0" w:space="0" w:color="auto"/>
          </w:divBdr>
        </w:div>
        <w:div w:id="1047603304">
          <w:marLeft w:val="0"/>
          <w:marRight w:val="0"/>
          <w:marTop w:val="0"/>
          <w:marBottom w:val="0"/>
          <w:divBdr>
            <w:top w:val="none" w:sz="0" w:space="0" w:color="auto"/>
            <w:left w:val="none" w:sz="0" w:space="0" w:color="auto"/>
            <w:bottom w:val="none" w:sz="0" w:space="0" w:color="auto"/>
            <w:right w:val="none" w:sz="0" w:space="0" w:color="auto"/>
          </w:divBdr>
        </w:div>
        <w:div w:id="1272274590">
          <w:marLeft w:val="0"/>
          <w:marRight w:val="0"/>
          <w:marTop w:val="0"/>
          <w:marBottom w:val="0"/>
          <w:divBdr>
            <w:top w:val="none" w:sz="0" w:space="0" w:color="auto"/>
            <w:left w:val="none" w:sz="0" w:space="0" w:color="auto"/>
            <w:bottom w:val="none" w:sz="0" w:space="0" w:color="auto"/>
            <w:right w:val="none" w:sz="0" w:space="0" w:color="auto"/>
          </w:divBdr>
        </w:div>
        <w:div w:id="1285698399">
          <w:marLeft w:val="0"/>
          <w:marRight w:val="0"/>
          <w:marTop w:val="0"/>
          <w:marBottom w:val="0"/>
          <w:divBdr>
            <w:top w:val="none" w:sz="0" w:space="0" w:color="auto"/>
            <w:left w:val="none" w:sz="0" w:space="0" w:color="auto"/>
            <w:bottom w:val="none" w:sz="0" w:space="0" w:color="auto"/>
            <w:right w:val="none" w:sz="0" w:space="0" w:color="auto"/>
          </w:divBdr>
        </w:div>
        <w:div w:id="1794905034">
          <w:marLeft w:val="0"/>
          <w:marRight w:val="0"/>
          <w:marTop w:val="0"/>
          <w:marBottom w:val="0"/>
          <w:divBdr>
            <w:top w:val="none" w:sz="0" w:space="0" w:color="auto"/>
            <w:left w:val="none" w:sz="0" w:space="0" w:color="auto"/>
            <w:bottom w:val="none" w:sz="0" w:space="0" w:color="auto"/>
            <w:right w:val="none" w:sz="0" w:space="0" w:color="auto"/>
          </w:divBdr>
        </w:div>
        <w:div w:id="2095735550">
          <w:marLeft w:val="0"/>
          <w:marRight w:val="0"/>
          <w:marTop w:val="0"/>
          <w:marBottom w:val="0"/>
          <w:divBdr>
            <w:top w:val="none" w:sz="0" w:space="0" w:color="auto"/>
            <w:left w:val="none" w:sz="0" w:space="0" w:color="auto"/>
            <w:bottom w:val="none" w:sz="0" w:space="0" w:color="auto"/>
            <w:right w:val="none" w:sz="0" w:space="0" w:color="auto"/>
          </w:divBdr>
        </w:div>
      </w:divsChild>
    </w:div>
    <w:div w:id="112214346">
      <w:bodyDiv w:val="1"/>
      <w:marLeft w:val="0"/>
      <w:marRight w:val="0"/>
      <w:marTop w:val="0"/>
      <w:marBottom w:val="0"/>
      <w:divBdr>
        <w:top w:val="none" w:sz="0" w:space="0" w:color="auto"/>
        <w:left w:val="none" w:sz="0" w:space="0" w:color="auto"/>
        <w:bottom w:val="none" w:sz="0" w:space="0" w:color="auto"/>
        <w:right w:val="none" w:sz="0" w:space="0" w:color="auto"/>
      </w:divBdr>
    </w:div>
    <w:div w:id="183205708">
      <w:bodyDiv w:val="1"/>
      <w:marLeft w:val="0"/>
      <w:marRight w:val="0"/>
      <w:marTop w:val="0"/>
      <w:marBottom w:val="0"/>
      <w:divBdr>
        <w:top w:val="none" w:sz="0" w:space="0" w:color="auto"/>
        <w:left w:val="none" w:sz="0" w:space="0" w:color="auto"/>
        <w:bottom w:val="none" w:sz="0" w:space="0" w:color="auto"/>
        <w:right w:val="none" w:sz="0" w:space="0" w:color="auto"/>
      </w:divBdr>
    </w:div>
    <w:div w:id="194466074">
      <w:bodyDiv w:val="1"/>
      <w:marLeft w:val="0"/>
      <w:marRight w:val="0"/>
      <w:marTop w:val="0"/>
      <w:marBottom w:val="0"/>
      <w:divBdr>
        <w:top w:val="none" w:sz="0" w:space="0" w:color="auto"/>
        <w:left w:val="none" w:sz="0" w:space="0" w:color="auto"/>
        <w:bottom w:val="none" w:sz="0" w:space="0" w:color="auto"/>
        <w:right w:val="none" w:sz="0" w:space="0" w:color="auto"/>
      </w:divBdr>
    </w:div>
    <w:div w:id="208807680">
      <w:bodyDiv w:val="1"/>
      <w:marLeft w:val="0"/>
      <w:marRight w:val="0"/>
      <w:marTop w:val="0"/>
      <w:marBottom w:val="0"/>
      <w:divBdr>
        <w:top w:val="none" w:sz="0" w:space="0" w:color="auto"/>
        <w:left w:val="none" w:sz="0" w:space="0" w:color="auto"/>
        <w:bottom w:val="none" w:sz="0" w:space="0" w:color="auto"/>
        <w:right w:val="none" w:sz="0" w:space="0" w:color="auto"/>
      </w:divBdr>
    </w:div>
    <w:div w:id="515000633">
      <w:bodyDiv w:val="1"/>
      <w:marLeft w:val="0"/>
      <w:marRight w:val="0"/>
      <w:marTop w:val="0"/>
      <w:marBottom w:val="0"/>
      <w:divBdr>
        <w:top w:val="none" w:sz="0" w:space="0" w:color="auto"/>
        <w:left w:val="none" w:sz="0" w:space="0" w:color="auto"/>
        <w:bottom w:val="none" w:sz="0" w:space="0" w:color="auto"/>
        <w:right w:val="none" w:sz="0" w:space="0" w:color="auto"/>
      </w:divBdr>
    </w:div>
    <w:div w:id="553657981">
      <w:bodyDiv w:val="1"/>
      <w:marLeft w:val="0"/>
      <w:marRight w:val="0"/>
      <w:marTop w:val="0"/>
      <w:marBottom w:val="0"/>
      <w:divBdr>
        <w:top w:val="none" w:sz="0" w:space="0" w:color="auto"/>
        <w:left w:val="none" w:sz="0" w:space="0" w:color="auto"/>
        <w:bottom w:val="none" w:sz="0" w:space="0" w:color="auto"/>
        <w:right w:val="none" w:sz="0" w:space="0" w:color="auto"/>
      </w:divBdr>
    </w:div>
    <w:div w:id="586689436">
      <w:bodyDiv w:val="1"/>
      <w:marLeft w:val="0"/>
      <w:marRight w:val="0"/>
      <w:marTop w:val="0"/>
      <w:marBottom w:val="0"/>
      <w:divBdr>
        <w:top w:val="none" w:sz="0" w:space="0" w:color="auto"/>
        <w:left w:val="none" w:sz="0" w:space="0" w:color="auto"/>
        <w:bottom w:val="none" w:sz="0" w:space="0" w:color="auto"/>
        <w:right w:val="none" w:sz="0" w:space="0" w:color="auto"/>
      </w:divBdr>
    </w:div>
    <w:div w:id="603148154">
      <w:bodyDiv w:val="1"/>
      <w:marLeft w:val="0"/>
      <w:marRight w:val="0"/>
      <w:marTop w:val="0"/>
      <w:marBottom w:val="0"/>
      <w:divBdr>
        <w:top w:val="none" w:sz="0" w:space="0" w:color="auto"/>
        <w:left w:val="none" w:sz="0" w:space="0" w:color="auto"/>
        <w:bottom w:val="none" w:sz="0" w:space="0" w:color="auto"/>
        <w:right w:val="none" w:sz="0" w:space="0" w:color="auto"/>
      </w:divBdr>
    </w:div>
    <w:div w:id="651712171">
      <w:bodyDiv w:val="1"/>
      <w:marLeft w:val="0"/>
      <w:marRight w:val="0"/>
      <w:marTop w:val="0"/>
      <w:marBottom w:val="0"/>
      <w:divBdr>
        <w:top w:val="none" w:sz="0" w:space="0" w:color="auto"/>
        <w:left w:val="none" w:sz="0" w:space="0" w:color="auto"/>
        <w:bottom w:val="none" w:sz="0" w:space="0" w:color="auto"/>
        <w:right w:val="none" w:sz="0" w:space="0" w:color="auto"/>
      </w:divBdr>
    </w:div>
    <w:div w:id="855311144">
      <w:bodyDiv w:val="1"/>
      <w:marLeft w:val="0"/>
      <w:marRight w:val="0"/>
      <w:marTop w:val="0"/>
      <w:marBottom w:val="0"/>
      <w:divBdr>
        <w:top w:val="none" w:sz="0" w:space="0" w:color="auto"/>
        <w:left w:val="none" w:sz="0" w:space="0" w:color="auto"/>
        <w:bottom w:val="none" w:sz="0" w:space="0" w:color="auto"/>
        <w:right w:val="none" w:sz="0" w:space="0" w:color="auto"/>
      </w:divBdr>
    </w:div>
    <w:div w:id="919485902">
      <w:bodyDiv w:val="1"/>
      <w:marLeft w:val="0"/>
      <w:marRight w:val="0"/>
      <w:marTop w:val="0"/>
      <w:marBottom w:val="0"/>
      <w:divBdr>
        <w:top w:val="none" w:sz="0" w:space="0" w:color="auto"/>
        <w:left w:val="none" w:sz="0" w:space="0" w:color="auto"/>
        <w:bottom w:val="none" w:sz="0" w:space="0" w:color="auto"/>
        <w:right w:val="none" w:sz="0" w:space="0" w:color="auto"/>
      </w:divBdr>
    </w:div>
    <w:div w:id="1046837779">
      <w:bodyDiv w:val="1"/>
      <w:marLeft w:val="0"/>
      <w:marRight w:val="0"/>
      <w:marTop w:val="0"/>
      <w:marBottom w:val="0"/>
      <w:divBdr>
        <w:top w:val="none" w:sz="0" w:space="0" w:color="auto"/>
        <w:left w:val="none" w:sz="0" w:space="0" w:color="auto"/>
        <w:bottom w:val="none" w:sz="0" w:space="0" w:color="auto"/>
        <w:right w:val="none" w:sz="0" w:space="0" w:color="auto"/>
      </w:divBdr>
    </w:div>
    <w:div w:id="1199511227">
      <w:bodyDiv w:val="1"/>
      <w:marLeft w:val="0"/>
      <w:marRight w:val="0"/>
      <w:marTop w:val="0"/>
      <w:marBottom w:val="0"/>
      <w:divBdr>
        <w:top w:val="none" w:sz="0" w:space="0" w:color="auto"/>
        <w:left w:val="none" w:sz="0" w:space="0" w:color="auto"/>
        <w:bottom w:val="none" w:sz="0" w:space="0" w:color="auto"/>
        <w:right w:val="none" w:sz="0" w:space="0" w:color="auto"/>
      </w:divBdr>
    </w:div>
    <w:div w:id="1344474430">
      <w:bodyDiv w:val="1"/>
      <w:marLeft w:val="0"/>
      <w:marRight w:val="0"/>
      <w:marTop w:val="0"/>
      <w:marBottom w:val="0"/>
      <w:divBdr>
        <w:top w:val="none" w:sz="0" w:space="0" w:color="auto"/>
        <w:left w:val="none" w:sz="0" w:space="0" w:color="auto"/>
        <w:bottom w:val="none" w:sz="0" w:space="0" w:color="auto"/>
        <w:right w:val="none" w:sz="0" w:space="0" w:color="auto"/>
      </w:divBdr>
    </w:div>
    <w:div w:id="1504861551">
      <w:bodyDiv w:val="1"/>
      <w:marLeft w:val="0"/>
      <w:marRight w:val="0"/>
      <w:marTop w:val="0"/>
      <w:marBottom w:val="0"/>
      <w:divBdr>
        <w:top w:val="none" w:sz="0" w:space="0" w:color="auto"/>
        <w:left w:val="none" w:sz="0" w:space="0" w:color="auto"/>
        <w:bottom w:val="none" w:sz="0" w:space="0" w:color="auto"/>
        <w:right w:val="none" w:sz="0" w:space="0" w:color="auto"/>
      </w:divBdr>
    </w:div>
    <w:div w:id="1626037838">
      <w:bodyDiv w:val="1"/>
      <w:marLeft w:val="0"/>
      <w:marRight w:val="0"/>
      <w:marTop w:val="0"/>
      <w:marBottom w:val="0"/>
      <w:divBdr>
        <w:top w:val="none" w:sz="0" w:space="0" w:color="auto"/>
        <w:left w:val="none" w:sz="0" w:space="0" w:color="auto"/>
        <w:bottom w:val="none" w:sz="0" w:space="0" w:color="auto"/>
        <w:right w:val="none" w:sz="0" w:space="0" w:color="auto"/>
      </w:divBdr>
    </w:div>
    <w:div w:id="1764186097">
      <w:bodyDiv w:val="1"/>
      <w:marLeft w:val="0"/>
      <w:marRight w:val="0"/>
      <w:marTop w:val="0"/>
      <w:marBottom w:val="0"/>
      <w:divBdr>
        <w:top w:val="none" w:sz="0" w:space="0" w:color="auto"/>
        <w:left w:val="none" w:sz="0" w:space="0" w:color="auto"/>
        <w:bottom w:val="none" w:sz="0" w:space="0" w:color="auto"/>
        <w:right w:val="none" w:sz="0" w:space="0" w:color="auto"/>
      </w:divBdr>
    </w:div>
    <w:div w:id="1765419331">
      <w:bodyDiv w:val="1"/>
      <w:marLeft w:val="0"/>
      <w:marRight w:val="0"/>
      <w:marTop w:val="0"/>
      <w:marBottom w:val="0"/>
      <w:divBdr>
        <w:top w:val="none" w:sz="0" w:space="0" w:color="auto"/>
        <w:left w:val="none" w:sz="0" w:space="0" w:color="auto"/>
        <w:bottom w:val="none" w:sz="0" w:space="0" w:color="auto"/>
        <w:right w:val="none" w:sz="0" w:space="0" w:color="auto"/>
      </w:divBdr>
    </w:div>
    <w:div w:id="1800149512">
      <w:bodyDiv w:val="1"/>
      <w:marLeft w:val="0"/>
      <w:marRight w:val="0"/>
      <w:marTop w:val="0"/>
      <w:marBottom w:val="0"/>
      <w:divBdr>
        <w:top w:val="none" w:sz="0" w:space="0" w:color="auto"/>
        <w:left w:val="none" w:sz="0" w:space="0" w:color="auto"/>
        <w:bottom w:val="none" w:sz="0" w:space="0" w:color="auto"/>
        <w:right w:val="none" w:sz="0" w:space="0" w:color="auto"/>
      </w:divBdr>
    </w:div>
    <w:div w:id="1826429903">
      <w:bodyDiv w:val="1"/>
      <w:marLeft w:val="0"/>
      <w:marRight w:val="0"/>
      <w:marTop w:val="0"/>
      <w:marBottom w:val="0"/>
      <w:divBdr>
        <w:top w:val="none" w:sz="0" w:space="0" w:color="auto"/>
        <w:left w:val="none" w:sz="0" w:space="0" w:color="auto"/>
        <w:bottom w:val="none" w:sz="0" w:space="0" w:color="auto"/>
        <w:right w:val="none" w:sz="0" w:space="0" w:color="auto"/>
      </w:divBdr>
    </w:div>
    <w:div w:id="1916816625">
      <w:bodyDiv w:val="1"/>
      <w:marLeft w:val="0"/>
      <w:marRight w:val="0"/>
      <w:marTop w:val="0"/>
      <w:marBottom w:val="0"/>
      <w:divBdr>
        <w:top w:val="none" w:sz="0" w:space="0" w:color="auto"/>
        <w:left w:val="none" w:sz="0" w:space="0" w:color="auto"/>
        <w:bottom w:val="none" w:sz="0" w:space="0" w:color="auto"/>
        <w:right w:val="none" w:sz="0" w:space="0" w:color="auto"/>
      </w:divBdr>
    </w:div>
    <w:div w:id="1919512298">
      <w:bodyDiv w:val="1"/>
      <w:marLeft w:val="0"/>
      <w:marRight w:val="0"/>
      <w:marTop w:val="0"/>
      <w:marBottom w:val="0"/>
      <w:divBdr>
        <w:top w:val="none" w:sz="0" w:space="0" w:color="auto"/>
        <w:left w:val="none" w:sz="0" w:space="0" w:color="auto"/>
        <w:bottom w:val="none" w:sz="0" w:space="0" w:color="auto"/>
        <w:right w:val="none" w:sz="0" w:space="0" w:color="auto"/>
      </w:divBdr>
    </w:div>
    <w:div w:id="1968392479">
      <w:bodyDiv w:val="1"/>
      <w:marLeft w:val="0"/>
      <w:marRight w:val="0"/>
      <w:marTop w:val="0"/>
      <w:marBottom w:val="0"/>
      <w:divBdr>
        <w:top w:val="none" w:sz="0" w:space="0" w:color="auto"/>
        <w:left w:val="none" w:sz="0" w:space="0" w:color="auto"/>
        <w:bottom w:val="none" w:sz="0" w:space="0" w:color="auto"/>
        <w:right w:val="none" w:sz="0" w:space="0" w:color="auto"/>
      </w:divBdr>
    </w:div>
    <w:div w:id="2048944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A2A137C66CC4A9756AB1712BA863D" ma:contentTypeVersion="15" ma:contentTypeDescription="Create a new document." ma:contentTypeScope="" ma:versionID="973cf3cf7dcc63dbc5d3c1c99f40f59d">
  <xsd:schema xmlns:xsd="http://www.w3.org/2001/XMLSchema" xmlns:xs="http://www.w3.org/2001/XMLSchema" xmlns:p="http://schemas.microsoft.com/office/2006/metadata/properties" xmlns:ns3="3e9b7205-206a-4702-be69-cbeb8b0ba56c" xmlns:ns4="8d77c835-4cd6-4e29-8c9b-288999a3d00e" targetNamespace="http://schemas.microsoft.com/office/2006/metadata/properties" ma:root="true" ma:fieldsID="416844e8344351815263f6d1564a0a25" ns3:_="" ns4:_="">
    <xsd:import namespace="3e9b7205-206a-4702-be69-cbeb8b0ba56c"/>
    <xsd:import namespace="8d77c835-4cd6-4e29-8c9b-288999a3d00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b7205-206a-4702-be69-cbeb8b0ba56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77c835-4cd6-4e29-8c9b-288999a3d00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e9b7205-206a-4702-be69-cbeb8b0ba5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7C016B-8ED1-411E-ACF3-4D31B1C53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b7205-206a-4702-be69-cbeb8b0ba56c"/>
    <ds:schemaRef ds:uri="8d77c835-4cd6-4e29-8c9b-288999a3d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689507-E25A-42F8-9301-8947FCEB2E19}">
  <ds:schemaRefs>
    <ds:schemaRef ds:uri="http://schemas.openxmlformats.org/officeDocument/2006/bibliography"/>
  </ds:schemaRefs>
</ds:datastoreItem>
</file>

<file path=customXml/itemProps3.xml><?xml version="1.0" encoding="utf-8"?>
<ds:datastoreItem xmlns:ds="http://schemas.openxmlformats.org/officeDocument/2006/customXml" ds:itemID="{2A9DC7AE-0531-4E72-A98C-D42D2F348280}">
  <ds:schemaRefs>
    <ds:schemaRef ds:uri="http://schemas.microsoft.com/office/2006/metadata/properties"/>
    <ds:schemaRef ds:uri="http://schemas.microsoft.com/office/infopath/2007/PartnerControls"/>
    <ds:schemaRef ds:uri="3e9b7205-206a-4702-be69-cbeb8b0ba56c"/>
  </ds:schemaRefs>
</ds:datastoreItem>
</file>

<file path=customXml/itemProps4.xml><?xml version="1.0" encoding="utf-8"?>
<ds:datastoreItem xmlns:ds="http://schemas.openxmlformats.org/officeDocument/2006/customXml" ds:itemID="{4A05E4EC-9625-4BE7-A1EF-372FD6B98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4149</Words>
  <Characters>23655</Characters>
  <Application>Microsoft Office Word</Application>
  <DocSecurity>0</DocSecurity>
  <Lines>197</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Хафизов Динар Гафиятуллович</dc:creator>
  <cp:keywords/>
  <dc:description/>
  <cp:lastModifiedBy>Ilya Aleksandrov</cp:lastModifiedBy>
  <cp:revision>2</cp:revision>
  <cp:lastPrinted>2025-05-05T05:42:00Z</cp:lastPrinted>
  <dcterms:created xsi:type="dcterms:W3CDTF">2025-05-05T05:43:00Z</dcterms:created>
  <dcterms:modified xsi:type="dcterms:W3CDTF">2025-05-05T05:43:00Z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0x010100DC1A2A137C66CC4A9756AB1712BA863D</vt:lpwstr>
  </property>
</Properties>
</file>