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6.52099609375" w:firstLine="0"/>
        <w:jc w:val="righ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Summary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18.199996948242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Problem: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64.3717384338379" w:lineRule="auto"/>
        <w:ind w:left="270" w:right="0" w:firstLine="1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Company X-education gets leads from various sources but has poor lead conversion. They want identify ‘hot leads’ (which are most likely to convert) so that the sales team can focus on them and not waste time and other resources on leads which are less likely to convert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603515625" w:line="240" w:lineRule="auto"/>
        <w:ind w:left="10.399932861328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Objective: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64.3717384338379" w:lineRule="auto"/>
        <w:ind w:left="270" w:right="110.1574707031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build a logistic regression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assigns a score to every lead. This lead score will range from 0-100, where increasing score indicates increasing likelihood of conversion. Based on 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 cutoff of our requirement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then predict which leads will convert. The sales team will then approach these leads and move forward. There are 2 terms which become important here -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3.997802734375" w:line="264.3717384338379" w:lineRule="auto"/>
        <w:ind w:left="720" w:right="430.054931640625"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Precision - Out of all the leads which were predicted to convert, how many did convert. </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4.3717384338379" w:lineRule="auto"/>
        <w:ind w:left="720" w:right="430.054931640625"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Recall - Out of all the leads that converted, how many could we predict would convert.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603515625" w:line="240" w:lineRule="auto"/>
        <w:ind w:left="17.679977416992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Model Building Summary: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64.3717384338379" w:lineRule="auto"/>
        <w:ind w:left="270" w:right="485.57128906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went through the general template for model Gebuilding - Data cleaning, Exploratory Data Analysis, Data Preparation, Model Building, Prediction, Evaluation, Optimization, Interpretation and Conclusion. However, there are certain specific points we kept in mind while building a model for this problem that X-education faces - </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57.8192138671875" w:line="264.3717384338379" w:lineRule="auto"/>
        <w:ind w:left="720" w:right="15.794677734375"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Data generated by the sales team after contacting the lead had to be removed from our dataset. This is because our model is to be deployed on leads to identify the “hot leads” before the sales team contacts them. This allows them to focus on those customers which are likely to convert. </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27111816406" w:lineRule="auto"/>
        <w:ind w:left="720" w:right="173.4228515625"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a lead score had to be created which was to convey the probability that a lead is likely to convert, the model should only give out the probabilities of leads converting, and not the final prediction if the lead will convert or not. </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64.3717384338379" w:lineRule="auto"/>
        <w:ind w:left="720" w:right="145.118408203125"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final prediction on if the lead will convert or not was to remain in our hands, i.e. there should be removed for manual input. We decide the cutoff based on how much precision or recall we want.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90869140625" w:line="240" w:lineRule="auto"/>
        <w:ind w:left="18.199996948242188" w:right="0" w:firstLine="0"/>
        <w:jc w:val="left"/>
        <w:rPr>
          <w:b w:val="1"/>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90869140625" w:line="240" w:lineRule="auto"/>
        <w:ind w:left="18.199996948242188" w:right="0" w:firstLine="0"/>
        <w:jc w:val="left"/>
        <w:rPr>
          <w:b w:val="1"/>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90869140625" w:line="240" w:lineRule="auto"/>
        <w:ind w:left="18.199996948242188" w:right="0" w:firstLine="0"/>
        <w:jc w:val="left"/>
        <w:rPr>
          <w:b w:val="1"/>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90869140625" w:line="240" w:lineRule="auto"/>
        <w:ind w:left="18.199996948242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Result: </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52.1142578125" w:hanging="360"/>
        <w:jc w:val="left"/>
        <w:rPr>
          <w:sz w:val="26"/>
          <w:szCs w:val="26"/>
          <w:u w:val="no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Leads </w:t>
      </w:r>
      <w:r w:rsidDel="00000000" w:rsidR="00000000" w:rsidRPr="00000000">
        <w:rPr>
          <w:sz w:val="26"/>
          <w:szCs w:val="26"/>
          <w:rtl w:val="0"/>
        </w:rPr>
        <w:t xml:space="preserve">whose origin identifier is Lead Add Form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significantly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more likely to convert</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52.1142578125"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a lead chooses to not receive emails, this perhaps shows that they are not as serious about the course and it is more likely that they will not convert.</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68.875732421875"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a lead is a working professional, it is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 significantly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more likely that they will convert as opposed to someone who isn’t working (unemployed, students and others)</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468.875732421875"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Customers who spend more time on our website show</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 significantly 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reater chances of being 'hot leads'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145.501708984375" w:hanging="360"/>
        <w:jc w:val="left"/>
        <w:rPr>
          <w:sz w:val="26"/>
          <w:szCs w:val="26"/>
          <w:u w:val="no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Leads which view more pages per visit on our site are less likely to convert. Perhaps due to paralysis by analysis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603515625" w:line="240" w:lineRule="auto"/>
        <w:ind w:left="18.199996948242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Recommendations: </w:t>
      </w:r>
    </w:p>
    <w:p w:rsidR="00000000" w:rsidDel="00000000" w:rsidP="00000000" w:rsidRDefault="00000000" w:rsidRPr="00000000" w14:paraId="00000017">
      <w:pPr>
        <w:widowControl w:val="0"/>
        <w:numPr>
          <w:ilvl w:val="0"/>
          <w:numId w:val="3"/>
        </w:numPr>
        <w:spacing w:after="0" w:afterAutospacing="0" w:before="384.22119140625" w:line="240" w:lineRule="auto"/>
        <w:ind w:left="720" w:right="761.558837890625" w:hanging="360"/>
        <w:rPr>
          <w:sz w:val="26"/>
          <w:szCs w:val="26"/>
          <w:u w:val="none"/>
        </w:rPr>
      </w:pPr>
      <w:r w:rsidDel="00000000" w:rsidR="00000000" w:rsidRPr="00000000">
        <w:rPr>
          <w:sz w:val="26"/>
          <w:szCs w:val="26"/>
          <w:rtl w:val="0"/>
        </w:rPr>
        <w:t xml:space="preserve">The company should make calls to the leads whose Lead Origin is "Lead Add Form" as these are more likely to get converted.</w:t>
      </w:r>
    </w:p>
    <w:p w:rsidR="00000000" w:rsidDel="00000000" w:rsidP="00000000" w:rsidRDefault="00000000" w:rsidRPr="00000000" w14:paraId="00000018">
      <w:pPr>
        <w:widowControl w:val="0"/>
        <w:numPr>
          <w:ilvl w:val="0"/>
          <w:numId w:val="3"/>
        </w:numPr>
        <w:spacing w:after="0" w:afterAutospacing="0" w:before="0" w:beforeAutospacing="0" w:line="240" w:lineRule="auto"/>
        <w:ind w:left="720" w:right="761.558837890625" w:hanging="360"/>
        <w:rPr>
          <w:sz w:val="26"/>
          <w:szCs w:val="26"/>
          <w:u w:val="none"/>
        </w:rPr>
      </w:pPr>
      <w:r w:rsidDel="00000000" w:rsidR="00000000" w:rsidRPr="00000000">
        <w:rPr>
          <w:sz w:val="26"/>
          <w:szCs w:val="26"/>
          <w:rtl w:val="0"/>
        </w:rPr>
        <w:t xml:space="preserve">The company should make calls to the leads who are the "working professionals" as they are more likely to get converted</w:t>
      </w:r>
    </w:p>
    <w:p w:rsidR="00000000" w:rsidDel="00000000" w:rsidP="00000000" w:rsidRDefault="00000000" w:rsidRPr="00000000" w14:paraId="00000019">
      <w:pPr>
        <w:widowControl w:val="0"/>
        <w:numPr>
          <w:ilvl w:val="0"/>
          <w:numId w:val="3"/>
        </w:numPr>
        <w:spacing w:after="0" w:afterAutospacing="0" w:before="0" w:beforeAutospacing="0" w:line="240" w:lineRule="auto"/>
        <w:ind w:left="720" w:right="761.558837890625" w:hanging="360"/>
        <w:rPr>
          <w:sz w:val="26"/>
          <w:szCs w:val="26"/>
          <w:u w:val="none"/>
        </w:rPr>
      </w:pPr>
      <w:r w:rsidDel="00000000" w:rsidR="00000000" w:rsidRPr="00000000">
        <w:rPr>
          <w:sz w:val="26"/>
          <w:szCs w:val="26"/>
          <w:rtl w:val="0"/>
        </w:rPr>
        <w:t xml:space="preserve">The company should make calls to the leads coming from the lead sources "Direct Traffic" as these are more likely to get converted</w:t>
      </w:r>
    </w:p>
    <w:p w:rsidR="00000000" w:rsidDel="00000000" w:rsidP="00000000" w:rsidRDefault="00000000" w:rsidRPr="00000000" w14:paraId="0000001A">
      <w:pPr>
        <w:widowControl w:val="0"/>
        <w:numPr>
          <w:ilvl w:val="0"/>
          <w:numId w:val="3"/>
        </w:numPr>
        <w:spacing w:after="0" w:afterAutospacing="0" w:before="0" w:beforeAutospacing="0" w:line="240" w:lineRule="auto"/>
        <w:ind w:left="720" w:right="761.558837890625" w:hanging="360"/>
        <w:rPr>
          <w:sz w:val="26"/>
          <w:szCs w:val="26"/>
          <w:u w:val="none"/>
        </w:rPr>
      </w:pPr>
      <w:r w:rsidDel="00000000" w:rsidR="00000000" w:rsidRPr="00000000">
        <w:rPr>
          <w:sz w:val="26"/>
          <w:szCs w:val="26"/>
          <w:rtl w:val="0"/>
        </w:rPr>
        <w:t xml:space="preserve">The company should not make calls to the leads whose lead origin is "Olark Chat Conversation" and "Email Bounced" as they are not likely to get converted.</w:t>
      </w:r>
    </w:p>
    <w:p w:rsidR="00000000" w:rsidDel="00000000" w:rsidP="00000000" w:rsidRDefault="00000000" w:rsidRPr="00000000" w14:paraId="0000001B">
      <w:pPr>
        <w:widowControl w:val="0"/>
        <w:numPr>
          <w:ilvl w:val="0"/>
          <w:numId w:val="3"/>
        </w:numPr>
        <w:spacing w:after="0" w:afterAutospacing="0" w:before="0" w:beforeAutospacing="0" w:line="240" w:lineRule="auto"/>
        <w:ind w:left="720" w:right="761.558837890625" w:hanging="360"/>
        <w:rPr>
          <w:sz w:val="26"/>
          <w:szCs w:val="26"/>
          <w:u w:val="none"/>
        </w:rPr>
      </w:pPr>
      <w:r w:rsidDel="00000000" w:rsidR="00000000" w:rsidRPr="00000000">
        <w:rPr>
          <w:sz w:val="26"/>
          <w:szCs w:val="26"/>
          <w:rtl w:val="0"/>
        </w:rPr>
        <w:t xml:space="preserve">The company should not make calls to the leads whose Last Activities are was "Others" as they are not likely to get converted.</w:t>
      </w:r>
    </w:p>
    <w:p w:rsidR="00000000" w:rsidDel="00000000" w:rsidP="00000000" w:rsidRDefault="00000000" w:rsidRPr="00000000" w14:paraId="0000001C">
      <w:pPr>
        <w:widowControl w:val="0"/>
        <w:numPr>
          <w:ilvl w:val="0"/>
          <w:numId w:val="3"/>
        </w:numPr>
        <w:spacing w:before="0" w:beforeAutospacing="0" w:line="240" w:lineRule="auto"/>
        <w:ind w:left="720" w:right="761.558837890625" w:hanging="360"/>
        <w:rPr>
          <w:sz w:val="26"/>
          <w:szCs w:val="26"/>
          <w:u w:val="none"/>
        </w:rPr>
      </w:pPr>
      <w:r w:rsidDel="00000000" w:rsidR="00000000" w:rsidRPr="00000000">
        <w:rPr>
          <w:sz w:val="26"/>
          <w:szCs w:val="26"/>
          <w:rtl w:val="0"/>
        </w:rPr>
        <w:t xml:space="preserve">The company should not make calls to the leads who chose the option of "Do not Email" as "yes" as they are not likely to get converted.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64.3717384338379" w:lineRule="auto"/>
        <w:ind w:left="270" w:right="761.558837890625" w:firstLine="0"/>
        <w:jc w:val="left"/>
        <w:rPr>
          <w:sz w:val="26"/>
          <w:szCs w:val="26"/>
        </w:rPr>
      </w:pPr>
      <w:r w:rsidDel="00000000" w:rsidR="00000000" w:rsidRPr="00000000">
        <w:rPr>
          <w:rtl w:val="0"/>
        </w:rPr>
      </w:r>
    </w:p>
    <w:sectPr>
      <w:pgSz w:h="15840" w:w="12240" w:orient="portrait"/>
      <w:pgMar w:bottom="938.15673828125" w:top="698.916015625" w:left="720.780029296875" w:right="76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