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CBF3258">
      <w:pPr>
        <w:pBdr/>
        <w:spacing/>
        <w:ind/>
        <w:rPr>
          <w:color w:val="ff0000"/>
          <w:sz w:val="39"/>
          <w:szCs w:val="39"/>
        </w:rPr>
      </w:pPr>
      <w:r>
        <w:rPr>
          <w:color w:val="ff0000"/>
          <w:sz w:val="39"/>
          <w:szCs w:val="39"/>
        </w:rPr>
        <w:t xml:space="preserve">Computer Fundamentals</w:t>
      </w:r>
      <w:r>
        <w:rPr>
          <w:color w:val="ff0000"/>
          <w:sz w:val="39"/>
          <w:szCs w:val="39"/>
        </w:rPr>
      </w:r>
      <w:r>
        <w:rPr>
          <w:color w:val="ff0000"/>
          <w:sz w:val="39"/>
          <w:szCs w:val="39"/>
        </w:rPr>
      </w:r>
    </w:p>
    <w:p w14:paraId="70620BF3">
      <w:pPr>
        <w:pBdr/>
        <w:spacing/>
        <w:ind/>
        <w:rPr/>
      </w:pPr>
      <w:r>
        <w:rPr>
          <w:rFonts w:ascii="Arial" w:hAnsi="Arial" w:eastAsia="Arial" w:cs="Arial"/>
          <w:b/>
          <w:i w:val="0"/>
          <w:iCs w:val="0"/>
          <w:color w:val="000000"/>
          <w:sz w:val="34"/>
          <w:szCs w:val="34"/>
          <w:highlight w:val="none"/>
        </w:rPr>
      </w:r>
      <w:r>
        <w:rPr>
          <w:rFonts w:ascii="Arial" w:hAnsi="Arial" w:eastAsia="Arial" w:cs="Arial"/>
          <w:b/>
          <w:i w:val="0"/>
          <w:iCs w:val="0"/>
          <w:color w:val="000000"/>
          <w:sz w:val="34"/>
          <w:szCs w:val="34"/>
          <w:highlight w:val="none"/>
        </w:rPr>
      </w:r>
    </w:p>
    <w:p w14:paraId="391F2B64">
      <w:pPr>
        <w:pBdr/>
        <w:spacing/>
        <w:ind/>
        <w:rPr>
          <w:rFonts w:ascii="Arial" w:hAnsi="Arial" w:eastAsia="Arial" w:cs="Arial"/>
          <w:b/>
          <w:bCs w:val="0"/>
          <w:i w:val="0"/>
          <w:color w:val="000000"/>
          <w:sz w:val="34"/>
          <w:szCs w:val="34"/>
          <w:highlight w:val="none"/>
        </w:rPr>
      </w:pPr>
      <w:r>
        <w:rPr>
          <w:rFonts w:ascii="Arial" w:hAnsi="Arial" w:eastAsia="Arial" w:cs="Arial"/>
          <w:b/>
          <w:i w:val="0"/>
          <w:iCs w:val="0"/>
          <w:color w:val="000000"/>
          <w:sz w:val="34"/>
          <w:szCs w:val="34"/>
        </w:rPr>
        <w:t xml:space="preserve">1. </w:t>
      </w:r>
      <w:r>
        <w:rPr>
          <w:rFonts w:ascii="Arial" w:hAnsi="Arial" w:cs="Arial"/>
          <w:bCs w:val="0"/>
          <w:i w:val="0"/>
          <w:sz w:val="34"/>
          <w:szCs w:val="34"/>
        </w:rPr>
      </w:r>
      <w:r>
        <w:rPr>
          <w:rFonts w:ascii="Arial" w:hAnsi="Arial" w:eastAsia="Arial" w:cs="Arial"/>
          <w:i/>
          <w:iCs/>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162900</wp:posOffset>
                </wp:positionH>
                <wp:positionV relativeFrom="paragraph">
                  <wp:posOffset>109537</wp:posOffset>
                </wp:positionV>
                <wp:extent cx="152400" cy="219075"/>
                <wp:effectExtent l="0" t="0" r="0" b="0"/>
                <wp:wrapNone/>
                <wp:docPr id="1" name=""/>
                <wp:cNvGraphicFramePr/>
                <a:graphic xmlns:a="http://schemas.openxmlformats.org/drawingml/2006/main">
                  <a:graphicData uri="http://schemas.microsoft.com/office/word/2010/wordprocessingShape">
                    <wps:wsp>
                      <wps:cNvPr id="1157233282" name=""/>
                      <wps:cNvSpPr/>
                      <wps:spPr bwMode="auto">
                        <a:xfrm rot="0" flipH="0" flipV="0">
                          <a:off x="0" y="0"/>
                          <a:ext cx="152399" cy="219074"/>
                        </a:xfrm>
                        <a:prstGeom prst="line">
                          <a:avLst/>
                        </a:prstGeom>
                        <a:ln>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048;mso-wrap-distance-left:9.07pt;mso-wrap-distance-top:0.00pt;mso-wrap-distance-right:9.07pt;mso-wrap-distance-bottom:0.00pt;rotation:0;visibility:visible;" from="12.8pt,8.6pt" to="24.8pt,25.9pt" filled="f" strokecolor="#284963" strokeweight="0.50pt"/>
            </w:pict>
          </mc:Fallback>
        </mc:AlternateContent>
        <w:t xml:space="preserve">   </w:t>
      </w:r>
      <w:r/>
      <w:r/>
      <w:r>
        <w:rPr>
          <w:rFonts w:ascii="Arial" w:hAnsi="Arial" w:eastAsia="Arial" w:cs="Arial"/>
          <w:b/>
          <w:i w:val="0"/>
          <w:iCs w:val="0"/>
          <w:color w:val="000000"/>
          <w:sz w:val="34"/>
          <w:szCs w:val="34"/>
        </w:rPr>
        <w:t xml:space="preserve">Objective of the </w:t>
      </w:r>
      <w:r>
        <w:rPr>
          <w:rFonts w:ascii="Times" w:hAnsi="Times" w:eastAsia="Times" w:cs="Times"/>
          <w:b/>
          <w:i w:val="0"/>
          <w:iCs w:val="0"/>
          <w:color w:val="000000"/>
          <w:sz w:val="34"/>
          <w:szCs w:val="34"/>
        </w:rPr>
        <w:t xml:space="preserve">M</w:t>
      </w:r>
      <w:r>
        <w:rPr>
          <w:rFonts w:ascii="Arial" w:hAnsi="Arial" w:eastAsia="Arial" w:cs="Arial"/>
          <w:b/>
          <w:i w:val="0"/>
          <w:iCs w:val="0"/>
          <w:color w:val="000000"/>
          <w:sz w:val="34"/>
          <w:szCs w:val="34"/>
        </w:rPr>
        <w:t xml:space="preserve">odule</w:t>
      </w:r>
      <w:r>
        <w:rPr>
          <w:rFonts w:ascii="Arial" w:hAnsi="Arial" w:eastAsia="Arial" w:cs="Arial"/>
          <w:i w:val="0"/>
          <w:iCs w:val="0"/>
          <w:sz w:val="34"/>
          <w:szCs w:val="34"/>
        </w:rPr>
      </w:r>
      <w:r/>
      <w:r/>
    </w:p>
    <w:p w14:paraId="4A116C31">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Cs/>
          <w:i/>
          <w:color w:val="000000"/>
          <w:sz w:val="22"/>
          <w:szCs w:val="22"/>
          <w:highlight w:val="none"/>
        </w:rPr>
      </w:pPr>
      <w:r>
        <w:rPr>
          <w:rFonts w:ascii="Arial" w:hAnsi="Arial" w:eastAsia="Arial" w:cs="Arial"/>
          <w:i/>
          <w:iCs/>
          <w:color w:val="000000"/>
          <w:sz w:val="22"/>
          <w:szCs w:val="22"/>
        </w:rPr>
      </w:r>
      <w:r>
        <w:rPr>
          <w:i/>
          <w:iCs/>
        </w:rPr>
        <w:t xml:space="preserve">Understanding the physical components of a computer is essential because all digital attacks rely on hardware. Analysts need to know about RAM, CPU, and storage to understand how malware operates, how resources are exploited, and how to detect unusual syst</w:t>
      </w:r>
      <w:r>
        <w:rPr>
          <w:i/>
          <w:iCs/>
        </w:rPr>
        <w:t xml:space="preserve">em behavior.</w:t>
      </w:r>
      <w:r>
        <w:rPr>
          <w:rFonts w:ascii="Arial" w:hAnsi="Arial" w:eastAsia="Arial" w:cs="Arial"/>
          <w:i/>
          <w:iCs/>
          <w:color w:val="000000"/>
          <w:sz w:val="22"/>
          <w:szCs w:val="22"/>
        </w:rPr>
      </w:r>
      <w:r>
        <w:rPr>
          <w:rFonts w:ascii="Arial" w:hAnsi="Arial" w:cs="Arial"/>
          <w:i/>
          <w:iCs/>
          <w:sz w:val="22"/>
          <w:szCs w:val="22"/>
        </w:rPr>
      </w:r>
    </w:p>
    <w:p w14:paraId="04C9BA6F">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highlight w:val="none"/>
        </w:rPr>
      </w:r>
      <w:r/>
      <w:r>
        <w:rPr>
          <w:rFonts w:ascii="Arial" w:hAnsi="Arial" w:eastAsia="Arial" w:cs="Arial"/>
          <w:color w:val="000000"/>
          <w:sz w:val="22"/>
          <w:szCs w:val="22"/>
          <w:highlight w:val="none"/>
        </w:rPr>
      </w:r>
      <w: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2A9C8216">
      <w:pPr>
        <w:pBdr/>
        <w:spacing/>
        <w:ind/>
        <w:rPr/>
      </w:pPr>
      <w:r>
        <w:rPr>
          <w:rFonts w:ascii="Arial" w:hAnsi="Arial" w:eastAsia="Arial" w:cs="Arial"/>
          <w:b/>
          <w:color w:val="000000"/>
          <w:sz w:val="34"/>
          <w:szCs w:val="34"/>
        </w:rPr>
        <w:t xml:space="preserve">2. </w:t>
      </w:r>
      <w:r>
        <w:t xml:space="preserve">  </w:t>
      </w:r>
      <w:r>
        <mc:AlternateContent>
          <mc:Choice Requires="wpg">
            <w:drawing>
              <wp:inline xmlns:wp="http://schemas.openxmlformats.org/drawingml/2006/wordprocessingDrawing" distT="0" distB="0" distL="0" distR="0">
                <wp:extent cx="315300" cy="3153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16305" name=""/>
                        <pic:cNvPicPr>
                          <a:picLocks noChangeAspect="1"/>
                        </pic:cNvPicPr>
                        <pic:nvPr/>
                      </pic:nvPicPr>
                      <pic:blipFill rotWithShape="1">
                        <a:blip r:embed="rId9"/>
                        <a:stretch/>
                      </pic:blipFill>
                      <pic:spPr bwMode="auto">
                        <a:xfrm flipH="0" flipV="0">
                          <a:off x="0" y="0"/>
                          <a:ext cx="315299" cy="315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4.83pt;height:24.83pt;mso-wrap-distance-left:0.00pt;mso-wrap-distance-top:0.00pt;mso-wrap-distance-right:0.00pt;mso-wrap-distance-bottom:0.00pt;z-index:1;" stroked="false">
                <v:imagedata r:id="rId9" o:title=""/>
                <o:lock v:ext="edit" rotation="t"/>
              </v:shape>
            </w:pict>
          </mc:Fallback>
        </mc:AlternateContent>
      </w:r>
      <w:r>
        <w:t xml:space="preserve">  </w:t>
      </w:r>
      <w:r>
        <w:rPr>
          <w:rFonts w:ascii="Arial" w:hAnsi="Arial" w:eastAsia="Arial" w:cs="Arial"/>
          <w:b/>
          <w:color w:val="000000"/>
          <w:sz w:val="34"/>
          <w:szCs w:val="34"/>
        </w:rPr>
        <w:t xml:space="preserve">Key Conce</w:t>
      </w:r>
      <w:r>
        <w:rPr>
          <w:rFonts w:ascii="Arial" w:hAnsi="Arial" w:eastAsia="Arial" w:cs="Arial"/>
          <w:b/>
          <w:bCs/>
          <w:color w:val="000000"/>
          <w:sz w:val="34"/>
          <w:szCs w:val="34"/>
        </w:rPr>
        <w:t xml:space="preserve">pts</w:t>
      </w:r>
      <w:r>
        <w:rPr>
          <w:b/>
          <w:bCs/>
          <w:sz w:val="34"/>
          <w:szCs w:val="34"/>
        </w:rPr>
        <w:t xml:space="preserve"> learned</w:t>
      </w:r>
      <w:r/>
    </w:p>
    <w:p w14:paraId="1102831B">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b/>
          <w:i/>
          <w:iCs/>
          <w:color w:val="000000"/>
          <w:sz w:val="22"/>
          <w:szCs w:val="22"/>
        </w:rPr>
        <w:t xml:space="preserve">Inside a Computer &amp; Types:</w:t>
      </w:r>
      <w:r>
        <w:rPr>
          <w:rFonts w:ascii="Arial" w:hAnsi="Arial" w:eastAsia="Arial" w:cs="Arial"/>
          <w:i/>
          <w:iCs/>
          <w:color w:val="000000"/>
          <w:sz w:val="22"/>
          <w:szCs w:val="22"/>
        </w:rPr>
        <w:t xml:space="preserve"> Computers are made up of the motherboard, RAM (short-term memory), CPU (the brains of the system), HDD &amp; SSD (long-term memory), PSU (power supply), and GPU (image processing). There are many different types of computers and each is good for specific jobs</w:t>
      </w:r>
      <w:r>
        <w:rPr>
          <w:rFonts w:ascii="Arial" w:hAnsi="Arial" w:eastAsia="Arial" w:cs="Arial"/>
          <w:i/>
          <w:iCs/>
          <w:color w:val="000000"/>
          <w:sz w:val="22"/>
          <w:szCs w:val="22"/>
        </w:rPr>
        <w:t xml:space="preserve">; for example, a laptop is a portable everyday computer whereas workstations are high-performance, accurate, and dependable for demanding professional applications.</w:t>
      </w:r>
      <w:r>
        <w:rPr>
          <w:rFonts w:ascii="Arial" w:hAnsi="Arial" w:eastAsia="Arial" w:cs="Arial"/>
          <w:i/>
          <w:iCs/>
          <w:sz w:val="22"/>
          <w:szCs w:val="22"/>
        </w:rPr>
      </w:r>
    </w:p>
    <w:p w14:paraId="2137FCD6">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b/>
          <w:i/>
          <w:iCs/>
          <w:color w:val="000000"/>
          <w:sz w:val="22"/>
          <w:szCs w:val="22"/>
        </w:rPr>
        <w:t xml:space="preserve">Client-Server Basics:</w:t>
      </w:r>
      <w:r>
        <w:rPr>
          <w:rFonts w:ascii="Arial" w:hAnsi="Arial" w:eastAsia="Arial" w:cs="Arial"/>
          <w:i/>
          <w:iCs/>
          <w:color w:val="000000"/>
          <w:sz w:val="22"/>
          <w:szCs w:val="22"/>
        </w:rPr>
        <w:t xml:space="preserve"> A client is someone who initiates a request and a server is the system that serves it.</w:t>
      </w:r>
      <w:r>
        <w:rPr>
          <w:rFonts w:ascii="Arial" w:hAnsi="Arial" w:eastAsia="Arial" w:cs="Arial"/>
          <w:i/>
          <w:iCs/>
          <w:sz w:val="22"/>
          <w:szCs w:val="22"/>
        </w:rPr>
      </w:r>
    </w:p>
    <w:p w14:paraId="0CEE87ED">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b/>
          <w:i/>
          <w:iCs/>
          <w:color w:val="000000"/>
          <w:sz w:val="22"/>
          <w:szCs w:val="22"/>
        </w:rPr>
        <w:t xml:space="preserve">Virtualization &amp; Cloud Computing:</w:t>
      </w:r>
      <w:r>
        <w:rPr>
          <w:rFonts w:ascii="Arial" w:hAnsi="Arial" w:eastAsia="Arial" w:cs="Arial"/>
          <w:i/>
          <w:iCs/>
          <w:color w:val="000000"/>
          <w:sz w:val="22"/>
          <w:szCs w:val="22"/>
        </w:rPr>
        <w:t xml:space="preserve"> Virtualization lets one physical computer create multiple independent environments using a hypervisor, which divides hardware like CPU, memory, and storage into separate virtual machines, each running its own operating system. Cloud computing uses virtual</w:t>
      </w:r>
      <w:r>
        <w:rPr>
          <w:rFonts w:ascii="Arial" w:hAnsi="Arial" w:eastAsia="Arial" w:cs="Arial"/>
          <w:i/>
          <w:iCs/>
          <w:color w:val="000000"/>
          <w:sz w:val="22"/>
          <w:szCs w:val="22"/>
        </w:rPr>
        <w:t xml:space="preserve">ization to turn physical hardware into flexible, software-controlled resources. It allows businesses to quickly set up, monitor, and scale their computing and storage needs without purchasing physical servers.</w:t>
      </w:r>
      <w:r>
        <w:rPr>
          <w:rFonts w:ascii="Arial" w:hAnsi="Arial" w:eastAsia="Arial" w:cs="Arial"/>
          <w:i/>
          <w:iCs/>
          <w:sz w:val="22"/>
          <w:szCs w:val="22"/>
        </w:rPr>
      </w:r>
    </w:p>
    <w:p w14:paraId="1CC5BB23">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2"/>
          <w:szCs w:val="22"/>
        </w:rPr>
      </w:pPr>
      <w:r>
        <w:rPr>
          <w:rFonts w:ascii="Arial" w:hAnsi="Arial" w:eastAsia="Arial" w:cs="Arial"/>
          <w:sz w:val="22"/>
          <w:szCs w:val="22"/>
          <w:highlight w:val="none"/>
        </w:rPr>
      </w:r>
      <w:r>
        <w:rPr>
          <w:rFonts w:ascii="Arial" w:hAnsi="Arial" w:cs="Arial"/>
          <w:sz w:val="22"/>
          <w:szCs w:val="22"/>
        </w:rPr>
      </w:r>
    </w:p>
    <w:p w14:paraId="52001C28">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2"/>
          <w:szCs w:val="22"/>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14:paraId="3118684A">
      <w:pPr>
        <w:pBdr/>
        <w:spacing/>
        <w:ind/>
        <w:rPr>
          <w:rFonts w:ascii="Arial" w:hAnsi="Arial" w:eastAsia="Arial" w:cs="Arial"/>
          <w:b/>
          <w:bCs w:val="0"/>
          <w:i w:val="0"/>
          <w:color w:val="000000"/>
          <w:sz w:val="34"/>
          <w:szCs w:val="34"/>
          <w:highlight w:val="none"/>
        </w:rPr>
      </w:pPr>
      <w:r>
        <w:rPr>
          <w:rFonts w:ascii="Arial" w:hAnsi="Arial" w:eastAsia="Arial" w:cs="Arial"/>
          <w:b/>
          <w:i w:val="0"/>
          <w:iCs w:val="0"/>
          <w:color w:val="000000"/>
          <w:sz w:val="34"/>
          <w:szCs w:val="34"/>
        </w:rPr>
        <w:t xml:space="preserve">3. </w:t>
      </w:r>
      <w:r>
        <mc:AlternateContent>
          <mc:Choice Requires="wpg">
            <w:drawing>
              <wp:anchor xmlns:wp="http://schemas.openxmlformats.org/drawingml/2006/wordprocessingDrawing" xmlns:wp14="http://schemas.microsoft.com/office/word/2010/wordprocessingDrawing" distT="0" distB="0" distL="115200" distR="115200" simplePos="0" relativeHeight="9216" behindDoc="0" locked="0" layoutInCell="1" allowOverlap="1">
                <wp:simplePos x="0" y="0"/>
                <wp:positionH relativeFrom="column">
                  <wp:posOffset>181950</wp:posOffset>
                </wp:positionH>
                <wp:positionV relativeFrom="paragraph">
                  <wp:posOffset>-42862</wp:posOffset>
                </wp:positionV>
                <wp:extent cx="209550" cy="304800"/>
                <wp:effectExtent l="0" t="0" r="0" b="0"/>
                <wp:wrapNone/>
                <wp:docPr id="3" name=""/>
                <wp:cNvGraphicFramePr/>
                <a:graphic xmlns:a="http://schemas.openxmlformats.org/drawingml/2006/main">
                  <a:graphicData uri="http://schemas.microsoft.com/office/word/2010/wordprocessingShape">
                    <wps:wsp>
                      <wps:cNvPr id="1210506690" name=""/>
                      <wps:cNvSpPr/>
                      <wps:spPr bwMode="auto">
                        <a:xfrm rot="0" flipH="0" flipV="0">
                          <a:off x="0" y="0"/>
                          <a:ext cx="209549" cy="304799"/>
                        </a:xfrm>
                        <a:prstGeom prst="actionButtonInformation">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 o:spid="_x0000_s2" o:spt="192" type="#_x0000_t192" style="position:absolute;z-index:9216;o:allowoverlap:true;o:allowincell:true;mso-position-horizontal-relative:text;margin-left:14.33pt;mso-position-horizontal:absolute;mso-position-vertical-relative:text;margin-top:-3.37pt;mso-position-vertical:absolute;width:16.50pt;height:24.00pt;mso-wrap-distance-left:9.07pt;mso-wrap-distance-top:0.00pt;mso-wrap-distance-right:9.07pt;mso-wrap-distance-bottom:0.00pt;rotation:0;visibility:visible;" fillcolor="#5B9BD5" strokecolor="#2D4D6A" strokeweight="1.00pt"/>
            </w:pict>
          </mc:Fallback>
        </mc:AlternateContent>
        <w:t xml:space="preserve">      </w:t>
      </w:r>
      <w:r>
        <w:rPr>
          <w:rFonts w:ascii="Arial" w:hAnsi="Arial" w:eastAsia="Arial" w:cs="Arial"/>
          <w:b/>
          <w:i w:val="0"/>
          <w:iCs w:val="0"/>
          <w:color w:val="000000"/>
          <w:sz w:val="34"/>
          <w:szCs w:val="34"/>
        </w:rPr>
      </w:r>
      <w:r>
        <w:rPr>
          <w:rFonts w:ascii="Arial" w:hAnsi="Arial" w:cs="Arial"/>
          <w:bCs w:val="0"/>
          <w:i w:val="0"/>
          <w:sz w:val="34"/>
          <w:szCs w:val="34"/>
        </w:rPr>
      </w:r>
      <w:r/>
      <w:r/>
      <w:r/>
      <w:r>
        <w:rPr>
          <w:rFonts w:ascii="Arial" w:hAnsi="Arial" w:eastAsia="Arial" w:cs="Arial"/>
          <w:b/>
          <w:i w:val="0"/>
          <w:iCs w:val="0"/>
          <w:color w:val="000000"/>
          <w:sz w:val="34"/>
          <w:szCs w:val="34"/>
        </w:rPr>
        <w:t xml:space="preserve">Business Relevance</w:t>
      </w:r>
      <w:r>
        <w:rPr>
          <w:rFonts w:ascii="Arial" w:hAnsi="Arial" w:eastAsia="Arial" w:cs="Arial"/>
          <w:i w:val="0"/>
          <w:iCs w:val="0"/>
          <w:sz w:val="34"/>
          <w:szCs w:val="34"/>
        </w:rPr>
      </w:r>
      <w:r/>
      <w:r>
        <w:rPr>
          <w:rFonts w:ascii="Arial" w:hAnsi="Arial" w:eastAsia="Arial" w:cs="Arial"/>
          <w:b/>
          <w:bCs w:val="0"/>
          <w:i w:val="0"/>
          <w:color w:val="000000"/>
          <w:sz w:val="34"/>
          <w:szCs w:val="34"/>
          <w:highlight w:val="none"/>
        </w:rPr>
      </w:r>
    </w:p>
    <w:p w14:paraId="155F6C47">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Cs/>
          <w:i/>
          <w:color w:val="000000"/>
          <w:sz w:val="22"/>
          <w:szCs w:val="22"/>
          <w:highlight w:val="none"/>
        </w:rPr>
      </w:pPr>
      <w:r>
        <w:rPr>
          <w:rFonts w:ascii="Arial" w:hAnsi="Arial" w:eastAsia="Arial" w:cs="Arial"/>
          <w:i/>
          <w:iCs/>
          <w:color w:val="000000"/>
          <w:sz w:val="22"/>
          <w:szCs w:val="22"/>
        </w:rPr>
      </w:r>
      <w:r>
        <w:rPr>
          <w:i/>
          <w:iCs/>
        </w:rPr>
        <w:t xml:space="preserve">Modern companies use virtual machines and cloud services mainly to save costs, increase flexibility, and improve reliability. Instead of purchasing physical computers, they use virtualization to divide a powerful server into multiple digital ones, reducing</w:t>
      </w:r>
      <w:r>
        <w:rPr>
          <w:i/>
          <w:iCs/>
        </w:rPr>
        <w:t xml:space="preserve"> hardware waste and allowing quick scaling and easier backups. If a server goes offline or is attacked, a business stops working, affecting critical assets like databases and websites. This can cause big financial loss, data leaks, and severe damage to the</w:t>
      </w:r>
      <w:r>
        <w:rPr>
          <w:i/>
          <w:iCs/>
        </w:rPr>
        <w:t xml:space="preserve"> company's reputation.</w:t>
      </w:r>
      <w:r>
        <w:rPr>
          <w:rFonts w:ascii="Arial" w:hAnsi="Arial" w:eastAsia="Arial" w:cs="Arial"/>
          <w:i/>
          <w:iCs/>
          <w:color w:val="000000"/>
          <w:sz w:val="22"/>
          <w:szCs w:val="22"/>
        </w:rPr>
      </w:r>
      <w:r>
        <w:rPr>
          <w:rFonts w:ascii="Arial" w:hAnsi="Arial" w:cs="Arial"/>
          <w:i/>
          <w:iCs/>
          <w:sz w:val="22"/>
          <w:szCs w:val="22"/>
        </w:rPr>
      </w:r>
    </w:p>
    <w:p w14:paraId="35B5B1AD">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2A614D83">
      <w:pPr>
        <w:pBdr/>
        <w:spacing/>
        <w:ind/>
        <w:rPr/>
      </w:pPr>
      <w:r>
        <w:rPr>
          <w:rFonts w:ascii="Arial" w:hAnsi="Arial" w:eastAsia="Arial" w:cs="Arial"/>
          <w:b/>
          <w:i w:val="0"/>
          <w:iCs w:val="0"/>
          <w:color w:val="000000"/>
          <w:sz w:val="34"/>
          <w:szCs w:val="34"/>
        </w:rPr>
        <w:t xml:space="preserve">4. </w:t>
      </w:r>
      <w:r>
        <w:rPr>
          <w:rFonts w:ascii="Arial" w:hAnsi="Arial" w:cs="Arial"/>
          <w:bCs w:val="0"/>
          <w:i w:val="0"/>
          <w:sz w:val="34"/>
          <w:szCs w:val="34"/>
        </w:rPr>
      </w:r>
      <w:r>
        <mc:AlternateContent>
          <mc:Choice Requires="wpg">
            <w:drawing>
              <wp:anchor xmlns:wp="http://schemas.openxmlformats.org/drawingml/2006/wordprocessingDrawing" xmlns:wp14="http://schemas.microsoft.com/office/word/2010/wordprocessingDrawing" distT="0" distB="0" distL="115200" distR="115200" simplePos="0" relativeHeight="18432" behindDoc="0" locked="0" layoutInCell="1" allowOverlap="1">
                <wp:simplePos x="0" y="0"/>
                <wp:positionH relativeFrom="column">
                  <wp:posOffset>162727</wp:posOffset>
                </wp:positionH>
                <wp:positionV relativeFrom="paragraph">
                  <wp:posOffset>5765</wp:posOffset>
                </wp:positionV>
                <wp:extent cx="209550" cy="180975"/>
                <wp:effectExtent l="0" t="0" r="0" b="0"/>
                <wp:wrapNone/>
                <wp:docPr id="4" name=""/>
                <wp:cNvGraphicFramePr/>
                <a:graphic xmlns:a="http://schemas.openxmlformats.org/drawingml/2006/main">
                  <a:graphicData uri="http://schemas.microsoft.com/office/word/2010/wordprocessingShape">
                    <wps:wsp>
                      <wps:cNvPr id="1109502539" name=""/>
                      <wps:cNvSpPr/>
                      <wps:spPr bwMode="auto">
                        <a:xfrm rot="0" flipH="0" flipV="0">
                          <a:off x="0" y="0"/>
                          <a:ext cx="209549" cy="180974"/>
                        </a:xfrm>
                        <a:prstGeom prst="cloudCallout">
                          <a:avLst>
                            <a:gd name="adj1" fmla="val -20833"/>
                            <a:gd name="adj2" fmla="val 6250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 o:spid="_x0000_s3" o:spt="106" type="#_x0000_t106" style="position:absolute;z-index:18432;o:allowoverlap:true;o:allowincell:true;mso-position-horizontal-relative:text;margin-left:12.81pt;mso-position-horizontal:absolute;mso-position-vertical-relative:text;margin-top:0.45pt;mso-position-vertical:absolute;width:16.50pt;height:14.25pt;mso-wrap-distance-left:9.07pt;mso-wrap-distance-top:0.00pt;mso-wrap-distance-right:9.07pt;mso-wrap-distance-bottom:0.00pt;rotation:0;visibility:visible;" fillcolor="#5B9BD5" strokecolor="#2D4D6A" strokeweight="1.00pt"/>
            </w:pict>
          </mc:Fallback>
        </mc:AlternateContent>
        <w:t xml:space="preserve">     </w:t>
      </w:r>
      <w:r/>
      <w:r/>
      <w:r>
        <w:rPr>
          <w:rFonts w:ascii="Arial" w:hAnsi="Arial" w:eastAsia="Arial" w:cs="Arial"/>
          <w:b/>
          <w:i w:val="0"/>
          <w:iCs w:val="0"/>
          <w:color w:val="000000"/>
          <w:sz w:val="34"/>
          <w:szCs w:val="34"/>
        </w:rPr>
        <w:t xml:space="preserve">Summary &amp; Reflections</w:t>
      </w:r>
      <w:r>
        <w:rPr>
          <w:rFonts w:ascii="Arial" w:hAnsi="Arial" w:eastAsia="Arial" w:cs="Arial"/>
          <w:i w:val="0"/>
          <w:iCs w:val="0"/>
          <w:sz w:val="34"/>
          <w:szCs w:val="34"/>
        </w:rPr>
      </w:r>
      <w:r/>
      <w:r/>
    </w:p>
    <w:p>
      <w:pPr>
        <w:pBdr/>
        <w:spacing/>
        <w:ind/>
        <w:rPr>
          <w:bCs/>
          <w:i/>
        </w:rPr>
      </w:pPr>
      <w:r>
        <w:rPr>
          <w:i/>
          <w:iCs/>
        </w:rPr>
      </w:r>
      <w:r>
        <w:rPr>
          <w:i/>
          <w:iCs/>
        </w:rPr>
        <w:t xml:space="preserve">This module was very helpful, but it also made me cautious about the move to cloud computing. Giving control of data to a third party creates new security risks. Plus, cloud infrastructure needs a lot of land and water to keep data centers running and cool</w:t>
      </w:r>
      <w:r>
        <w:rPr>
          <w:i/>
          <w:iCs/>
        </w:rPr>
        <w:t xml:space="preserve">, which raises serious environmental concerns.</w:t>
      </w:r>
      <w:r>
        <w:rPr>
          <w:i/>
          <w:iCs/>
        </w:rPr>
      </w:r>
      <w:r>
        <w:rPr>
          <w:i/>
          <w:iCs/>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EC9B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CD1B5C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4B989C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B0CBE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2026-06-26T10:28:57Z</dcterms:modified>
</cp:coreProperties>
</file>