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3"/>
        <w:tblW w:w="7558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044"/>
        <w:gridCol w:w="3238"/>
        <w:gridCol w:w="2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Имя устройства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IP -адрес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bidi="ar"/>
              </w:rPr>
              <w:t>Имя интерфейса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CLI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192.168.111.2/30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ISP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dhcp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10.1.1.1/30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enp0s8 to HQ-R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10.2.2.1/30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enp0s9 to BR-R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/>
                <w:lang w:val="ru-RU" w:bidi="ar"/>
              </w:rPr>
              <w:t>192.168.111.1/30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enp0s10 to CLI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HQ-R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/>
                <w:lang w:val="ru-RU" w:bidi="ar"/>
              </w:rPr>
              <w:t>10.1.1.2/30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ISP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192.168.100.1/26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enp0s8 to HQ-SRV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HQ-SRV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192.168.100.2/26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HQ-R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BR-R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10.2.2.2/30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ISP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192.168.200.1/28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enp0s8 to BR-SRV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BR-SRV</w:t>
            </w:r>
          </w:p>
        </w:tc>
        <w:tc>
          <w:tcPr>
            <w:tcW w:w="3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192.168.200.2/28</w:t>
            </w:r>
          </w:p>
        </w:tc>
        <w:tc>
          <w:tcPr>
            <w:tcW w:w="2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/>
                <w:lang w:val="ru-RU" w:bidi="ar"/>
              </w:rPr>
            </w:pPr>
            <w:r>
              <w:rPr>
                <w:rFonts w:hint="default"/>
                <w:lang w:val="ru-RU" w:bidi="ar"/>
              </w:rPr>
              <w:t>enp0s3 to BR-R</w:t>
            </w:r>
          </w:p>
        </w:tc>
      </w:tr>
    </w:tbl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FCCC2"/>
    <w:rsid w:val="B54F3710"/>
    <w:rsid w:val="FF9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qFormat/>
    <w:uiPriority w:val="0"/>
    <w:pPr>
      <w:pageBreakBefore w:val="0"/>
      <w:spacing w:before="0" w:beforeAutospacing="1" w:after="0" w:afterAutospacing="1" w:line="240" w:lineRule="auto"/>
      <w:ind w:left="0" w:right="0"/>
      <w:jc w:val="both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2025-05-28T20:22:00Z</dcterms:created>
  <dc:creator>seladmin</dc:creator>
  <cp:lastModifiedBy>seladmin</cp:lastModifiedBy>
  <dcterms:modified xsi:type="dcterms:W3CDTF">2025-05-30T11:04:38Z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